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4C" w:rsidRPr="0062554C" w:rsidRDefault="0062554C" w:rsidP="0062554C">
      <w:pPr>
        <w:pStyle w:val="ListParagraph"/>
        <w:numPr>
          <w:ilvl w:val="0"/>
          <w:numId w:val="2"/>
        </w:numPr>
        <w:shd w:val="clear" w:color="auto" w:fill="F7F7F7"/>
        <w:spacing w:after="100" w:afterAutospacing="1" w:line="240" w:lineRule="auto"/>
        <w:outlineLvl w:val="0"/>
        <w:rPr>
          <w:rFonts w:ascii="Segoe UI Symbol" w:eastAsia="Times New Roman" w:hAnsi="Segoe UI Symbol" w:cs="Times New Roman"/>
          <w:b/>
          <w:color w:val="FF0000"/>
          <w:kern w:val="36"/>
          <w:sz w:val="28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b/>
          <w:color w:val="FF0000"/>
          <w:kern w:val="36"/>
          <w:sz w:val="28"/>
          <w:szCs w:val="24"/>
          <w:lang w:eastAsia="en-IN"/>
        </w:rPr>
        <w:t>Using the Telephony API</w:t>
      </w:r>
    </w:p>
    <w:p w:rsidR="0062554C" w:rsidRPr="0062554C" w:rsidRDefault="0062554C" w:rsidP="0062554C">
      <w:pPr>
        <w:shd w:val="clear" w:color="auto" w:fill="F7F7F7"/>
        <w:spacing w:after="0" w:line="240" w:lineRule="auto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</w:p>
    <w:p w:rsidR="0062554C" w:rsidRPr="0062554C" w:rsidRDefault="0062554C" w:rsidP="0062554C">
      <w:pPr>
        <w:shd w:val="clear" w:color="auto" w:fill="F7F7F7"/>
        <w:spacing w:after="100" w:afterAutospacing="1" w:line="240" w:lineRule="auto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t>The telephony API is used to among other things monitor phone information including the current states of the phone, connections, network etc.</w:t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  <w:t>In this example, we want to utilize the telephone manager part of the Application Framework and use phone listeners (</w:t>
      </w:r>
      <w:proofErr w:type="spellStart"/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t>PhoneStateListener</w:t>
      </w:r>
      <w:proofErr w:type="spellEnd"/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t>) to retrieve various phone states.</w:t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  <w:t>This is a simple tutorial utilizing the telephony API and its associated listener which can be good before implementing other application functions related to a phone state like connecting the Call.</w:t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</w:p>
    <w:p w:rsidR="0062554C" w:rsidRPr="0062554C" w:rsidRDefault="0062554C" w:rsidP="0062554C">
      <w:pPr>
        <w:shd w:val="clear" w:color="auto" w:fill="F7F7F7"/>
        <w:spacing w:line="240" w:lineRule="auto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b/>
          <w:bCs/>
          <w:color w:val="E83E8C"/>
          <w:sz w:val="24"/>
          <w:szCs w:val="24"/>
          <w:lang w:eastAsia="en-IN"/>
        </w:rPr>
        <w:t>TelephonyDemo.java</w:t>
      </w:r>
    </w:p>
    <w:p w:rsidR="0062554C" w:rsidRPr="0062554C" w:rsidRDefault="0062554C" w:rsidP="0062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</w:pP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package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com.telephone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android.app.Activity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android.content.Context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android.os.Bundle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android.telephony.PhoneStateListener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android.telephony.TelephonyManager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import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android.widget.TextView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public class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TelephonyDemo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extends Activity {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textOut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PhoneStateListener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listener;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/** </w:t>
      </w:r>
      <w:proofErr w:type="gram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Called</w:t>
      </w:r>
      <w:proofErr w:type="gram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when the activity is first created. */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@Override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public void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onCreate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(Bundle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savedInstanceState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 {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super.onCreate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savedInstanceState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setContentView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R.layout.main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// Get the UI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textOut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)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findViewById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R.id.textOut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// Get the telephony manager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)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getSystemService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Context.TELEPHONY_SERVICE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// Create a new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PhoneStateListener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listener = new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PhoneStateListener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() {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@Override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lastRenderedPageBreak/>
        <w:t xml:space="preserve">      public void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onCallStateChanged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int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state, String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incomingNumber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 {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String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stateString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"N/A";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switch (state) {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case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TelephonyManager.CALL_STATE_IDLE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: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stateString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"Idle";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break;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case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TelephonyManager.CALL_STATE_OFFHOOK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: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stateString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"Off Hook";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break;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case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TelephonyManager.CALL_STATE_RINGING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: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stateString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= "Ringing";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  break;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}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textOut.append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String.format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("\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nonCallStateChanged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: %s",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stateString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  }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};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// Register the listener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wit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 the telephony manager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 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telephonyManager.listen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 xml:space="preserve">(listener, 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PhoneStateListener.LISTEN_CALL_STATE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t>);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 xml:space="preserve">  }</w:t>
      </w:r>
      <w:r w:rsidRPr="0062554C">
        <w:rPr>
          <w:rFonts w:ascii="Segoe UI Symbol" w:eastAsia="Times New Roman" w:hAnsi="Segoe UI Symbol" w:cs="Courier New"/>
          <w:color w:val="212529"/>
          <w:sz w:val="20"/>
          <w:szCs w:val="24"/>
          <w:lang w:eastAsia="en-IN"/>
        </w:rPr>
        <w:br/>
        <w:t>}</w:t>
      </w:r>
    </w:p>
    <w:p w:rsidR="0062554C" w:rsidRPr="0062554C" w:rsidRDefault="0062554C" w:rsidP="0062554C">
      <w:pPr>
        <w:shd w:val="clear" w:color="auto" w:fill="F7F7F7"/>
        <w:spacing w:after="0" w:line="240" w:lineRule="auto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b/>
          <w:bCs/>
          <w:color w:val="343A40"/>
          <w:sz w:val="24"/>
          <w:szCs w:val="24"/>
          <w:lang w:eastAsia="en-IN"/>
        </w:rPr>
        <w:t>main.xml</w:t>
      </w:r>
    </w:p>
    <w:p w:rsidR="0062554C" w:rsidRPr="0062554C" w:rsidRDefault="0062554C" w:rsidP="0062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</w:p>
    <w:p w:rsidR="0062554C" w:rsidRPr="0062554C" w:rsidRDefault="0062554C" w:rsidP="0062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&lt;?xml version="1.0" encoding="utf-8"?&gt;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  <w:t>&lt;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LinearLayout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xmlns:android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="https://schemas.android.com/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apk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/res/android"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android:orientation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="vertical"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android:layout_width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fill_parent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android:layout_height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fill_parent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"&gt;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  <w:t>&lt;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android:layout_width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fill_parent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android:layout_height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wrap_content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android:text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="Telephony Demo"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android:textSize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="22sp" /&gt;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  <w:t>&lt;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android:layout_width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wrap_content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android:layout_height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wrap_content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android:id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="@+id/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textOut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"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ab/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android:text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="Output"&gt;&lt;/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TextView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&gt;</w:t>
      </w:r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br/>
        <w:t>&lt;/</w:t>
      </w:r>
      <w:proofErr w:type="spellStart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LinearLayout</w:t>
      </w:r>
      <w:proofErr w:type="spellEnd"/>
      <w:r w:rsidRPr="0062554C">
        <w:rPr>
          <w:rFonts w:ascii="Segoe UI Symbol" w:eastAsia="Times New Roman" w:hAnsi="Segoe UI Symbol" w:cs="Courier New"/>
          <w:color w:val="212529"/>
          <w:sz w:val="24"/>
          <w:szCs w:val="24"/>
          <w:lang w:eastAsia="en-IN"/>
        </w:rPr>
        <w:t>&gt;</w:t>
      </w:r>
    </w:p>
    <w:p w:rsidR="0062554C" w:rsidRDefault="0062554C" w:rsidP="0062554C">
      <w:pPr>
        <w:shd w:val="clear" w:color="auto" w:fill="F7F7F7"/>
        <w:spacing w:after="0" w:line="240" w:lineRule="auto"/>
        <w:rPr>
          <w:rFonts w:ascii="Segoe UI Symbol" w:eastAsia="Times New Roman" w:hAnsi="Segoe UI Symbol" w:cs="Times New Roman"/>
          <w:noProof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  <w:r w:rsidRPr="0062554C">
        <w:rPr>
          <w:rFonts w:ascii="Segoe UI Symbol" w:eastAsia="Times New Roman" w:hAnsi="Segoe UI Symbol" w:cs="Times New Roman"/>
          <w:b/>
          <w:bCs/>
          <w:color w:val="343A40"/>
          <w:sz w:val="24"/>
          <w:szCs w:val="24"/>
          <w:lang w:eastAsia="en-IN"/>
        </w:rPr>
        <w:lastRenderedPageBreak/>
        <w:t>Output</w:t>
      </w:r>
      <w:r w:rsidRPr="0062554C"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  <w:br/>
      </w:r>
    </w:p>
    <w:p w:rsidR="0062554C" w:rsidRPr="0062554C" w:rsidRDefault="0062554C" w:rsidP="0062554C">
      <w:pPr>
        <w:shd w:val="clear" w:color="auto" w:fill="F7F7F7"/>
        <w:spacing w:after="0" w:line="240" w:lineRule="auto"/>
        <w:ind w:left="720"/>
        <w:rPr>
          <w:rFonts w:ascii="Segoe UI Symbol" w:eastAsia="Times New Roman" w:hAnsi="Segoe UI Symbol" w:cs="Times New Roman"/>
          <w:color w:val="343A40"/>
          <w:sz w:val="24"/>
          <w:szCs w:val="24"/>
          <w:lang w:eastAsia="en-IN"/>
        </w:rPr>
      </w:pPr>
      <w:r w:rsidRPr="0062554C">
        <w:rPr>
          <w:rFonts w:ascii="Segoe UI Symbol" w:eastAsia="Times New Roman" w:hAnsi="Segoe UI Symbol" w:cs="Times New Roman"/>
          <w:noProof/>
          <w:color w:val="343A40"/>
          <w:sz w:val="24"/>
          <w:szCs w:val="24"/>
          <w:lang w:eastAsia="en-IN"/>
        </w:rPr>
        <w:drawing>
          <wp:inline distT="0" distB="0" distL="0" distR="0" wp14:anchorId="3C6A58D7" wp14:editId="56DF0B38">
            <wp:extent cx="2208307" cy="3145536"/>
            <wp:effectExtent l="190500" t="190500" r="192405" b="188595"/>
            <wp:docPr id="1" name="Picture 1" descr="https://www.protechtraining.com/static/tutorials/Telephony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techtraining.com/static/tutorials/TelephonyDe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/>
                    <a:stretch/>
                  </pic:blipFill>
                  <pic:spPr bwMode="auto">
                    <a:xfrm>
                      <a:off x="0" y="0"/>
                      <a:ext cx="2208381" cy="3145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760" w:rsidRPr="0062554C" w:rsidRDefault="00602760">
      <w:pPr>
        <w:rPr>
          <w:rFonts w:ascii="Segoe UI Symbol" w:hAnsi="Segoe UI Symbol"/>
          <w:sz w:val="24"/>
          <w:szCs w:val="24"/>
        </w:rPr>
      </w:pPr>
    </w:p>
    <w:sectPr w:rsidR="00602760" w:rsidRPr="0062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2A7D"/>
    <w:multiLevelType w:val="hybridMultilevel"/>
    <w:tmpl w:val="81064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67495"/>
    <w:multiLevelType w:val="hybridMultilevel"/>
    <w:tmpl w:val="941C9A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4C"/>
    <w:rsid w:val="00602760"/>
    <w:rsid w:val="0062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ield">
    <w:name w:val="field"/>
    <w:basedOn w:val="DefaultParagraphFont"/>
    <w:rsid w:val="0062554C"/>
  </w:style>
  <w:style w:type="paragraph" w:styleId="NormalWeb">
    <w:name w:val="Normal (Web)"/>
    <w:basedOn w:val="Normal"/>
    <w:uiPriority w:val="99"/>
    <w:semiHidden/>
    <w:unhideWhenUsed/>
    <w:rsid w:val="0062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55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5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ield">
    <w:name w:val="field"/>
    <w:basedOn w:val="DefaultParagraphFont"/>
    <w:rsid w:val="0062554C"/>
  </w:style>
  <w:style w:type="paragraph" w:styleId="NormalWeb">
    <w:name w:val="Normal (Web)"/>
    <w:basedOn w:val="Normal"/>
    <w:uiPriority w:val="99"/>
    <w:semiHidden/>
    <w:unhideWhenUsed/>
    <w:rsid w:val="0062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55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5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4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2025-03-05T19:25:00Z</dcterms:created>
  <dcterms:modified xsi:type="dcterms:W3CDTF">2025-03-05T19:29:00Z</dcterms:modified>
</cp:coreProperties>
</file>