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sz w:val="28"/>
          <w:szCs w:val="28"/>
        </w:rPr>
        <w:t xml:space="preserve">Ideation Phase</w:t>
      </w:r>
    </w:p>
    <w:p>
      <w:pPr>
        <w:spacing w:after="280" w:before="0"/>
        <w:jc w:val="center"/>
      </w:pPr>
      <w:r>
        <w:rPr>
          <w:rFonts w:ascii="Calibri" w:cs="Calibri" w:eastAsia="Calibri" w:hAnsi="Calibri"/>
          <w:b/>
          <w:bCs/>
          <w:sz w:val="28"/>
          <w:szCs w:val="28"/>
        </w:rPr>
        <w:t xml:space="preserve">Define the Problem Statements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sz w:val="22"/>
                <w:szCs w:val="22"/>
              </w:rPr>
              <w:t xml:space="preserve">Date</w:t>
            </w:r>
          </w:p>
        </w:tc>
        <w:tc>
          <w:tcPr>
            <w:tcW w:type="dxa" w:w="4536"/>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sz w:val="22"/>
                <w:szCs w:val="22"/>
              </w:rPr>
              <w:t xml:space="preserve">29 June 2026</w:t>
            </w:r>
          </w:p>
        </w:tc>
      </w:tr>
      <w:tr>
        <w:tc>
          <w:tcPr>
            <w:tcW w:type="dxa" w:w="4536"/>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sz w:val="22"/>
                <w:szCs w:val="22"/>
              </w:rPr>
              <w:t xml:space="preserve">Team ID</w:t>
            </w:r>
          </w:p>
        </w:tc>
        <w:tc>
          <w:tcPr>
            <w:tcW w:type="dxa" w:w="4536"/>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sz w:val="22"/>
                <w:szCs w:val="22"/>
              </w:rPr>
              <w:t xml:space="preserve"/>
            </w:r>
          </w:p>
        </w:tc>
      </w:tr>
      <w:tr>
        <w:tc>
          <w:tcPr>
            <w:tcW w:type="dxa" w:w="4536"/>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sz w:val="22"/>
                <w:szCs w:val="22"/>
              </w:rPr>
              <w:t xml:space="preserve">Project Name</w:t>
            </w:r>
          </w:p>
        </w:tc>
        <w:tc>
          <w:tcPr>
            <w:tcW w:type="dxa" w:w="4536"/>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sz w:val="22"/>
                <w:szCs w:val="22"/>
              </w:rPr>
              <w:t xml:space="preserve">Credit Card Approval Prediction</w:t>
            </w:r>
          </w:p>
        </w:tc>
      </w:tr>
      <w:tr>
        <w:tc>
          <w:tcPr>
            <w:tcW w:type="dxa" w:w="4536"/>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sz w:val="22"/>
                <w:szCs w:val="22"/>
              </w:rPr>
              <w:t xml:space="preserve">Maximum Marks</w:t>
            </w:r>
          </w:p>
        </w:tc>
        <w:tc>
          <w:tcPr>
            <w:tcW w:type="dxa" w:w="4536"/>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sz w:val="22"/>
                <w:szCs w:val="22"/>
              </w:rPr>
              <w:t xml:space="preserve">2 Marks</w:t>
            </w:r>
          </w:p>
        </w:tc>
      </w:tr>
    </w:tbl>
    <w:p>
      <w:pPr>
        <w:spacing w:after="0" w:before="200"/>
      </w:pPr>
      <w:r>
        <w:t xml:space="preserve"/>
      </w:r>
    </w:p>
    <w:p>
      <w:pPr>
        <w:spacing w:after="80" w:before="160"/>
      </w:pPr>
      <w:r>
        <w:rPr>
          <w:rFonts w:ascii="Calibri" w:cs="Calibri" w:eastAsia="Calibri" w:hAnsi="Calibri"/>
          <w:b/>
          <w:bCs/>
          <w:sz w:val="22"/>
          <w:szCs w:val="22"/>
        </w:rPr>
        <w:t xml:space="preserve">Customer Problem Statement Template:</w:t>
      </w:r>
    </w:p>
    <w:p>
      <w:pPr>
        <w:spacing w:after="160" w:before="0"/>
        <w:jc w:val="both"/>
      </w:pPr>
      <w:r>
        <w:rPr>
          <w:rFonts w:ascii="Calibri" w:cs="Calibri" w:eastAsia="Calibri" w:hAnsi="Calibri"/>
          <w:sz w:val="22"/>
          <w:szCs w:val="22"/>
        </w:rPr>
        <w:t xml:space="preserve">Create a problem statement to understand your customer's point of view. The Customer Problem Statement template helps you focus on what matters to create experiences people will love.</w:t>
      </w:r>
    </w:p>
    <w:p>
      <w:pPr>
        <w:spacing w:after="200" w:before="0"/>
        <w:jc w:val="both"/>
      </w:pPr>
      <w:r>
        <w:rPr>
          <w:rFonts w:ascii="Calibri" w:cs="Calibri" w:eastAsia="Calibri" w:hAnsi="Calibri"/>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72"/>
      </w:tblGrid>
      <w:tr>
        <w:tc>
          <w:tcPr>
            <w:tcW w:type="dxa" w:w="1400"/>
            <w:tcBorders>
              <w:top w:val="single" w:color="D9D9D9" w:sz="4"/>
              <w:left w:val="single" w:color="D9D9D9" w:sz="4"/>
              <w:bottom w:val="single" w:color="D9D9D9" w:sz="4"/>
              <w:right w:val="single" w:color="D9D9D9" w:sz="4"/>
            </w:tcBorders>
            <w:shd w:fill="4472C4" w:val="clear"/>
            <w:tcMar>
              <w:top w:type="dxa" w:w="80"/>
              <w:left w:type="dxa" w:w="150"/>
              <w:bottom w:type="dxa" w:w="80"/>
              <w:right w:type="dxa" w:w="150"/>
            </w:tcMar>
            <w:vAlign w:val="center"/>
          </w:tcPr>
          <w:p>
            <w:pPr>
              <w:jc w:val="right"/>
            </w:pPr>
            <w:r>
              <w:rPr>
                <w:rFonts w:ascii="Calibri" w:cs="Calibri" w:eastAsia="Calibri" w:hAnsi="Calibri"/>
                <w:b/>
                <w:bCs/>
                <w:color w:val="FFFFFF"/>
                <w:sz w:val="24"/>
                <w:szCs w:val="24"/>
              </w:rPr>
              <w:t xml:space="preserve">I am</w:t>
            </w:r>
          </w:p>
        </w:tc>
        <w:tc>
          <w:tcPr>
            <w:tcW w:type="dxa" w:w="1800"/>
            <w:tcBorders>
              <w:top w:val="single" w:color="D9D9D9" w:sz="4"/>
              <w:left w:val="single" w:color="D9D9D9" w:sz="4"/>
              <w:bottom w:val="single" w:color="D9D9D9" w:sz="4"/>
              <w:right w:val="single" w:color="D9D9D9" w:sz="4"/>
            </w:tcBorders>
            <w:shd w:fill="EBF0FA" w:val="clear"/>
            <w:tcMar>
              <w:top w:type="dxa" w:w="80"/>
              <w:left w:type="dxa" w:w="150"/>
              <w:bottom w:type="dxa" w:w="80"/>
              <w:right w:type="dxa" w:w="150"/>
            </w:tcMar>
            <w:vAlign w:val="top"/>
          </w:tcPr>
          <w:p>
            <w:r>
              <w:rPr>
                <w:rFonts w:ascii="Calibri" w:cs="Calibri" w:eastAsia="Calibri" w:hAnsi="Calibri"/>
                <w:i/>
                <w:iCs/>
                <w:color w:val="595959"/>
                <w:sz w:val="16"/>
                <w:szCs w:val="16"/>
              </w:rPr>
              <w:t xml:space="preserve">Describe customer</w:t>
            </w:r>
          </w:p>
          <w:p>
            <w:r>
              <w:rPr>
                <w:rFonts w:ascii="Calibri" w:cs="Calibri" w:eastAsia="Calibri" w:hAnsi="Calibri"/>
                <w:i/>
                <w:iCs/>
                <w:color w:val="595959"/>
                <w:sz w:val="16"/>
                <w:szCs w:val="16"/>
              </w:rPr>
              <w:t xml:space="preserve">with 3-4 key</w:t>
            </w:r>
          </w:p>
          <w:p>
            <w:r>
              <w:rPr>
                <w:rFonts w:ascii="Calibri" w:cs="Calibri" w:eastAsia="Calibri" w:hAnsi="Calibri"/>
                <w:i/>
                <w:iCs/>
                <w:color w:val="595959"/>
                <w:sz w:val="16"/>
                <w:szCs w:val="16"/>
              </w:rPr>
              <w:t xml:space="preserve">characteristics –</w:t>
            </w:r>
          </w:p>
          <w:p>
            <w:r>
              <w:rPr>
                <w:rFonts w:ascii="Calibri" w:cs="Calibri" w:eastAsia="Calibri" w:hAnsi="Calibri"/>
                <w:i/>
                <w:iCs/>
                <w:color w:val="595959"/>
                <w:sz w:val="16"/>
                <w:szCs w:val="16"/>
              </w:rPr>
              <w:t xml:space="preserve">who are they?</w:t>
            </w:r>
          </w:p>
        </w:tc>
        <w:tc>
          <w:tcPr>
            <w:tcW w:type="dxa" w:w="5872"/>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color w:val="000000"/>
                <w:sz w:val="22"/>
                <w:szCs w:val="22"/>
              </w:rPr>
              <w:t xml:space="preserve">Describe the customer and their attributes here</w:t>
            </w:r>
          </w:p>
        </w:tc>
      </w:tr>
      <w:tr>
        <w:tc>
          <w:tcPr>
            <w:tcW w:type="dxa" w:w="1400"/>
            <w:tcBorders>
              <w:top w:val="single" w:color="D9D9D9" w:sz="4"/>
              <w:left w:val="single" w:color="D9D9D9" w:sz="4"/>
              <w:bottom w:val="single" w:color="D9D9D9" w:sz="4"/>
              <w:right w:val="single" w:color="D9D9D9" w:sz="4"/>
            </w:tcBorders>
            <w:shd w:fill="4472C4" w:val="clear"/>
            <w:tcMar>
              <w:top w:type="dxa" w:w="80"/>
              <w:left w:type="dxa" w:w="150"/>
              <w:bottom w:type="dxa" w:w="80"/>
              <w:right w:type="dxa" w:w="150"/>
            </w:tcMar>
            <w:vAlign w:val="center"/>
          </w:tcPr>
          <w:p>
            <w:pPr>
              <w:jc w:val="right"/>
            </w:pPr>
            <w:r>
              <w:rPr>
                <w:rFonts w:ascii="Calibri" w:cs="Calibri" w:eastAsia="Calibri" w:hAnsi="Calibri"/>
                <w:b/>
                <w:bCs/>
                <w:color w:val="FFFFFF"/>
                <w:sz w:val="24"/>
                <w:szCs w:val="24"/>
              </w:rPr>
              <w:t xml:space="preserve">I'm trying to</w:t>
            </w:r>
          </w:p>
        </w:tc>
        <w:tc>
          <w:tcPr>
            <w:tcW w:type="dxa" w:w="1800"/>
            <w:tcBorders>
              <w:top w:val="single" w:color="D9D9D9" w:sz="4"/>
              <w:left w:val="single" w:color="D9D9D9" w:sz="4"/>
              <w:bottom w:val="single" w:color="D9D9D9" w:sz="4"/>
              <w:right w:val="single" w:color="D9D9D9" w:sz="4"/>
            </w:tcBorders>
            <w:shd w:fill="EBF0FA" w:val="clear"/>
            <w:tcMar>
              <w:top w:type="dxa" w:w="80"/>
              <w:left w:type="dxa" w:w="150"/>
              <w:bottom w:type="dxa" w:w="80"/>
              <w:right w:type="dxa" w:w="150"/>
            </w:tcMar>
            <w:vAlign w:val="top"/>
          </w:tcPr>
          <w:p>
            <w:r>
              <w:rPr>
                <w:rFonts w:ascii="Calibri" w:cs="Calibri" w:eastAsia="Calibri" w:hAnsi="Calibri"/>
                <w:i/>
                <w:iCs/>
                <w:color w:val="595959"/>
                <w:sz w:val="16"/>
                <w:szCs w:val="16"/>
              </w:rPr>
              <w:t xml:space="preserve">List their outcome</w:t>
            </w:r>
          </w:p>
          <w:p>
            <w:r>
              <w:rPr>
                <w:rFonts w:ascii="Calibri" w:cs="Calibri" w:eastAsia="Calibri" w:hAnsi="Calibri"/>
                <w:i/>
                <w:iCs/>
                <w:color w:val="595959"/>
                <w:sz w:val="16"/>
                <w:szCs w:val="16"/>
              </w:rPr>
              <w:t xml:space="preserve">or "job" the care</w:t>
            </w:r>
          </w:p>
          <w:p>
            <w:r>
              <w:rPr>
                <w:rFonts w:ascii="Calibri" w:cs="Calibri" w:eastAsia="Calibri" w:hAnsi="Calibri"/>
                <w:i/>
                <w:iCs/>
                <w:color w:val="595959"/>
                <w:sz w:val="16"/>
                <w:szCs w:val="16"/>
              </w:rPr>
              <w:t xml:space="preserve">about – what are</w:t>
            </w:r>
          </w:p>
          <w:p>
            <w:r>
              <w:rPr>
                <w:rFonts w:ascii="Calibri" w:cs="Calibri" w:eastAsia="Calibri" w:hAnsi="Calibri"/>
                <w:i/>
                <w:iCs/>
                <w:color w:val="595959"/>
                <w:sz w:val="16"/>
                <w:szCs w:val="16"/>
              </w:rPr>
              <w:t xml:space="preserve">they trying to</w:t>
            </w:r>
          </w:p>
          <w:p>
            <w:r>
              <w:rPr>
                <w:rFonts w:ascii="Calibri" w:cs="Calibri" w:eastAsia="Calibri" w:hAnsi="Calibri"/>
                <w:i/>
                <w:iCs/>
                <w:color w:val="595959"/>
                <w:sz w:val="16"/>
                <w:szCs w:val="16"/>
              </w:rPr>
              <w:t xml:space="preserve">achieve?</w:t>
            </w:r>
          </w:p>
        </w:tc>
        <w:tc>
          <w:tcPr>
            <w:tcW w:type="dxa" w:w="5872"/>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color w:val="000000"/>
                <w:sz w:val="22"/>
                <w:szCs w:val="22"/>
              </w:rPr>
              <w:t xml:space="preserve">List the thing they are trying to achieve here</w:t>
            </w:r>
          </w:p>
        </w:tc>
      </w:tr>
      <w:tr>
        <w:tc>
          <w:tcPr>
            <w:tcW w:type="dxa" w:w="1400"/>
            <w:tcBorders>
              <w:top w:val="single" w:color="D9D9D9" w:sz="4"/>
              <w:left w:val="single" w:color="D9D9D9" w:sz="4"/>
              <w:bottom w:val="single" w:color="D9D9D9" w:sz="4"/>
              <w:right w:val="single" w:color="D9D9D9" w:sz="4"/>
            </w:tcBorders>
            <w:shd w:fill="4472C4" w:val="clear"/>
            <w:tcMar>
              <w:top w:type="dxa" w:w="80"/>
              <w:left w:type="dxa" w:w="150"/>
              <w:bottom w:type="dxa" w:w="80"/>
              <w:right w:type="dxa" w:w="150"/>
            </w:tcMar>
            <w:vAlign w:val="center"/>
          </w:tcPr>
          <w:p>
            <w:pPr>
              <w:jc w:val="right"/>
            </w:pPr>
            <w:r>
              <w:rPr>
                <w:rFonts w:ascii="Calibri" w:cs="Calibri" w:eastAsia="Calibri" w:hAnsi="Calibri"/>
                <w:b/>
                <w:bCs/>
                <w:color w:val="FFFFFF"/>
                <w:sz w:val="24"/>
                <w:szCs w:val="24"/>
              </w:rPr>
              <w:t xml:space="preserve">but</w:t>
            </w:r>
          </w:p>
        </w:tc>
        <w:tc>
          <w:tcPr>
            <w:tcW w:type="dxa" w:w="1800"/>
            <w:tcBorders>
              <w:top w:val="single" w:color="D9D9D9" w:sz="4"/>
              <w:left w:val="single" w:color="D9D9D9" w:sz="4"/>
              <w:bottom w:val="single" w:color="D9D9D9" w:sz="4"/>
              <w:right w:val="single" w:color="D9D9D9" w:sz="4"/>
            </w:tcBorders>
            <w:shd w:fill="EBF0FA" w:val="clear"/>
            <w:tcMar>
              <w:top w:type="dxa" w:w="80"/>
              <w:left w:type="dxa" w:w="150"/>
              <w:bottom w:type="dxa" w:w="80"/>
              <w:right w:type="dxa" w:w="150"/>
            </w:tcMar>
            <w:vAlign w:val="top"/>
          </w:tcPr>
          <w:p>
            <w:r>
              <w:rPr>
                <w:rFonts w:ascii="Calibri" w:cs="Calibri" w:eastAsia="Calibri" w:hAnsi="Calibri"/>
                <w:i/>
                <w:iCs/>
                <w:color w:val="595959"/>
                <w:sz w:val="16"/>
                <w:szCs w:val="16"/>
              </w:rPr>
              <w:t xml:space="preserve">Describe what</w:t>
            </w:r>
          </w:p>
          <w:p>
            <w:r>
              <w:rPr>
                <w:rFonts w:ascii="Calibri" w:cs="Calibri" w:eastAsia="Calibri" w:hAnsi="Calibri"/>
                <w:i/>
                <w:iCs/>
                <w:color w:val="595959"/>
                <w:sz w:val="16"/>
                <w:szCs w:val="16"/>
              </w:rPr>
              <w:t xml:space="preserve">problems or</w:t>
            </w:r>
          </w:p>
          <w:p>
            <w:r>
              <w:rPr>
                <w:rFonts w:ascii="Calibri" w:cs="Calibri" w:eastAsia="Calibri" w:hAnsi="Calibri"/>
                <w:i/>
                <w:iCs/>
                <w:color w:val="595959"/>
                <w:sz w:val="16"/>
                <w:szCs w:val="16"/>
              </w:rPr>
              <w:t xml:space="preserve">barriers stand in</w:t>
            </w:r>
          </w:p>
          <w:p>
            <w:r>
              <w:rPr>
                <w:rFonts w:ascii="Calibri" w:cs="Calibri" w:eastAsia="Calibri" w:hAnsi="Calibri"/>
                <w:i/>
                <w:iCs/>
                <w:color w:val="595959"/>
                <w:sz w:val="16"/>
                <w:szCs w:val="16"/>
              </w:rPr>
              <w:t xml:space="preserve">the way – what</w:t>
            </w:r>
          </w:p>
          <w:p>
            <w:r>
              <w:rPr>
                <w:rFonts w:ascii="Calibri" w:cs="Calibri" w:eastAsia="Calibri" w:hAnsi="Calibri"/>
                <w:i/>
                <w:iCs/>
                <w:color w:val="595959"/>
                <w:sz w:val="16"/>
                <w:szCs w:val="16"/>
              </w:rPr>
              <w:t xml:space="preserve">bothers them</w:t>
            </w:r>
          </w:p>
          <w:p>
            <w:r>
              <w:rPr>
                <w:rFonts w:ascii="Calibri" w:cs="Calibri" w:eastAsia="Calibri" w:hAnsi="Calibri"/>
                <w:i/>
                <w:iCs/>
                <w:color w:val="595959"/>
                <w:sz w:val="16"/>
                <w:szCs w:val="16"/>
              </w:rPr>
              <w:t xml:space="preserve">most?</w:t>
            </w:r>
          </w:p>
        </w:tc>
        <w:tc>
          <w:tcPr>
            <w:tcW w:type="dxa" w:w="5872"/>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color w:val="000000"/>
                <w:sz w:val="22"/>
                <w:szCs w:val="22"/>
              </w:rPr>
              <w:t xml:space="preserve">Describe the problems or barriers that get in the way here</w:t>
            </w:r>
          </w:p>
        </w:tc>
      </w:tr>
      <w:tr>
        <w:tc>
          <w:tcPr>
            <w:tcW w:type="dxa" w:w="1400"/>
            <w:tcBorders>
              <w:top w:val="single" w:color="D9D9D9" w:sz="4"/>
              <w:left w:val="single" w:color="D9D9D9" w:sz="4"/>
              <w:bottom w:val="single" w:color="D9D9D9" w:sz="4"/>
              <w:right w:val="single" w:color="D9D9D9" w:sz="4"/>
            </w:tcBorders>
            <w:shd w:fill="4472C4" w:val="clear"/>
            <w:tcMar>
              <w:top w:type="dxa" w:w="80"/>
              <w:left w:type="dxa" w:w="150"/>
              <w:bottom w:type="dxa" w:w="80"/>
              <w:right w:type="dxa" w:w="150"/>
            </w:tcMar>
            <w:vAlign w:val="center"/>
          </w:tcPr>
          <w:p>
            <w:pPr>
              <w:jc w:val="right"/>
            </w:pPr>
            <w:r>
              <w:rPr>
                <w:rFonts w:ascii="Calibri" w:cs="Calibri" w:eastAsia="Calibri" w:hAnsi="Calibri"/>
                <w:b/>
                <w:bCs/>
                <w:color w:val="FFFFFF"/>
                <w:sz w:val="24"/>
                <w:szCs w:val="24"/>
              </w:rPr>
              <w:t xml:space="preserve">because</w:t>
            </w:r>
          </w:p>
        </w:tc>
        <w:tc>
          <w:tcPr>
            <w:tcW w:type="dxa" w:w="1800"/>
            <w:tcBorders>
              <w:top w:val="single" w:color="D9D9D9" w:sz="4"/>
              <w:left w:val="single" w:color="D9D9D9" w:sz="4"/>
              <w:bottom w:val="single" w:color="D9D9D9" w:sz="4"/>
              <w:right w:val="single" w:color="D9D9D9" w:sz="4"/>
            </w:tcBorders>
            <w:shd w:fill="EBF0FA" w:val="clear"/>
            <w:tcMar>
              <w:top w:type="dxa" w:w="80"/>
              <w:left w:type="dxa" w:w="150"/>
              <w:bottom w:type="dxa" w:w="80"/>
              <w:right w:type="dxa" w:w="150"/>
            </w:tcMar>
            <w:vAlign w:val="top"/>
          </w:tcPr>
          <w:p>
            <w:r>
              <w:rPr>
                <w:rFonts w:ascii="Calibri" w:cs="Calibri" w:eastAsia="Calibri" w:hAnsi="Calibri"/>
                <w:i/>
                <w:iCs/>
                <w:color w:val="595959"/>
                <w:sz w:val="16"/>
                <w:szCs w:val="16"/>
              </w:rPr>
              <w:t xml:space="preserve">Enter the "root</w:t>
            </w:r>
          </w:p>
          <w:p>
            <w:r>
              <w:rPr>
                <w:rFonts w:ascii="Calibri" w:cs="Calibri" w:eastAsia="Calibri" w:hAnsi="Calibri"/>
                <w:i/>
                <w:iCs/>
                <w:color w:val="595959"/>
                <w:sz w:val="16"/>
                <w:szCs w:val="16"/>
              </w:rPr>
              <w:t xml:space="preserve">cause" of why the</w:t>
            </w:r>
          </w:p>
          <w:p>
            <w:r>
              <w:rPr>
                <w:rFonts w:ascii="Calibri" w:cs="Calibri" w:eastAsia="Calibri" w:hAnsi="Calibri"/>
                <w:i/>
                <w:iCs/>
                <w:color w:val="595959"/>
                <w:sz w:val="16"/>
                <w:szCs w:val="16"/>
              </w:rPr>
              <w:t xml:space="preserve">problem or barrier</w:t>
            </w:r>
          </w:p>
          <w:p>
            <w:r>
              <w:rPr>
                <w:rFonts w:ascii="Calibri" w:cs="Calibri" w:eastAsia="Calibri" w:hAnsi="Calibri"/>
                <w:i/>
                <w:iCs/>
                <w:color w:val="595959"/>
                <w:sz w:val="16"/>
                <w:szCs w:val="16"/>
              </w:rPr>
              <w:t xml:space="preserve">exists – what needs</w:t>
            </w:r>
          </w:p>
          <w:p>
            <w:r>
              <w:rPr>
                <w:rFonts w:ascii="Calibri" w:cs="Calibri" w:eastAsia="Calibri" w:hAnsi="Calibri"/>
                <w:i/>
                <w:iCs/>
                <w:color w:val="595959"/>
                <w:sz w:val="16"/>
                <w:szCs w:val="16"/>
              </w:rPr>
              <w:t xml:space="preserve">to be solved?</w:t>
            </w:r>
          </w:p>
        </w:tc>
        <w:tc>
          <w:tcPr>
            <w:tcW w:type="dxa" w:w="5872"/>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color w:val="000000"/>
                <w:sz w:val="22"/>
                <w:szCs w:val="22"/>
              </w:rPr>
              <w:t xml:space="preserve">Describe the reason the problems or barriers exist</w:t>
            </w:r>
          </w:p>
        </w:tc>
      </w:tr>
      <w:tr>
        <w:tc>
          <w:tcPr>
            <w:tcW w:type="dxa" w:w="1400"/>
            <w:tcBorders>
              <w:top w:val="single" w:color="D9D9D9" w:sz="4"/>
              <w:left w:val="single" w:color="D9D9D9" w:sz="4"/>
              <w:bottom w:val="single" w:color="D9D9D9" w:sz="4"/>
              <w:right w:val="single" w:color="D9D9D9" w:sz="4"/>
            </w:tcBorders>
            <w:shd w:fill="4472C4" w:val="clear"/>
            <w:tcMar>
              <w:top w:type="dxa" w:w="80"/>
              <w:left w:type="dxa" w:w="150"/>
              <w:bottom w:type="dxa" w:w="80"/>
              <w:right w:type="dxa" w:w="150"/>
            </w:tcMar>
            <w:vAlign w:val="center"/>
          </w:tcPr>
          <w:p>
            <w:pPr>
              <w:jc w:val="right"/>
            </w:pPr>
            <w:r>
              <w:rPr>
                <w:rFonts w:ascii="Calibri" w:cs="Calibri" w:eastAsia="Calibri" w:hAnsi="Calibri"/>
                <w:b/>
                <w:bCs/>
                <w:color w:val="FFFFFF"/>
                <w:sz w:val="24"/>
                <w:szCs w:val="24"/>
              </w:rPr>
              <w:t xml:space="preserve">which makes
me feel</w:t>
            </w:r>
          </w:p>
        </w:tc>
        <w:tc>
          <w:tcPr>
            <w:tcW w:type="dxa" w:w="1800"/>
            <w:tcBorders>
              <w:top w:val="single" w:color="D9D9D9" w:sz="4"/>
              <w:left w:val="single" w:color="D9D9D9" w:sz="4"/>
              <w:bottom w:val="single" w:color="D9D9D9" w:sz="4"/>
              <w:right w:val="single" w:color="D9D9D9" w:sz="4"/>
            </w:tcBorders>
            <w:shd w:fill="EBF0FA" w:val="clear"/>
            <w:tcMar>
              <w:top w:type="dxa" w:w="80"/>
              <w:left w:type="dxa" w:w="150"/>
              <w:bottom w:type="dxa" w:w="80"/>
              <w:right w:type="dxa" w:w="150"/>
            </w:tcMar>
            <w:vAlign w:val="top"/>
          </w:tcPr>
          <w:p>
            <w:r>
              <w:rPr>
                <w:rFonts w:ascii="Calibri" w:cs="Calibri" w:eastAsia="Calibri" w:hAnsi="Calibri"/>
                <w:i/>
                <w:iCs/>
                <w:color w:val="595959"/>
                <w:sz w:val="16"/>
                <w:szCs w:val="16"/>
              </w:rPr>
              <w:t xml:space="preserve">Describe the</w:t>
            </w:r>
          </w:p>
          <w:p>
            <w:r>
              <w:rPr>
                <w:rFonts w:ascii="Calibri" w:cs="Calibri" w:eastAsia="Calibri" w:hAnsi="Calibri"/>
                <w:i/>
                <w:iCs/>
                <w:color w:val="595959"/>
                <w:sz w:val="16"/>
                <w:szCs w:val="16"/>
              </w:rPr>
              <w:t xml:space="preserve">emotions from the</w:t>
            </w:r>
          </w:p>
          <w:p>
            <w:r>
              <w:rPr>
                <w:rFonts w:ascii="Calibri" w:cs="Calibri" w:eastAsia="Calibri" w:hAnsi="Calibri"/>
                <w:i/>
                <w:iCs/>
                <w:color w:val="595959"/>
                <w:sz w:val="16"/>
                <w:szCs w:val="16"/>
              </w:rPr>
              <w:t xml:space="preserve">customer's point of</w:t>
            </w:r>
          </w:p>
          <w:p>
            <w:r>
              <w:rPr>
                <w:rFonts w:ascii="Calibri" w:cs="Calibri" w:eastAsia="Calibri" w:hAnsi="Calibri"/>
                <w:i/>
                <w:iCs/>
                <w:color w:val="595959"/>
                <w:sz w:val="16"/>
                <w:szCs w:val="16"/>
              </w:rPr>
              <w:t xml:space="preserve">view – how does it</w:t>
            </w:r>
          </w:p>
          <w:p>
            <w:r>
              <w:rPr>
                <w:rFonts w:ascii="Calibri" w:cs="Calibri" w:eastAsia="Calibri" w:hAnsi="Calibri"/>
                <w:i/>
                <w:iCs/>
                <w:color w:val="595959"/>
                <w:sz w:val="16"/>
                <w:szCs w:val="16"/>
              </w:rPr>
              <w:t xml:space="preserve">impact them</w:t>
            </w:r>
          </w:p>
          <w:p>
            <w:r>
              <w:rPr>
                <w:rFonts w:ascii="Calibri" w:cs="Calibri" w:eastAsia="Calibri" w:hAnsi="Calibri"/>
                <w:i/>
                <w:iCs/>
                <w:color w:val="595959"/>
                <w:sz w:val="16"/>
                <w:szCs w:val="16"/>
              </w:rPr>
              <w:t xml:space="preserve">emotionally?</w:t>
            </w:r>
          </w:p>
        </w:tc>
        <w:tc>
          <w:tcPr>
            <w:tcW w:type="dxa" w:w="5872"/>
            <w:tcBorders>
              <w:top w:val="single" w:color="D9D9D9" w:sz="4"/>
              <w:left w:val="single" w:color="D9D9D9" w:sz="4"/>
              <w:bottom w:val="single" w:color="D9D9D9" w:sz="4"/>
              <w:right w:val="single" w:color="D9D9D9" w:sz="4"/>
            </w:tcBorders>
            <w:tcMar>
              <w:top w:type="dxa" w:w="80"/>
              <w:left w:type="dxa" w:w="150"/>
              <w:bottom w:type="dxa" w:w="80"/>
              <w:right w:type="dxa" w:w="150"/>
            </w:tcMar>
            <w:vAlign w:val="center"/>
          </w:tcPr>
          <w:p>
            <w:r>
              <w:rPr>
                <w:rFonts w:ascii="Calibri" w:cs="Calibri" w:eastAsia="Calibri" w:hAnsi="Calibri"/>
                <w:color w:val="000000"/>
                <w:sz w:val="22"/>
                <w:szCs w:val="22"/>
              </w:rPr>
              <w:t xml:space="preserve">Describe the emotions the result from experiencing the problems or barriers</w:t>
            </w:r>
          </w:p>
        </w:tc>
      </w:tr>
    </w:tbl>
    <w:p>
      <w:pPr>
        <w:spacing w:after="80" w:before="160"/>
      </w:pPr>
      <w:r>
        <w:t xml:space="preserve"/>
      </w:r>
    </w:p>
    <w:p>
      <w:pPr>
        <w:spacing w:after="160" w:before="0"/>
      </w:pPr>
      <w:r>
        <w:rPr>
          <w:rFonts w:ascii="Calibri" w:cs="Calibri" w:eastAsia="Calibri" w:hAnsi="Calibri"/>
          <w:sz w:val="22"/>
          <w:szCs w:val="22"/>
        </w:rPr>
        <w:t xml:space="preserve">Reference: </w:t>
      </w:r>
      <w:hyperlink w:history="1" r:id="rIdeejmzdagcs79z7kdg6pdc">
        <w:r>
          <w:rPr>
            <w:rFonts w:ascii="Calibri" w:cs="Calibri" w:eastAsia="Calibri" w:hAnsi="Calibri"/>
            <w:color w:val="0563C1"/>
            <w:sz w:val="22"/>
            <w:szCs w:val="22"/>
            <w:u w:val="single"/>
          </w:rPr>
          <w:t xml:space="preserve">https://miro.com/templates/customer-problem-statement/</w:t>
        </w:r>
      </w:hyperlink>
    </w:p>
    <w:p>
      <w:pPr>
        <w:spacing w:after="80" w:before="80"/>
      </w:pPr>
      <w:r>
        <w:rPr>
          <w:rFonts w:ascii="Calibri" w:cs="Calibri" w:eastAsia="Calibri" w:hAnsi="Calibri"/>
          <w:b/>
          <w:bCs/>
          <w:sz w:val="22"/>
          <w:szCs w:val="22"/>
        </w:rPr>
        <w:t xml:space="preserve">Example: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6"/>
      </w:tblGrid>
      <w:tr>
        <w:tc>
          <w:tcPr>
            <w:tcW w:type="dxa" w:w="1814"/>
            <w:tcBorders>
              <w:top w:val="single" w:color="D9D9D9" w:sz="4"/>
              <w:left w:val="single" w:color="D9D9D9" w:sz="4"/>
              <w:bottom w:val="single" w:color="D9D9D9" w:sz="4"/>
              <w:right w:val="single" w:color="D9D9D9" w:sz="4"/>
            </w:tcBorders>
            <w:shd w:fill="4472C4" w:val="clear"/>
            <w:tcMar>
              <w:top w:type="dxa" w:w="80"/>
              <w:left w:type="dxa" w:w="150"/>
              <w:bottom w:type="dxa" w:w="80"/>
              <w:right w:type="dxa" w:w="150"/>
            </w:tcMar>
            <w:vAlign w:val="center"/>
          </w:tcPr>
          <w:p>
            <w:pPr>
              <w:jc w:val="center"/>
            </w:pPr>
            <w:r>
              <w:rPr>
                <w:rFonts w:ascii="Calibri" w:cs="Calibri" w:eastAsia="Calibri" w:hAnsi="Calibri"/>
                <w:b/>
                <w:bCs/>
                <w:color w:val="FFFFFF"/>
                <w:sz w:val="20"/>
                <w:szCs w:val="20"/>
              </w:rPr>
              <w:t xml:space="preserve">I am</w:t>
            </w:r>
          </w:p>
        </w:tc>
        <w:tc>
          <w:tcPr>
            <w:tcW w:type="dxa" w:w="1814"/>
            <w:tcBorders>
              <w:top w:val="single" w:color="D9D9D9" w:sz="4"/>
              <w:left w:val="single" w:color="D9D9D9" w:sz="4"/>
              <w:bottom w:val="single" w:color="D9D9D9" w:sz="4"/>
              <w:right w:val="single" w:color="D9D9D9" w:sz="4"/>
            </w:tcBorders>
            <w:shd w:fill="5B9BD5" w:val="clear"/>
            <w:tcMar>
              <w:top w:type="dxa" w:w="80"/>
              <w:left w:type="dxa" w:w="150"/>
              <w:bottom w:type="dxa" w:w="80"/>
              <w:right w:type="dxa" w:w="150"/>
            </w:tcMar>
            <w:vAlign w:val="center"/>
          </w:tcPr>
          <w:p>
            <w:pPr>
              <w:jc w:val="center"/>
            </w:pPr>
            <w:r>
              <w:rPr>
                <w:rFonts w:ascii="Calibri" w:cs="Calibri" w:eastAsia="Calibri" w:hAnsi="Calibri"/>
                <w:b/>
                <w:bCs/>
                <w:color w:val="FFFFFF"/>
                <w:sz w:val="20"/>
                <w:szCs w:val="20"/>
              </w:rPr>
              <w:t xml:space="preserve">I'm trying to</w:t>
            </w:r>
          </w:p>
        </w:tc>
        <w:tc>
          <w:tcPr>
            <w:tcW w:type="dxa" w:w="1814"/>
            <w:tcBorders>
              <w:top w:val="single" w:color="D9D9D9" w:sz="4"/>
              <w:left w:val="single" w:color="D9D9D9" w:sz="4"/>
              <w:bottom w:val="single" w:color="D9D9D9" w:sz="4"/>
              <w:right w:val="single" w:color="D9D9D9" w:sz="4"/>
            </w:tcBorders>
            <w:shd w:fill="ED7D31" w:val="clear"/>
            <w:tcMar>
              <w:top w:type="dxa" w:w="80"/>
              <w:left w:type="dxa" w:w="150"/>
              <w:bottom w:type="dxa" w:w="80"/>
              <w:right w:type="dxa" w:w="150"/>
            </w:tcMar>
            <w:vAlign w:val="center"/>
          </w:tcPr>
          <w:p>
            <w:pPr>
              <w:jc w:val="center"/>
            </w:pPr>
            <w:r>
              <w:rPr>
                <w:rFonts w:ascii="Calibri" w:cs="Calibri" w:eastAsia="Calibri" w:hAnsi="Calibri"/>
                <w:b/>
                <w:bCs/>
                <w:color w:val="FFFFFF"/>
                <w:sz w:val="20"/>
                <w:szCs w:val="20"/>
              </w:rPr>
              <w:t xml:space="preserve">but</w:t>
            </w:r>
          </w:p>
        </w:tc>
        <w:tc>
          <w:tcPr>
            <w:tcW w:type="dxa" w:w="1814"/>
            <w:tcBorders>
              <w:top w:val="single" w:color="D9D9D9" w:sz="4"/>
              <w:left w:val="single" w:color="D9D9D9" w:sz="4"/>
              <w:bottom w:val="single" w:color="D9D9D9" w:sz="4"/>
              <w:right w:val="single" w:color="D9D9D9" w:sz="4"/>
            </w:tcBorders>
            <w:shd w:fill="FFC000" w:val="clear"/>
            <w:tcMar>
              <w:top w:type="dxa" w:w="80"/>
              <w:left w:type="dxa" w:w="150"/>
              <w:bottom w:type="dxa" w:w="80"/>
              <w:right w:type="dxa" w:w="150"/>
            </w:tcMar>
            <w:vAlign w:val="center"/>
          </w:tcPr>
          <w:p>
            <w:pPr>
              <w:jc w:val="center"/>
            </w:pPr>
            <w:r>
              <w:rPr>
                <w:rFonts w:ascii="Calibri" w:cs="Calibri" w:eastAsia="Calibri" w:hAnsi="Calibri"/>
                <w:b/>
                <w:bCs/>
                <w:color w:val="FFFFFF"/>
                <w:sz w:val="20"/>
                <w:szCs w:val="20"/>
              </w:rPr>
              <w:t xml:space="preserve">Because</w:t>
            </w:r>
          </w:p>
        </w:tc>
        <w:tc>
          <w:tcPr>
            <w:tcW w:type="dxa" w:w="1816"/>
            <w:tcBorders>
              <w:top w:val="single" w:color="D9D9D9" w:sz="4"/>
              <w:left w:val="single" w:color="D9D9D9" w:sz="4"/>
              <w:bottom w:val="single" w:color="D9D9D9" w:sz="4"/>
              <w:right w:val="single" w:color="D9D9D9" w:sz="4"/>
            </w:tcBorders>
            <w:shd w:fill="70AD47" w:val="clear"/>
            <w:tcMar>
              <w:top w:type="dxa" w:w="80"/>
              <w:left w:type="dxa" w:w="150"/>
              <w:bottom w:type="dxa" w:w="80"/>
              <w:right w:type="dxa" w:w="150"/>
            </w:tcMar>
            <w:vAlign w:val="center"/>
          </w:tcPr>
          <w:p>
            <w:pPr>
              <w:jc w:val="center"/>
            </w:pPr>
            <w:r>
              <w:rPr>
                <w:rFonts w:ascii="Calibri" w:cs="Calibri" w:eastAsia="Calibri" w:hAnsi="Calibri"/>
                <w:b/>
                <w:bCs/>
                <w:color w:val="FFFFFF"/>
                <w:sz w:val="20"/>
                <w:szCs w:val="20"/>
              </w:rPr>
              <w:t xml:space="preserve">Which makes me feel</w:t>
            </w:r>
          </w:p>
        </w:tc>
      </w:tr>
      <w:tr>
        <w:tc>
          <w:tcPr>
            <w:tcW w:type="dxa" w:w="1814"/>
            <w:tcBorders>
              <w:top w:val="single" w:color="D9D9D9" w:sz="4"/>
              <w:left w:val="single" w:color="D9D9D9" w:sz="4"/>
              <w:bottom w:val="single" w:color="D9D9D9" w:sz="4"/>
              <w:right w:val="single" w:color="D9D9D9" w:sz="4"/>
            </w:tcBorders>
            <w:shd w:fill="DEEAF1" w:val="clear"/>
            <w:tcMar>
              <w:top w:type="dxa" w:w="80"/>
              <w:left w:type="dxa" w:w="150"/>
              <w:bottom w:type="dxa" w:w="80"/>
              <w:right w:type="dxa" w:w="150"/>
            </w:tcMar>
            <w:vAlign w:val="center"/>
          </w:tcPr>
          <w:p>
            <w:pPr>
              <w:jc w:val="center"/>
            </w:pPr>
            <w:r>
              <w:rPr>
                <w:rFonts w:ascii="Calibri" w:cs="Calibri" w:eastAsia="Calibri" w:hAnsi="Calibri"/>
                <w:b w:val="false"/>
                <w:bCs w:val="false"/>
                <w:color w:val="000000"/>
                <w:sz w:val="20"/>
                <w:szCs w:val="20"/>
              </w:rPr>
              <w:t xml:space="preserve">A bank credit analyst</w:t>
            </w:r>
          </w:p>
        </w:tc>
        <w:tc>
          <w:tcPr>
            <w:tcW w:type="dxa" w:w="1814"/>
            <w:tcBorders>
              <w:top w:val="single" w:color="D9D9D9" w:sz="4"/>
              <w:left w:val="single" w:color="D9D9D9" w:sz="4"/>
              <w:bottom w:val="single" w:color="D9D9D9" w:sz="4"/>
              <w:right w:val="single" w:color="D9D9D9" w:sz="4"/>
            </w:tcBorders>
            <w:shd w:fill="DDEBF7" w:val="clear"/>
            <w:tcMar>
              <w:top w:type="dxa" w:w="80"/>
              <w:left w:type="dxa" w:w="150"/>
              <w:bottom w:type="dxa" w:w="80"/>
              <w:right w:type="dxa" w:w="150"/>
            </w:tcMar>
            <w:vAlign w:val="center"/>
          </w:tcPr>
          <w:p>
            <w:pPr>
              <w:jc w:val="center"/>
            </w:pPr>
            <w:r>
              <w:rPr>
                <w:rFonts w:ascii="Calibri" w:cs="Calibri" w:eastAsia="Calibri" w:hAnsi="Calibri"/>
                <w:b w:val="false"/>
                <w:bCs w:val="false"/>
                <w:color w:val="000000"/>
                <w:sz w:val="20"/>
                <w:szCs w:val="20"/>
              </w:rPr>
              <w:t xml:space="preserve">evaluate applicant financial profiles instantly</w:t>
            </w:r>
          </w:p>
        </w:tc>
        <w:tc>
          <w:tcPr>
            <w:tcW w:type="dxa" w:w="1814"/>
            <w:tcBorders>
              <w:top w:val="single" w:color="D9D9D9" w:sz="4"/>
              <w:left w:val="single" w:color="D9D9D9" w:sz="4"/>
              <w:bottom w:val="single" w:color="D9D9D9" w:sz="4"/>
              <w:right w:val="single" w:color="D9D9D9" w:sz="4"/>
            </w:tcBorders>
            <w:shd w:fill="FCE4D6" w:val="clear"/>
            <w:tcMar>
              <w:top w:type="dxa" w:w="80"/>
              <w:left w:type="dxa" w:w="150"/>
              <w:bottom w:type="dxa" w:w="80"/>
              <w:right w:type="dxa" w:w="150"/>
            </w:tcMar>
            <w:vAlign w:val="center"/>
          </w:tcPr>
          <w:p>
            <w:pPr>
              <w:jc w:val="center"/>
            </w:pPr>
            <w:r>
              <w:rPr>
                <w:rFonts w:ascii="Calibri" w:cs="Calibri" w:eastAsia="Calibri" w:hAnsi="Calibri"/>
                <w:b w:val="false"/>
                <w:bCs w:val="false"/>
                <w:color w:val="000000"/>
                <w:sz w:val="20"/>
                <w:szCs w:val="20"/>
              </w:rPr>
              <w:t xml:space="preserve">manual review is slow and error-prone</w:t>
            </w:r>
          </w:p>
        </w:tc>
        <w:tc>
          <w:tcPr>
            <w:tcW w:type="dxa" w:w="1814"/>
            <w:tcBorders>
              <w:top w:val="single" w:color="D9D9D9" w:sz="4"/>
              <w:left w:val="single" w:color="D9D9D9" w:sz="4"/>
              <w:bottom w:val="single" w:color="D9D9D9" w:sz="4"/>
              <w:right w:val="single" w:color="D9D9D9" w:sz="4"/>
            </w:tcBorders>
            <w:shd w:fill="FFF2CC" w:val="clear"/>
            <w:tcMar>
              <w:top w:type="dxa" w:w="80"/>
              <w:left w:type="dxa" w:w="150"/>
              <w:bottom w:type="dxa" w:w="80"/>
              <w:right w:type="dxa" w:w="150"/>
            </w:tcMar>
            <w:vAlign w:val="center"/>
          </w:tcPr>
          <w:p>
            <w:pPr>
              <w:jc w:val="center"/>
            </w:pPr>
            <w:r>
              <w:rPr>
                <w:rFonts w:ascii="Calibri" w:cs="Calibri" w:eastAsia="Calibri" w:hAnsi="Calibri"/>
                <w:b w:val="false"/>
                <w:bCs w:val="false"/>
                <w:color w:val="000000"/>
                <w:sz w:val="20"/>
                <w:szCs w:val="20"/>
              </w:rPr>
              <w:t xml:space="preserve">thousands of applications arrive daily</w:t>
            </w:r>
          </w:p>
        </w:tc>
        <w:tc>
          <w:tcPr>
            <w:tcW w:type="dxa" w:w="1816"/>
            <w:tcBorders>
              <w:top w:val="single" w:color="D9D9D9" w:sz="4"/>
              <w:left w:val="single" w:color="D9D9D9" w:sz="4"/>
              <w:bottom w:val="single" w:color="D9D9D9" w:sz="4"/>
              <w:right w:val="single" w:color="D9D9D9" w:sz="4"/>
            </w:tcBorders>
            <w:shd w:fill="E2EFDA" w:val="clear"/>
            <w:tcMar>
              <w:top w:type="dxa" w:w="80"/>
              <w:left w:type="dxa" w:w="150"/>
              <w:bottom w:type="dxa" w:w="80"/>
              <w:right w:type="dxa" w:w="150"/>
            </w:tcMar>
            <w:vAlign w:val="center"/>
          </w:tcPr>
          <w:p>
            <w:pPr>
              <w:jc w:val="center"/>
            </w:pPr>
            <w:r>
              <w:rPr>
                <w:rFonts w:ascii="Calibri" w:cs="Calibri" w:eastAsia="Calibri" w:hAnsi="Calibri"/>
                <w:b/>
                <w:bCs/>
                <w:color w:val="FFFFFF"/>
                <w:sz w:val="20"/>
                <w:szCs w:val="20"/>
              </w:rPr>
              <w:t xml:space="preserve">Frustrated</w:t>
            </w:r>
          </w:p>
        </w:tc>
      </w:tr>
    </w:tbl>
    <w:p>
      <w:pPr>
        <w:spacing w:after="0" w:before="20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700"/>
        <w:gridCol w:w="1500"/>
        <w:gridCol w:w="1600"/>
        <w:gridCol w:w="1772"/>
      </w:tblGrid>
      <w:tr>
        <w:tc>
          <w:tcPr>
            <w:tcW w:type="dxa" w:w="1000"/>
            <w:tcBorders>
              <w:top w:val="single" w:color="7F7F7F" w:sz="4"/>
              <w:left w:val="single" w:color="7F7F7F" w:sz="4"/>
              <w:bottom w:val="single" w:color="7F7F7F" w:sz="4"/>
              <w:right w:val="single" w:color="7F7F7F" w:sz="4"/>
            </w:tcBorders>
            <w:shd w:fill="2E4053" w:val="clear"/>
            <w:tcMar>
              <w:top w:type="dxa" w:w="80"/>
              <w:left w:type="dxa" w:w="150"/>
              <w:bottom w:type="dxa" w:w="80"/>
              <w:right w:type="dxa" w:w="150"/>
            </w:tcMar>
            <w:vAlign w:val="center"/>
          </w:tcPr>
          <w:p>
            <w:pPr>
              <w:jc w:val="left"/>
            </w:pPr>
            <w:r>
              <w:rPr>
                <w:rFonts w:ascii="Calibri" w:cs="Calibri" w:eastAsia="Calibri" w:hAnsi="Calibri"/>
                <w:b/>
                <w:bCs/>
                <w:color w:val="FFFFFF"/>
                <w:sz w:val="22"/>
                <w:szCs w:val="22"/>
              </w:rPr>
              <w:t xml:space="preserve">Problem
Statement (PS)</w:t>
            </w:r>
          </w:p>
        </w:tc>
        <w:tc>
          <w:tcPr>
            <w:tcW w:type="dxa" w:w="1500"/>
            <w:tcBorders>
              <w:top w:val="single" w:color="7F7F7F" w:sz="4"/>
              <w:left w:val="single" w:color="7F7F7F" w:sz="4"/>
              <w:bottom w:val="single" w:color="7F7F7F" w:sz="4"/>
              <w:right w:val="single" w:color="7F7F7F" w:sz="4"/>
            </w:tcBorders>
            <w:shd w:fill="2E4053" w:val="clear"/>
            <w:tcMar>
              <w:top w:type="dxa" w:w="80"/>
              <w:left w:type="dxa" w:w="150"/>
              <w:bottom w:type="dxa" w:w="80"/>
              <w:right w:type="dxa" w:w="150"/>
            </w:tcMar>
            <w:vAlign w:val="center"/>
          </w:tcPr>
          <w:p>
            <w:pPr>
              <w:jc w:val="left"/>
            </w:pPr>
            <w:r>
              <w:rPr>
                <w:rFonts w:ascii="Calibri" w:cs="Calibri" w:eastAsia="Calibri" w:hAnsi="Calibri"/>
                <w:b/>
                <w:bCs/>
                <w:color w:val="FFFFFF"/>
                <w:sz w:val="22"/>
                <w:szCs w:val="22"/>
              </w:rPr>
              <w:t xml:space="preserve">I am
(Customer)</w:t>
            </w:r>
          </w:p>
        </w:tc>
        <w:tc>
          <w:tcPr>
            <w:tcW w:type="dxa" w:w="1700"/>
            <w:tcBorders>
              <w:top w:val="single" w:color="7F7F7F" w:sz="4"/>
              <w:left w:val="single" w:color="7F7F7F" w:sz="4"/>
              <w:bottom w:val="single" w:color="7F7F7F" w:sz="4"/>
              <w:right w:val="single" w:color="7F7F7F" w:sz="4"/>
            </w:tcBorders>
            <w:shd w:fill="2E4053" w:val="clear"/>
            <w:tcMar>
              <w:top w:type="dxa" w:w="80"/>
              <w:left w:type="dxa" w:w="150"/>
              <w:bottom w:type="dxa" w:w="80"/>
              <w:right w:type="dxa" w:w="150"/>
            </w:tcMar>
            <w:vAlign w:val="center"/>
          </w:tcPr>
          <w:p>
            <w:pPr>
              <w:jc w:val="left"/>
            </w:pPr>
            <w:r>
              <w:rPr>
                <w:rFonts w:ascii="Calibri" w:cs="Calibri" w:eastAsia="Calibri" w:hAnsi="Calibri"/>
                <w:b/>
                <w:bCs/>
                <w:color w:val="FFFFFF"/>
                <w:sz w:val="22"/>
                <w:szCs w:val="22"/>
              </w:rPr>
              <w:t xml:space="preserve">I'm trying to</w:t>
            </w:r>
          </w:p>
        </w:tc>
        <w:tc>
          <w:tcPr>
            <w:tcW w:type="dxa" w:w="1500"/>
            <w:tcBorders>
              <w:top w:val="single" w:color="7F7F7F" w:sz="4"/>
              <w:left w:val="single" w:color="7F7F7F" w:sz="4"/>
              <w:bottom w:val="single" w:color="7F7F7F" w:sz="4"/>
              <w:right w:val="single" w:color="7F7F7F" w:sz="4"/>
            </w:tcBorders>
            <w:shd w:fill="2E4053" w:val="clear"/>
            <w:tcMar>
              <w:top w:type="dxa" w:w="80"/>
              <w:left w:type="dxa" w:w="150"/>
              <w:bottom w:type="dxa" w:w="80"/>
              <w:right w:type="dxa" w:w="150"/>
            </w:tcMar>
            <w:vAlign w:val="center"/>
          </w:tcPr>
          <w:p>
            <w:pPr>
              <w:jc w:val="left"/>
            </w:pPr>
            <w:r>
              <w:rPr>
                <w:rFonts w:ascii="Calibri" w:cs="Calibri" w:eastAsia="Calibri" w:hAnsi="Calibri"/>
                <w:b/>
                <w:bCs/>
                <w:color w:val="FFFFFF"/>
                <w:sz w:val="22"/>
                <w:szCs w:val="22"/>
              </w:rPr>
              <w:t xml:space="preserve">But</w:t>
            </w:r>
          </w:p>
        </w:tc>
        <w:tc>
          <w:tcPr>
            <w:tcW w:type="dxa" w:w="1600"/>
            <w:tcBorders>
              <w:top w:val="single" w:color="7F7F7F" w:sz="4"/>
              <w:left w:val="single" w:color="7F7F7F" w:sz="4"/>
              <w:bottom w:val="single" w:color="7F7F7F" w:sz="4"/>
              <w:right w:val="single" w:color="7F7F7F" w:sz="4"/>
            </w:tcBorders>
            <w:shd w:fill="2E4053" w:val="clear"/>
            <w:tcMar>
              <w:top w:type="dxa" w:w="80"/>
              <w:left w:type="dxa" w:w="150"/>
              <w:bottom w:type="dxa" w:w="80"/>
              <w:right w:type="dxa" w:w="150"/>
            </w:tcMar>
            <w:vAlign w:val="center"/>
          </w:tcPr>
          <w:p>
            <w:pPr>
              <w:jc w:val="left"/>
            </w:pPr>
            <w:r>
              <w:rPr>
                <w:rFonts w:ascii="Calibri" w:cs="Calibri" w:eastAsia="Calibri" w:hAnsi="Calibri"/>
                <w:b/>
                <w:bCs/>
                <w:color w:val="FFFFFF"/>
                <w:sz w:val="22"/>
                <w:szCs w:val="22"/>
              </w:rPr>
              <w:t xml:space="preserve">Because</w:t>
            </w:r>
          </w:p>
        </w:tc>
        <w:tc>
          <w:tcPr>
            <w:tcW w:type="dxa" w:w="1772"/>
            <w:tcBorders>
              <w:top w:val="single" w:color="7F7F7F" w:sz="4"/>
              <w:left w:val="single" w:color="7F7F7F" w:sz="4"/>
              <w:bottom w:val="single" w:color="7F7F7F" w:sz="4"/>
              <w:right w:val="single" w:color="7F7F7F" w:sz="4"/>
            </w:tcBorders>
            <w:shd w:fill="2E4053" w:val="clear"/>
            <w:tcMar>
              <w:top w:type="dxa" w:w="80"/>
              <w:left w:type="dxa" w:w="150"/>
              <w:bottom w:type="dxa" w:w="80"/>
              <w:right w:type="dxa" w:w="150"/>
            </w:tcMar>
            <w:vAlign w:val="center"/>
          </w:tcPr>
          <w:p>
            <w:pPr>
              <w:jc w:val="left"/>
            </w:pPr>
            <w:r>
              <w:rPr>
                <w:rFonts w:ascii="Calibri" w:cs="Calibri" w:eastAsia="Calibri" w:hAnsi="Calibri"/>
                <w:b/>
                <w:bCs/>
                <w:color w:val="FFFFFF"/>
                <w:sz w:val="22"/>
                <w:szCs w:val="22"/>
              </w:rPr>
              <w:t xml:space="preserve">Which makes me feel</w:t>
            </w:r>
          </w:p>
        </w:tc>
      </w:tr>
      <w:tr>
        <w:tc>
          <w:tcPr>
            <w:tcW w:type="dxa" w:w="10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PS-1</w:t>
            </w:r>
          </w:p>
        </w:tc>
        <w:tc>
          <w:tcPr>
            <w:tcW w:type="dxa" w:w="15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A bank credit analyst</w:t>
            </w:r>
          </w:p>
        </w:tc>
        <w:tc>
          <w:tcPr>
            <w:tcW w:type="dxa" w:w="17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evaluate new applicant profiles and get instant approval or rejection predictions</w:t>
            </w:r>
          </w:p>
        </w:tc>
        <w:tc>
          <w:tcPr>
            <w:tcW w:type="dxa" w:w="15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manual review is time-consuming and inconsistent at scale</w:t>
            </w:r>
          </w:p>
        </w:tc>
        <w:tc>
          <w:tcPr>
            <w:tcW w:type="dxa" w:w="16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thousands of applications are received daily and human review introduces errors</w:t>
            </w:r>
          </w:p>
        </w:tc>
        <w:tc>
          <w:tcPr>
            <w:tcW w:type="dxa" w:w="1772"/>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Overwhelmed and frustrated by the inefficiency</w:t>
            </w:r>
          </w:p>
        </w:tc>
      </w:tr>
      <w:tr>
        <w:tc>
          <w:tcPr>
            <w:tcW w:type="dxa" w:w="10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PS-2</w:t>
            </w:r>
          </w:p>
        </w:tc>
        <w:tc>
          <w:tcPr>
            <w:tcW w:type="dxa" w:w="15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A financial compliance officer</w:t>
            </w:r>
          </w:p>
        </w:tc>
        <w:tc>
          <w:tcPr>
            <w:tcW w:type="dxa" w:w="17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batch-screen applicants with past-due loan records for credit card eligibility</w:t>
            </w:r>
          </w:p>
        </w:tc>
        <w:tc>
          <w:tcPr>
            <w:tcW w:type="dxa" w:w="15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multi-class payment status codes are hard to interpret at scale</w:t>
            </w:r>
          </w:p>
        </w:tc>
        <w:tc>
          <w:tcPr>
            <w:tcW w:type="dxa" w:w="16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the feature engineering pipeline must convert payment codes into binary risk labels</w:t>
            </w:r>
          </w:p>
        </w:tc>
        <w:tc>
          <w:tcPr>
            <w:tcW w:type="dxa" w:w="1772"/>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Concerned and uncertain about regulatory compliance</w:t>
            </w:r>
          </w:p>
        </w:tc>
      </w:tr>
      <w:tr>
        <w:tc>
          <w:tcPr>
            <w:tcW w:type="dxa" w:w="10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PS-3</w:t>
            </w:r>
          </w:p>
        </w:tc>
        <w:tc>
          <w:tcPr>
            <w:tcW w:type="dxa" w:w="15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A prospective credit card applicant</w:t>
            </w:r>
          </w:p>
        </w:tc>
        <w:tc>
          <w:tcPr>
            <w:tcW w:type="dxa" w:w="17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understand my likelihood of approval before submitting a formal application</w:t>
            </w:r>
          </w:p>
        </w:tc>
        <w:tc>
          <w:tcPr>
            <w:tcW w:type="dxa" w:w="15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I risk rejection and a hard credit inquiry without knowing my eligibility first</w:t>
            </w:r>
          </w:p>
        </w:tc>
        <w:tc>
          <w:tcPr>
            <w:tcW w:type="dxa" w:w="1600"/>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there is no self-service tool to assess eligibility based on my financial profile</w:t>
            </w:r>
          </w:p>
        </w:tc>
        <w:tc>
          <w:tcPr>
            <w:tcW w:type="dxa" w:w="1772"/>
            <w:tcBorders>
              <w:top w:val="single" w:color="7F7F7F" w:sz="4"/>
              <w:left w:val="single" w:color="7F7F7F" w:sz="4"/>
              <w:bottom w:val="single" w:color="7F7F7F" w:sz="4"/>
              <w:right w:val="single" w:color="7F7F7F" w:sz="4"/>
            </w:tcBorders>
            <w:tcMar>
              <w:top w:type="dxa" w:w="80"/>
              <w:left w:type="dxa" w:w="150"/>
              <w:bottom w:type="dxa" w:w="80"/>
              <w:right w:type="dxa" w:w="150"/>
            </w:tcMar>
            <w:vAlign w:val="center"/>
          </w:tcPr>
          <w:p>
            <w:r>
              <w:rPr>
                <w:rFonts w:ascii="Calibri" w:cs="Calibri" w:eastAsia="Calibri" w:hAnsi="Calibri"/>
                <w:sz w:val="22"/>
                <w:szCs w:val="22"/>
              </w:rPr>
              <w:t xml:space="preserve">Anxious and uninformed about my chances</w:t>
            </w:r>
          </w:p>
        </w:tc>
      </w:tr>
    </w:tbl>
    <w:p>
      <w:pPr>
        <w:spacing w:after="0" w:before="12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ejmzdagcs79z7kdg6pdc" Type="http://schemas.openxmlformats.org/officeDocument/2006/relationships/hyperlink" Target="https://miro.com/templates/customer-problem-stateme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2026-06-29T08:00:25.357Z</dcterms:created>
  <dcterms:modified xsi:type="dcterms:W3CDTF">2026-06-29T08:00:25.357Z</dcterms:modified>
</cp:coreProperties>
</file>

<file path=docProps/custom.xml><?xml version="1.0" encoding="utf-8"?>
<Properties xmlns="http://schemas.openxmlformats.org/officeDocument/2006/custom-properties" xmlns:vt="http://schemas.openxmlformats.org/officeDocument/2006/docPropsVTypes"/>
</file>