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Python + PostgreSQL</w:t>
      </w:r>
    </w:p>
    <w:p>
      <w:pPr>
        <w:pStyle w:val="Subtitle"/>
      </w:pPr>
      <w:r>
        <w:t xml:space="preserve">Lessons 1–2 | Connection, Cursor, SQL Execution &amp; Fetching</w:t>
      </w:r>
    </w:p>
    <w:p>
      <w:r>
        <w:t xml:space="preserve">Data Engineering Foundations • Debian Linux • Psycopg 3</w:t>
      </w:r>
    </w:p>
    <w:p>
      <w:r>
        <w:t xml:space="preserve">Learning goal: connect Python to PostgreSQL, execute a SELECT query, and read the returned rows.</w:t>
      </w:r>
    </w:p>
    <w:p>
      <w:pPr>
        <w:pStyle w:val="Heading1"/>
      </w:pPr>
      <w:r>
        <w:t xml:space="preserve">Lesson 1 — Connect Python to PostgreSQL</w:t>
      </w:r>
    </w:p>
    <w:p>
      <w:pPr>
        <w:pStyle w:val="Heading2"/>
      </w:pPr>
      <w:r>
        <w:t xml:space="preserve">What each component does</w:t>
      </w:r>
    </w:p>
    <w:p>
      <w:r>
        <w:t xml:space="preserve">• PostgreSQL stores the data and executes SQL queries.</w:t>
      </w:r>
    </w:p>
    <w:p>
      <w:r>
        <w:t xml:space="preserve">• Python runs application logic and ETL steps.</w:t>
      </w:r>
    </w:p>
    <w:p>
      <w:r>
        <w:t xml:space="preserve">• Psycopg 3 is the Python driver that lets Python communicate with PostgreSQL.</w:t>
      </w:r>
    </w:p>
    <w:p>
      <w:r>
        <w:t xml:space="preserve">• conn is the connection/session; cur is the cursor used to execute SQL and fetch results.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Python program  →  Psycopg 3 driver  →  PostgreSQL database  →  Query results</w:t>
      </w:r>
    </w:p>
    <w:p>
      <w:pPr>
        <w:pStyle w:val="Heading2"/>
      </w:pPr>
      <w:r>
        <w:t xml:space="preserve">Activate the project environment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cd ~/Desktop/Data_Engineering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source .venv/bin/activate</w:t>
      </w:r>
    </w:p>
    <w:p>
      <w:r>
        <w:t xml:space="preserve">If setting up on a new machine: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python3 -m venv .venv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source .venv/bin/activate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python -m pip install -r requirements.txt</w:t>
      </w:r>
    </w:p>
    <w:p>
      <w:pPr>
        <w:pStyle w:val="Heading2"/>
      </w:pPr>
      <w:r>
        <w:t xml:space="preserve">Keep connection settings in the project-root .env file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DB_HOST=localhost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DB_PORT=5432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DB_NAME=data_engineering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DB_USER=de_user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DB_PASSWORD=YOUR_LOCAL_PASSWORD</w:t>
      </w:r>
    </w:p>
    <w:p>
      <w:r>
        <w:t xml:space="preserve">Do not commit a real .env file, password, or other secrets to GitHub.</w:t>
      </w:r>
    </w:p>
    <w:p>
      <w:pPr>
        <w:pStyle w:val="Heading2"/>
      </w:pPr>
      <w:r>
        <w:t xml:space="preserve">Test the connection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File: Foundations/ETL/db_connect.py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with psycopg.connect(**settings) as conn: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with conn.cursor() as cur: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cur.execute("SELECT version();")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row = cur.fetchone()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print("PostgreSQL connection successful!")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print(row[0])</w:t>
      </w:r>
    </w:p>
    <w:p>
      <w:r>
        <w:t xml:space="preserve">Run from the project root: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python Foundations/ETL/db_connect.py</w:t>
      </w:r>
    </w:p>
    <w:p>
      <w:r>
        <w:t xml:space="preserve">PROJECT_ROOT = Path(__file__).resolve().parents[2] works because db_connect.py is inside Foundations/ETL/.</w:t>
      </w:r>
    </w:p>
    <w:p>
      <w:r>
        <w:br w:type="page"/>
      </w:r>
    </w:p>
    <w:p>
      <w:pPr>
        <w:pStyle w:val="Heading1"/>
      </w:pPr>
      <w:r>
        <w:t xml:space="preserve">Lesson 2 — Cursor, execute(), and reading rows</w:t>
      </w:r>
    </w:p>
    <w:p>
      <w:pPr>
        <w:pStyle w:val="Heading2"/>
      </w:pPr>
      <w:r>
        <w:t xml:space="preserve">Read student records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File: Foundations/ETL/read_students.py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with psycopg.connect(**settings) as conn: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with conn.cursor() as cur: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cur.execute("""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    SELECT id, name, marks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    FROM student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    ORDER BY id;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""")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/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rows = cur.fetchall()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for row in rows: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            print(row)</w:t>
      </w:r>
    </w:p>
    <w:p>
      <w:r>
        <w:t xml:space="preserve">Run: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python Foundations/ETL/read_students.py</w:t>
      </w:r>
    </w:p>
    <w:p>
      <w:r>
        <w:t xml:space="preserve">The exact output depends on the rows in your local student table. A row often looks like (102, 'RAHUL', 100).</w:t>
      </w:r>
    </w:p>
    <w:p>
      <w:pPr>
        <w:pStyle w:val="Heading2"/>
      </w:pPr>
      <w:r>
        <w:t xml:space="preserve">Understand the flow</w:t>
      </w:r>
    </w:p>
    <w:p>
      <w:r>
        <w:t xml:space="preserve">• psycopg.connect(**settings) opens the database connection.</w:t>
      </w:r>
    </w:p>
    <w:p>
      <w:r>
        <w:t xml:space="preserve">• conn.cursor() creates a cursor for executing SQL and fetching results.</w:t>
      </w:r>
    </w:p>
    <w:p>
      <w:r>
        <w:t xml:space="preserve">• cur.execute(sql) sends a SQL statement to PostgreSQL.</w:t>
      </w:r>
    </w:p>
    <w:p>
      <w:r>
        <w:t xml:space="preserve">• cur.fetchall() returns all remaining result rows as a Python list.</w:t>
      </w:r>
    </w:p>
    <w:p>
      <w:r>
        <w:t xml:space="preserve">• Each row is usually a tuple; row[0] is the first selected column, row[1] the second, etc.</w:t>
      </w:r>
    </w:p>
    <w:p>
      <w:r>
        <w:t xml:space="preserve">• ORDER BY id makes the order explicit; without ORDER BY, row order is not guaranteed.</w:t>
      </w:r>
    </w:p>
    <w:p>
      <w:pPr>
        <w:pStyle w:val="Heading2"/>
      </w:pPr>
      <w:r>
        <w:t xml:space="preserve">Filter with WHERE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SELECT id, name, marks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FROM student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WHERE marks &gt;= 80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ORDER BY id;</w:t>
      </w:r>
    </w:p>
    <w:p>
      <w:r>
        <w:t xml:space="preserve">WHERE filters the rows in PostgreSQL before Python fetches the result.</w:t>
      </w:r>
    </w:p>
    <w:p>
      <w:pPr>
        <w:pStyle w:val="Heading2"/>
      </w:pPr>
      <w:r>
        <w:t xml:space="preserve">Cursor methods at a glance</w:t>
      </w:r>
    </w:p>
    <w:p>
      <w:r>
        <w:t xml:space="preserve">execute(sql, params)  — executes SQL; it does not fetch all rows by itself.</w:t>
      </w:r>
    </w:p>
    <w:p>
      <w:r>
        <w:t xml:space="preserve">fetchone()             — returns the next row, or None when no rows remain.</w:t>
      </w:r>
    </w:p>
    <w:p>
      <w:r>
        <w:t xml:space="preserve">fetchmany(size=n)      — returns up to n next rows as a list.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fetchall()             — returns all remaining rows as a list.</w:t>
      </w:r>
    </w:p>
    <w:p>
      <w:r>
        <w:t xml:space="preserve">Fetching consumes rows: two calls to fetchone(), followed by fetchall(), means fetchall() returns only the rows still remaining.</w:t>
      </w:r>
    </w:p>
    <w:p>
      <w:r>
        <w:br w:type="page"/>
      </w:r>
    </w:p>
    <w:p>
      <w:pPr>
        <w:pStyle w:val="Heading2"/>
      </w:pPr>
      <w:r>
        <w:t xml:space="preserve">Quick practice</w:t>
      </w:r>
    </w:p>
    <w:p>
      <w:r>
        <w:t xml:space="preserve">1. Run db_connect.py and confirm the connection works.</w:t>
      </w:r>
    </w:p>
    <w:p>
      <w:r>
        <w:t xml:space="preserve">2. Run read_students.py and inspect the tuple output.</w:t>
      </w:r>
    </w:p>
    <w:p>
      <w:r>
        <w:t xml:space="preserve">3. Add WHERE marks &gt;= 80, then run the query again.</w:t>
      </w:r>
    </w:p>
    <w:p>
      <w:r>
        <w:t xml:space="preserve">4. Explain the difference between conn, cur, execute(), and fetchall().</w:t>
      </w:r>
    </w:p>
    <w:p>
      <w:pPr>
        <w:pStyle w:val="Heading2"/>
      </w:pPr>
      <w:r>
        <w:t xml:space="preserve">Mini exercise: cursor consumption</w:t>
      </w:r>
    </w:p>
    <w:p>
      <w:pPr>
        <w:shd w:fill="F1F5F9"/>
        <w:spacing w:after="30" w:line="190" w:lineRule="auto"/>
        <w:ind w:left="120" w:right="100"/>
      </w:pPr>
      <w:r>
        <w:rPr>
          <w:rFonts w:ascii="DejaVu Sans Mono" w:hAnsi="DejaVu Sans Mono"/>
          <w:sz w:val="16"/>
          <w:color w:val="1E293B"/>
        </w:rPr>
        <w:t xml:space="preserve">cur.execute("SELECT id, name FROM student ORDER BY id")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first = cur.fetchone()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second = cur.fetchone()</w:t>
      </w:r>
      <w:r>
        <w:br/>
      </w:r>
      <w:r>
        <w:rPr>
          <w:rFonts w:ascii="DejaVu Sans Mono" w:hAnsi="DejaVu Sans Mono"/>
          <w:sz w:val="16"/>
          <w:color w:val="1E293B"/>
        </w:rPr>
        <w:t xml:space="preserve">remaining = cur.fetchall()</w:t>
      </w:r>
    </w:p>
    <w:p>
      <w:r>
        <w:t xml:space="preserve">If the query returns 6 rows: first contains row 1, second contains row 2, and remaining contains rows 3–6.</w:t>
      </w:r>
    </w:p>
    <w:p>
      <w:pPr>
        <w:pStyle w:val="Heading2"/>
      </w:pPr>
      <w:r>
        <w:t xml:space="preserve">Common issues</w:t>
      </w:r>
    </w:p>
    <w:p>
      <w:r>
        <w:t xml:space="preserve">• Wrong path: from project root run python Foundations/ETL/db_connect.py; from Foundations/ETL run python db_connect.py.</w:t>
      </w:r>
    </w:p>
    <w:p>
      <w:r>
        <w:t xml:space="preserve">• Missing environment variable: check the project-root .env and spelling of each key.</w:t>
      </w:r>
    </w:p>
    <w:p>
      <w:r>
        <w:t xml:space="preserve">• Connection refused: check PostgreSQL is running and host/port are correct.</w:t>
      </w:r>
    </w:p>
    <w:p>
      <w:r>
        <w:t xml:space="preserve">• Table not found: check the database and schema you are connected to.</w:t>
      </w:r>
    </w:p>
    <w:p>
      <w:r>
        <w:t xml:space="preserve">• PostgreSQL text equality is case-sensitive; ILIKE supports case-insensitive pattern matching.</w:t>
      </w:r>
    </w:p>
    <w:p>
      <w:pPr>
        <w:pStyle w:val="Heading2"/>
      </w:pPr>
      <w:r>
        <w:t xml:space="preserve">Next lesson</w:t>
      </w:r>
    </w:p>
    <w:p>
      <w:r>
        <w:t xml:space="preserve">Practice fetchone(), fetchall(), and fetchmany() with the same query and observe how each call advances through the cursor result.</w:t>
      </w:r>
    </w:p>
    <w:sectPr>
      <w:pgSz w:w="12240" w:h="15840"/>
      <w:pgMar w:top="820" w:right="850" w:bottom="820" w:left="85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  <w:color w:val="2D3748"/>
      </w:rPr>
    </w:rPrDefault>
    <w:pPrDefault>
      <w:pPr>
        <w:spacing w:after="100" w:line="25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rFonts w:ascii="Aptos Display" w:hAnsi="Aptos Display"/>
      <w:b/>
      <w:sz w:val="40"/>
      <w:color w:val="164E63"/>
    </w:rPr>
    <w:pPr>
      <w:spacing w:after="120"/>
    </w:pPr>
  </w:style>
  <w:style w:type="paragraph" w:styleId="Subtitle">
    <w:name w:val="Subtitle"/>
    <w:rPr>
      <w:sz w:val="24"/>
      <w:b/>
      <w:color w:val="475569"/>
    </w:rPr>
  </w:style>
  <w:style w:type="paragraph" w:styleId="Heading1">
    <w:name w:val="heading 1"/>
    <w:basedOn w:val="Normal"/>
    <w:next w:val="Normal"/>
    <w:qFormat/>
    <w:rPr>
      <w:b/>
      <w:sz w:val="30"/>
      <w:color w:val="164E63"/>
    </w:rPr>
    <w:pPr>
      <w:keepNext/>
      <w:spacing w:before="220" w:after="100"/>
    </w:pPr>
  </w:style>
  <w:style w:type="paragraph" w:styleId="Heading2">
    <w:name w:val="heading 2"/>
    <w:basedOn w:val="Normal"/>
    <w:next w:val="Normal"/>
    <w:qFormat/>
    <w:rPr>
      <w:b/>
      <w:sz w:val="23"/>
      <w:color w:val="126882"/>
    </w:rPr>
    <w:pPr>
      <w:keepNext/>
      <w:spacing w:before="14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