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Phase-II</w:t>
        <w:br/>
      </w:r>
      <w:r>
        <w:rPr>
          <w:b/>
          <w:sz w:val="26"/>
        </w:rP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22 October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SWTID-2026-6409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ServiceNow Script-Controlled ACL – Restrict Record Access Based on Field Value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>
      <w:r>
        <w:t>Team Leader: Durgesh N | Team Members: Rakesh Kumar N, Rajarithick P</w:t>
      </w:r>
    </w:p>
    <w:p>
      <w:pPr>
        <w:pStyle w:val="Heading2"/>
      </w:pPr>
      <w:r>
        <w:t>Functional Requirements</w:t>
      </w:r>
    </w:p>
    <w:p>
      <w:r>
        <w:t>Following are the functional requirements of the proposed 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FR No.</w:t>
            </w:r>
          </w:p>
        </w:tc>
        <w:tc>
          <w:tcPr>
            <w:tcW w:type="dxa" w:w="3360"/>
          </w:tcPr>
          <w:p>
            <w:r>
              <w:t>Functional Requirement (Epic)</w:t>
            </w:r>
          </w:p>
        </w:tc>
        <w:tc>
          <w:tcPr>
            <w:tcW w:type="dxa" w:w="3360"/>
          </w:tcPr>
          <w:p>
            <w:r>
              <w:t>Sub Requirement (Story / Sub-Task)</w:t>
            </w:r>
          </w:p>
        </w:tc>
      </w:tr>
      <w:tr>
        <w:tc>
          <w:tcPr>
            <w:tcW w:type="dxa" w:w="3360"/>
          </w:tcPr>
          <w:p>
            <w:r>
              <w:t>FR-1</w:t>
            </w:r>
          </w:p>
        </w:tc>
        <w:tc>
          <w:tcPr>
            <w:tcW w:type="dxa" w:w="3360"/>
          </w:tcPr>
          <w:p>
            <w:r>
              <w:t>Institution Details Table</w:t>
            </w:r>
          </w:p>
        </w:tc>
        <w:tc>
          <w:tcPr>
            <w:tcW w:type="dxa" w:w="3360"/>
          </w:tcPr>
          <w:p>
            <w:r>
              <w:t>Store roll number, student name, faculty name, branch, email, phone number, and description.</w:t>
            </w:r>
          </w:p>
        </w:tc>
      </w:tr>
      <w:tr>
        <w:tc>
          <w:tcPr>
            <w:tcW w:type="dxa" w:w="3360"/>
          </w:tcPr>
          <w:p>
            <w:r>
              <w:t>FR-2</w:t>
            </w:r>
          </w:p>
        </w:tc>
        <w:tc>
          <w:tcPr>
            <w:tcW w:type="dxa" w:w="3360"/>
          </w:tcPr>
          <w:p>
            <w:r>
              <w:t>Read Access Control</w:t>
            </w:r>
          </w:p>
        </w:tc>
        <w:tc>
          <w:tcPr>
            <w:tcW w:type="dxa" w:w="3360"/>
          </w:tcPr>
          <w:p>
            <w:r>
              <w:t>Configure Read ACL with bb1 role and intended Branch = EEE condition; admin handling is present in the observed script.</w:t>
            </w:r>
          </w:p>
        </w:tc>
      </w:tr>
      <w:tr>
        <w:tc>
          <w:tcPr>
            <w:tcW w:type="dxa" w:w="3360"/>
          </w:tcPr>
          <w:p>
            <w:r>
              <w:t>FR-3</w:t>
            </w:r>
          </w:p>
        </w:tc>
        <w:tc>
          <w:tcPr>
            <w:tcW w:type="dxa" w:w="3360"/>
          </w:tcPr>
          <w:p>
            <w:r>
              <w:t>Create Access Control</w:t>
            </w:r>
          </w:p>
        </w:tc>
        <w:tc>
          <w:tcPr>
            <w:tcW w:type="dxa" w:w="3360"/>
          </w:tcPr>
          <w:p>
            <w:r>
              <w:t>Require bb2 role for record creation, per the project guide.</w:t>
            </w:r>
          </w:p>
        </w:tc>
      </w:tr>
      <w:tr>
        <w:tc>
          <w:tcPr>
            <w:tcW w:type="dxa" w:w="3360"/>
          </w:tcPr>
          <w:p>
            <w:r>
              <w:t>FR-4</w:t>
            </w:r>
          </w:p>
        </w:tc>
        <w:tc>
          <w:tcPr>
            <w:tcW w:type="dxa" w:w="3360"/>
          </w:tcPr>
          <w:p>
            <w:r>
              <w:t>Write Access Control</w:t>
            </w:r>
          </w:p>
        </w:tc>
        <w:tc>
          <w:tcPr>
            <w:tcW w:type="dxa" w:w="3360"/>
          </w:tcPr>
          <w:p>
            <w:r>
              <w:t>Require bb3 role for record updates, per the project guide.</w:t>
            </w:r>
          </w:p>
        </w:tc>
      </w:tr>
      <w:tr>
        <w:tc>
          <w:tcPr>
            <w:tcW w:type="dxa" w:w="3360"/>
          </w:tcPr>
          <w:p>
            <w:r>
              <w:t>FR-5</w:t>
            </w:r>
          </w:p>
        </w:tc>
        <w:tc>
          <w:tcPr>
            <w:tcW w:type="dxa" w:w="3360"/>
          </w:tcPr>
          <w:p>
            <w:r>
              <w:t>Delete Access Control</w:t>
            </w:r>
          </w:p>
        </w:tc>
        <w:tc>
          <w:tcPr>
            <w:tcW w:type="dxa" w:w="3360"/>
          </w:tcPr>
          <w:p>
            <w:r>
              <w:t>Require bb4 role for record deletion, per the project guide.</w:t>
            </w:r>
          </w:p>
        </w:tc>
      </w:tr>
      <w:tr>
        <w:tc>
          <w:tcPr>
            <w:tcW w:type="dxa" w:w="3360"/>
          </w:tcPr>
          <w:p>
            <w:r>
              <w:t>FR-6</w:t>
            </w:r>
          </w:p>
        </w:tc>
        <w:tc>
          <w:tcPr>
            <w:tcW w:type="dxa" w:w="3360"/>
          </w:tcPr>
          <w:p>
            <w:r>
              <w:t>ACL Verification</w:t>
            </w:r>
          </w:p>
        </w:tc>
        <w:tc>
          <w:tcPr>
            <w:tcW w:type="dxa" w:w="3360"/>
          </w:tcPr>
          <w:p>
            <w:r>
              <w:t>Test permitted and denied operations with separate users and record actual outcomes.</w:t>
            </w:r>
          </w:p>
        </w:tc>
      </w:tr>
    </w:tbl>
    <w:p>
      <w:pPr>
        <w:pStyle w:val="Heading2"/>
      </w:pPr>
      <w:r>
        <w:t>Non-functional Requirements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NFR No.</w:t>
            </w:r>
          </w:p>
        </w:tc>
        <w:tc>
          <w:tcPr>
            <w:tcW w:type="dxa" w:w="3360"/>
          </w:tcPr>
          <w:p>
            <w:r>
              <w:t>Non-Functional Requirement</w:t>
            </w:r>
          </w:p>
        </w:tc>
        <w:tc>
          <w:tcPr>
            <w:tcW w:type="dxa" w:w="3360"/>
          </w:tcPr>
          <w:p>
            <w:r>
              <w:t>Description</w:t>
            </w:r>
          </w:p>
        </w:tc>
      </w:tr>
      <w:tr>
        <w:tc>
          <w:tcPr>
            <w:tcW w:type="dxa" w:w="3360"/>
          </w:tcPr>
          <w:p>
            <w:r>
              <w:t>NFR-1</w:t>
            </w:r>
          </w:p>
        </w:tc>
        <w:tc>
          <w:tcPr>
            <w:tcW w:type="dxa" w:w="3360"/>
          </w:tcPr>
          <w:p>
            <w:r>
              <w:t>Usability</w:t>
            </w:r>
          </w:p>
        </w:tc>
        <w:tc>
          <w:tcPr>
            <w:tcW w:type="dxa" w:w="3360"/>
          </w:tcPr>
          <w:p>
            <w:r>
              <w:t>ACL rules and role names should be understandable to the project team.</w:t>
            </w:r>
          </w:p>
        </w:tc>
      </w:tr>
      <w:tr>
        <w:tc>
          <w:tcPr>
            <w:tcW w:type="dxa" w:w="3360"/>
          </w:tcPr>
          <w:p>
            <w:r>
              <w:t>NFR-2</w:t>
            </w:r>
          </w:p>
        </w:tc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Access should follow configured roles, conditions, and scripts.</w:t>
            </w:r>
          </w:p>
        </w:tc>
      </w:tr>
      <w:tr>
        <w:tc>
          <w:tcPr>
            <w:tcW w:type="dxa" w:w="3360"/>
          </w:tcPr>
          <w:p>
            <w:r>
              <w:t>NFR-3</w:t>
            </w:r>
          </w:p>
        </w:tc>
        <w:tc>
          <w:tcPr>
            <w:tcW w:type="dxa" w:w="3360"/>
          </w:tcPr>
          <w:p>
            <w:r>
              <w:t>Reliability</w:t>
            </w:r>
          </w:p>
        </w:tc>
        <w:tc>
          <w:tcPr>
            <w:tcW w:type="dxa" w:w="3360"/>
          </w:tcPr>
          <w:p>
            <w:r>
              <w:t>Repeated tests should produce consistent outcomes for the same role and record.</w:t>
            </w:r>
          </w:p>
        </w:tc>
      </w:tr>
      <w:tr>
        <w:tc>
          <w:tcPr>
            <w:tcW w:type="dxa" w:w="3360"/>
          </w:tcPr>
          <w:p>
            <w:r>
              <w:t>NFR-4</w:t>
            </w:r>
          </w:p>
        </w:tc>
        <w:tc>
          <w:tcPr>
            <w:tcW w:type="dxa" w:w="3360"/>
          </w:tcPr>
          <w:p>
            <w:r>
              <w:t>Performance</w:t>
            </w:r>
          </w:p>
        </w:tc>
        <w:tc>
          <w:tcPr>
            <w:tcW w:type="dxa" w:w="3360"/>
          </w:tcPr>
          <w:p>
            <w:r>
              <w:t>Access checks should use ServiceNow's ACL mechanism without unnecessary custom processing.</w:t>
            </w:r>
          </w:p>
        </w:tc>
      </w:tr>
      <w:tr>
        <w:tc>
          <w:tcPr>
            <w:tcW w:type="dxa" w:w="3360"/>
          </w:tcPr>
          <w:p>
            <w:r>
              <w:t>NFR-5</w:t>
            </w:r>
          </w:p>
        </w:tc>
        <w:tc>
          <w:tcPr>
            <w:tcW w:type="dxa" w:w="3360"/>
          </w:tcPr>
          <w:p>
            <w:r>
              <w:t>Availability</w:t>
            </w:r>
          </w:p>
        </w:tc>
        <w:tc>
          <w:tcPr>
            <w:tcW w:type="dxa" w:w="3360"/>
          </w:tcPr>
          <w:p>
            <w:r>
              <w:t>Testing depends on the developer instance being available.</w:t>
            </w:r>
          </w:p>
        </w:tc>
      </w:tr>
      <w:tr>
        <w:tc>
          <w:tcPr>
            <w:tcW w:type="dxa" w:w="3360"/>
          </w:tcPr>
          <w:p>
            <w:r>
              <w:t>NFR-6</w:t>
            </w:r>
          </w:p>
        </w:tc>
        <w:tc>
          <w:tcPr>
            <w:tcW w:type="dxa" w:w="3360"/>
          </w:tcPr>
          <w:p>
            <w:r>
              <w:t>Scalability</w:t>
            </w:r>
          </w:p>
        </w:tc>
        <w:tc>
          <w:tcPr>
            <w:tcW w:type="dxa" w:w="3360"/>
          </w:tcPr>
          <w:p>
            <w:r>
              <w:t>Role and ACL rules should remain maintainable as more records are added.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