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E7" w:rsidRDefault="00042DE7">
      <w:pPr>
        <w:rPr>
          <w:sz w:val="56"/>
          <w:szCs w:val="56"/>
        </w:rPr>
      </w:pPr>
      <w:r>
        <w:rPr>
          <w:sz w:val="56"/>
          <w:szCs w:val="56"/>
        </w:rPr>
        <w:t xml:space="preserve">Some of the Standing points </w:t>
      </w:r>
      <w:r w:rsidR="00420409">
        <w:rPr>
          <w:sz w:val="56"/>
          <w:szCs w:val="56"/>
        </w:rPr>
        <w:t>for posters</w:t>
      </w:r>
      <w:bookmarkStart w:id="0" w:name="_GoBack"/>
      <w:bookmarkEnd w:id="0"/>
      <w:r>
        <w:rPr>
          <w:sz w:val="56"/>
          <w:szCs w:val="56"/>
        </w:rPr>
        <w:t>:</w:t>
      </w:r>
    </w:p>
    <w:p w:rsidR="007B5799" w:rsidRPr="00042DE7" w:rsidRDefault="00420409" w:rsidP="00042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2DE7">
        <w:rPr>
          <w:sz w:val="32"/>
          <w:szCs w:val="32"/>
        </w:rPr>
        <w:t>To propose the establishment of a “Round the Clock Food World”.</w:t>
      </w:r>
    </w:p>
    <w:p w:rsidR="007B5799" w:rsidRDefault="004204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Get! Set! Code-Up! Formation of a committee for nurturing coding culture among girls.</w:t>
      </w:r>
    </w:p>
    <w:p w:rsidR="007B5799" w:rsidRDefault="004204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put forward the idea of a </w:t>
      </w:r>
      <w:r w:rsidR="00042DE7">
        <w:rPr>
          <w:sz w:val="32"/>
          <w:szCs w:val="32"/>
        </w:rPr>
        <w:t>mandatory</w:t>
      </w:r>
      <w:r>
        <w:rPr>
          <w:sz w:val="32"/>
          <w:szCs w:val="32"/>
        </w:rPr>
        <w:t xml:space="preserve"> health check-up</w:t>
      </w:r>
      <w:r w:rsidR="00042DE7">
        <w:rPr>
          <w:sz w:val="32"/>
          <w:szCs w:val="32"/>
        </w:rPr>
        <w:t xml:space="preserve"> on regular basis</w:t>
      </w:r>
      <w:r>
        <w:rPr>
          <w:sz w:val="32"/>
          <w:szCs w:val="32"/>
        </w:rPr>
        <w:t>.</w:t>
      </w:r>
    </w:p>
    <w:p w:rsidR="007B5799" w:rsidRDefault="004204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Making the “Library” a more efficient </w:t>
      </w:r>
      <w:r>
        <w:rPr>
          <w:sz w:val="32"/>
          <w:szCs w:val="32"/>
        </w:rPr>
        <w:t>place, by introducing online portal for re-issuing books.</w:t>
      </w:r>
    </w:p>
    <w:p w:rsidR="007B5799" w:rsidRDefault="004204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Organizing events to endorse  girls participation in sports.</w:t>
      </w:r>
    </w:p>
    <w:p w:rsidR="007B5799" w:rsidRDefault="007B5799">
      <w:pPr>
        <w:rPr>
          <w:sz w:val="32"/>
          <w:szCs w:val="32"/>
        </w:rPr>
      </w:pPr>
    </w:p>
    <w:p w:rsidR="00042DE7" w:rsidRPr="00042DE7" w:rsidRDefault="00042DE7" w:rsidP="00042DE7">
      <w:pPr>
        <w:rPr>
          <w:sz w:val="56"/>
          <w:szCs w:val="56"/>
        </w:rPr>
      </w:pPr>
    </w:p>
    <w:sectPr w:rsidR="00042DE7" w:rsidRPr="0004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DA5C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7848524"/>
    <w:lvl w:ilvl="0" w:tplc="F8440F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7E8E5EC"/>
    <w:lvl w:ilvl="0" w:tplc="BD4ED9B4">
      <w:start w:val="1"/>
      <w:numFmt w:val="decimal"/>
      <w:lvlText w:val="%1."/>
      <w:lvlJc w:val="left"/>
      <w:pPr>
        <w:ind w:left="780" w:hanging="42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99"/>
    <w:rsid w:val="00042DE7"/>
    <w:rsid w:val="00420409"/>
    <w:rsid w:val="007B5799"/>
    <w:rsid w:val="00C2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2018-03-14T19:27:00Z</dcterms:created>
  <dcterms:modified xsi:type="dcterms:W3CDTF">2018-03-14T19:29:00Z</dcterms:modified>
</cp:coreProperties>
</file>