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spacing w:before="0" w:lineRule="auto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Heading1"/>
            <w:spacing w:before="0" w:lineRule="auto"/>
            <w:jc w:val="both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Exercise 1: Implement the Constraint Satisfaction Problem of Map Colouring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480" w:lineRule="auto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u w:val="single"/>
              <w:rtl w:val="0"/>
            </w:rPr>
            <w:t xml:space="preserve">Tool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480" w:lineRule="auto"/>
            <w:rPr/>
          </w:pPr>
          <w:r w:rsidDel="00000000" w:rsidR="00000000" w:rsidRPr="00000000">
            <w:rPr>
              <w:rtl w:val="0"/>
            </w:rPr>
            <w:t xml:space="preserve">Python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Problem Statement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We wish to color the 4 states in southern India, them being Andhra Pradesh, Karnataka, Tamil Nadu and Kerala such that no two neighbors should be sharing the same colors.</w:t>
            <w:br w:type="textWrapping"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following lists out the neighbors for a particular state.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neighbors['Andhra'] = ['Karnataka', 'TamilNadu']</w:t>
            <w:br w:type="textWrapping"/>
            <w:t xml:space="preserve">neighbors['Karnataka'] = ['Andhra', 'TamilNadu', 'Kerala']</w:t>
            <w:br w:type="textWrapping"/>
            <w:t xml:space="preserve">neighbors['TamilNadu'] = ['Andhra', 'Karnataka', 'Kerala']</w:t>
            <w:br w:type="textWrapping"/>
            <w:t xml:space="preserve">neighbors['Kerala'] = ['Karnataka', 'TamilNadu']</w:t>
            <w:br w:type="textWrapping"/>
            <w:br w:type="textWrapping"/>
            <w:t xml:space="preserve">We would represent the given information using an undirected 2D graph where the adjacency matrix graph[i][j] = 1 represents that i and j are neighbors and 0 represents otherwise.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="480" w:lineRule="auto"/>
            <w:rPr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u w:val="single"/>
              <w:rtl w:val="0"/>
            </w:rPr>
            <w:t xml:space="preserve">Input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graph = [[0, 1, 1, 0],</w:t>
            <w:br w:type="textWrapping"/>
            <w:t xml:space="preserve">               [1, 0, 1, 1],</w:t>
            <w:br w:type="textWrapping"/>
            <w:t xml:space="preserve">               [1, 1, 0, 1],</w:t>
            <w:br w:type="textWrapping"/>
            <w:t xml:space="preserve">               [0, 1, 1, 0]]</w:t>
            <w:br w:type="textWrapping"/>
            <w:t xml:space="preserve">where graph[i][j] = 1 represents that i and j are neighbors and 0 represents otherwise. Row in order represent Andhra Pradesh, Karnataka, Tamil Nadu and Kerala.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="480" w:lineRule="auto"/>
            <w:rPr>
              <w:rFonts w:ascii="Menlo" w:cs="Menlo" w:eastAsia="Menlo" w:hAnsi="Menlo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="480" w:lineRule="auto"/>
            <w:rPr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u w:val="single"/>
              <w:rtl w:val="0"/>
            </w:rPr>
            <w:t xml:space="preserve">Logic / Search Technique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="480" w:lineRule="auto"/>
            <w:rPr/>
          </w:pPr>
          <w:r w:rsidDel="00000000" w:rsidR="00000000" w:rsidRPr="00000000">
            <w:rPr>
              <w:rtl w:val="0"/>
            </w:rPr>
            <w:t xml:space="preserve">Backtracking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="480" w:lineRule="auto"/>
            <w:rPr>
              <w:b w:val="1"/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u w:val="single"/>
              <w:rtl w:val="0"/>
            </w:rPr>
            <w:t xml:space="preserve">Implementation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before="0" w:line="240" w:lineRule="auto"/>
            <w:ind w:left="0" w:right="0" w:firstLine="0"/>
            <w:jc w:val="left"/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ef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is_safe(n, graph, colors, c):</w:t>
            <w:br w:type="textWrapping"/>
            <w:t xml:space="preserve">    </w:t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 Iterate trough adjacent vertices</w:t>
            <w:br w:type="textWrapping"/>
            <w:t xml:space="preserve">    # and check if the vertex color is different from c</w:t>
            <w:br w:type="textWrapping"/>
            <w:t xml:space="preserve">   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for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range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(n):</w:t>
            <w:br w:type="textWrapping"/>
            <w:t xml:space="preserve">       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if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graph[n][i]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and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 == colors[i]: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return False</w:t>
            <w:br w:type="textWrapping"/>
            <w:t xml:space="preserve">    return True</w:t>
            <w:br w:type="textWrapping"/>
            <w:br w:type="textWrapping"/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 n = vertex nb</w:t>
            <w:br w:type="textWrapping"/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def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graphColoringUtil(graph, color_nb, colors, n):</w:t>
            <w:br w:type="textWrapping"/>
            <w:t xml:space="preserve">    </w:t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 Check if all vertices are assigned a color</w:t>
            <w:br w:type="textWrapping"/>
            <w:t xml:space="preserve">   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if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color_nb+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== n :</w:t>
            <w:br w:type="textWrapping"/>
            <w:t xml:space="preserve">       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return True</w:t>
            <w:br w:type="textWrapping"/>
            <w:br w:type="textWrapping"/>
            <w:t xml:space="preserve">    </w:t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 Trying differents color for the vertex n</w:t>
            <w:br w:type="textWrapping"/>
            <w:t xml:space="preserve">   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for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range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(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color_nb+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):</w:t>
            <w:br w:type="textWrapping"/>
            <w:t xml:space="preserve">        </w:t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 Check if assignment of color c to n is possible</w:t>
            <w:br w:type="textWrapping"/>
            <w:t xml:space="preserve">       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if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is_safe(n, graph, colors, c):</w:t>
            <w:br w:type="textWrapping"/>
            <w:t xml:space="preserve">            </w:t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 Assign color c to n</w:t>
            <w:br w:type="textWrapping"/>
            <w:t xml:space="preserve">           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colors[n] = c</w:t>
            <w:br w:type="textWrapping"/>
            <w:t xml:space="preserve">            </w:t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 Recursively assign colors to the rest of the vertices</w:t>
            <w:br w:type="textWrapping"/>
            <w:t xml:space="preserve">           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if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graphColoringUtil(graph, color_nb, colors, n+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): 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return True</w:t>
            <w:br w:type="textWrapping"/>
            <w:t xml:space="preserve">            </w:t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 If there is no solution, remove color (BACKTRACK)</w:t>
            <w:br w:type="textWrapping"/>
            <w:t xml:space="preserve">           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colors[n] =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</w:t>
            <w:br w:type="textWrapping"/>
            <w:br w:type="textWrapping"/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#nb of vertex</w:t>
            <w:br w:type="textWrapping"/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vertex_nb =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</w:t>
            <w:br w:type="textWrapping"/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 nb of colors</w:t>
            <w:br w:type="textWrapping"/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color_nb =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</w:t>
            <w:br w:type="textWrapping"/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 Initiate vertex colors</w:t>
            <w:br w:type="textWrapping"/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colors = [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] * vertex_nb</w:t>
            <w:br w:type="textWrapping"/>
            <w:br w:type="textWrapping"/>
            <w:t xml:space="preserve">graph = [</w:t>
            <w:br w:type="textWrapping"/>
            <w:t xml:space="preserve">    [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],</w:t>
            <w:br w:type="textWrapping"/>
            <w:t xml:space="preserve">    [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],</w:t>
            <w:br w:type="textWrapping"/>
            <w:t xml:space="preserve">    [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],</w:t>
            <w:br w:type="textWrapping"/>
            <w:t xml:space="preserve">    [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]</w:t>
            <w:br w:type="textWrapping"/>
            <w:t xml:space="preserve">]</w:t>
            <w:br w:type="textWrapping"/>
            <w:br w:type="textWrapping"/>
          </w:r>
          <w:r w:rsidDel="00000000" w:rsidR="00000000" w:rsidRPr="00000000">
            <w:rPr>
              <w:rFonts w:ascii="Menlo" w:cs="Menlo" w:eastAsia="Menlo" w:hAnsi="Menlo"/>
              <w:b w:val="0"/>
              <w:i w:val="1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#beginning with vertex 0</w:t>
            <w:br w:type="textWrapping"/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if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graphColoringUtil(graph, color_nb, colors,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):</w:t>
            <w:br w:type="textWrapping"/>
            <w:t xml:space="preserve">   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print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(colors)</w:t>
            <w:br w:type="textWrapping"/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else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:</w:t>
            <w:br w:type="textWrapping"/>
            <w:t xml:space="preserve">    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print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(</w:t>
          </w:r>
          <w:r w:rsidDel="00000000" w:rsidR="00000000" w:rsidRPr="00000000">
            <w:rPr>
              <w:rFonts w:ascii="Menlo" w:cs="Menlo" w:eastAsia="Menlo" w:hAnsi="Menlo"/>
              <w:b w:val="1"/>
              <w:i w:val="0"/>
              <w:smallCaps w:val="0"/>
              <w:strike w:val="0"/>
              <w:color w:val="0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"No solution"</w:t>
          </w:r>
          <w:r w:rsidDel="00000000" w:rsidR="00000000" w:rsidRPr="00000000">
            <w:rPr>
              <w:rFonts w:ascii="Menlo" w:cs="Menlo" w:eastAsia="Menlo" w:hAnsi="Menl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alibri" w:cs="Calibri" w:eastAsia="Calibri" w:hAnsi="Calibri"/>
              <w:b w:val="1"/>
              <w:sz w:val="28"/>
              <w:szCs w:val="28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alibri" w:cs="Calibri" w:eastAsia="Calibri" w:hAnsi="Calibri"/>
              <w:sz w:val="28"/>
              <w:szCs w:val="28"/>
              <w:u w:val="singl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u w:val="single"/>
              <w:rtl w:val="0"/>
            </w:rPr>
            <w:t xml:space="preserve">Output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 array color[V] that should have numbers from 1 to m. color[i] should represent the color assigned to the ith state. The code should also return false if the graph cannot be colored with m colors.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hd w:fill="ffffff" w:val="clear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Menlo" w:cs="Menlo" w:eastAsia="Menlo" w:hAnsi="Menlo"/>
              <w:sz w:val="18"/>
              <w:szCs w:val="18"/>
            </w:rPr>
          </w:pPr>
          <w:r w:rsidDel="00000000" w:rsidR="00000000" w:rsidRPr="00000000">
            <w:rPr>
              <w:rFonts w:ascii="Menlo" w:cs="Menlo" w:eastAsia="Menlo" w:hAnsi="Menlo"/>
              <w:sz w:val="18"/>
              <w:szCs w:val="18"/>
              <w:rtl w:val="0"/>
            </w:rPr>
            <w:t xml:space="preserve">[1, 2, 3, 1]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="240" w:lineRule="auto"/>
            <w:rPr>
              <w:b w:val="1"/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u w:val="single"/>
              <w:rtl w:val="0"/>
            </w:rPr>
            <w:t xml:space="preserve">Screenshot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0" distT="0" distL="0" distR="0">
                <wp:extent cx="5943600" cy="76454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645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="240" w:lineRule="auto"/>
            <w:rPr>
              <w:b w:val="1"/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u w:val="single"/>
              <w:rtl w:val="0"/>
            </w:rPr>
            <w:t xml:space="preserve">TODO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Extend this problem by modifying the input for all states of India and return the color palette for it.</w:t>
          </w:r>
        </w:p>
      </w:sdtContent>
    </w:sdt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nlo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3"/>
    </w:sdtPr>
    <w:sdtContent>
      <w:p w:rsidR="00000000" w:rsidDel="00000000" w:rsidP="00000000" w:rsidRDefault="00000000" w:rsidRPr="00000000" w14:paraId="00000022">
        <w:pPr>
          <w:rPr/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6"/>
    </w:sdtPr>
    <w:sdtContent>
      <w:p w:rsidR="00000000" w:rsidDel="00000000" w:rsidP="00000000" w:rsidRDefault="00000000" w:rsidRPr="00000000" w14:paraId="0000001B">
        <w:pPr>
          <w:spacing w:after="0" w:line="240" w:lineRule="auto"/>
          <w:jc w:val="center"/>
          <w:rPr>
            <w:b w:val="1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7"/>
    </w:sdtPr>
    <w:sdtContent>
      <w:p w:rsidR="00000000" w:rsidDel="00000000" w:rsidP="00000000" w:rsidRDefault="00000000" w:rsidRPr="00000000" w14:paraId="0000001C">
        <w:pPr>
          <w:spacing w:after="0" w:line="240" w:lineRule="auto"/>
          <w:jc w:val="center"/>
          <w:rPr>
            <w:b w:val="1"/>
            <w:sz w:val="20"/>
            <w:szCs w:val="20"/>
          </w:rPr>
        </w:pPr>
        <w:r w:rsidDel="00000000" w:rsidR="00000000" w:rsidRPr="00000000">
          <w:rPr>
            <w:b w:val="1"/>
            <w:sz w:val="20"/>
            <w:szCs w:val="20"/>
            <w:rtl w:val="0"/>
          </w:rPr>
          <w:t xml:space="preserve">BIRLA INSTITUTE OF TECHNOLOGY AND SCIENCE, PILANI </w:t>
        </w:r>
      </w:p>
    </w:sdtContent>
  </w:sdt>
  <w:sdt>
    <w:sdtPr>
      <w:tag w:val="goog_rdk_28"/>
    </w:sdtPr>
    <w:sdtContent>
      <w:p w:rsidR="00000000" w:rsidDel="00000000" w:rsidP="00000000" w:rsidRDefault="00000000" w:rsidRPr="00000000" w14:paraId="0000001D">
        <w:pPr>
          <w:spacing w:after="0" w:line="240" w:lineRule="auto"/>
          <w:jc w:val="center"/>
          <w:rPr>
            <w:b w:val="1"/>
            <w:sz w:val="20"/>
            <w:szCs w:val="20"/>
          </w:rPr>
        </w:pPr>
        <w:r w:rsidDel="00000000" w:rsidR="00000000" w:rsidRPr="00000000">
          <w:rPr>
            <w:b w:val="1"/>
            <w:sz w:val="20"/>
            <w:szCs w:val="20"/>
            <w:rtl w:val="0"/>
          </w:rPr>
          <w:t xml:space="preserve">WORK INTEGRATED LEARNING</w:t>
        </w:r>
      </w:p>
    </w:sdtContent>
  </w:sdt>
  <w:sdt>
    <w:sdtPr>
      <w:tag w:val="goog_rdk_29"/>
    </w:sdtPr>
    <w:sdtContent>
      <w:p w:rsidR="00000000" w:rsidDel="00000000" w:rsidP="00000000" w:rsidRDefault="00000000" w:rsidRPr="00000000" w14:paraId="0000001E">
        <w:pPr>
          <w:spacing w:after="0" w:line="240" w:lineRule="auto"/>
          <w:jc w:val="center"/>
          <w:rPr>
            <w:b w:val="1"/>
            <w:sz w:val="20"/>
            <w:szCs w:val="20"/>
          </w:rPr>
        </w:pPr>
        <w:r w:rsidDel="00000000" w:rsidR="00000000" w:rsidRPr="00000000">
          <w:rPr>
            <w:b w:val="1"/>
            <w:sz w:val="20"/>
            <w:szCs w:val="20"/>
            <w:rtl w:val="0"/>
          </w:rPr>
          <w:t xml:space="preserve">PROGRAM DIVISION</w:t>
        </w:r>
      </w:p>
    </w:sdtContent>
  </w:sdt>
  <w:sdt>
    <w:sdtPr>
      <w:tag w:val="goog_rdk_30"/>
    </w:sdtPr>
    <w:sdtContent>
      <w:p w:rsidR="00000000" w:rsidDel="00000000" w:rsidP="00000000" w:rsidRDefault="00000000" w:rsidRPr="00000000" w14:paraId="0000001F">
        <w:pPr>
          <w:spacing w:after="0" w:line="240" w:lineRule="auto"/>
          <w:jc w:val="center"/>
          <w:rPr>
            <w:b w:val="1"/>
            <w:sz w:val="20"/>
            <w:szCs w:val="20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31"/>
    </w:sdtPr>
    <w:sdtContent>
      <w:p w:rsidR="00000000" w:rsidDel="00000000" w:rsidP="00000000" w:rsidRDefault="00000000" w:rsidRPr="00000000" w14:paraId="00000020">
        <w:pPr>
          <w:spacing w:after="0" w:line="240" w:lineRule="auto"/>
          <w:jc w:val="center"/>
          <w:rPr>
            <w:b w:val="1"/>
            <w:sz w:val="20"/>
            <w:szCs w:val="20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rtl w:val="0"/>
          </w:rPr>
          <w:t xml:space="preserve">IS ZC444</w:t>
        </w:r>
        <w:r w:rsidDel="00000000" w:rsidR="00000000" w:rsidRPr="00000000">
          <w:rPr>
            <w:b w:val="1"/>
            <w:sz w:val="20"/>
            <w:szCs w:val="20"/>
            <w:rtl w:val="0"/>
          </w:rPr>
          <w:t xml:space="preserve">, Artificial Intelligence</w:t>
        </w:r>
      </w:p>
    </w:sdtContent>
  </w:sdt>
  <w:sdt>
    <w:sdtPr>
      <w:tag w:val="goog_rdk_32"/>
    </w:sdtPr>
    <w:sdtContent>
      <w:p w:rsidR="00000000" w:rsidDel="00000000" w:rsidP="00000000" w:rsidRDefault="00000000" w:rsidRPr="00000000" w14:paraId="00000021">
        <w:pPr>
          <w:spacing w:after="0" w:line="240" w:lineRule="auto"/>
          <w:jc w:val="center"/>
          <w:rPr>
            <w:sz w:val="20"/>
            <w:szCs w:val="20"/>
          </w:rPr>
        </w:pPr>
        <w:r w:rsidDel="00000000" w:rsidR="00000000" w:rsidRPr="00000000">
          <w:rPr>
            <w:b w:val="1"/>
            <w:sz w:val="20"/>
            <w:szCs w:val="20"/>
            <w:rtl w:val="0"/>
          </w:rPr>
          <w:t xml:space="preserve">LAB REFERENCE SHEET MODULE</w:t>
        </w: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22143"/>
    <w:pPr>
      <w:spacing w:after="200" w:line="276" w:lineRule="auto"/>
    </w:pPr>
    <w:rPr>
      <w:rFonts w:ascii="Calibri" w:cs="Calibri" w:eastAsia="Calibri" w:hAnsi="Calibri"/>
      <w:color w:val="000000"/>
      <w:sz w:val="22"/>
      <w:szCs w:val="20"/>
      <w:lang w:eastAsia="en-IN" w:val="en-I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2214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2214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2214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22143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n-IN" w:val="en-IN"/>
    </w:rPr>
  </w:style>
  <w:style w:type="character" w:styleId="Heading2Char" w:customStyle="1">
    <w:name w:val="Heading 2 Char"/>
    <w:basedOn w:val="DefaultParagraphFont"/>
    <w:link w:val="Heading2"/>
    <w:uiPriority w:val="9"/>
    <w:rsid w:val="00F22143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en-IN" w:val="en-IN"/>
    </w:rPr>
  </w:style>
  <w:style w:type="character" w:styleId="Heading3Char" w:customStyle="1">
    <w:name w:val="Heading 3 Char"/>
    <w:basedOn w:val="DefaultParagraphFont"/>
    <w:link w:val="Heading3"/>
    <w:uiPriority w:val="9"/>
    <w:rsid w:val="00F22143"/>
    <w:rPr>
      <w:rFonts w:asciiTheme="majorHAnsi" w:cstheme="majorBidi" w:eastAsiaTheme="majorEastAsia" w:hAnsiTheme="majorHAnsi"/>
      <w:color w:val="1f3763" w:themeColor="accent1" w:themeShade="00007F"/>
      <w:lang w:eastAsia="en-IN" w:val="en-IN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F2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 w:eastAsiaTheme="minorHAnsi"/>
      <w:color w:val="auto"/>
      <w:sz w:val="20"/>
      <w:lang w:eastAsia="en-US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22143"/>
    <w:rPr>
      <w:rFonts w:ascii="Courier New" w:cs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305EB8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HAnsi"/>
      <w:color w:val="auto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RfDi7dAqpdXO6cYzeMVG0ZxTBQ==">AMUW2mXwXvbRBb7+uP5yhB2hWvUlbBXTI9CMn6imA5HEhuMj6kGzkaYwGB6IyHfmCfGflByeE+YyK/Ch/Xmwt+hbvLxvh7pv+D5xzLKNayVUU4BhAO23Vbk8U3MIVw5Qz0DjUet1yk86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2019-06-14T10:57:00Z</dcterms:created>
  <dc:creator>Aman Kedia</dc:creator>
</cp:coreProperties>
</file>