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Exercise: Simulate the working of inference in a rule based engine</w:t>
      </w:r>
    </w:p>
    <w:p w:rsidR="00000000" w:rsidDel="00000000" w:rsidP="00000000" w:rsidRDefault="00000000" w:rsidRPr="00000000" w14:paraId="00000002">
      <w:pPr>
        <w:spacing w:before="40" w:line="480" w:lineRule="auto"/>
        <w:rPr>
          <w:rFonts w:ascii="Calibri" w:cs="Calibri" w:eastAsia="Calibri" w:hAnsi="Calibri"/>
          <w:b w:val="1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0" w:lin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1f3863"/>
          <w:rtl w:val="0"/>
        </w:rPr>
        <w:t xml:space="preserve">Tool</w:t>
      </w: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: SWI-Prolog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0" w:lin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1f3863"/>
          <w:rtl w:val="0"/>
        </w:rPr>
        <w:t xml:space="preserve">Sample Problem</w:t>
      </w: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="480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Given information about a Family Tree, implement a system to generate inferences for queries based on Facts and Rules about the family.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0" w:line="48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b w:val="1"/>
          <w:color w:val="1f3863"/>
          <w:rtl w:val="0"/>
        </w:rPr>
        <w:t xml:space="preserve">Input Type</w:t>
      </w: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: Queries</w:t>
      </w:r>
    </w:p>
    <w:p w:rsidR="00000000" w:rsidDel="00000000" w:rsidP="00000000" w:rsidRDefault="00000000" w:rsidRPr="00000000" w14:paraId="00000007">
      <w:pPr>
        <w:spacing w:before="40" w:line="48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parent_of(kamladevi,arun).</w:t>
      </w:r>
    </w:p>
    <w:p w:rsidR="00000000" w:rsidDel="00000000" w:rsidP="00000000" w:rsidRDefault="00000000" w:rsidRPr="00000000" w14:paraId="00000008">
      <w:pPr>
        <w:spacing w:before="40" w:line="48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parent_of(kamladevi,abha).</w:t>
      </w:r>
    </w:p>
    <w:p w:rsidR="00000000" w:rsidDel="00000000" w:rsidP="00000000" w:rsidRDefault="00000000" w:rsidRPr="00000000" w14:paraId="00000009">
      <w:pPr>
        <w:spacing w:before="40" w:line="48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child(arun,kamladevi).</w:t>
      </w:r>
    </w:p>
    <w:p w:rsidR="00000000" w:rsidDel="00000000" w:rsidP="00000000" w:rsidRDefault="00000000" w:rsidRPr="00000000" w14:paraId="0000000A">
      <w:pPr>
        <w:spacing w:before="40" w:line="48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grandparent(kamladevi,abha).</w:t>
      </w:r>
    </w:p>
    <w:p w:rsidR="00000000" w:rsidDel="00000000" w:rsidP="00000000" w:rsidRDefault="00000000" w:rsidRPr="00000000" w14:paraId="0000000B">
      <w:pPr>
        <w:spacing w:before="40" w:line="48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sibling(rakesh,leena).</w:t>
      </w:r>
    </w:p>
    <w:p w:rsidR="00000000" w:rsidDel="00000000" w:rsidP="00000000" w:rsidRDefault="00000000" w:rsidRPr="00000000" w14:paraId="0000000C">
      <w:pPr>
        <w:spacing w:before="40" w:line="48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brother(rakesh,leena).</w:t>
      </w:r>
    </w:p>
    <w:p w:rsidR="00000000" w:rsidDel="00000000" w:rsidP="00000000" w:rsidRDefault="00000000" w:rsidRPr="00000000" w14:paraId="0000000D">
      <w:pPr>
        <w:spacing w:before="40" w:line="48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cousin(abha,gautam).</w:t>
      </w:r>
    </w:p>
    <w:p w:rsidR="00000000" w:rsidDel="00000000" w:rsidP="00000000" w:rsidRDefault="00000000" w:rsidRPr="00000000" w14:paraId="0000000E">
      <w:pPr>
        <w:spacing w:before="40" w:lin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1f3863"/>
          <w:rtl w:val="0"/>
        </w:rPr>
        <w:t xml:space="preserve">Logic</w:t>
      </w: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: Resolution, Unification, Backward Chaining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40" w:lin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1f3863"/>
          <w:rtl w:val="0"/>
        </w:rPr>
        <w:t xml:space="preserve">Output Type</w:t>
      </w: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: True or False based on the execution result of the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0" w:lineRule="auto"/>
        <w:rPr>
          <w:rFonts w:ascii="Calibri" w:cs="Calibri" w:eastAsia="Calibri" w:hAnsi="Calibri"/>
          <w:b w:val="1"/>
          <w:color w:val="1f3863"/>
        </w:rPr>
      </w:pPr>
      <w:r w:rsidDel="00000000" w:rsidR="00000000" w:rsidRPr="00000000">
        <w:rPr>
          <w:rFonts w:ascii="Calibri" w:cs="Calibri" w:eastAsia="Calibri" w:hAnsi="Calibri"/>
          <w:b w:val="1"/>
          <w:color w:val="1f3863"/>
          <w:rtl w:val="0"/>
        </w:rPr>
        <w:t xml:space="preserve">Implementation</w:t>
      </w:r>
    </w:p>
    <w:p w:rsidR="00000000" w:rsidDel="00000000" w:rsidP="00000000" w:rsidRDefault="00000000" w:rsidRPr="00000000" w14:paraId="00000011">
      <w:pPr>
        <w:spacing w:before="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male(karamSingh).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male(arun).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male(rakesh).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male(gautam).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female(kamladevi).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female(abha).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female(anu).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female(saroj).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female(leena).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parent_of(karamSingh,arun).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parent_of(karamSingh,leena).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parent_of(karamSingh,rakesh).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parent_of(kamladevi,arun).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parent_of(kamladevi,rakesh).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parent_of(kamladevi, leena).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parent_of(arun,abha).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parent_of(saroj,abha).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parent_of(rakesh,gautam).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parent_of(leena,anu).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Rules */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parents(X,Y):- parent_of(X,Y).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child(X, Y) :-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parent_of(Y, X).</w:t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grandparent(X, Y) :-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parent_of(X, Z),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parent_of(Z, Y).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sibling(X, Y) :-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parent_of(Z, X),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parent_of(Z, Y),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 \= Y.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sister(X, Y) :-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sibling(X, Y),</w:t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female(X),</w:t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 \= Y.</w:t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brother(X, Y) :-</w:t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sibling(X, Y),</w:t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male(X),</w:t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 \= Y.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uncle(X, Y) :-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brother(X, Z),</w:t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child(Y, Z).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aunt(X, Y) :-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sister(X, Z),</w:t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child(Y, Z).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cousin(X, Y) :-</w:t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grandparent(Z, X),</w:t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grandparent(Z, Y),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\+sibling(X, Y),</w:t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 \= Y.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b w:val="1"/>
          <w:color w:val="1f3863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?- parent_of(kamladevi,arun).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?- parent_of(kamladevi,abha).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?- child(arun,kamladevi).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?- grandparent(kamladevi,abha).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true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?- sibling(rakesh,leena).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true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?- sister(akesh,leena).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?- sister(rakesh,leena).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?- sister(leena,rakesh).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true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?- brother(rakesh,leena).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true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?- cousin(abha,gautam).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before="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5f5dc" w:val="clear"/>
          <w:rtl w:val="0"/>
        </w:rPr>
        <w:t xml:space="preserve">true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spacing w:before="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1f3863"/>
          <w:rtl w:val="0"/>
        </w:rPr>
        <w:t xml:space="preserve">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5923280" cy="3705225"/>
            <wp:effectExtent b="0" l="0" r="0" t="0"/>
            <wp:docPr descr="/Users/amankedia/Desktop/Screen Shot 2019-11-20 at 5.21.21 PM.png" id="1" name="image1.png"/>
            <a:graphic>
              <a:graphicData uri="http://schemas.openxmlformats.org/drawingml/2006/picture">
                <pic:pic>
                  <pic:nvPicPr>
                    <pic:cNvPr descr="/Users/amankedia/Desktop/Screen Shot 2019-11-20 at 5.21.21 P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color w:val="1f3863"/>
        </w:rPr>
      </w:pPr>
      <w:r w:rsidDel="00000000" w:rsidR="00000000" w:rsidRPr="00000000">
        <w:rPr>
          <w:rFonts w:ascii="Calibri" w:cs="Calibri" w:eastAsia="Calibri" w:hAnsi="Calibri"/>
          <w:b w:val="1"/>
          <w:color w:val="1f3863"/>
          <w:rtl w:val="0"/>
        </w:rPr>
        <w:t xml:space="preserve">Lab Exercises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b w:val="1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color w:val="1f3863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1f3863"/>
          <w:rtl w:val="0"/>
        </w:rPr>
        <w:t xml:space="preserve">Implement the following rules: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Daughter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Ancestor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530" w:right="720" w:hanging="1264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BIRLA INSTITUTE OF TECHNOLOGY &amp; SCIENCE, PILANI WORK INTEGRATED LEARNING </w:t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530" w:right="720" w:hanging="1264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PROGRAM DIVISION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spacing w:before="259" w:lineRule="auto"/>
      <w:ind w:left="1530" w:right="720" w:hanging="1264"/>
      <w:jc w:val="center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Helvetica Neue" w:cs="Helvetica Neue" w:eastAsia="Helvetica Neue" w:hAnsi="Helvetica Neue"/>
        <w:b w:val="1"/>
        <w:color w:val="000000"/>
        <w:sz w:val="20"/>
        <w:szCs w:val="20"/>
        <w:shd w:fill="fafafa" w:val="clear"/>
        <w:rtl w:val="0"/>
      </w:rPr>
      <w:t xml:space="preserve"> Artificial  Intelligence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ind w:left="1530" w:right="720" w:hanging="1264"/>
      <w:jc w:val="center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8"/>
        <w:szCs w:val="18"/>
        <w:rtl w:val="0"/>
      </w:rPr>
      <w:t xml:space="preserve">LAB REFERENCE SHEET MODULE </w:t>
    </w: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1"/>
        <w:color w:val="1f386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