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8BAB" w14:textId="77777777" w:rsidR="00614FFE" w:rsidRPr="00614FFE" w:rsidRDefault="00614FFE" w:rsidP="00614FFE">
      <w:pPr>
        <w:jc w:val="center"/>
        <w:rPr>
          <w:sz w:val="72"/>
          <w:szCs w:val="72"/>
        </w:rPr>
      </w:pPr>
      <w:r w:rsidRPr="00614FFE">
        <w:rPr>
          <w:sz w:val="72"/>
          <w:szCs w:val="72"/>
        </w:rPr>
        <w:t>Project Reflection</w:t>
      </w:r>
    </w:p>
    <w:p w14:paraId="3B7308FA" w14:textId="66A7FC7E" w:rsidR="00614FFE" w:rsidRPr="00614FFE" w:rsidRDefault="00DB7DCF" w:rsidP="00614FFE">
      <w:pPr>
        <w:jc w:val="center"/>
      </w:pPr>
      <w:r>
        <w:rPr>
          <w:noProof/>
        </w:rPr>
        <w:drawing>
          <wp:inline distT="0" distB="0" distL="0" distR="0" wp14:anchorId="7E336A33" wp14:editId="15539FC6">
            <wp:extent cx="3408680" cy="3056158"/>
            <wp:effectExtent l="0" t="0" r="1270" b="0"/>
            <wp:docPr id="499923329" name="Picture 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23329" name="Picture 9" descr="A screenshot of a cell phone&#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t="745" b="1503"/>
                    <a:stretch>
                      <a:fillRect/>
                    </a:stretch>
                  </pic:blipFill>
                  <pic:spPr bwMode="auto">
                    <a:xfrm>
                      <a:off x="0" y="0"/>
                      <a:ext cx="3417986" cy="3064501"/>
                    </a:xfrm>
                    <a:prstGeom prst="rect">
                      <a:avLst/>
                    </a:prstGeom>
                    <a:noFill/>
                    <a:ln>
                      <a:noFill/>
                    </a:ln>
                    <a:extLst>
                      <a:ext uri="{53640926-AAD7-44D8-BBD7-CCE9431645EC}">
                        <a14:shadowObscured xmlns:a14="http://schemas.microsoft.com/office/drawing/2010/main"/>
                      </a:ext>
                    </a:extLst>
                  </pic:spPr>
                </pic:pic>
              </a:graphicData>
            </a:graphic>
          </wp:inline>
        </w:drawing>
      </w:r>
    </w:p>
    <w:p w14:paraId="6CEBC804" w14:textId="503D7D13" w:rsidR="00614FFE" w:rsidRPr="007B7AE5" w:rsidRDefault="00614FFE" w:rsidP="007B7AE5">
      <w:pPr>
        <w:spacing w:before="480"/>
        <w:jc w:val="center"/>
        <w:rPr>
          <w:sz w:val="52"/>
          <w:szCs w:val="52"/>
        </w:rPr>
      </w:pPr>
      <w:r w:rsidRPr="00614FFE">
        <w:rPr>
          <w:sz w:val="52"/>
          <w:szCs w:val="52"/>
        </w:rPr>
        <w:t>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1710"/>
        <w:gridCol w:w="3330"/>
      </w:tblGrid>
      <w:tr w:rsidR="00614FFE" w14:paraId="14B69CBC" w14:textId="77777777" w:rsidTr="00553B96">
        <w:trPr>
          <w:trHeight w:val="953"/>
        </w:trPr>
        <w:tc>
          <w:tcPr>
            <w:tcW w:w="4320" w:type="dxa"/>
            <w:vMerge w:val="restart"/>
          </w:tcPr>
          <w:p w14:paraId="12B21CDD" w14:textId="21D18FFA" w:rsidR="00614FFE" w:rsidRDefault="00553B96">
            <w:r>
              <w:rPr>
                <w:noProof/>
              </w:rPr>
              <w:drawing>
                <wp:inline distT="0" distB="0" distL="0" distR="0" wp14:anchorId="098C7F0A" wp14:editId="12354CD7">
                  <wp:extent cx="2606040" cy="3162935"/>
                  <wp:effectExtent l="0" t="0" r="3810" b="0"/>
                  <wp:docPr id="1592031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6040" cy="3162935"/>
                          </a:xfrm>
                          <a:prstGeom prst="rect">
                            <a:avLst/>
                          </a:prstGeom>
                          <a:noFill/>
                          <a:ln>
                            <a:noFill/>
                          </a:ln>
                        </pic:spPr>
                      </pic:pic>
                    </a:graphicData>
                  </a:graphic>
                </wp:inline>
              </w:drawing>
            </w:r>
          </w:p>
        </w:tc>
        <w:tc>
          <w:tcPr>
            <w:tcW w:w="1710" w:type="dxa"/>
          </w:tcPr>
          <w:p w14:paraId="5C83E2FC" w14:textId="77777777" w:rsidR="00614FFE" w:rsidRDefault="00614FFE">
            <w:pPr>
              <w:rPr>
                <w:b/>
                <w:bCs/>
              </w:rPr>
            </w:pPr>
          </w:p>
          <w:p w14:paraId="560A015B" w14:textId="0891CD76" w:rsidR="00614FFE" w:rsidRDefault="00614FFE">
            <w:r w:rsidRPr="00614FFE">
              <w:rPr>
                <w:b/>
                <w:bCs/>
              </w:rPr>
              <w:t>My Role:</w:t>
            </w:r>
          </w:p>
        </w:tc>
        <w:tc>
          <w:tcPr>
            <w:tcW w:w="3330" w:type="dxa"/>
          </w:tcPr>
          <w:p w14:paraId="2101EDD1" w14:textId="77777777" w:rsidR="00614FFE" w:rsidRDefault="00614FFE" w:rsidP="00614FFE"/>
          <w:p w14:paraId="24826E95" w14:textId="4AA7C373" w:rsidR="00614FFE" w:rsidRPr="00614FFE" w:rsidRDefault="00614FFE" w:rsidP="00614FFE">
            <w:r w:rsidRPr="00614FFE">
              <w:t>Content Creator</w:t>
            </w:r>
          </w:p>
          <w:p w14:paraId="58E2ED4E" w14:textId="52164595" w:rsidR="00614FFE" w:rsidRDefault="00614FFE">
            <w:r w:rsidRPr="00614FFE">
              <w:t>Instructional Designer</w:t>
            </w:r>
          </w:p>
        </w:tc>
      </w:tr>
      <w:tr w:rsidR="00614FFE" w14:paraId="7F2E47B3" w14:textId="77777777" w:rsidTr="00553B96">
        <w:trPr>
          <w:trHeight w:val="593"/>
        </w:trPr>
        <w:tc>
          <w:tcPr>
            <w:tcW w:w="4320" w:type="dxa"/>
            <w:vMerge/>
          </w:tcPr>
          <w:p w14:paraId="3CA79224" w14:textId="77777777" w:rsidR="00614FFE" w:rsidRDefault="00614FFE"/>
        </w:tc>
        <w:tc>
          <w:tcPr>
            <w:tcW w:w="1710" w:type="dxa"/>
          </w:tcPr>
          <w:p w14:paraId="3050992E" w14:textId="77777777" w:rsidR="00614FFE" w:rsidRDefault="00614FFE" w:rsidP="00614FFE">
            <w:pPr>
              <w:rPr>
                <w:b/>
                <w:bCs/>
              </w:rPr>
            </w:pPr>
          </w:p>
          <w:p w14:paraId="134309AE" w14:textId="620D3900" w:rsidR="00614FFE" w:rsidRPr="00614FFE" w:rsidRDefault="00614FFE" w:rsidP="00614FFE">
            <w:r w:rsidRPr="00614FFE">
              <w:rPr>
                <w:b/>
                <w:bCs/>
              </w:rPr>
              <w:t>Tools:</w:t>
            </w:r>
          </w:p>
          <w:p w14:paraId="039E519D" w14:textId="77777777" w:rsidR="00614FFE" w:rsidRDefault="00614FFE"/>
        </w:tc>
        <w:tc>
          <w:tcPr>
            <w:tcW w:w="3330" w:type="dxa"/>
          </w:tcPr>
          <w:p w14:paraId="75E78397" w14:textId="77777777" w:rsidR="00614FFE" w:rsidRDefault="00614FFE" w:rsidP="00614FFE"/>
          <w:p w14:paraId="4AE3035F" w14:textId="77777777" w:rsidR="002F1DD7" w:rsidRPr="002F1DD7" w:rsidRDefault="002F1DD7" w:rsidP="002F1DD7">
            <w:r w:rsidRPr="002F1DD7">
              <w:t>Rise 360</w:t>
            </w:r>
          </w:p>
          <w:p w14:paraId="6BADA20A" w14:textId="5A0D02B7" w:rsidR="00614FFE" w:rsidRDefault="002F1DD7">
            <w:r w:rsidRPr="002F1DD7">
              <w:t>Canva</w:t>
            </w:r>
          </w:p>
        </w:tc>
      </w:tr>
      <w:tr w:rsidR="00614FFE" w14:paraId="7E97E334" w14:textId="77777777" w:rsidTr="00553B96">
        <w:tc>
          <w:tcPr>
            <w:tcW w:w="4320" w:type="dxa"/>
            <w:vMerge/>
          </w:tcPr>
          <w:p w14:paraId="2D8197CA" w14:textId="77777777" w:rsidR="00614FFE" w:rsidRDefault="00614FFE"/>
        </w:tc>
        <w:tc>
          <w:tcPr>
            <w:tcW w:w="1710" w:type="dxa"/>
          </w:tcPr>
          <w:p w14:paraId="7CA5864B" w14:textId="77777777" w:rsidR="00614FFE" w:rsidRDefault="00614FFE" w:rsidP="00614FFE">
            <w:pPr>
              <w:rPr>
                <w:b/>
                <w:bCs/>
              </w:rPr>
            </w:pPr>
          </w:p>
          <w:p w14:paraId="0B23ABF0" w14:textId="4DB039C8" w:rsidR="00614FFE" w:rsidRPr="00614FFE" w:rsidRDefault="00614FFE" w:rsidP="00614FFE">
            <w:r w:rsidRPr="00614FFE">
              <w:rPr>
                <w:b/>
                <w:bCs/>
              </w:rPr>
              <w:t>Description</w:t>
            </w:r>
            <w:r w:rsidRPr="00614FFE">
              <w:t>:  </w:t>
            </w:r>
          </w:p>
          <w:p w14:paraId="5FA8DA4D" w14:textId="77777777" w:rsidR="00614FFE" w:rsidRDefault="00614FFE"/>
        </w:tc>
        <w:tc>
          <w:tcPr>
            <w:tcW w:w="3330" w:type="dxa"/>
          </w:tcPr>
          <w:p w14:paraId="1EBD0F9C" w14:textId="77777777" w:rsidR="002F1DD7" w:rsidRDefault="002F1DD7"/>
          <w:p w14:paraId="6BCBA578" w14:textId="6C2BA54B" w:rsidR="00614FFE" w:rsidRDefault="002F1DD7">
            <w:r w:rsidRPr="002F1DD7">
              <w:t>Fostering Equity is a corporate training that supports learners in defining their own cultural perspectives, building empathy for others, and addressing microaggressions</w:t>
            </w:r>
            <w:r>
              <w:t>.</w:t>
            </w:r>
          </w:p>
        </w:tc>
      </w:tr>
    </w:tbl>
    <w:p w14:paraId="59447973" w14:textId="4068E760" w:rsidR="00DB7DCF" w:rsidRPr="00DB7DCF" w:rsidRDefault="00553B96" w:rsidP="00DB7DCF">
      <w:pPr>
        <w:spacing w:before="480"/>
        <w:jc w:val="center"/>
        <w:rPr>
          <w:sz w:val="52"/>
          <w:szCs w:val="52"/>
        </w:rPr>
      </w:pPr>
      <w:r>
        <w:rPr>
          <w:sz w:val="52"/>
          <w:szCs w:val="52"/>
        </w:rPr>
        <w:lastRenderedPageBreak/>
        <w:t>Analysis</w:t>
      </w:r>
    </w:p>
    <w:p w14:paraId="5D0EC8D5" w14:textId="4B6915D4" w:rsidR="00DB7DCF" w:rsidRPr="00DB7DCF" w:rsidRDefault="00DB7DCF" w:rsidP="00DB7DCF">
      <w:pPr>
        <w:spacing w:before="480"/>
      </w:pPr>
      <w:r w:rsidRPr="00DB7DCF">
        <w:t>During the analysis stage, I learned about what my participants needed</w:t>
      </w:r>
      <w:r>
        <w:t xml:space="preserve"> with these questions:</w:t>
      </w:r>
    </w:p>
    <w:p w14:paraId="1B3B7EC1" w14:textId="77777777" w:rsidR="00DB7DCF" w:rsidRPr="00DB7DCF" w:rsidRDefault="00DB7DCF" w:rsidP="00DB7DCF">
      <w:pPr>
        <w:spacing w:after="0" w:line="240" w:lineRule="auto"/>
      </w:pPr>
      <w:r w:rsidRPr="00DB7DCF">
        <w:t>1. What are the goals of this training?</w:t>
      </w:r>
    </w:p>
    <w:p w14:paraId="547A70C1" w14:textId="77777777" w:rsidR="00DB7DCF" w:rsidRPr="00DB7DCF" w:rsidRDefault="00DB7DCF" w:rsidP="00DB7DCF">
      <w:pPr>
        <w:spacing w:after="0" w:line="240" w:lineRule="auto"/>
      </w:pPr>
      <w:r w:rsidRPr="00DB7DCF">
        <w:t>2. How will the students benefit from this course?</w:t>
      </w:r>
    </w:p>
    <w:p w14:paraId="78447041" w14:textId="77777777" w:rsidR="00DB7DCF" w:rsidRPr="00DB7DCF" w:rsidRDefault="00DB7DCF" w:rsidP="00DB7DCF">
      <w:pPr>
        <w:spacing w:after="0" w:line="240" w:lineRule="auto"/>
      </w:pPr>
      <w:r w:rsidRPr="00DB7DCF">
        <w:t>3. How will the organization benefit from this course?</w:t>
      </w:r>
    </w:p>
    <w:p w14:paraId="74936D23" w14:textId="77777777" w:rsidR="00DB7DCF" w:rsidRPr="00DB7DCF" w:rsidRDefault="00DB7DCF" w:rsidP="00DB7DCF">
      <w:pPr>
        <w:spacing w:after="0" w:line="240" w:lineRule="auto"/>
      </w:pPr>
      <w:r w:rsidRPr="00DB7DCF">
        <w:t>4. Who should receive this training?</w:t>
      </w:r>
    </w:p>
    <w:p w14:paraId="56CEDDE9" w14:textId="77777777" w:rsidR="00DB7DCF" w:rsidRPr="00DB7DCF" w:rsidRDefault="00DB7DCF" w:rsidP="00DB7DCF">
      <w:pPr>
        <w:spacing w:after="0" w:line="240" w:lineRule="auto"/>
      </w:pPr>
      <w:r w:rsidRPr="00DB7DCF">
        <w:t>5. What should students know and be able to do after this training? </w:t>
      </w:r>
    </w:p>
    <w:p w14:paraId="592419C5" w14:textId="77777777" w:rsidR="00DB7DCF" w:rsidRPr="00DB7DCF" w:rsidRDefault="00DB7DCF" w:rsidP="00DB7DCF">
      <w:pPr>
        <w:spacing w:after="0" w:line="240" w:lineRule="auto"/>
      </w:pPr>
      <w:r w:rsidRPr="00DB7DCF">
        <w:t>6. Who are the SMEs for this project?</w:t>
      </w:r>
    </w:p>
    <w:p w14:paraId="3F3E3F9F" w14:textId="7EC0FA06" w:rsidR="00DB7DCF" w:rsidRDefault="00DB7DCF" w:rsidP="00DB7DCF">
      <w:pPr>
        <w:spacing w:after="0" w:line="240" w:lineRule="auto"/>
      </w:pPr>
      <w:r w:rsidRPr="00DB7DCF">
        <w:t>7. How would you define the biggest issues that you want this training to address?</w:t>
      </w:r>
    </w:p>
    <w:p w14:paraId="36CC2917" w14:textId="77777777" w:rsidR="00ED05B0" w:rsidRDefault="00ED05B0" w:rsidP="00DB7DCF">
      <w:pPr>
        <w:spacing w:after="0" w:line="240" w:lineRule="auto"/>
      </w:pPr>
    </w:p>
    <w:p w14:paraId="2F6F4427" w14:textId="73515B22" w:rsidR="00ED05B0" w:rsidRDefault="00ED05B0" w:rsidP="00DB7DCF">
      <w:pPr>
        <w:spacing w:after="0" w:line="240" w:lineRule="auto"/>
      </w:pPr>
      <w:r>
        <w:t>Then, I created a learner persona:</w:t>
      </w:r>
    </w:p>
    <w:p w14:paraId="1E3836EA" w14:textId="77777777" w:rsidR="00ED05B0" w:rsidRDefault="00ED05B0" w:rsidP="00DB7DCF">
      <w:pPr>
        <w:spacing w:after="0" w:line="240" w:lineRule="auto"/>
      </w:pPr>
    </w:p>
    <w:p w14:paraId="1BF8F683" w14:textId="2648C91D" w:rsidR="00ED05B0" w:rsidRPr="00DB7DCF" w:rsidRDefault="00ED05B0" w:rsidP="00DB7DCF">
      <w:pPr>
        <w:spacing w:after="0" w:line="240" w:lineRule="auto"/>
      </w:pPr>
      <w:r>
        <w:rPr>
          <w:noProof/>
        </w:rPr>
        <w:drawing>
          <wp:inline distT="0" distB="0" distL="0" distR="0" wp14:anchorId="06CD41FD" wp14:editId="3A99B964">
            <wp:extent cx="4373880" cy="2461709"/>
            <wp:effectExtent l="0" t="0" r="7620" b="0"/>
            <wp:docPr id="1629059177" name="Picture 10" descr="A person with his arms cro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59177" name="Picture 10" descr="A person with his arms crosse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2813" cy="2466737"/>
                    </a:xfrm>
                    <a:prstGeom prst="rect">
                      <a:avLst/>
                    </a:prstGeom>
                    <a:noFill/>
                    <a:ln>
                      <a:noFill/>
                    </a:ln>
                  </pic:spPr>
                </pic:pic>
              </a:graphicData>
            </a:graphic>
          </wp:inline>
        </w:drawing>
      </w:r>
    </w:p>
    <w:p w14:paraId="384EDC6A" w14:textId="7053C311" w:rsidR="00614FFE" w:rsidRPr="00614FFE" w:rsidRDefault="00553B96" w:rsidP="00614FFE">
      <w:pPr>
        <w:spacing w:before="480"/>
        <w:jc w:val="center"/>
        <w:rPr>
          <w:sz w:val="52"/>
          <w:szCs w:val="52"/>
        </w:rPr>
      </w:pPr>
      <w:r w:rsidRPr="00553B96">
        <w:rPr>
          <w:sz w:val="52"/>
          <w:szCs w:val="52"/>
        </w:rPr>
        <w:t>Analysis</w:t>
      </w:r>
    </w:p>
    <w:p w14:paraId="6DC4CF17" w14:textId="3E84B563" w:rsidR="007B7AE5" w:rsidRDefault="00614FFE">
      <w:r w:rsidRPr="00614FFE">
        <w:t xml:space="preserve">The most important goals of this project were to make the </w:t>
      </w:r>
      <w:proofErr w:type="spellStart"/>
      <w:r w:rsidRPr="00614FFE">
        <w:t>elearning</w:t>
      </w:r>
      <w:proofErr w:type="spellEnd"/>
      <w:r w:rsidRPr="00614FFE">
        <w:t xml:space="preserve"> module as efficient and engaging as possible. More advanced participants can "test out" of the course, making sure they use their time efficiently. Moreover, healthcare professionals go through many training sessions during their careers, so this training needed to be interesting and fun to hold their attention. As such, the first slide asks "Why is this diet important?" to give learners a sense of purpose about why they are learning this material. I also incorporated many vivid visuals to add a vibrant feel and several types of interactions to present information in a more engaging way.</w:t>
      </w:r>
    </w:p>
    <w:p w14:paraId="5132DF97" w14:textId="6B312463" w:rsidR="00614FFE" w:rsidRDefault="00614FFE">
      <w:r>
        <w:rPr>
          <w:noProof/>
        </w:rPr>
        <w:lastRenderedPageBreak/>
        <w:drawing>
          <wp:inline distT="0" distB="0" distL="0" distR="0" wp14:anchorId="3DC8AEC4" wp14:editId="57A0945D">
            <wp:extent cx="2863658" cy="2169160"/>
            <wp:effectExtent l="0" t="0" r="0" b="2540"/>
            <wp:docPr id="1246739258" name="Picture 3" descr="A group of oranges on a yellow and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39258" name="Picture 3" descr="A group of oranges on a yellow and blue surfac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6350" cy="2171199"/>
                    </a:xfrm>
                    <a:prstGeom prst="rect">
                      <a:avLst/>
                    </a:prstGeom>
                    <a:noFill/>
                    <a:ln>
                      <a:noFill/>
                    </a:ln>
                  </pic:spPr>
                </pic:pic>
              </a:graphicData>
            </a:graphic>
          </wp:inline>
        </w:drawing>
      </w:r>
      <w:r w:rsidRPr="00614FFE">
        <w:t xml:space="preserve"> </w:t>
      </w:r>
      <w:r>
        <w:rPr>
          <w:noProof/>
        </w:rPr>
        <w:drawing>
          <wp:inline distT="0" distB="0" distL="0" distR="0" wp14:anchorId="5E6265FF" wp14:editId="755E5A22">
            <wp:extent cx="2860040" cy="2166419"/>
            <wp:effectExtent l="0" t="0" r="0" b="5715"/>
            <wp:docPr id="1941203199" name="Picture 4" descr="A close-up of food 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03199" name="Picture 4" descr="A close-up of food sourc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8059" cy="2172493"/>
                    </a:xfrm>
                    <a:prstGeom prst="rect">
                      <a:avLst/>
                    </a:prstGeom>
                    <a:noFill/>
                    <a:ln>
                      <a:noFill/>
                    </a:ln>
                  </pic:spPr>
                </pic:pic>
              </a:graphicData>
            </a:graphic>
          </wp:inline>
        </w:drawing>
      </w:r>
    </w:p>
    <w:p w14:paraId="6AB832F9" w14:textId="15EF75D3" w:rsidR="00614FFE" w:rsidRPr="00E9536A" w:rsidRDefault="00614FFE" w:rsidP="00614FFE">
      <w:pPr>
        <w:jc w:val="center"/>
        <w:rPr>
          <w:sz w:val="52"/>
          <w:szCs w:val="52"/>
        </w:rPr>
      </w:pPr>
      <w:r w:rsidRPr="00E9536A">
        <w:rPr>
          <w:sz w:val="52"/>
          <w:szCs w:val="52"/>
        </w:rPr>
        <w:t>Implement</w:t>
      </w:r>
    </w:p>
    <w:p w14:paraId="1962322F" w14:textId="023AFA4D" w:rsidR="00614FFE" w:rsidRDefault="00614FFE" w:rsidP="00614FFE">
      <w:r w:rsidRPr="00614FFE">
        <w:t xml:space="preserve">This training is meant to be completed virtually so that participants can complete it </w:t>
      </w:r>
      <w:proofErr w:type="gramStart"/>
      <w:r w:rsidRPr="00614FFE">
        <w:t>on</w:t>
      </w:r>
      <w:proofErr w:type="gramEnd"/>
      <w:r w:rsidRPr="00614FFE">
        <w:t xml:space="preserve"> their own time. </w:t>
      </w:r>
    </w:p>
    <w:p w14:paraId="0C8A884A" w14:textId="0142C570" w:rsidR="00614FFE" w:rsidRPr="00614FFE" w:rsidRDefault="00614FFE" w:rsidP="00614FFE">
      <w:pPr>
        <w:jc w:val="center"/>
        <w:rPr>
          <w:sz w:val="52"/>
          <w:szCs w:val="52"/>
        </w:rPr>
      </w:pPr>
      <w:r w:rsidRPr="00E9536A">
        <w:rPr>
          <w:sz w:val="52"/>
          <w:szCs w:val="52"/>
        </w:rPr>
        <w:t>What I Learned</w:t>
      </w:r>
    </w:p>
    <w:p w14:paraId="5B56CF2F" w14:textId="2BA11EA9" w:rsidR="00614FFE" w:rsidRPr="00614FFE" w:rsidRDefault="00614FFE" w:rsidP="00614FFE">
      <w:r w:rsidRPr="00614FFE">
        <w:t xml:space="preserve">Through working on this project, I learned how to collaborate with my </w:t>
      </w:r>
      <w:proofErr w:type="spellStart"/>
      <w:r w:rsidRPr="00614FFE">
        <w:t>elearning</w:t>
      </w:r>
      <w:proofErr w:type="spellEnd"/>
      <w:r w:rsidRPr="00614FFE">
        <w:t xml:space="preserve"> design colleagues to build the module more efficiently. I used several templates and ideas from the Articulate community to make the design process faster. Even so, I customized not only the content, but also the color palette, fonts, and layouts of each slide to ensure my product was original. However, the templates provided me with functions, like pre-set triggers, that sped up the process.</w:t>
      </w:r>
    </w:p>
    <w:sectPr w:rsidR="00614FFE" w:rsidRPr="00614FF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9A1B" w14:textId="77777777" w:rsidR="00C313F4" w:rsidRDefault="00C313F4" w:rsidP="005369B2">
      <w:pPr>
        <w:spacing w:after="0" w:line="240" w:lineRule="auto"/>
      </w:pPr>
      <w:r>
        <w:separator/>
      </w:r>
    </w:p>
  </w:endnote>
  <w:endnote w:type="continuationSeparator" w:id="0">
    <w:p w14:paraId="44EF7B13" w14:textId="77777777" w:rsidR="00C313F4" w:rsidRDefault="00C313F4" w:rsidP="00536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9CC2" w14:textId="48297490" w:rsidR="00B7132B" w:rsidRPr="00B7132B" w:rsidRDefault="00B7132B" w:rsidP="00B7132B">
    <w:pPr>
      <w:pStyle w:val="Header"/>
      <w:rPr>
        <w:sz w:val="18"/>
        <w:szCs w:val="18"/>
      </w:rPr>
    </w:pPr>
    <w:r w:rsidRPr="005369B2">
      <w:rPr>
        <w:sz w:val="18"/>
        <w:szCs w:val="18"/>
      </w:rPr>
      <w:t>Carmen Durham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D4F5" w14:textId="77777777" w:rsidR="00C313F4" w:rsidRDefault="00C313F4" w:rsidP="005369B2">
      <w:pPr>
        <w:spacing w:after="0" w:line="240" w:lineRule="auto"/>
      </w:pPr>
      <w:r>
        <w:separator/>
      </w:r>
    </w:p>
  </w:footnote>
  <w:footnote w:type="continuationSeparator" w:id="0">
    <w:p w14:paraId="36ED1022" w14:textId="77777777" w:rsidR="00C313F4" w:rsidRDefault="00C313F4" w:rsidP="005369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FE"/>
    <w:rsid w:val="00172B85"/>
    <w:rsid w:val="002D37EE"/>
    <w:rsid w:val="002F1DD7"/>
    <w:rsid w:val="004F1635"/>
    <w:rsid w:val="005369B2"/>
    <w:rsid w:val="00553B96"/>
    <w:rsid w:val="00614FFE"/>
    <w:rsid w:val="00626431"/>
    <w:rsid w:val="007B7AE5"/>
    <w:rsid w:val="008F07D8"/>
    <w:rsid w:val="00B7132B"/>
    <w:rsid w:val="00C313F4"/>
    <w:rsid w:val="00DB7DCF"/>
    <w:rsid w:val="00E9536A"/>
    <w:rsid w:val="00ED05B0"/>
    <w:rsid w:val="00F11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306B"/>
  <w15:chartTrackingRefBased/>
  <w15:docId w15:val="{77F4BB0B-EE9D-4A04-A594-274BF77B6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FFE"/>
    <w:rPr>
      <w:rFonts w:eastAsiaTheme="majorEastAsia" w:cstheme="majorBidi"/>
      <w:color w:val="272727" w:themeColor="text1" w:themeTint="D8"/>
    </w:rPr>
  </w:style>
  <w:style w:type="paragraph" w:styleId="Title">
    <w:name w:val="Title"/>
    <w:basedOn w:val="Normal"/>
    <w:next w:val="Normal"/>
    <w:link w:val="TitleChar"/>
    <w:uiPriority w:val="10"/>
    <w:qFormat/>
    <w:rsid w:val="00614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FFE"/>
    <w:pPr>
      <w:spacing w:before="160"/>
      <w:jc w:val="center"/>
    </w:pPr>
    <w:rPr>
      <w:i/>
      <w:iCs/>
      <w:color w:val="404040" w:themeColor="text1" w:themeTint="BF"/>
    </w:rPr>
  </w:style>
  <w:style w:type="character" w:customStyle="1" w:styleId="QuoteChar">
    <w:name w:val="Quote Char"/>
    <w:basedOn w:val="DefaultParagraphFont"/>
    <w:link w:val="Quote"/>
    <w:uiPriority w:val="29"/>
    <w:rsid w:val="00614FFE"/>
    <w:rPr>
      <w:i/>
      <w:iCs/>
      <w:color w:val="404040" w:themeColor="text1" w:themeTint="BF"/>
    </w:rPr>
  </w:style>
  <w:style w:type="paragraph" w:styleId="ListParagraph">
    <w:name w:val="List Paragraph"/>
    <w:basedOn w:val="Normal"/>
    <w:uiPriority w:val="34"/>
    <w:qFormat/>
    <w:rsid w:val="00614FFE"/>
    <w:pPr>
      <w:ind w:left="720"/>
      <w:contextualSpacing/>
    </w:pPr>
  </w:style>
  <w:style w:type="character" w:styleId="IntenseEmphasis">
    <w:name w:val="Intense Emphasis"/>
    <w:basedOn w:val="DefaultParagraphFont"/>
    <w:uiPriority w:val="21"/>
    <w:qFormat/>
    <w:rsid w:val="00614FFE"/>
    <w:rPr>
      <w:i/>
      <w:iCs/>
      <w:color w:val="0F4761" w:themeColor="accent1" w:themeShade="BF"/>
    </w:rPr>
  </w:style>
  <w:style w:type="paragraph" w:styleId="IntenseQuote">
    <w:name w:val="Intense Quote"/>
    <w:basedOn w:val="Normal"/>
    <w:next w:val="Normal"/>
    <w:link w:val="IntenseQuoteChar"/>
    <w:uiPriority w:val="30"/>
    <w:qFormat/>
    <w:rsid w:val="00614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FFE"/>
    <w:rPr>
      <w:i/>
      <w:iCs/>
      <w:color w:val="0F4761" w:themeColor="accent1" w:themeShade="BF"/>
    </w:rPr>
  </w:style>
  <w:style w:type="character" w:styleId="IntenseReference">
    <w:name w:val="Intense Reference"/>
    <w:basedOn w:val="DefaultParagraphFont"/>
    <w:uiPriority w:val="32"/>
    <w:qFormat/>
    <w:rsid w:val="00614FFE"/>
    <w:rPr>
      <w:b/>
      <w:bCs/>
      <w:smallCaps/>
      <w:color w:val="0F4761" w:themeColor="accent1" w:themeShade="BF"/>
      <w:spacing w:val="5"/>
    </w:rPr>
  </w:style>
  <w:style w:type="table" w:styleId="TableGrid">
    <w:name w:val="Table Grid"/>
    <w:basedOn w:val="TableNormal"/>
    <w:uiPriority w:val="39"/>
    <w:rsid w:val="00614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69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9B2"/>
  </w:style>
  <w:style w:type="paragraph" w:styleId="Footer">
    <w:name w:val="footer"/>
    <w:basedOn w:val="Normal"/>
    <w:link w:val="FooterChar"/>
    <w:uiPriority w:val="99"/>
    <w:unhideWhenUsed/>
    <w:rsid w:val="005369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Durham</dc:creator>
  <cp:keywords/>
  <dc:description/>
  <cp:lastModifiedBy>Carmen Durham</cp:lastModifiedBy>
  <cp:revision>12</cp:revision>
  <cp:lastPrinted>2025-11-13T21:29:00Z</cp:lastPrinted>
  <dcterms:created xsi:type="dcterms:W3CDTF">2025-11-13T21:17:00Z</dcterms:created>
  <dcterms:modified xsi:type="dcterms:W3CDTF">2025-11-13T21:33:00Z</dcterms:modified>
</cp:coreProperties>
</file>