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《看透</w:t>
      </w:r>
      <w:r>
        <w:rPr>
          <w:rFonts w:ascii="微软雅黑" w:eastAsia="微软雅黑" w:hAnsi="微软雅黑" w:cs="Calibri" w:hint="eastAsia"/>
          <w:sz w:val="40"/>
          <w:szCs w:val="40"/>
        </w:rPr>
        <w:t>SpringMvc</w:t>
      </w:r>
      <w:r>
        <w:rPr>
          <w:rFonts w:ascii="微软雅黑" w:eastAsia="微软雅黑" w:hAnsi="微软雅黑" w:cs="Calibri" w:hint="eastAsia"/>
          <w:sz w:val="40"/>
          <w:szCs w:val="40"/>
        </w:rPr>
        <w:t>源代码分析与实践》总结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12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11:29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分布式和集群</w:t>
      </w:r>
      <w:r>
        <w:rPr>
          <w:rFonts w:ascii="微软雅黑" w:eastAsia="微软雅黑" w:hAnsi="微软雅黑" w:cs="Calibri" w:hint="eastAsia"/>
          <w:sz w:val="40"/>
          <w:szCs w:val="40"/>
        </w:rPr>
        <w:t>：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分布式：一个请求被分到多个服务器进行处理。将不同的业务放到不同的服务器中，处理一个请求可能用到多个服务器。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集群：每台服务器都有相同的功能，处理请求是调用哪台服务器都可以，主要起到分流的作用。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40"/>
          <w:szCs w:val="40"/>
        </w:rPr>
      </w:pP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@Resource</w:t>
      </w: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和</w:t>
      </w: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@Autowire</w:t>
      </w: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区别</w:t>
      </w:r>
      <w:r>
        <w:rPr>
          <w:rFonts w:ascii="微软雅黑" w:eastAsia="微软雅黑" w:hAnsi="微软雅黑" w:cs="Calibri" w:hint="eastAsia"/>
          <w:sz w:val="40"/>
          <w:szCs w:val="40"/>
        </w:rPr>
        <w:t>：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@Resource</w:t>
      </w:r>
      <w:r>
        <w:rPr>
          <w:rFonts w:ascii="微软雅黑" w:eastAsia="微软雅黑" w:hAnsi="微软雅黑" w:cs="Calibri" w:hint="eastAsia"/>
          <w:sz w:val="22"/>
          <w:szCs w:val="22"/>
        </w:rPr>
        <w:t>：接口的实现类有多个的时候，使用这个，后面加</w:t>
      </w:r>
      <w:r>
        <w:rPr>
          <w:rFonts w:ascii="微软雅黑" w:eastAsia="微软雅黑" w:hAnsi="微软雅黑" w:cs="Calibri" w:hint="eastAsia"/>
          <w:sz w:val="22"/>
          <w:szCs w:val="22"/>
        </w:rPr>
        <w:t>("[value]")</w:t>
      </w:r>
      <w:r>
        <w:rPr>
          <w:rFonts w:ascii="微软雅黑" w:eastAsia="微软雅黑" w:hAnsi="微软雅黑" w:cs="Calibri" w:hint="eastAsia"/>
          <w:sz w:val="22"/>
          <w:szCs w:val="22"/>
        </w:rPr>
        <w:t>。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@Autowire</w:t>
      </w:r>
      <w:r>
        <w:rPr>
          <w:rFonts w:ascii="微软雅黑" w:eastAsia="微软雅黑" w:hAnsi="微软雅黑" w:cs="Calibri" w:hint="eastAsia"/>
          <w:sz w:val="22"/>
          <w:szCs w:val="22"/>
        </w:rPr>
        <w:t>：接口的实现类只有一个时，直接加在需要注入的属性上。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6858000" cy="3994150"/>
            <wp:effectExtent l="0" t="0" r="0" b="6350"/>
            <wp:docPr id="1" name="图片 1" descr="C:\C5B19AE5\56AA8D1B-3242-4017-8718-5B2BFCAA9AE6.files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5B19AE5\56AA8D1B-3242-4017-8718-5B2BFCAA9AE6.files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8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http://www.cnblogs.com/erbing/p/5805727.html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C1969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7080250" cy="3105150"/>
            <wp:effectExtent l="0" t="0" r="6350" b="0"/>
            <wp:docPr id="2" name="图片 2" descr="C:\C5B19AE5\56AA8D1B-3242-4017-8718-5B2BFCAA9AE6.files\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C5B19AE5\56AA8D1B-3242-4017-8718-5B2BFCAA9AE6.files\image0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0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http://www.cnblogs.com/erbing/p/5805727.html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ContextLoaderListener</w:t>
      </w: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的作用：</w:t>
      </w:r>
    </w:p>
    <w:p w:rsidR="00000000" w:rsidRDefault="00EC1969">
      <w:pPr>
        <w:pStyle w:val="a3"/>
        <w:spacing w:before="0" w:beforeAutospacing="0" w:after="0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Spring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提供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ServletContentListener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的一个实现类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ContextLoaderListener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监听器，该类可以作为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Listener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使用，在启动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Tomcat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容器的时候，该类的作用就是自动装载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ApplicationContext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的配置信息，如果没有设置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contextConfigLocation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的初始参数则会使用默认参数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WEB-INF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路径下的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application.xml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文件。如果需要自定义读取多个配置文件或者修改默认路径，则可以在</w:t>
      </w:r>
      <w:r>
        <w:rPr>
          <w:rFonts w:ascii="Helvetica" w:hAnsi="Helvetica" w:cs="Helvetica"/>
          <w:color w:val="666666"/>
          <w:sz w:val="21"/>
          <w:szCs w:val="21"/>
          <w:shd w:val="clear" w:color="auto" w:fill="F5F5F5"/>
        </w:rPr>
        <w:t>web.xml</w:t>
      </w:r>
      <w:r>
        <w:rPr>
          <w:rFonts w:ascii="微软雅黑" w:eastAsia="微软雅黑" w:hAnsi="微软雅黑" w:cs="Calibri" w:hint="eastAsia"/>
          <w:color w:val="666666"/>
          <w:sz w:val="21"/>
          <w:szCs w:val="21"/>
          <w:shd w:val="clear" w:color="auto" w:fill="F5F5F5"/>
        </w:rPr>
        <w:t>。</w:t>
      </w:r>
    </w:p>
    <w:p w:rsidR="00000000" w:rsidRDefault="00EC1969">
      <w:pPr>
        <w:pStyle w:val="a3"/>
        <w:spacing w:before="0" w:beforeAutospacing="0" w:after="0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ContextLoaderListener</w:t>
      </w:r>
      <w:r>
        <w:rPr>
          <w:rFonts w:ascii="Helvetica" w:hAnsi="Helvetica" w:cs="Helvetica"/>
          <w:color w:val="666666"/>
          <w:sz w:val="21"/>
          <w:szCs w:val="21"/>
        </w:rPr>
        <w:t>会</w:t>
      </w:r>
      <w:r>
        <w:rPr>
          <w:rFonts w:ascii="Helvetica" w:hAnsi="Helvetica" w:cs="Helvetica"/>
          <w:color w:val="666666"/>
          <w:sz w:val="21"/>
          <w:szCs w:val="21"/>
        </w:rPr>
        <w:t>读取这些</w:t>
      </w:r>
      <w:r>
        <w:rPr>
          <w:rFonts w:ascii="Helvetica" w:hAnsi="Helvetica" w:cs="Helvetica"/>
          <w:color w:val="666666"/>
          <w:sz w:val="21"/>
          <w:szCs w:val="21"/>
        </w:rPr>
        <w:t>XML</w:t>
      </w:r>
      <w:r>
        <w:rPr>
          <w:rFonts w:ascii="Helvetica" w:hAnsi="Helvetica" w:cs="Helvetica"/>
          <w:color w:val="666666"/>
          <w:sz w:val="21"/>
          <w:szCs w:val="21"/>
        </w:rPr>
        <w:t>文件并产生</w:t>
      </w:r>
      <w:r>
        <w:rPr>
          <w:rFonts w:ascii="Helvetica" w:hAnsi="Helvetica" w:cs="Helvetica"/>
          <w:color w:val="666666"/>
          <w:sz w:val="21"/>
          <w:szCs w:val="21"/>
        </w:rPr>
        <w:t xml:space="preserve"> WebApplicationContext</w:t>
      </w:r>
      <w:r>
        <w:rPr>
          <w:rFonts w:ascii="Helvetica" w:hAnsi="Helvetica" w:cs="Helvetica"/>
          <w:color w:val="666666"/>
          <w:sz w:val="21"/>
          <w:szCs w:val="21"/>
        </w:rPr>
        <w:t>对象，然后将这个对象放置在</w:t>
      </w:r>
      <w:r>
        <w:rPr>
          <w:rFonts w:ascii="Helvetica" w:hAnsi="Helvetica" w:cs="Helvetica"/>
          <w:color w:val="666666"/>
          <w:sz w:val="21"/>
          <w:szCs w:val="21"/>
        </w:rPr>
        <w:t>ServletContext</w:t>
      </w:r>
      <w:r>
        <w:rPr>
          <w:rFonts w:ascii="Helvetica" w:hAnsi="Helvetica" w:cs="Helvetica"/>
          <w:color w:val="666666"/>
          <w:sz w:val="21"/>
          <w:szCs w:val="21"/>
        </w:rPr>
        <w:t>的属性里，这样我们只要可以得到</w:t>
      </w:r>
      <w:r>
        <w:rPr>
          <w:rFonts w:ascii="Helvetica" w:hAnsi="Helvetica" w:cs="Helvetica"/>
          <w:color w:val="666666"/>
          <w:sz w:val="21"/>
          <w:szCs w:val="21"/>
        </w:rPr>
        <w:t>Servlet</w:t>
      </w:r>
      <w:r>
        <w:rPr>
          <w:rFonts w:ascii="Helvetica" w:hAnsi="Helvetica" w:cs="Helvetica"/>
          <w:color w:val="666666"/>
          <w:sz w:val="21"/>
          <w:szCs w:val="21"/>
        </w:rPr>
        <w:t>就可</w:t>
      </w:r>
      <w:r>
        <w:rPr>
          <w:rFonts w:ascii="Helvetica" w:hAnsi="Helvetica" w:cs="Helvetic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666666"/>
          <w:sz w:val="21"/>
          <w:szCs w:val="21"/>
        </w:rPr>
        <w:t>以得到</w:t>
      </w:r>
      <w:r>
        <w:rPr>
          <w:rFonts w:ascii="Helvetica" w:hAnsi="Helvetica" w:cs="Helvetica"/>
          <w:color w:val="666666"/>
          <w:sz w:val="21"/>
          <w:szCs w:val="21"/>
        </w:rPr>
        <w:t>WebApplicationContext</w:t>
      </w:r>
      <w:r>
        <w:rPr>
          <w:rFonts w:ascii="Helvetica" w:hAnsi="Helvetica" w:cs="Helvetica"/>
          <w:color w:val="666666"/>
          <w:sz w:val="21"/>
          <w:szCs w:val="21"/>
        </w:rPr>
        <w:t>对象，并利用这个对象访问</w:t>
      </w:r>
      <w:r>
        <w:rPr>
          <w:rFonts w:ascii="Helvetica" w:hAnsi="Helvetica" w:cs="Helvetica"/>
          <w:color w:val="666666"/>
          <w:sz w:val="21"/>
          <w:szCs w:val="21"/>
        </w:rPr>
        <w:t xml:space="preserve">spring </w:t>
      </w:r>
      <w:r>
        <w:rPr>
          <w:rFonts w:ascii="Helvetica" w:hAnsi="Helvetica" w:cs="Helvetica"/>
          <w:color w:val="666666"/>
          <w:sz w:val="21"/>
          <w:szCs w:val="21"/>
        </w:rPr>
        <w:t>容器管理的</w:t>
      </w:r>
      <w:r>
        <w:rPr>
          <w:rFonts w:ascii="Helvetica" w:hAnsi="Helvetica" w:cs="Helvetica"/>
          <w:color w:val="666666"/>
          <w:sz w:val="21"/>
          <w:szCs w:val="21"/>
        </w:rPr>
        <w:t>bean</w:t>
      </w:r>
      <w:r>
        <w:rPr>
          <w:rFonts w:ascii="Helvetica" w:hAnsi="Helvetica" w:cs="Helvetica"/>
          <w:color w:val="666666"/>
          <w:sz w:val="21"/>
          <w:szCs w:val="21"/>
        </w:rPr>
        <w:t>。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1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http://blog.csdn.net/java_wliang/</w:t>
        </w:r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article/details/1 8044507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ind w:left="472"/>
        <w:rPr>
          <w:rFonts w:ascii="微软雅黑" w:eastAsia="微软雅黑" w:hAnsi="微软雅黑" w:cs="Calibri"/>
          <w:sz w:val="40"/>
          <w:szCs w:val="40"/>
        </w:rPr>
      </w:pPr>
      <w:hyperlink r:id="rId12" w:history="1">
        <w:r>
          <w:rPr>
            <w:rStyle w:val="a4"/>
            <w:rFonts w:ascii="微软雅黑" w:eastAsia="微软雅黑" w:hAnsi="微软雅黑" w:cs="Calibri" w:hint="eastAsia"/>
            <w:b/>
            <w:bCs/>
            <w:sz w:val="40"/>
            <w:szCs w:val="40"/>
          </w:rPr>
          <w:t>web.xml</w:t>
        </w:r>
        <w:r>
          <w:rPr>
            <w:rStyle w:val="a4"/>
            <w:rFonts w:ascii="微软雅黑" w:eastAsia="微软雅黑" w:hAnsi="微软雅黑" w:cs="Calibri" w:hint="eastAsia"/>
            <w:b/>
            <w:bCs/>
            <w:sz w:val="40"/>
            <w:szCs w:val="40"/>
          </w:rPr>
          <w:t>标签</w:t>
        </w:r>
        <w:r>
          <w:rPr>
            <w:rStyle w:val="a4"/>
            <w:rFonts w:ascii="微软雅黑" w:eastAsia="微软雅黑" w:hAnsi="微软雅黑" w:cs="Calibri" w:hint="eastAsia"/>
            <w:b/>
            <w:bCs/>
            <w:sz w:val="40"/>
            <w:szCs w:val="40"/>
          </w:rPr>
          <w:t>&lt;context-param&gt;</w:t>
        </w:r>
        <w:r>
          <w:rPr>
            <w:rStyle w:val="a4"/>
            <w:rFonts w:ascii="微软雅黑" w:eastAsia="微软雅黑" w:hAnsi="微软雅黑" w:cs="Calibri" w:hint="eastAsia"/>
            <w:b/>
            <w:bCs/>
            <w:sz w:val="40"/>
            <w:szCs w:val="40"/>
          </w:rPr>
          <w:t>的说明</w:t>
        </w:r>
        <w:r>
          <w:rPr>
            <w:rStyle w:val="a4"/>
            <w:rFonts w:ascii="微软雅黑" w:eastAsia="微软雅黑" w:hAnsi="微软雅黑" w:cs="Calibri" w:hint="eastAsia"/>
            <w:b/>
            <w:bCs/>
            <w:sz w:val="40"/>
            <w:szCs w:val="40"/>
          </w:rPr>
          <w:t xml:space="preserve"> </w:t>
        </w:r>
      </w:hyperlink>
    </w:p>
    <w:p w:rsidR="00000000" w:rsidRDefault="00EC1969">
      <w:pPr>
        <w:pStyle w:val="a3"/>
        <w:spacing w:before="0" w:after="0"/>
        <w:ind w:left="472"/>
        <w:rPr>
          <w:rFonts w:ascii="Calibri" w:hAnsi="Calibri" w:cs="Calibri" w:hint="eastAsia"/>
          <w:sz w:val="22"/>
          <w:szCs w:val="22"/>
        </w:rPr>
      </w:pPr>
      <w:r>
        <w:rPr>
          <w:rStyle w:val="HTML"/>
          <w:rFonts w:ascii="Calibri" w:hAnsi="Calibri" w:cs="Calibri"/>
          <w:color w:val="595959"/>
          <w:sz w:val="18"/>
          <w:szCs w:val="18"/>
        </w:rPr>
        <w:t> </w:t>
      </w:r>
    </w:p>
    <w:p w:rsidR="00000000" w:rsidRDefault="00EC1969">
      <w:pPr>
        <w:pStyle w:val="a3"/>
        <w:spacing w:before="140" w:beforeAutospacing="0" w:after="140" w:afterAutospacing="0" w:line="280" w:lineRule="atLeast"/>
        <w:ind w:left="472"/>
        <w:rPr>
          <w:rFonts w:ascii="Verdana" w:hAnsi="Verdana" w:cs="Calibri"/>
          <w:color w:val="000000"/>
          <w:sz w:val="20"/>
          <w:szCs w:val="20"/>
        </w:rPr>
      </w:pPr>
      <w:r>
        <w:rPr>
          <w:rFonts w:ascii="Verdana" w:hAnsi="Verdana" w:cs="Calibri"/>
          <w:color w:val="000000"/>
          <w:sz w:val="20"/>
          <w:szCs w:val="20"/>
        </w:rPr>
        <w:t>&lt;context-param&gt; : </w:t>
      </w:r>
    </w:p>
    <w:p w:rsidR="00000000" w:rsidRDefault="00EC1969">
      <w:pPr>
        <w:pStyle w:val="a3"/>
        <w:spacing w:before="140" w:beforeAutospacing="0" w:after="140" w:afterAutospacing="0" w:line="280" w:lineRule="atLeast"/>
        <w:ind w:left="472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代码示例：</w:t>
      </w:r>
    </w:p>
    <w:p w:rsidR="00000000" w:rsidRDefault="00EC1969">
      <w:pPr>
        <w:pStyle w:val="a3"/>
        <w:spacing w:before="0" w:beforeAutospacing="0" w:after="0" w:afterAutospacing="0"/>
        <w:ind w:left="472"/>
        <w:rPr>
          <w:rFonts w:ascii="Courier New" w:hAnsi="Courier New" w:cs="Courier New" w:hint="eastAsia"/>
          <w:sz w:val="18"/>
          <w:szCs w:val="18"/>
        </w:rPr>
      </w:pPr>
      <w:r>
        <w:rPr>
          <w:rFonts w:ascii="Courier New" w:hAnsi="Courier New" w:cs="Courier New"/>
          <w:color w:val="008080"/>
          <w:sz w:val="18"/>
          <w:szCs w:val="18"/>
        </w:rPr>
        <w:t>1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&lt;context-param&gt;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80"/>
          <w:sz w:val="18"/>
          <w:szCs w:val="18"/>
        </w:rPr>
        <w:t>2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&lt;param-name&gt;contextConfigLocation&lt;/param-name&gt;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80"/>
          <w:sz w:val="18"/>
          <w:szCs w:val="18"/>
        </w:rPr>
        <w:t>3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    &lt;param-value&gt;</w:t>
      </w:r>
      <w:r>
        <w:rPr>
          <w:rFonts w:ascii="Courier New" w:hAnsi="Courier New" w:cs="Courier New"/>
          <w:color w:val="000000"/>
          <w:sz w:val="18"/>
          <w:szCs w:val="18"/>
        </w:rPr>
        <w:t>classpath:spring.xml,classpath:spring-mybatis.xml&lt;/param-value&gt;</w:t>
      </w:r>
      <w:r>
        <w:rPr>
          <w:rFonts w:ascii="Courier New" w:hAnsi="Courier New" w:cs="Courier New"/>
          <w:color w:val="000000"/>
          <w:sz w:val="18"/>
          <w:szCs w:val="18"/>
        </w:rPr>
        <w:br/>
      </w:r>
      <w:r>
        <w:rPr>
          <w:rFonts w:ascii="Courier New" w:hAnsi="Courier New" w:cs="Courier New"/>
          <w:color w:val="008080"/>
          <w:sz w:val="18"/>
          <w:szCs w:val="18"/>
        </w:rPr>
        <w:t>4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&lt;/context-param&gt;</w:t>
      </w:r>
    </w:p>
    <w:p w:rsidR="00000000" w:rsidRDefault="00EC1969">
      <w:pPr>
        <w:pStyle w:val="a3"/>
        <w:spacing w:before="140" w:beforeAutospacing="0" w:after="140" w:afterAutospacing="0" w:line="280" w:lineRule="atLeast"/>
        <w:ind w:left="472"/>
        <w:rPr>
          <w:rFonts w:ascii="微软雅黑" w:eastAsia="微软雅黑" w:hAnsi="微软雅黑" w:cs="Calibri"/>
          <w:color w:val="000000"/>
          <w:sz w:val="20"/>
          <w:szCs w:val="20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初始化过程：</w:t>
      </w:r>
    </w:p>
    <w:p w:rsidR="00000000" w:rsidRDefault="00EC1969">
      <w:pPr>
        <w:numPr>
          <w:ilvl w:val="1"/>
          <w:numId w:val="2"/>
        </w:numPr>
        <w:spacing w:after="180"/>
        <w:ind w:left="472"/>
        <w:textAlignment w:val="center"/>
        <w:rPr>
          <w:rFonts w:ascii="Verdana" w:hAnsi="Verdana" w:cs="Calibri" w:hint="eastAsia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在启动</w:t>
      </w:r>
      <w:r>
        <w:rPr>
          <w:rFonts w:ascii="Verdana" w:hAnsi="Verdana" w:cs="Calibri"/>
          <w:color w:val="000000"/>
          <w:sz w:val="20"/>
          <w:szCs w:val="20"/>
        </w:rPr>
        <w:t>Web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项目时，容器</w:t>
      </w:r>
      <w:r>
        <w:rPr>
          <w:rFonts w:ascii="Verdana" w:hAnsi="Verdana" w:cs="Calibri"/>
          <w:color w:val="000000"/>
          <w:sz w:val="20"/>
          <w:szCs w:val="20"/>
        </w:rPr>
        <w:t>(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比如</w:t>
      </w:r>
      <w:r>
        <w:rPr>
          <w:rFonts w:ascii="Verdana" w:hAnsi="Verdana" w:cs="Calibri"/>
          <w:color w:val="000000"/>
          <w:sz w:val="20"/>
          <w:szCs w:val="20"/>
        </w:rPr>
        <w:t>Tomcat)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会读</w:t>
      </w:r>
      <w:r>
        <w:rPr>
          <w:rFonts w:ascii="Verdana" w:hAnsi="Verdana" w:cs="Calibri"/>
          <w:color w:val="000000"/>
          <w:sz w:val="20"/>
          <w:szCs w:val="20"/>
        </w:rPr>
        <w:t>web.xml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配置文件中的两个节点</w:t>
      </w:r>
      <w:r>
        <w:rPr>
          <w:rFonts w:ascii="Verdana" w:hAnsi="Verdana" w:cs="Calibri"/>
          <w:color w:val="000000"/>
          <w:sz w:val="20"/>
          <w:szCs w:val="20"/>
        </w:rPr>
        <w:t>&lt;listener&gt;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和</w:t>
      </w:r>
      <w:r>
        <w:rPr>
          <w:rFonts w:ascii="Verdana" w:hAnsi="Verdana" w:cs="Calibri"/>
          <w:color w:val="000000"/>
          <w:sz w:val="20"/>
          <w:szCs w:val="20"/>
        </w:rPr>
        <w:t>&lt;contex-param&gt;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。</w:t>
      </w:r>
    </w:p>
    <w:p w:rsidR="00000000" w:rsidRDefault="00EC1969">
      <w:pPr>
        <w:numPr>
          <w:ilvl w:val="1"/>
          <w:numId w:val="2"/>
        </w:numPr>
        <w:spacing w:after="180"/>
        <w:ind w:left="472"/>
        <w:textAlignment w:val="center"/>
        <w:rPr>
          <w:rFonts w:ascii="Verdana" w:hAnsi="Verdana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接着容器会创建一个</w:t>
      </w:r>
      <w:r>
        <w:rPr>
          <w:rFonts w:ascii="Verdana" w:hAnsi="Verdana" w:cs="Calibri"/>
          <w:color w:val="000000"/>
          <w:sz w:val="20"/>
          <w:szCs w:val="20"/>
        </w:rPr>
        <w:t>ServletContext(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上下文</w:t>
      </w:r>
      <w:r>
        <w:rPr>
          <w:rFonts w:ascii="Verdana" w:hAnsi="Verdana" w:cs="Calibri"/>
          <w:color w:val="000000"/>
          <w:sz w:val="20"/>
          <w:szCs w:val="20"/>
        </w:rPr>
        <w:t>),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应用范围内即整个</w:t>
      </w:r>
      <w:r>
        <w:rPr>
          <w:rFonts w:ascii="Verdana" w:hAnsi="Verdana" w:cs="Calibri"/>
          <w:color w:val="000000"/>
          <w:sz w:val="20"/>
          <w:szCs w:val="20"/>
        </w:rPr>
        <w:t>WEB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项目都能使用这个上下文。</w:t>
      </w:r>
    </w:p>
    <w:p w:rsidR="00000000" w:rsidRDefault="00EC1969">
      <w:pPr>
        <w:numPr>
          <w:ilvl w:val="1"/>
          <w:numId w:val="2"/>
        </w:numPr>
        <w:spacing w:after="180"/>
        <w:ind w:left="472"/>
        <w:textAlignment w:val="center"/>
        <w:rPr>
          <w:rFonts w:ascii="Verdana" w:hAnsi="Verdana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接着容器会将读取到</w:t>
      </w:r>
      <w:r>
        <w:rPr>
          <w:rFonts w:ascii="Verdana" w:hAnsi="Verdana" w:cs="Calibri"/>
          <w:color w:val="000000"/>
          <w:sz w:val="20"/>
          <w:szCs w:val="20"/>
        </w:rPr>
        <w:t>&lt;context-param&gt;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转化为键值对</w:t>
      </w:r>
      <w:r>
        <w:rPr>
          <w:rFonts w:ascii="Verdana" w:hAnsi="Verdana" w:cs="Calibri"/>
          <w:color w:val="000000"/>
          <w:sz w:val="20"/>
          <w:szCs w:val="20"/>
        </w:rPr>
        <w:t>,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并交给</w:t>
      </w:r>
      <w:r>
        <w:rPr>
          <w:rFonts w:ascii="Verdana" w:hAnsi="Verdana" w:cs="Calibri"/>
          <w:color w:val="000000"/>
          <w:sz w:val="20"/>
          <w:szCs w:val="20"/>
        </w:rPr>
        <w:t>ServletContext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。</w:t>
      </w:r>
    </w:p>
    <w:p w:rsidR="00000000" w:rsidRDefault="00EC1969">
      <w:pPr>
        <w:numPr>
          <w:ilvl w:val="1"/>
          <w:numId w:val="2"/>
        </w:numPr>
        <w:spacing w:after="180"/>
        <w:ind w:left="472"/>
        <w:textAlignment w:val="center"/>
        <w:rPr>
          <w:rFonts w:ascii="Verdana" w:hAnsi="Verdana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容器创建</w:t>
      </w:r>
      <w:r>
        <w:rPr>
          <w:rFonts w:ascii="Verdana" w:hAnsi="Verdana" w:cs="Calibri"/>
          <w:color w:val="000000"/>
          <w:sz w:val="20"/>
          <w:szCs w:val="20"/>
        </w:rPr>
        <w:t>&lt;listener&gt;&lt;/listener&gt;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中的类实例</w:t>
      </w:r>
      <w:r>
        <w:rPr>
          <w:rFonts w:ascii="Verdana" w:hAnsi="Verdana" w:cs="Calibri"/>
          <w:color w:val="000000"/>
          <w:sz w:val="20"/>
          <w:szCs w:val="20"/>
        </w:rPr>
        <w:t>,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即创建监听（备注：</w:t>
      </w:r>
      <w:r>
        <w:rPr>
          <w:rFonts w:ascii="Verdana" w:hAnsi="Verdana" w:cs="Calibri"/>
          <w:color w:val="000000"/>
          <w:sz w:val="20"/>
          <w:szCs w:val="20"/>
        </w:rPr>
        <w:t>listener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定义的类可以是自定义的类但必须需要继承</w:t>
      </w:r>
      <w:r>
        <w:rPr>
          <w:rFonts w:ascii="Verdana" w:hAnsi="Verdana" w:cs="Calibri"/>
          <w:color w:val="000000"/>
          <w:sz w:val="20"/>
          <w:szCs w:val="20"/>
        </w:rPr>
        <w:t>ServletContextListener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）。</w:t>
      </w:r>
    </w:p>
    <w:p w:rsidR="00000000" w:rsidRDefault="00EC1969">
      <w:pPr>
        <w:numPr>
          <w:ilvl w:val="1"/>
          <w:numId w:val="2"/>
        </w:numPr>
        <w:spacing w:after="180"/>
        <w:ind w:left="472"/>
        <w:textAlignment w:val="center"/>
        <w:rPr>
          <w:rFonts w:ascii="Verdana" w:hAnsi="Verdana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在监听的类中会有一个</w:t>
      </w:r>
      <w:r>
        <w:rPr>
          <w:rFonts w:ascii="Verdana" w:hAnsi="Verdana" w:cs="Calibri"/>
          <w:color w:val="000000"/>
          <w:sz w:val="20"/>
          <w:szCs w:val="20"/>
        </w:rPr>
        <w:t>contextInitialized(ServletContextEvent event)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初始化方法，在这个方法中可以通过</w:t>
      </w:r>
      <w:r>
        <w:rPr>
          <w:rFonts w:ascii="Verdana" w:hAnsi="Verdana" w:cs="Calibri"/>
          <w:color w:val="000000"/>
          <w:sz w:val="20"/>
          <w:szCs w:val="20"/>
        </w:rPr>
        <w:t xml:space="preserve">event.getServletContext().getInitParameter("contextConfigLocation") 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来得到</w:t>
      </w:r>
      <w:r>
        <w:rPr>
          <w:rFonts w:ascii="Verdana" w:hAnsi="Verdana" w:cs="Calibri"/>
          <w:color w:val="000000"/>
          <w:sz w:val="20"/>
          <w:szCs w:val="20"/>
        </w:rPr>
        <w:t>contex</w:t>
      </w:r>
      <w:r>
        <w:rPr>
          <w:rFonts w:ascii="Verdana" w:hAnsi="Verdana" w:cs="Calibri"/>
          <w:color w:val="000000"/>
          <w:sz w:val="20"/>
          <w:szCs w:val="20"/>
        </w:rPr>
        <w:t xml:space="preserve">t-param 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设定的值。在这个类中还必须有一个</w:t>
      </w:r>
      <w:r>
        <w:rPr>
          <w:rFonts w:ascii="Verdana" w:hAnsi="Verdana" w:cs="Calibri"/>
          <w:color w:val="000000"/>
          <w:sz w:val="20"/>
          <w:szCs w:val="20"/>
        </w:rPr>
        <w:t xml:space="preserve">contextDestroyed(ServletContextEvent event) 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销毁方法</w:t>
      </w:r>
      <w:r>
        <w:rPr>
          <w:rFonts w:ascii="Verdana" w:hAnsi="Verdana" w:cs="Calibri"/>
          <w:color w:val="000000"/>
          <w:sz w:val="20"/>
          <w:szCs w:val="20"/>
        </w:rPr>
        <w:t>.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用于关闭应用前释放资源，比如说数据库连接的关闭。</w:t>
      </w:r>
    </w:p>
    <w:p w:rsidR="00000000" w:rsidRDefault="00EC1969">
      <w:pPr>
        <w:numPr>
          <w:ilvl w:val="1"/>
          <w:numId w:val="2"/>
        </w:numPr>
        <w:spacing w:after="180"/>
        <w:ind w:left="472"/>
        <w:textAlignment w:val="center"/>
        <w:rPr>
          <w:rFonts w:ascii="Verdana" w:hAnsi="Verdana" w:cs="Calibri"/>
          <w:color w:val="000000"/>
          <w:sz w:val="19"/>
          <w:szCs w:val="19"/>
        </w:rPr>
      </w:pP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得到这个</w:t>
      </w:r>
      <w:r>
        <w:rPr>
          <w:rFonts w:ascii="Verdana" w:hAnsi="Verdana" w:cs="Calibri"/>
          <w:color w:val="000000"/>
          <w:sz w:val="20"/>
          <w:szCs w:val="20"/>
        </w:rPr>
        <w:t>context-param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的值之后</w:t>
      </w:r>
      <w:r>
        <w:rPr>
          <w:rFonts w:ascii="Verdana" w:hAnsi="Verdana" w:cs="Calibri"/>
          <w:color w:val="000000"/>
          <w:sz w:val="20"/>
          <w:szCs w:val="20"/>
        </w:rPr>
        <w:t>,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你就可以做一些操作了</w:t>
      </w:r>
      <w:r>
        <w:rPr>
          <w:rFonts w:ascii="Verdana" w:hAnsi="Verdana" w:cs="Calibri"/>
          <w:color w:val="000000"/>
          <w:sz w:val="20"/>
          <w:szCs w:val="20"/>
        </w:rPr>
        <w:t>.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注意</w:t>
      </w:r>
      <w:r>
        <w:rPr>
          <w:rFonts w:ascii="Verdana" w:hAnsi="Verdana" w:cs="Calibri"/>
          <w:color w:val="000000"/>
          <w:sz w:val="20"/>
          <w:szCs w:val="20"/>
        </w:rPr>
        <w:t>,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这个时候你的</w:t>
      </w:r>
      <w:r>
        <w:rPr>
          <w:rFonts w:ascii="Verdana" w:hAnsi="Verdana" w:cs="Calibri"/>
          <w:color w:val="000000"/>
          <w:sz w:val="20"/>
          <w:szCs w:val="20"/>
        </w:rPr>
        <w:t>WEB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项目还没有完全启动完成</w:t>
      </w:r>
      <w:r>
        <w:rPr>
          <w:rFonts w:ascii="Verdana" w:hAnsi="Verdana" w:cs="Calibri"/>
          <w:color w:val="000000"/>
          <w:sz w:val="20"/>
          <w:szCs w:val="20"/>
        </w:rPr>
        <w:t>.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这个动作会比所有的</w:t>
      </w:r>
      <w:r>
        <w:rPr>
          <w:rFonts w:ascii="Verdana" w:hAnsi="Verdana" w:cs="Calibri"/>
          <w:color w:val="000000"/>
          <w:sz w:val="20"/>
          <w:szCs w:val="20"/>
        </w:rPr>
        <w:t>Servlet</w:t>
      </w:r>
      <w:r>
        <w:rPr>
          <w:rFonts w:ascii="微软雅黑" w:eastAsia="微软雅黑" w:hAnsi="微软雅黑" w:cs="Calibri" w:hint="eastAsia"/>
          <w:color w:val="000000"/>
          <w:sz w:val="20"/>
          <w:szCs w:val="20"/>
        </w:rPr>
        <w:t>都要早。</w:t>
      </w:r>
    </w:p>
    <w:p w:rsidR="00000000" w:rsidRDefault="00EC1969">
      <w:pPr>
        <w:pStyle w:val="a3"/>
        <w:spacing w:before="140" w:beforeAutospacing="0" w:after="140" w:afterAutospacing="0" w:line="280" w:lineRule="atLeast"/>
        <w:ind w:left="472"/>
        <w:rPr>
          <w:rFonts w:ascii="Calibri" w:hAnsi="Calibri" w:cs="Calibri"/>
          <w:color w:val="FF00FF"/>
          <w:sz w:val="20"/>
          <w:szCs w:val="20"/>
        </w:rPr>
      </w:pPr>
      <w:r>
        <w:rPr>
          <w:rFonts w:ascii="微软雅黑" w:eastAsia="微软雅黑" w:hAnsi="微软雅黑" w:cs="Calibri" w:hint="eastAsia"/>
          <w:b/>
          <w:bCs/>
          <w:color w:val="FF00FF"/>
          <w:sz w:val="20"/>
          <w:szCs w:val="20"/>
        </w:rPr>
        <w:t>由上面的初始化过程可知容器对于</w:t>
      </w:r>
      <w:r>
        <w:rPr>
          <w:rFonts w:ascii="Verdana" w:hAnsi="Verdana" w:cs="Calibri"/>
          <w:b/>
          <w:bCs/>
          <w:color w:val="FF00FF"/>
          <w:sz w:val="20"/>
          <w:szCs w:val="20"/>
        </w:rPr>
        <w:t>web.xml</w:t>
      </w:r>
      <w:r>
        <w:rPr>
          <w:rFonts w:ascii="微软雅黑" w:eastAsia="微软雅黑" w:hAnsi="微软雅黑" w:cs="Calibri" w:hint="eastAsia"/>
          <w:b/>
          <w:bCs/>
          <w:color w:val="FF00FF"/>
          <w:sz w:val="20"/>
          <w:szCs w:val="20"/>
        </w:rPr>
        <w:t>的加载过程是</w:t>
      </w:r>
      <w:r>
        <w:rPr>
          <w:rFonts w:ascii="Verdana" w:hAnsi="Verdana" w:cs="Calibri"/>
          <w:b/>
          <w:bCs/>
          <w:color w:val="FF00FF"/>
          <w:sz w:val="20"/>
          <w:szCs w:val="20"/>
        </w:rPr>
        <w:t>context-param &gt;&gt; listener  &gt;&gt; fileter  &gt;&gt; servlet</w:t>
      </w:r>
    </w:p>
    <w:p w:rsidR="00000000" w:rsidRDefault="00EC1969">
      <w:pPr>
        <w:pStyle w:val="a3"/>
        <w:spacing w:before="0" w:beforeAutospacing="0" w:after="0" w:afterAutospacing="0"/>
        <w:ind w:left="472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after="0"/>
        <w:ind w:left="472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3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https://www.cnblogs.com/xulzong/p/4776346.html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4" w:history="1">
        <w:r>
          <w:rPr>
            <w:rStyle w:val="a4"/>
            <w:rFonts w:ascii="Verdana" w:hAnsi="Verdana" w:cs="Calibri"/>
            <w:sz w:val="42"/>
            <w:szCs w:val="42"/>
          </w:rPr>
          <w:t>XML</w:t>
        </w:r>
        <w:r>
          <w:rPr>
            <w:rStyle w:val="a4"/>
            <w:rFonts w:ascii="微软雅黑" w:eastAsia="微软雅黑" w:hAnsi="微软雅黑" w:cs="Calibri" w:hint="eastAsia"/>
            <w:sz w:val="42"/>
            <w:szCs w:val="42"/>
          </w:rPr>
          <w:t>配置文件的命名空间与</w:t>
        </w:r>
        <w:r>
          <w:rPr>
            <w:rStyle w:val="a4"/>
            <w:rFonts w:ascii="Verdana" w:hAnsi="Verdana" w:cs="Calibri"/>
            <w:sz w:val="42"/>
            <w:szCs w:val="42"/>
          </w:rPr>
          <w:t>Spring</w:t>
        </w:r>
        <w:r>
          <w:rPr>
            <w:rStyle w:val="a4"/>
            <w:rFonts w:ascii="微软雅黑" w:eastAsia="微软雅黑" w:hAnsi="微软雅黑" w:cs="Calibri" w:hint="eastAsia"/>
            <w:sz w:val="42"/>
            <w:szCs w:val="42"/>
          </w:rPr>
          <w:t>配置文件中的头</w:t>
        </w:r>
        <w:r>
          <w:rPr>
            <w:rStyle w:val="a4"/>
            <w:rFonts w:ascii="微软雅黑" w:eastAsia="微软雅黑" w:hAnsi="微软雅黑" w:cs="Calibri" w:hint="eastAsia"/>
            <w:sz w:val="42"/>
            <w:szCs w:val="42"/>
          </w:rPr>
          <w:t xml:space="preserve"> </w:t>
        </w:r>
      </w:hyperlink>
    </w:p>
    <w:p w:rsidR="00000000" w:rsidRDefault="00EC1969">
      <w:pPr>
        <w:pStyle w:val="a3"/>
        <w:spacing w:before="220" w:beforeAutospacing="0" w:after="220" w:afterAutospacing="0" w:line="380" w:lineRule="atLeast"/>
        <w:rPr>
          <w:rFonts w:ascii="&amp;quot" w:hAnsi="&amp;quot" w:cs="Calibri"/>
          <w:color w:val="FFFFFF"/>
          <w:sz w:val="26"/>
          <w:szCs w:val="26"/>
        </w:rPr>
      </w:pPr>
      <w:r>
        <w:rPr>
          <w:rFonts w:ascii="&amp;quot" w:hAnsi="&amp;quot" w:cs="Calibri"/>
          <w:b/>
          <w:bCs/>
          <w:color w:val="FFFFFF"/>
          <w:sz w:val="26"/>
          <w:szCs w:val="26"/>
          <w:shd w:val="clear" w:color="auto" w:fill="406CA4"/>
        </w:rPr>
        <w:t>五、</w:t>
      </w:r>
      <w:r>
        <w:rPr>
          <w:rFonts w:ascii="&amp;quot" w:hAnsi="&amp;quot" w:cs="Calibri"/>
          <w:b/>
          <w:bCs/>
          <w:color w:val="FFFFFF"/>
          <w:sz w:val="26"/>
          <w:szCs w:val="26"/>
          <w:shd w:val="clear" w:color="auto" w:fill="406CA4"/>
        </w:rPr>
        <w:t>Spring</w:t>
      </w:r>
      <w:r>
        <w:rPr>
          <w:rFonts w:ascii="&amp;quot" w:hAnsi="&amp;quot" w:cs="Calibri"/>
          <w:b/>
          <w:bCs/>
          <w:color w:val="FFFFFF"/>
          <w:sz w:val="26"/>
          <w:szCs w:val="26"/>
          <w:shd w:val="clear" w:color="auto" w:fill="406CA4"/>
        </w:rPr>
        <w:t>找到校验</w:t>
      </w:r>
      <w:r>
        <w:rPr>
          <w:rFonts w:ascii="&amp;quot" w:hAnsi="&amp;quot" w:cs="Calibri"/>
          <w:b/>
          <w:bCs/>
          <w:color w:val="FFFFFF"/>
          <w:sz w:val="26"/>
          <w:szCs w:val="26"/>
          <w:shd w:val="clear" w:color="auto" w:fill="406CA4"/>
        </w:rPr>
        <w:t>XML</w:t>
      </w:r>
      <w:r>
        <w:rPr>
          <w:rFonts w:ascii="&amp;quot" w:hAnsi="&amp;quot" w:cs="Calibri"/>
          <w:b/>
          <w:bCs/>
          <w:color w:val="FFFFFF"/>
          <w:sz w:val="26"/>
          <w:szCs w:val="26"/>
          <w:shd w:val="clear" w:color="auto" w:fill="406CA4"/>
        </w:rPr>
        <w:t>的</w:t>
      </w:r>
      <w:r>
        <w:rPr>
          <w:rFonts w:ascii="&amp;quot" w:hAnsi="&amp;quot" w:cs="Calibri"/>
          <w:b/>
          <w:bCs/>
          <w:color w:val="FFFFFF"/>
          <w:sz w:val="26"/>
          <w:szCs w:val="26"/>
          <w:shd w:val="clear" w:color="auto" w:fill="406CA4"/>
        </w:rPr>
        <w:t>xsd</w:t>
      </w:r>
      <w:r>
        <w:rPr>
          <w:rFonts w:ascii="&amp;quot" w:hAnsi="&amp;quot" w:cs="Calibri"/>
          <w:b/>
          <w:bCs/>
          <w:color w:val="FFFFFF"/>
          <w:sz w:val="26"/>
          <w:szCs w:val="26"/>
          <w:shd w:val="clear" w:color="auto" w:fill="406CA4"/>
        </w:rPr>
        <w:t>文件</w:t>
      </w:r>
    </w:p>
    <w:p w:rsidR="00000000" w:rsidRDefault="00EC1969">
      <w:pPr>
        <w:pStyle w:val="a3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Verdana" w:hAnsi="Verdana" w:cs="Calibri"/>
          <w:color w:val="333333"/>
          <w:sz w:val="21"/>
          <w:szCs w:val="21"/>
        </w:rPr>
        <w:t> Spring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默认在启动时是要从配置的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命名空间的位置加载</w:t>
      </w:r>
      <w:r>
        <w:rPr>
          <w:rFonts w:ascii="Verdana" w:hAnsi="Verdana" w:cs="Calibri"/>
          <w:color w:val="333333"/>
          <w:sz w:val="21"/>
          <w:szCs w:val="21"/>
        </w:rPr>
        <w:t>XSD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文件来验证</w:t>
      </w:r>
      <w:r>
        <w:rPr>
          <w:rFonts w:ascii="Verdana" w:hAnsi="Verdana" w:cs="Calibri"/>
          <w:color w:val="333333"/>
          <w:sz w:val="21"/>
          <w:szCs w:val="21"/>
        </w:rPr>
        <w:t>xml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文件的，所以如果有的时候断网了，或者一些开源软件切换域名，那么就很容易碰到应用启动不了。</w:t>
      </w:r>
    </w:p>
    <w:p w:rsidR="00000000" w:rsidRDefault="00EC1969">
      <w:pPr>
        <w:pStyle w:val="a3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为了防止这种情况，</w:t>
      </w:r>
      <w:r>
        <w:rPr>
          <w:rFonts w:ascii="Verdana" w:hAnsi="Verdana" w:cs="Calibri"/>
          <w:color w:val="333333"/>
          <w:sz w:val="21"/>
          <w:szCs w:val="21"/>
        </w:rPr>
        <w:t>Spring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提供了一种机制，即默认从本地加载</w:t>
      </w:r>
      <w:r>
        <w:rPr>
          <w:rFonts w:ascii="Verdana" w:hAnsi="Verdana" w:cs="Calibri"/>
          <w:color w:val="333333"/>
          <w:sz w:val="21"/>
          <w:szCs w:val="21"/>
        </w:rPr>
        <w:t>XSD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文件，当本地没有时才根据实际的</w:t>
      </w:r>
      <w:r>
        <w:rPr>
          <w:rFonts w:ascii="Verdana" w:hAnsi="Verdana" w:cs="Calibri"/>
          <w:color w:val="333333"/>
          <w:sz w:val="21"/>
          <w:szCs w:val="21"/>
        </w:rPr>
        <w:t>URI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去联网获得。</w:t>
      </w:r>
    </w:p>
    <w:p w:rsidR="00000000" w:rsidRDefault="00EC1969">
      <w:pPr>
        <w:pStyle w:val="a3"/>
        <w:spacing w:before="140" w:beforeAutospacing="0" w:after="140" w:afterAutospacing="0"/>
        <w:rPr>
          <w:rFonts w:ascii="Calibri" w:hAnsi="Calibri" w:cs="Calibri"/>
          <w:color w:val="333333"/>
          <w:sz w:val="21"/>
          <w:szCs w:val="21"/>
        </w:rPr>
      </w:pP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我们打开</w:t>
      </w:r>
      <w:r>
        <w:rPr>
          <w:rFonts w:ascii="Verdana" w:hAnsi="Verdana" w:cs="Calibri"/>
          <w:color w:val="333333"/>
          <w:sz w:val="21"/>
          <w:szCs w:val="21"/>
        </w:rPr>
        <w:t xml:space="preserve">Spring-aop-4.1.6RELEASE.jar 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（这是我本地的版本），这个包下有一个</w:t>
      </w:r>
      <w:r>
        <w:rPr>
          <w:rFonts w:ascii="Verdana" w:hAnsi="Verdana" w:cs="Calibri"/>
          <w:color w:val="333333"/>
          <w:sz w:val="21"/>
          <w:szCs w:val="21"/>
        </w:rPr>
        <w:t>META_INF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文件夹，其中有两个文件：</w:t>
      </w:r>
      <w:r>
        <w:rPr>
          <w:rFonts w:ascii="Verdana" w:hAnsi="Verdana" w:cs="Calibri"/>
          <w:color w:val="333333"/>
          <w:sz w:val="21"/>
          <w:szCs w:val="21"/>
        </w:rPr>
        <w:t>spring.handlers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和</w:t>
      </w:r>
      <w:r>
        <w:rPr>
          <w:rFonts w:ascii="Verdana" w:hAnsi="Verdana" w:cs="Calibri"/>
          <w:color w:val="333333"/>
          <w:sz w:val="21"/>
          <w:szCs w:val="21"/>
        </w:rPr>
        <w:t>spring.schemas</w:t>
      </w:r>
      <w:r>
        <w:rPr>
          <w:rFonts w:ascii="微软雅黑" w:eastAsia="微软雅黑" w:hAnsi="微软雅黑" w:cs="Calibri" w:hint="eastAsia"/>
          <w:color w:val="333333"/>
          <w:sz w:val="21"/>
          <w:szCs w:val="21"/>
        </w:rPr>
        <w:t>。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5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https://www.cnblogs.com/gonjan-blog/p/6637106.html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spring</w:t>
      </w: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事务管理配置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Spring</w:t>
      </w:r>
      <w:r>
        <w:rPr>
          <w:rFonts w:ascii="微软雅黑" w:eastAsia="微软雅黑" w:hAnsi="微软雅黑" w:cs="Calibri" w:hint="eastAsia"/>
          <w:sz w:val="22"/>
          <w:szCs w:val="22"/>
        </w:rPr>
        <w:t>事务主要有两种配置方式：一种是基于注解配置，另一种是基于配置文件。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EC1969">
      <w:pPr>
        <w:pStyle w:val="a3"/>
        <w:spacing w:before="400" w:beforeAutospacing="0" w:after="400" w:afterAutospacing="0"/>
        <w:rPr>
          <w:rFonts w:ascii="&amp;quot" w:hAnsi="&amp;quot" w:cs="Calibri" w:hint="eastAsia"/>
          <w:color w:val="454545"/>
          <w:sz w:val="52"/>
          <w:szCs w:val="52"/>
        </w:rPr>
      </w:pPr>
      <w:r>
        <w:rPr>
          <w:rFonts w:ascii="&amp;quot" w:hAnsi="&amp;quot" w:cs="Calibri"/>
          <w:color w:val="454545"/>
          <w:sz w:val="52"/>
          <w:szCs w:val="52"/>
        </w:rPr>
        <w:t>1.     </w:t>
      </w:r>
      <w:r>
        <w:rPr>
          <w:rFonts w:ascii="&amp;quot" w:hAnsi="&amp;quot" w:cs="Calibri"/>
          <w:color w:val="454545"/>
          <w:sz w:val="52"/>
          <w:szCs w:val="52"/>
        </w:rPr>
        <w:t>注解配置</w:t>
      </w:r>
    </w:p>
    <w:p w:rsidR="00000000" w:rsidRDefault="00EC1969">
      <w:pPr>
        <w:pStyle w:val="a3"/>
        <w:spacing w:before="240" w:beforeAutospacing="0" w:after="240" w:afterAutospacing="0"/>
        <w:rPr>
          <w:rFonts w:ascii="&amp;quot" w:hAnsi="&amp;quot" w:cs="Calibri"/>
          <w:color w:val="454545"/>
          <w:sz w:val="30"/>
          <w:szCs w:val="30"/>
        </w:rPr>
      </w:pPr>
      <w:r>
        <w:rPr>
          <w:rFonts w:ascii="&amp;quot" w:hAnsi="&amp;quot" w:cs="Calibri"/>
          <w:color w:val="454545"/>
          <w:sz w:val="30"/>
          <w:szCs w:val="30"/>
        </w:rPr>
        <w:t>1)    Spring</w:t>
      </w:r>
      <w:r>
        <w:rPr>
          <w:rFonts w:ascii="&amp;quot" w:hAnsi="&amp;quot" w:cs="Calibri"/>
          <w:color w:val="454545"/>
          <w:sz w:val="30"/>
          <w:szCs w:val="30"/>
        </w:rPr>
        <w:t>配置文件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首先需要在</w:t>
      </w:r>
      <w:r>
        <w:rPr>
          <w:rFonts w:ascii="&amp;quot" w:hAnsi="&amp;quot" w:cs="Calibri"/>
          <w:color w:val="454545"/>
        </w:rPr>
        <w:t>spring</w:t>
      </w:r>
      <w:r>
        <w:rPr>
          <w:rFonts w:ascii="&amp;quot" w:hAnsi="&amp;quot" w:cs="Calibri"/>
          <w:color w:val="454545"/>
        </w:rPr>
        <w:t>配置文件当中添加事务管理容器：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再加入事务之前一定要先排除</w:t>
      </w:r>
      <w:r>
        <w:rPr>
          <w:rFonts w:ascii="&amp;quot" w:hAnsi="&amp;quot" w:cs="Calibri"/>
          <w:color w:val="454545"/>
        </w:rPr>
        <w:t>Controller</w:t>
      </w:r>
      <w:r>
        <w:rPr>
          <w:rFonts w:ascii="&amp;quot" w:hAnsi="&amp;quot" w:cs="Calibri"/>
          <w:color w:val="454545"/>
        </w:rPr>
        <w:t>类不被事务扫描装配，此时</w:t>
      </w:r>
      <w:r>
        <w:rPr>
          <w:rFonts w:ascii="&amp;quot" w:hAnsi="&amp;quot" w:cs="Calibri"/>
          <w:color w:val="454545"/>
        </w:rPr>
        <w:t>service</w:t>
      </w:r>
      <w:r>
        <w:rPr>
          <w:rFonts w:ascii="&amp;quot" w:hAnsi="&amp;quot" w:cs="Calibri"/>
          <w:color w:val="454545"/>
        </w:rPr>
        <w:t>还没有进行事务增强处理，得到的将是原样的</w:t>
      </w:r>
      <w:r>
        <w:rPr>
          <w:rFonts w:ascii="&amp;quot" w:hAnsi="&amp;quot" w:cs="Calibri"/>
          <w:color w:val="454545"/>
        </w:rPr>
        <w:t>Service</w:t>
      </w:r>
      <w:r>
        <w:rPr>
          <w:rFonts w:ascii="&amp;quot" w:hAnsi="&amp;quot" w:cs="Calibri"/>
          <w:color w:val="454545"/>
        </w:rPr>
        <w:t>（没有经过事务加强处理，故而没有事务处理能力），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&lt;context:component-scanbase-package="com.syswin.crmftw.platform"&gt;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&lt;!-- </w:t>
      </w:r>
      <w:r>
        <w:rPr>
          <w:rFonts w:ascii="&amp;quot" w:hAnsi="&amp;quot" w:cs="Calibri"/>
          <w:color w:val="454545"/>
        </w:rPr>
        <w:t>不扫描</w:t>
      </w:r>
      <w:r>
        <w:rPr>
          <w:rFonts w:ascii="&amp;quot" w:hAnsi="&amp;quot" w:cs="Calibri"/>
          <w:color w:val="454545"/>
        </w:rPr>
        <w:t>Controller</w:t>
      </w:r>
      <w:r>
        <w:rPr>
          <w:rFonts w:ascii="&amp;quot" w:hAnsi="&amp;quot" w:cs="Calibri"/>
          <w:color w:val="454545"/>
        </w:rPr>
        <w:t>注解的类</w:t>
      </w:r>
      <w:r>
        <w:rPr>
          <w:rFonts w:ascii="&amp;quot" w:hAnsi="&amp;quot" w:cs="Calibri"/>
          <w:color w:val="454545"/>
        </w:rPr>
        <w:t xml:space="preserve"> --&gt;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&lt;context:exclude-filter type="annotation</w:t>
      </w:r>
      <w:r>
        <w:rPr>
          <w:rFonts w:ascii="&amp;quot" w:hAnsi="&amp;quot" w:cs="Calibri"/>
          <w:color w:val="454545"/>
        </w:rPr>
        <w:t>"expression="org.springframework.stereotype.Controller"/&gt;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&lt;/context:component-scan&gt;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&lt;!-- </w:t>
      </w:r>
      <w:r>
        <w:rPr>
          <w:rFonts w:ascii="&amp;quot" w:hAnsi="&amp;quot" w:cs="Calibri"/>
          <w:color w:val="454545"/>
        </w:rPr>
        <w:t>声明事务管理</w:t>
      </w:r>
      <w:r>
        <w:rPr>
          <w:rFonts w:ascii="&amp;quot" w:hAnsi="&amp;quot" w:cs="Calibri"/>
          <w:color w:val="454545"/>
        </w:rPr>
        <w:t xml:space="preserve"> --&gt;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&lt;bean id="txManager"  class="org.springframework.jdbc.datasource.DataSourceTransactionManager"&gt;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&lt;property name="dataSource" ref="dataSource"/&gt;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&lt;/bean&gt;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&lt;!—</w:t>
      </w:r>
      <w:r>
        <w:rPr>
          <w:rFonts w:ascii="&amp;quot" w:hAnsi="&amp;quot" w:cs="Calibri"/>
          <w:color w:val="454545"/>
        </w:rPr>
        <w:t>支持事务的注解配置</w:t>
      </w:r>
      <w:r>
        <w:rPr>
          <w:rFonts w:ascii="&amp;quot" w:hAnsi="&amp;quot" w:cs="Calibri"/>
          <w:color w:val="454545"/>
        </w:rPr>
        <w:t xml:space="preserve"> --&gt;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&lt;tx:annotation-driven transaction-manager="txManager"/&gt;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</w:t>
      </w:r>
    </w:p>
    <w:p w:rsidR="00000000" w:rsidRDefault="00EC1969">
      <w:pPr>
        <w:pStyle w:val="a3"/>
        <w:spacing w:before="240" w:beforeAutospacing="0" w:after="240" w:afterAutospacing="0"/>
        <w:rPr>
          <w:rFonts w:ascii="&amp;quot" w:hAnsi="&amp;quot" w:cs="Calibri"/>
          <w:color w:val="454545"/>
          <w:sz w:val="30"/>
          <w:szCs w:val="30"/>
        </w:rPr>
      </w:pPr>
      <w:r>
        <w:rPr>
          <w:rFonts w:ascii="&amp;quot" w:hAnsi="&amp;quot" w:cs="Calibri"/>
          <w:color w:val="454545"/>
          <w:sz w:val="30"/>
          <w:szCs w:val="30"/>
        </w:rPr>
        <w:t>2)    Service</w:t>
      </w:r>
      <w:r>
        <w:rPr>
          <w:rFonts w:ascii="&amp;quot" w:hAnsi="&amp;quot" w:cs="Calibri"/>
          <w:color w:val="454545"/>
          <w:sz w:val="30"/>
          <w:szCs w:val="30"/>
        </w:rPr>
        <w:t>事务配置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Spring</w:t>
      </w:r>
      <w:r>
        <w:rPr>
          <w:rFonts w:ascii="&amp;quot" w:hAnsi="&amp;quot" w:cs="Calibri"/>
          <w:color w:val="454545"/>
        </w:rPr>
        <w:t>事务的传播行为在</w:t>
      </w:r>
      <w:r>
        <w:rPr>
          <w:rFonts w:ascii="&amp;quot" w:hAnsi="&amp;quot" w:cs="Calibri"/>
          <w:color w:val="454545"/>
        </w:rPr>
        <w:t>service</w:t>
      </w:r>
      <w:r>
        <w:rPr>
          <w:rFonts w:ascii="&amp;quot" w:hAnsi="&amp;quot" w:cs="Calibri"/>
          <w:color w:val="454545"/>
        </w:rPr>
        <w:t>类前加上</w:t>
      </w:r>
      <w:r>
        <w:rPr>
          <w:rFonts w:ascii="&amp;quot" w:hAnsi="&amp;quot" w:cs="Calibri"/>
          <w:color w:val="454545"/>
        </w:rPr>
        <w:t>@Transactional</w:t>
      </w:r>
      <w:r>
        <w:rPr>
          <w:rFonts w:ascii="&amp;quot" w:hAnsi="&amp;quot" w:cs="Calibri"/>
          <w:color w:val="454545"/>
        </w:rPr>
        <w:t>，声明这个</w:t>
      </w:r>
      <w:r>
        <w:rPr>
          <w:rFonts w:ascii="&amp;quot" w:hAnsi="&amp;quot" w:cs="Calibri"/>
          <w:color w:val="454545"/>
        </w:rPr>
        <w:t>service</w:t>
      </w:r>
      <w:r>
        <w:rPr>
          <w:rFonts w:ascii="&amp;quot" w:hAnsi="&amp;quot" w:cs="Calibri"/>
          <w:color w:val="454545"/>
        </w:rPr>
        <w:t>所有方法需要事务管理。每一个业务方法开始时都会打开一个事务。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Spring</w:t>
      </w:r>
      <w:r>
        <w:rPr>
          <w:rFonts w:ascii="&amp;quot" w:hAnsi="&amp;quot" w:cs="Calibri"/>
          <w:color w:val="454545"/>
        </w:rPr>
        <w:t>默认情况下会对运行期例外</w:t>
      </w:r>
      <w:r>
        <w:rPr>
          <w:rFonts w:ascii="&amp;quot" w:hAnsi="&amp;quot" w:cs="Calibri"/>
          <w:color w:val="454545"/>
        </w:rPr>
        <w:t>(RunTimeException)</w:t>
      </w:r>
      <w:r>
        <w:rPr>
          <w:rFonts w:ascii="&amp;quot" w:hAnsi="&amp;quot" w:cs="Calibri"/>
          <w:color w:val="454545"/>
        </w:rPr>
        <w:t>进行事务回滚。这个例外是</w:t>
      </w:r>
      <w:r>
        <w:rPr>
          <w:rFonts w:ascii="&amp;quot" w:hAnsi="&amp;quot" w:cs="Calibri"/>
          <w:color w:val="454545"/>
        </w:rPr>
        <w:t xml:space="preserve">unchecked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如果遇到</w:t>
      </w:r>
      <w:r>
        <w:rPr>
          <w:rFonts w:ascii="&amp;quot" w:hAnsi="&amp;quot" w:cs="Calibri"/>
          <w:color w:val="454545"/>
        </w:rPr>
        <w:t>checked</w:t>
      </w:r>
      <w:r>
        <w:rPr>
          <w:rFonts w:ascii="&amp;quot" w:hAnsi="&amp;quot" w:cs="Calibri"/>
          <w:color w:val="454545"/>
        </w:rPr>
        <w:t>意外就不回滚。</w:t>
      </w:r>
      <w:r>
        <w:rPr>
          <w:rFonts w:ascii="&amp;quot" w:hAnsi="&amp;quot" w:cs="Calibri"/>
          <w:color w:val="454545"/>
        </w:rPr>
        <w:t xml:space="preserve">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如何</w:t>
      </w:r>
      <w:r>
        <w:rPr>
          <w:rFonts w:ascii="&amp;quot" w:hAnsi="&amp;quot" w:cs="Calibri"/>
          <w:color w:val="454545"/>
        </w:rPr>
        <w:t>改变默认规则：</w:t>
      </w:r>
      <w:r>
        <w:rPr>
          <w:rFonts w:ascii="&amp;quot" w:hAnsi="&amp;quot" w:cs="Calibri"/>
          <w:color w:val="454545"/>
        </w:rPr>
        <w:t xml:space="preserve">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1 </w:t>
      </w:r>
      <w:r>
        <w:rPr>
          <w:rFonts w:ascii="&amp;quot" w:hAnsi="&amp;quot" w:cs="Calibri"/>
          <w:color w:val="454545"/>
        </w:rPr>
        <w:t>让</w:t>
      </w:r>
      <w:r>
        <w:rPr>
          <w:rFonts w:ascii="&amp;quot" w:hAnsi="&amp;quot" w:cs="Calibri"/>
          <w:color w:val="454545"/>
        </w:rPr>
        <w:t>checked</w:t>
      </w:r>
      <w:r>
        <w:rPr>
          <w:rFonts w:ascii="&amp;quot" w:hAnsi="&amp;quot" w:cs="Calibri"/>
          <w:color w:val="454545"/>
        </w:rPr>
        <w:t>例外也回滚：在整个方法前加上</w:t>
      </w:r>
      <w:r>
        <w:rPr>
          <w:rFonts w:ascii="&amp;quot" w:hAnsi="&amp;quot" w:cs="Calibri"/>
          <w:color w:val="454545"/>
        </w:rPr>
        <w:t xml:space="preserve"> @Transactional(rollbackFor=Exception.class)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2 </w:t>
      </w:r>
      <w:r>
        <w:rPr>
          <w:rFonts w:ascii="&amp;quot" w:hAnsi="&amp;quot" w:cs="Calibri"/>
          <w:color w:val="454545"/>
        </w:rPr>
        <w:t>让</w:t>
      </w:r>
      <w:r>
        <w:rPr>
          <w:rFonts w:ascii="&amp;quot" w:hAnsi="&amp;quot" w:cs="Calibri"/>
          <w:color w:val="454545"/>
        </w:rPr>
        <w:t>unchecked</w:t>
      </w:r>
      <w:r>
        <w:rPr>
          <w:rFonts w:ascii="&amp;quot" w:hAnsi="&amp;quot" w:cs="Calibri"/>
          <w:color w:val="454545"/>
        </w:rPr>
        <w:t>例外不回滚：</w:t>
      </w:r>
      <w:r>
        <w:rPr>
          <w:rFonts w:ascii="&amp;quot" w:hAnsi="&amp;quot" w:cs="Calibri"/>
          <w:color w:val="454545"/>
        </w:rPr>
        <w:t xml:space="preserve"> @Transactional(notRollbackFor=RunTimeException.class)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3 </w:t>
      </w:r>
      <w:r>
        <w:rPr>
          <w:rFonts w:ascii="&amp;quot" w:hAnsi="&amp;quot" w:cs="Calibri"/>
          <w:color w:val="454545"/>
        </w:rPr>
        <w:t>不需要事务管理的</w:t>
      </w:r>
      <w:r>
        <w:rPr>
          <w:rFonts w:ascii="&amp;quot" w:hAnsi="&amp;quot" w:cs="Calibri"/>
          <w:color w:val="454545"/>
        </w:rPr>
        <w:t>(</w:t>
      </w:r>
      <w:r>
        <w:rPr>
          <w:rFonts w:ascii="&amp;quot" w:hAnsi="&amp;quot" w:cs="Calibri"/>
          <w:color w:val="454545"/>
        </w:rPr>
        <w:t>只查询的</w:t>
      </w:r>
      <w:r>
        <w:rPr>
          <w:rFonts w:ascii="&amp;quot" w:hAnsi="&amp;quot" w:cs="Calibri"/>
          <w:color w:val="454545"/>
        </w:rPr>
        <w:t>)</w:t>
      </w:r>
      <w:r>
        <w:rPr>
          <w:rFonts w:ascii="&amp;quot" w:hAnsi="&amp;quot" w:cs="Calibri"/>
          <w:color w:val="454545"/>
        </w:rPr>
        <w:t>方法：</w:t>
      </w:r>
      <w:r>
        <w:rPr>
          <w:rFonts w:ascii="&amp;quot" w:hAnsi="&amp;quot" w:cs="Calibri"/>
          <w:color w:val="454545"/>
        </w:rPr>
        <w:t xml:space="preserve">@Transactional(propagation=Propagation.NOT_SUPPORTED)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在整个方法运行前就不会开启事务</w:t>
      </w:r>
      <w:r>
        <w:rPr>
          <w:rFonts w:ascii="&amp;quot" w:hAnsi="&amp;quot" w:cs="Calibri"/>
          <w:color w:val="454545"/>
        </w:rPr>
        <w:t xml:space="preserve">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可以加上：</w:t>
      </w:r>
      <w:r>
        <w:rPr>
          <w:rFonts w:ascii="&amp;quot" w:hAnsi="&amp;quot" w:cs="Calibri"/>
          <w:color w:val="454545"/>
        </w:rPr>
        <w:t>@Transa</w:t>
      </w:r>
      <w:r>
        <w:rPr>
          <w:rFonts w:ascii="&amp;quot" w:hAnsi="&amp;quot" w:cs="Calibri"/>
          <w:color w:val="454545"/>
        </w:rPr>
        <w:t>ctional(propagation=Propagation.NOT_SUPPORTED,readOnly=true)</w:t>
      </w:r>
      <w:r>
        <w:rPr>
          <w:rFonts w:ascii="&amp;quot" w:hAnsi="&amp;quot" w:cs="Calibri"/>
          <w:color w:val="454545"/>
        </w:rPr>
        <w:t>，这样就做成一个只读事务，可以提高效率。</w:t>
      </w:r>
      <w:r>
        <w:rPr>
          <w:rFonts w:ascii="&amp;quot" w:hAnsi="&amp;quot" w:cs="Calibri"/>
          <w:color w:val="454545"/>
        </w:rPr>
        <w:t xml:space="preserve">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各种属性的意义：</w:t>
      </w:r>
      <w:r>
        <w:rPr>
          <w:rFonts w:ascii="&amp;quot" w:hAnsi="&amp;quot" w:cs="Calibri"/>
          <w:color w:val="454545"/>
        </w:rPr>
        <w:t xml:space="preserve">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REQUIRED:</w:t>
      </w:r>
      <w:r>
        <w:rPr>
          <w:rFonts w:ascii="&amp;quot" w:hAnsi="&amp;quot" w:cs="Calibri"/>
          <w:color w:val="454545"/>
        </w:rPr>
        <w:t>业务方法需要在一个容器里运行。如果方法运行时，已经处在一个事务中，那么加入到这个事务，否则自己新建一个新的事务。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NOT_SUPPORTED:</w:t>
      </w:r>
      <w:r>
        <w:rPr>
          <w:rFonts w:ascii="&amp;quot" w:hAnsi="&amp;quot" w:cs="Calibri"/>
          <w:color w:val="454545"/>
        </w:rPr>
        <w:t>声明方法不需要事务。如果方法没有关联到一个事务，容器不会为他开启事务，如果方法在一个事务中被调用，该事务会被挂起，调用结束后，原先的事务会恢复执行。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REQUIRESN</w:t>
      </w:r>
      <w:r>
        <w:rPr>
          <w:rFonts w:ascii="&amp;quot" w:hAnsi="&amp;quot" w:cs="Calibri"/>
          <w:color w:val="454545"/>
        </w:rPr>
        <w:t>EW:</w:t>
      </w:r>
      <w:r>
        <w:rPr>
          <w:rFonts w:ascii="&amp;quot" w:hAnsi="&amp;quot" w:cs="Calibri"/>
          <w:color w:val="454545"/>
        </w:rPr>
        <w:t>不管是否存在事务，该方法总汇为自己发起一个新的事务。如果方法已经运行在一个事务中，则原有事务挂起，新的事务被创建。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MANDATORY</w:t>
      </w:r>
      <w:r>
        <w:rPr>
          <w:rFonts w:ascii="&amp;quot" w:hAnsi="&amp;quot" w:cs="Calibri"/>
          <w:color w:val="454545"/>
        </w:rPr>
        <w:t>：该方法只能在一个已经存在的事务中执行，业务方法不能发起自己的事务。如果在没有事务的环境下被调用，容器抛出例外。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SUPPORTS:</w:t>
      </w:r>
      <w:r>
        <w:rPr>
          <w:rFonts w:ascii="&amp;quot" w:hAnsi="&amp;quot" w:cs="Calibri"/>
          <w:color w:val="454545"/>
        </w:rPr>
        <w:t>该方法在某个事务范围内被调用，则方法成为该事务的一部分。如果方法在该事务范围外被调用，该方法就在没有事务的环境下执行。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NEVER</w:t>
      </w:r>
      <w:r>
        <w:rPr>
          <w:rFonts w:ascii="&amp;quot" w:hAnsi="&amp;quot" w:cs="Calibri"/>
          <w:color w:val="454545"/>
        </w:rPr>
        <w:t>：该方法绝对不能在事务范围内执行。如果在就抛例外。只有该方法没有关联到任何事务，才正常执行。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NESTED:</w:t>
      </w:r>
      <w:r>
        <w:rPr>
          <w:rFonts w:ascii="&amp;quot" w:hAnsi="&amp;quot" w:cs="Calibri"/>
          <w:color w:val="454545"/>
        </w:rPr>
        <w:t>如</w:t>
      </w:r>
      <w:r>
        <w:rPr>
          <w:rFonts w:ascii="&amp;quot" w:hAnsi="&amp;quot" w:cs="Calibri"/>
          <w:color w:val="454545"/>
        </w:rPr>
        <w:t>果一个活动的事务存在，则运行在一个嵌套的事务中。如果没有活动事务，则按</w:t>
      </w:r>
      <w:r>
        <w:rPr>
          <w:rFonts w:ascii="&amp;quot" w:hAnsi="&amp;quot" w:cs="Calibri"/>
          <w:color w:val="454545"/>
        </w:rPr>
        <w:t>REQUIRED</w:t>
      </w:r>
      <w:r>
        <w:rPr>
          <w:rFonts w:ascii="&amp;quot" w:hAnsi="&amp;quot" w:cs="Calibri"/>
          <w:color w:val="454545"/>
        </w:rPr>
        <w:t>属性执行。它使用了一个单独的事务，这个事务拥有多个可以回滚的保存点。内部事务的回滚不会对外部事务造成影响。它只对</w:t>
      </w:r>
      <w:r>
        <w:rPr>
          <w:rFonts w:ascii="&amp;quot" w:hAnsi="&amp;quot" w:cs="Calibri"/>
          <w:color w:val="454545"/>
        </w:rPr>
        <w:t>DataSourceTransactionManager</w:t>
      </w:r>
      <w:r>
        <w:rPr>
          <w:rFonts w:ascii="&amp;quot" w:hAnsi="&amp;quot" w:cs="Calibri"/>
          <w:color w:val="454545"/>
        </w:rPr>
        <w:t>事务管理器起效。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例如：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@Transactional(readOnly=false,rollbackFor=Exception.class,propagation=Propagation.REQUIRED)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public void saveCenter(C</w:t>
      </w:r>
      <w:r>
        <w:rPr>
          <w:rFonts w:ascii="&amp;quot" w:hAnsi="&amp;quot" w:cs="Calibri"/>
          <w:color w:val="454545"/>
        </w:rPr>
        <w:t>enter center) {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  centerDao.saveCenter(center);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  throw newRecoverableDataAccessException("</w:t>
      </w:r>
      <w:r>
        <w:rPr>
          <w:rFonts w:ascii="&amp;quot" w:hAnsi="&amp;quot" w:cs="Calibri"/>
          <w:color w:val="454545"/>
        </w:rPr>
        <w:t>测试异常回滚操作</w:t>
      </w:r>
      <w:r>
        <w:rPr>
          <w:rFonts w:ascii="&amp;quot" w:hAnsi="&amp;quot" w:cs="Calibri"/>
          <w:color w:val="454545"/>
        </w:rPr>
        <w:t xml:space="preserve">");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}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此时保存操作将会进行回滚操作。也可以直接</w:t>
      </w:r>
      <w:r>
        <w:rPr>
          <w:rFonts w:ascii="&amp;quot" w:hAnsi="&amp;quot" w:cs="Calibri"/>
          <w:color w:val="454545"/>
        </w:rPr>
        <w:t>@Transactional</w:t>
      </w:r>
      <w:r>
        <w:rPr>
          <w:rFonts w:ascii="&amp;quot" w:hAnsi="&amp;quot" w:cs="Calibri"/>
          <w:color w:val="454545"/>
        </w:rPr>
        <w:t>选择它的默认操作。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Transactional</w:t>
      </w:r>
      <w:r>
        <w:rPr>
          <w:rFonts w:ascii="&amp;quot" w:hAnsi="&amp;quot" w:cs="Calibri"/>
          <w:color w:val="454545"/>
        </w:rPr>
        <w:t>注解类源码如下：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@Target({ElementType.METHOD, ElementType.TYPE})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@Retention(RetentionPolicy.RUNTIME)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@Inherited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@Documented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public @interface Transactional {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  String value() default"";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Propagationpropagation() default Propagation.REQUIRED;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Isolationisolation() default Isolation.DEFAULT;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int timeout()default Tran</w:t>
      </w:r>
      <w:r>
        <w:rPr>
          <w:rFonts w:ascii="&amp;quot" w:hAnsi="&amp;quot" w:cs="Calibri"/>
          <w:color w:val="454545"/>
        </w:rPr>
        <w:t>sactionDefinition.TIMEOUT_DEFAULT;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booleanreadOnly() default false;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Class&lt;?extends Throwable&gt;[] rollbackFor() default {};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String[]rollbackForClassName() default {};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Class&lt;? extendsThrowable&gt;[] noRollbackFor() default {};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String[]noRollbackForClassName() de</w:t>
      </w:r>
      <w:r>
        <w:rPr>
          <w:rFonts w:ascii="&amp;quot" w:hAnsi="&amp;quot" w:cs="Calibri"/>
          <w:color w:val="454545"/>
        </w:rPr>
        <w:t>fault {};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}</w:t>
      </w:r>
    </w:p>
    <w:p w:rsidR="00000000" w:rsidRDefault="00EC1969">
      <w:pPr>
        <w:pStyle w:val="a3"/>
        <w:spacing w:before="400" w:beforeAutospacing="0" w:after="400" w:afterAutospacing="0"/>
        <w:rPr>
          <w:rFonts w:ascii="Calibri" w:hAnsi="Calibri" w:cs="Calibri"/>
          <w:color w:val="454545"/>
          <w:sz w:val="52"/>
          <w:szCs w:val="52"/>
        </w:rPr>
      </w:pPr>
      <w:r>
        <w:rPr>
          <w:rFonts w:ascii="微软雅黑" w:eastAsia="微软雅黑" w:hAnsi="微软雅黑" w:cs="Calibri" w:hint="eastAsia"/>
          <w:color w:val="454545"/>
          <w:sz w:val="52"/>
          <w:szCs w:val="52"/>
        </w:rPr>
        <w:t>2</w:t>
      </w:r>
      <w:r>
        <w:rPr>
          <w:rFonts w:ascii="&amp;quot" w:hAnsi="&amp;quot" w:cs="Calibri"/>
          <w:color w:val="454545"/>
          <w:sz w:val="52"/>
          <w:szCs w:val="52"/>
        </w:rPr>
        <w:t>.     </w:t>
      </w:r>
      <w:r>
        <w:rPr>
          <w:rFonts w:ascii="&amp;quot" w:hAnsi="&amp;quot" w:cs="Calibri"/>
          <w:color w:val="454545"/>
          <w:sz w:val="52"/>
          <w:szCs w:val="52"/>
        </w:rPr>
        <w:t>配置文件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&lt;!-- </w:t>
      </w:r>
      <w:r>
        <w:rPr>
          <w:rFonts w:ascii="&amp;quot" w:hAnsi="&amp;quot" w:cs="Calibri"/>
          <w:color w:val="454545"/>
        </w:rPr>
        <w:t>配置事务管理器</w:t>
      </w:r>
      <w:r>
        <w:rPr>
          <w:rFonts w:ascii="&amp;quot" w:hAnsi="&amp;quot" w:cs="Calibri"/>
          <w:color w:val="454545"/>
        </w:rPr>
        <w:t>--&gt;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&lt;bean id="transactionManager"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class="org.springframework.jdbc.datasource.DataSourceTransactionManager"&gt;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 &lt;property name="dataSource"ref="dataSource" 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&lt;/bean&gt;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&lt;!--</w:t>
      </w:r>
      <w:r>
        <w:rPr>
          <w:rFonts w:ascii="&amp;quot" w:hAnsi="&amp;quot" w:cs="Calibri"/>
          <w:color w:val="454545"/>
        </w:rPr>
        <w:t>声明式容器事务管理</w:t>
      </w:r>
      <w:r>
        <w:rPr>
          <w:rFonts w:ascii="&amp;quot" w:hAnsi="&amp;quot" w:cs="Calibri"/>
          <w:color w:val="454545"/>
        </w:rPr>
        <w:t>,transaction-manager</w:t>
      </w:r>
      <w:r>
        <w:rPr>
          <w:rFonts w:ascii="&amp;quot" w:hAnsi="&amp;quot" w:cs="Calibri"/>
          <w:color w:val="454545"/>
        </w:rPr>
        <w:t>指定事务管理器为</w:t>
      </w:r>
      <w:r>
        <w:rPr>
          <w:rFonts w:ascii="&amp;quot" w:hAnsi="&amp;quot" w:cs="Calibri"/>
          <w:color w:val="454545"/>
        </w:rPr>
        <w:t>transactio</w:t>
      </w:r>
      <w:r>
        <w:rPr>
          <w:rFonts w:ascii="&amp;quot" w:hAnsi="&amp;quot" w:cs="Calibri"/>
          <w:color w:val="454545"/>
        </w:rPr>
        <w:t>nManager --&gt;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 &lt;tx:advice id="txAdvice"transaction-manager="transactionManager"&gt;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 &lt;tx:attributes&gt;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     &lt;tx:method name="add*"propagation="REQUIRED" 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     &lt;tx:method name="get*"propagation="REQUIRED" 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     &lt;</w:t>
      </w:r>
      <w:r>
        <w:rPr>
          <w:rFonts w:ascii="&amp;quot" w:hAnsi="&amp;quot" w:cs="Calibri"/>
          <w:color w:val="454545"/>
        </w:rPr>
        <w:t>tx:method name="*"read-only="true" 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 &lt;/tx:attributes&gt;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 &lt;/tx:advice&gt;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    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color w:val="454545"/>
        </w:rPr>
      </w:pPr>
      <w:r>
        <w:rPr>
          <w:rFonts w:ascii="&amp;quot" w:hAnsi="&amp;quot" w:cs="Calibri"/>
          <w:color w:val="454545"/>
        </w:rPr>
        <w:t>    &lt;aop:config</w:t>
      </w:r>
      <w:r>
        <w:rPr>
          <w:rFonts w:ascii="微软雅黑" w:eastAsia="微软雅黑" w:hAnsi="微软雅黑" w:cs="Calibri" w:hint="eastAsia"/>
          <w:color w:val="454545"/>
        </w:rPr>
        <w:t xml:space="preserve"> </w:t>
      </w:r>
      <w:r>
        <w:rPr>
          <w:rFonts w:ascii="&amp;quot" w:hAnsi="&amp;quot" w:cs="Calibri"/>
          <w:color w:val="454545"/>
        </w:rPr>
        <w:t>expose-proxy="true"&gt;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        &lt;!-- </w:t>
      </w:r>
      <w:r>
        <w:rPr>
          <w:rFonts w:ascii="&amp;quot" w:hAnsi="&amp;quot" w:cs="Calibri"/>
          <w:color w:val="454545"/>
        </w:rPr>
        <w:t>只对业务逻辑层实施事务</w:t>
      </w:r>
      <w:r>
        <w:rPr>
          <w:rFonts w:ascii="&amp;quot" w:hAnsi="&amp;quot" w:cs="Calibri"/>
          <w:color w:val="454545"/>
        </w:rPr>
        <w:t xml:space="preserve"> --&gt;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 &lt;aop:pointcut id="txPointcut"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expression="execution(*com.syswin.crmftw.platform.center.service.*.</w:t>
      </w:r>
      <w:r>
        <w:rPr>
          <w:rFonts w:ascii="&amp;quot" w:hAnsi="&amp;quot" w:cs="Calibri"/>
          <w:color w:val="454545"/>
        </w:rPr>
        <w:t>*(..))"/&gt;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 &lt;!-- Advisor</w:t>
      </w:r>
      <w:r>
        <w:rPr>
          <w:rFonts w:ascii="&amp;quot" w:hAnsi="&amp;quot" w:cs="Calibri"/>
          <w:color w:val="454545"/>
        </w:rPr>
        <w:t>定义，切入点和通知分别为</w:t>
      </w:r>
      <w:r>
        <w:rPr>
          <w:rFonts w:ascii="&amp;quot" w:hAnsi="&amp;quot" w:cs="Calibri"/>
          <w:color w:val="454545"/>
        </w:rPr>
        <w:t>txPointcut</w:t>
      </w:r>
      <w:r>
        <w:rPr>
          <w:rFonts w:ascii="&amp;quot" w:hAnsi="&amp;quot" w:cs="Calibri"/>
          <w:color w:val="454545"/>
        </w:rPr>
        <w:t>、</w:t>
      </w:r>
      <w:r>
        <w:rPr>
          <w:rFonts w:ascii="&amp;quot" w:hAnsi="&amp;quot" w:cs="Calibri"/>
          <w:color w:val="454545"/>
        </w:rPr>
        <w:t>txAdvice--&gt;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color w:val="454545"/>
        </w:rPr>
      </w:pPr>
      <w:r>
        <w:rPr>
          <w:rFonts w:ascii="&amp;quot" w:hAnsi="&amp;quot" w:cs="Calibri"/>
          <w:color w:val="454545"/>
        </w:rPr>
        <w:t>        &lt;aop:advisor</w:t>
      </w:r>
      <w:r>
        <w:rPr>
          <w:rFonts w:ascii="微软雅黑" w:eastAsia="微软雅黑" w:hAnsi="微软雅黑" w:cs="Calibri" w:hint="eastAsia"/>
          <w:color w:val="454545"/>
        </w:rPr>
        <w:t xml:space="preserve"> </w:t>
      </w:r>
      <w:r>
        <w:rPr>
          <w:rFonts w:ascii="&amp;quot" w:hAnsi="&amp;quot" w:cs="Calibri"/>
          <w:color w:val="454545"/>
        </w:rPr>
        <w:t>pointcut-ref="txPointcut" advice-ref="txAdvice"/&gt;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&lt;/aop:config&gt;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其中主要配置中是</w:t>
      </w:r>
      <w:r>
        <w:rPr>
          <w:rFonts w:ascii="&amp;quot" w:hAnsi="&amp;quot" w:cs="Calibri"/>
          <w:color w:val="454545"/>
        </w:rPr>
        <w:t>tx:advice</w:t>
      </w:r>
      <w:r>
        <w:rPr>
          <w:rFonts w:ascii="&amp;quot" w:hAnsi="&amp;quot" w:cs="Calibri"/>
          <w:color w:val="454545"/>
        </w:rPr>
        <w:t>和</w:t>
      </w:r>
      <w:r>
        <w:rPr>
          <w:rFonts w:ascii="&amp;quot" w:hAnsi="&amp;quot" w:cs="Calibri"/>
          <w:color w:val="454545"/>
        </w:rPr>
        <w:t>aop:config</w:t>
      </w:r>
      <w:r>
        <w:rPr>
          <w:rFonts w:ascii="&amp;quot" w:hAnsi="&amp;quot" w:cs="Calibri"/>
          <w:color w:val="454545"/>
        </w:rPr>
        <w:t>两个配置节，以</w:t>
      </w:r>
      <w:r>
        <w:rPr>
          <w:rFonts w:ascii="&amp;quot" w:hAnsi="&amp;quot" w:cs="Calibri"/>
          <w:color w:val="454545"/>
        </w:rPr>
        <w:t>SpringAOP</w:t>
      </w:r>
      <w:r>
        <w:rPr>
          <w:rFonts w:ascii="&amp;quot" w:hAnsi="&amp;quot" w:cs="Calibri"/>
          <w:color w:val="454545"/>
        </w:rPr>
        <w:t>的方式实现事务管理。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tx:advice</w:t>
      </w:r>
      <w:r>
        <w:rPr>
          <w:rFonts w:ascii="&amp;quot" w:hAnsi="&amp;quot" w:cs="Calibri"/>
          <w:color w:val="454545"/>
        </w:rPr>
        <w:t>配置了事务的管理者是</w:t>
      </w:r>
      <w:r>
        <w:rPr>
          <w:rFonts w:ascii="&amp;quot" w:hAnsi="&amp;quot" w:cs="Calibri"/>
          <w:color w:val="454545"/>
        </w:rPr>
        <w:t>transactionManager</w:t>
      </w:r>
      <w:r>
        <w:rPr>
          <w:rFonts w:ascii="&amp;quot" w:hAnsi="&amp;quot" w:cs="Calibri"/>
          <w:color w:val="454545"/>
        </w:rPr>
        <w:t>，同时</w:t>
      </w:r>
      <w:r>
        <w:rPr>
          <w:rFonts w:ascii="&amp;quot" w:hAnsi="&amp;quot" w:cs="Calibri"/>
          <w:color w:val="454545"/>
        </w:rPr>
        <w:t>tx:method</w:t>
      </w:r>
      <w:r>
        <w:rPr>
          <w:rFonts w:ascii="&amp;quot" w:hAnsi="&amp;quot" w:cs="Calibri"/>
          <w:color w:val="454545"/>
        </w:rPr>
        <w:t>也规定了如果方法名匹配</w:t>
      </w:r>
      <w:r>
        <w:rPr>
          <w:rFonts w:ascii="&amp;quot" w:hAnsi="&amp;quot" w:cs="Calibri"/>
          <w:color w:val="454545"/>
        </w:rPr>
        <w:t>“add*”</w:t>
      </w:r>
      <w:r>
        <w:rPr>
          <w:rFonts w:ascii="&amp;quot" w:hAnsi="&amp;quot" w:cs="Calibri"/>
          <w:color w:val="454545"/>
        </w:rPr>
        <w:t>和</w:t>
      </w:r>
      <w:r>
        <w:rPr>
          <w:rFonts w:ascii="&amp;quot" w:hAnsi="&amp;quot" w:cs="Calibri"/>
          <w:color w:val="454545"/>
        </w:rPr>
        <w:t>“get*”</w:t>
      </w:r>
      <w:r>
        <w:rPr>
          <w:rFonts w:ascii="&amp;quot" w:hAnsi="&amp;quot" w:cs="Calibri"/>
          <w:color w:val="454545"/>
        </w:rPr>
        <w:t>方法时使用事务，</w:t>
      </w:r>
      <w:r>
        <w:rPr>
          <w:rFonts w:ascii="&amp;quot" w:hAnsi="&amp;quot" w:cs="Calibri"/>
          <w:color w:val="454545"/>
        </w:rPr>
        <w:t>propagation</w:t>
      </w:r>
      <w:r>
        <w:rPr>
          <w:rFonts w:ascii="&amp;quot" w:hAnsi="&amp;quot" w:cs="Calibri"/>
          <w:color w:val="454545"/>
        </w:rPr>
        <w:t>是设定事务的传播级别。除了</w:t>
      </w:r>
      <w:r>
        <w:rPr>
          <w:rFonts w:ascii="&amp;quot" w:hAnsi="&amp;quot" w:cs="Calibri"/>
          <w:color w:val="454545"/>
        </w:rPr>
        <w:t>“add*”</w:t>
      </w:r>
      <w:r>
        <w:rPr>
          <w:rFonts w:ascii="&amp;quot" w:hAnsi="&amp;quot" w:cs="Calibri"/>
          <w:color w:val="454545"/>
        </w:rPr>
        <w:t>和</w:t>
      </w:r>
      <w:r>
        <w:rPr>
          <w:rFonts w:ascii="&amp;quot" w:hAnsi="&amp;quot" w:cs="Calibri"/>
          <w:color w:val="454545"/>
        </w:rPr>
        <w:t>“get*”</w:t>
      </w:r>
      <w:r>
        <w:rPr>
          <w:rFonts w:ascii="&amp;quot" w:hAnsi="&amp;quot" w:cs="Calibri"/>
          <w:color w:val="454545"/>
        </w:rPr>
        <w:t>方法，其他的方法的事务是只读的（典型地，对于只执行查询的事务你会将该属性设为</w:t>
      </w:r>
      <w:r>
        <w:rPr>
          <w:rFonts w:ascii="&amp;quot" w:hAnsi="&amp;quot" w:cs="Calibri"/>
          <w:color w:val="454545"/>
        </w:rPr>
        <w:t>true</w:t>
      </w:r>
      <w:r>
        <w:rPr>
          <w:rFonts w:ascii="&amp;quot" w:hAnsi="&amp;quot" w:cs="Calibri"/>
          <w:color w:val="454545"/>
        </w:rPr>
        <w:t>，如果出现了更新、插入或是删除语句时只读事务就会失败）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aop:config</w:t>
      </w:r>
      <w:r>
        <w:rPr>
          <w:rFonts w:ascii="&amp;quot" w:hAnsi="&amp;quot" w:cs="Calibri"/>
          <w:color w:val="454545"/>
        </w:rPr>
        <w:t>指定了一个</w:t>
      </w:r>
      <w:r>
        <w:rPr>
          <w:rFonts w:ascii="&amp;quot" w:hAnsi="&amp;quot" w:cs="Calibri"/>
          <w:color w:val="454545"/>
        </w:rPr>
        <w:t>aop:pointcut</w:t>
      </w:r>
      <w:r>
        <w:rPr>
          <w:rFonts w:ascii="&amp;quot" w:hAnsi="&amp;quot" w:cs="Calibri"/>
          <w:color w:val="454545"/>
        </w:rPr>
        <w:t>去引用上边的</w:t>
      </w:r>
      <w:r>
        <w:rPr>
          <w:rFonts w:ascii="&amp;quot" w:hAnsi="&amp;quot" w:cs="Calibri"/>
          <w:color w:val="454545"/>
        </w:rPr>
        <w:t>advice</w:t>
      </w:r>
      <w:r>
        <w:rPr>
          <w:rFonts w:ascii="&amp;quot" w:hAnsi="&amp;quot" w:cs="Calibri"/>
          <w:color w:val="454545"/>
        </w:rPr>
        <w:t>。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这样就通过</w:t>
      </w:r>
      <w:r>
        <w:rPr>
          <w:rFonts w:ascii="&amp;quot" w:hAnsi="&amp;quot" w:cs="Calibri"/>
          <w:color w:val="454545"/>
        </w:rPr>
        <w:t>AOP</w:t>
      </w:r>
      <w:r>
        <w:rPr>
          <w:rFonts w:ascii="&amp;quot" w:hAnsi="&amp;quot" w:cs="Calibri"/>
          <w:color w:val="454545"/>
        </w:rPr>
        <w:t>的拦截机制实现了事务</w:t>
      </w:r>
      <w:r>
        <w:rPr>
          <w:rFonts w:ascii="&amp;quot" w:hAnsi="&amp;quot" w:cs="Calibri"/>
          <w:color w:val="454545"/>
        </w:rPr>
        <w:t>.</w:t>
      </w:r>
    </w:p>
    <w:p w:rsidR="00000000" w:rsidRDefault="00EC1969">
      <w:pPr>
        <w:pStyle w:val="a3"/>
        <w:spacing w:before="400" w:beforeAutospacing="0" w:after="400" w:afterAutospacing="0"/>
        <w:rPr>
          <w:rFonts w:ascii="&amp;quot" w:hAnsi="&amp;quot" w:cs="Calibri"/>
          <w:color w:val="454545"/>
          <w:sz w:val="52"/>
          <w:szCs w:val="52"/>
        </w:rPr>
      </w:pPr>
      <w:r>
        <w:rPr>
          <w:rFonts w:ascii="&amp;quot" w:hAnsi="&amp;quot" w:cs="Calibri"/>
          <w:color w:val="454545"/>
          <w:sz w:val="52"/>
          <w:szCs w:val="52"/>
        </w:rPr>
        <w:t>2.     Spring AOP expression</w:t>
      </w:r>
      <w:r>
        <w:rPr>
          <w:rFonts w:ascii="&amp;quot" w:hAnsi="&amp;quot" w:cs="Calibri"/>
          <w:color w:val="454545"/>
          <w:sz w:val="52"/>
          <w:szCs w:val="52"/>
        </w:rPr>
        <w:t>表达式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例如：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   &lt;aop:config</w:t>
      </w:r>
      <w:r>
        <w:rPr>
          <w:rFonts w:ascii="&amp;quot" w:hAnsi="&amp;quot" w:cs="Calibri"/>
          <w:color w:val="454545"/>
        </w:rPr>
        <w:t>expose-proxy="true"&gt;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       &lt;aop:pointcutid="txPointcut"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expression="execution(*com.syswin.crmftw.platform.center.service.*.*(..))" 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               &lt;aop:advisorpointcut-ref="txPointcut" advice-ref="txAdvice"/&gt;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&lt;/aop:config&gt;          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在上面代码中：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execution   </w:t>
      </w:r>
      <w:r>
        <w:rPr>
          <w:rFonts w:ascii="&amp;quot" w:hAnsi="&amp;quot" w:cs="Calibri"/>
          <w:color w:val="454545"/>
        </w:rPr>
        <w:t>是方法运行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第一个</w:t>
      </w:r>
      <w:r>
        <w:rPr>
          <w:rFonts w:ascii="&amp;quot" w:hAnsi="&amp;quot" w:cs="Calibri"/>
          <w:color w:val="454545"/>
        </w:rPr>
        <w:t xml:space="preserve">“*” </w:t>
      </w:r>
      <w:r>
        <w:rPr>
          <w:rFonts w:ascii="&amp;quot" w:hAnsi="&amp;quot" w:cs="Calibri"/>
          <w:color w:val="454545"/>
        </w:rPr>
        <w:t>是指定</w:t>
      </w:r>
      <w:r>
        <w:rPr>
          <w:rFonts w:ascii="&amp;quot" w:hAnsi="&amp;quot" w:cs="Calibri"/>
          <w:color w:val="454545"/>
        </w:rPr>
        <w:t>public</w:t>
      </w:r>
      <w:r>
        <w:rPr>
          <w:rFonts w:ascii="&amp;quot" w:hAnsi="&amp;quot" w:cs="Calibri"/>
          <w:color w:val="454545"/>
        </w:rPr>
        <w:t>的方法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com.syswin.crmftw.platform.center.service.*.*  </w:t>
      </w:r>
      <w:r>
        <w:rPr>
          <w:rFonts w:ascii="&amp;quot" w:hAnsi="&amp;quot" w:cs="Calibri"/>
          <w:color w:val="454545"/>
        </w:rPr>
        <w:t>是指定目录下的所有类所有的方法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com.syswin.crmftw.platform.center.service.insert*</w:t>
      </w:r>
      <w:r>
        <w:rPr>
          <w:rFonts w:ascii="&amp;quot" w:hAnsi="&amp;quot" w:cs="Calibri"/>
          <w:color w:val="454545"/>
        </w:rPr>
        <w:t>是指定目录下的指定类</w:t>
      </w:r>
      <w:r>
        <w:rPr>
          <w:rFonts w:ascii="&amp;quot" w:hAnsi="&amp;quot" w:cs="Calibri"/>
          <w:color w:val="454545"/>
        </w:rPr>
        <w:t>insert</w:t>
      </w:r>
      <w:r>
        <w:rPr>
          <w:rFonts w:ascii="&amp;quot" w:hAnsi="&amp;quot" w:cs="Calibri"/>
          <w:color w:val="454545"/>
        </w:rPr>
        <w:t>开头的任意方法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(..)      </w:t>
      </w:r>
      <w:r>
        <w:rPr>
          <w:rFonts w:ascii="&amp;quot" w:hAnsi="&amp;quot" w:cs="Calibri"/>
          <w:color w:val="454545"/>
        </w:rPr>
        <w:t>是指任何参数，可以没有参数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 xml:space="preserve">         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在</w:t>
      </w:r>
      <w:r>
        <w:rPr>
          <w:rFonts w:ascii="&amp;quot" w:hAnsi="&amp;quot" w:cs="Calibri"/>
          <w:color w:val="454545"/>
        </w:rPr>
        <w:t>execution</w:t>
      </w:r>
      <w:r>
        <w:rPr>
          <w:rFonts w:ascii="&amp;quot" w:hAnsi="&amp;quot" w:cs="Calibri"/>
          <w:color w:val="454545"/>
        </w:rPr>
        <w:t>中是可以有多个的方法，例如：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execution(*com.action.u</w:t>
      </w:r>
      <w:r>
        <w:rPr>
          <w:rFonts w:ascii="&amp;quot" w:hAnsi="&amp;quot" w:cs="Calibri"/>
          <w:color w:val="454545"/>
        </w:rPr>
        <w:t>serinfoAction..*(..))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&amp;&amp;execution(*com.action.memberAction..*(..))</w:t>
      </w:r>
    </w:p>
    <w:p w:rsidR="00000000" w:rsidRDefault="00EC1969">
      <w:pPr>
        <w:pStyle w:val="a3"/>
        <w:spacing w:before="0" w:beforeAutospacing="0" w:after="0" w:afterAutospacing="0"/>
        <w:rPr>
          <w:rFonts w:ascii="&amp;quot" w:hAnsi="&amp;quot" w:cs="Calibri"/>
          <w:color w:val="454545"/>
        </w:rPr>
      </w:pPr>
      <w:r>
        <w:rPr>
          <w:rFonts w:ascii="&amp;quot" w:hAnsi="&amp;quot" w:cs="Calibri"/>
          <w:color w:val="454545"/>
        </w:rPr>
        <w:t>&amp;&amp;!execution(*get*(..))&amp;&amp;!execution(* set*(..))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6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http://blog.csdn.net/baoq_v5_java/article/details/45023559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>&gt;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请求的乱码问题：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1.</w:t>
      </w:r>
      <w:r>
        <w:rPr>
          <w:rFonts w:ascii="Calibri" w:hAnsi="Calibri" w:cs="Calibri"/>
          <w:sz w:val="22"/>
          <w:szCs w:val="22"/>
        </w:rPr>
        <w:t>post</w:t>
      </w:r>
      <w:r>
        <w:rPr>
          <w:rFonts w:ascii="微软雅黑" w:eastAsia="微软雅黑" w:hAnsi="微软雅黑" w:cs="Calibri" w:hint="eastAsia"/>
          <w:sz w:val="22"/>
          <w:szCs w:val="22"/>
        </w:rPr>
        <w:t>请求的乱码：</w:t>
      </w:r>
    </w:p>
    <w:p w:rsidR="00000000" w:rsidRDefault="00EC19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&lt;filter&gt;</w:t>
      </w:r>
    </w:p>
    <w:p w:rsidR="00000000" w:rsidRDefault="00EC19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&lt;filter-name&gt;encodingFilter&lt;/filter-name&gt;</w:t>
      </w:r>
    </w:p>
    <w:p w:rsidR="00000000" w:rsidRDefault="00EC19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&lt;filter-class&gt;org.springframework.web.filter.CharacterEncodingFilter&lt;/filter-class&gt;</w:t>
      </w:r>
    </w:p>
    <w:p w:rsidR="00000000" w:rsidRDefault="00EC19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&lt;init-param&gt;</w:t>
      </w:r>
    </w:p>
    <w:p w:rsidR="00000000" w:rsidRDefault="00EC19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&lt;param-name&gt;encoding&lt;/param-name&gt;</w:t>
      </w:r>
    </w:p>
    <w:p w:rsidR="00000000" w:rsidRDefault="00EC1969">
      <w:pPr>
        <w:pStyle w:val="a3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&lt;param-value&gt;UTF-8&lt;/param-value&gt;</w:t>
      </w:r>
    </w:p>
    <w:p w:rsidR="00000000" w:rsidRDefault="00EC19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&lt;/init-param&gt;</w:t>
      </w:r>
    </w:p>
    <w:p w:rsidR="00000000" w:rsidRDefault="00EC19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</w:t>
      </w:r>
      <w:r>
        <w:rPr>
          <w:rFonts w:ascii="Calibri" w:hAnsi="Calibri" w:cs="Calibri"/>
          <w:sz w:val="22"/>
          <w:szCs w:val="22"/>
        </w:rPr>
        <w:t>/filter&gt;</w:t>
      </w:r>
    </w:p>
    <w:p w:rsidR="00000000" w:rsidRDefault="00EC19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&lt;filter-mapping&gt;</w:t>
      </w:r>
    </w:p>
    <w:p w:rsidR="00000000" w:rsidRDefault="00EC19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&lt;filter-name&gt;encodingFilter&lt;/filter-name&gt;</w:t>
      </w:r>
    </w:p>
    <w:p w:rsidR="00000000" w:rsidRDefault="00EC1969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&lt;url-pattern&gt;/*&lt;/url-pattern&gt;</w:t>
      </w:r>
    </w:p>
    <w:p w:rsidR="00000000" w:rsidRDefault="00EC1969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&lt;/filter-mapping&gt;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2.get</w:t>
      </w:r>
      <w:r>
        <w:rPr>
          <w:rFonts w:ascii="微软雅黑" w:eastAsia="微软雅黑" w:hAnsi="微软雅黑" w:cs="Calibri" w:hint="eastAsia"/>
          <w:sz w:val="22"/>
          <w:szCs w:val="22"/>
        </w:rPr>
        <w:t>请求乱码：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 w:hint="eastAsia"/>
          <w:color w:val="454545"/>
          <w:sz w:val="21"/>
          <w:szCs w:val="21"/>
        </w:rPr>
      </w:pPr>
      <w:r>
        <w:rPr>
          <w:rFonts w:ascii="微软雅黑" w:eastAsia="微软雅黑" w:hAnsi="微软雅黑" w:cs="Calibri" w:hint="eastAsia"/>
          <w:color w:val="454545"/>
          <w:sz w:val="21"/>
          <w:szCs w:val="21"/>
        </w:rPr>
        <w:t>修改</w:t>
      </w:r>
      <w:r>
        <w:rPr>
          <w:rFonts w:ascii="Arial" w:hAnsi="Arial" w:cs="Arial"/>
          <w:color w:val="454545"/>
          <w:sz w:val="21"/>
          <w:szCs w:val="21"/>
        </w:rPr>
        <w:t>tomcat</w:t>
      </w:r>
      <w:r>
        <w:rPr>
          <w:rFonts w:ascii="微软雅黑" w:eastAsia="微软雅黑" w:hAnsi="微软雅黑" w:cs="Calibri" w:hint="eastAsia"/>
          <w:color w:val="454545"/>
          <w:sz w:val="21"/>
          <w:szCs w:val="21"/>
        </w:rPr>
        <w:t>的配置文件</w:t>
      </w:r>
      <w:r>
        <w:rPr>
          <w:rFonts w:ascii="Arial" w:hAnsi="Arial" w:cs="Arial"/>
          <w:color w:val="454545"/>
          <w:sz w:val="21"/>
          <w:szCs w:val="21"/>
        </w:rPr>
        <w:t>server.xml</w:t>
      </w:r>
      <w:r>
        <w:rPr>
          <w:rFonts w:ascii="微软雅黑" w:eastAsia="微软雅黑" w:hAnsi="微软雅黑" w:cs="Calibri" w:hint="eastAsia"/>
          <w:color w:val="454545"/>
          <w:sz w:val="21"/>
          <w:szCs w:val="21"/>
        </w:rPr>
        <w:t>：</w:t>
      </w:r>
    </w:p>
    <w:p w:rsidR="00000000" w:rsidRDefault="00EC1969">
      <w:pPr>
        <w:pStyle w:val="a3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      &lt;ConnectorURIEncoding="UTF-8" </w:t>
      </w:r>
    </w:p>
    <w:p w:rsidR="00000000" w:rsidRDefault="00EC1969">
      <w:pPr>
        <w:pStyle w:val="a3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 xml:space="preserve">                 port="8080"   </w:t>
      </w:r>
      <w:r>
        <w:rPr>
          <w:rFonts w:ascii="Arial" w:hAnsi="Arial" w:cs="Arial"/>
          <w:color w:val="454545"/>
          <w:sz w:val="21"/>
          <w:szCs w:val="21"/>
        </w:rPr>
        <w:t>maxHttpHeaderSize="8192"</w:t>
      </w:r>
    </w:p>
    <w:p w:rsidR="00000000" w:rsidRDefault="00EC1969">
      <w:pPr>
        <w:pStyle w:val="a3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        maxThreads="150" minSpareThreads="25" maxSpareThreads="75"</w:t>
      </w:r>
    </w:p>
    <w:p w:rsidR="00000000" w:rsidRDefault="00EC1969">
      <w:pPr>
        <w:pStyle w:val="a3"/>
        <w:spacing w:before="0" w:beforeAutospacing="0" w:after="0" w:afterAutospacing="0"/>
        <w:rPr>
          <w:rFonts w:ascii="Arial" w:hAnsi="Arial" w:cs="Arial"/>
          <w:color w:val="454545"/>
          <w:sz w:val="21"/>
          <w:szCs w:val="21"/>
        </w:rPr>
      </w:pPr>
      <w:r>
        <w:rPr>
          <w:rFonts w:ascii="Arial" w:hAnsi="Arial" w:cs="Arial"/>
          <w:color w:val="454545"/>
          <w:sz w:val="21"/>
          <w:szCs w:val="21"/>
        </w:rPr>
        <w:t>               connectionTimeout="20000" disableUploadTimeout="true" /&gt;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微软雅黑" w:eastAsia="微软雅黑" w:hAnsi="微软雅黑" w:cs="Calibri" w:hint="eastAsia"/>
          <w:color w:val="454545"/>
          <w:sz w:val="21"/>
          <w:szCs w:val="21"/>
        </w:rPr>
        <w:t>只需增加</w:t>
      </w:r>
      <w:r>
        <w:rPr>
          <w:rFonts w:ascii="Arial" w:hAnsi="Arial" w:cs="Arial"/>
          <w:color w:val="454545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URIEncoding="UTF-8"  </w:t>
      </w:r>
      <w:r>
        <w:rPr>
          <w:rFonts w:ascii="微软雅黑" w:eastAsia="微软雅黑" w:hAnsi="微软雅黑" w:cs="Calibri" w:hint="eastAsia"/>
          <w:color w:val="454545"/>
          <w:sz w:val="21"/>
          <w:szCs w:val="21"/>
          <w:shd w:val="clear" w:color="auto" w:fill="FFFFFF"/>
        </w:rPr>
        <w:t>这一句，然后重启</w:t>
      </w:r>
      <w:r>
        <w:rPr>
          <w:rFonts w:ascii="Arial" w:hAnsi="Arial" w:cs="Arial"/>
          <w:color w:val="454545"/>
          <w:sz w:val="21"/>
          <w:szCs w:val="21"/>
          <w:shd w:val="clear" w:color="auto" w:fill="FFFFFF"/>
        </w:rPr>
        <w:t>tomcat</w:t>
      </w:r>
      <w:r>
        <w:rPr>
          <w:rFonts w:ascii="微软雅黑" w:eastAsia="微软雅黑" w:hAnsi="微软雅黑" w:cs="Calibri" w:hint="eastAsia"/>
          <w:color w:val="454545"/>
          <w:sz w:val="21"/>
          <w:szCs w:val="21"/>
          <w:shd w:val="clear" w:color="auto" w:fill="FFFFFF"/>
        </w:rPr>
        <w:t>即可。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7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http://blog.csdn.net/rchm8519/article/details/41930393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w</w:t>
      </w: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eb.xml</w:t>
      </w: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加载元素的顺序：</w:t>
      </w:r>
    </w:p>
    <w:p w:rsidR="00000000" w:rsidRDefault="00EC1969">
      <w:pPr>
        <w:pStyle w:val="a3"/>
        <w:spacing w:before="0" w:beforeAutospacing="0" w:after="140" w:afterAutospacing="0" w:line="420" w:lineRule="atLeast"/>
        <w:rPr>
          <w:rFonts w:ascii="&amp;quot" w:hAnsi="&amp;quot" w:cs="Calibri"/>
        </w:rPr>
      </w:pPr>
      <w:r>
        <w:rPr>
          <w:rFonts w:ascii="&amp;quot" w:hAnsi="&amp;quot" w:cs="Calibri"/>
          <w:color w:val="000000"/>
        </w:rPr>
        <w:t>         </w:t>
      </w:r>
      <w:r>
        <w:rPr>
          <w:rFonts w:ascii="&amp;quot" w:hAnsi="&amp;quot" w:cs="Calibri"/>
          <w:color w:val="FF6600"/>
        </w:rPr>
        <w:t xml:space="preserve">  web.xml </w:t>
      </w:r>
      <w:r>
        <w:rPr>
          <w:rFonts w:ascii="&amp;quot" w:hAnsi="&amp;quot" w:cs="Calibri"/>
          <w:color w:val="FF6600"/>
        </w:rPr>
        <w:t>的加载顺序是：</w:t>
      </w:r>
      <w:r>
        <w:rPr>
          <w:rFonts w:ascii="&amp;quot" w:hAnsi="&amp;quot" w:cs="Calibri"/>
          <w:color w:val="FF6600"/>
        </w:rPr>
        <w:t xml:space="preserve">[context-param -&gt; listener -&gt; filter -&gt; servlet -&gt; spring] </w:t>
      </w:r>
      <w:r>
        <w:rPr>
          <w:rFonts w:ascii="&amp;quot" w:hAnsi="&amp;quot" w:cs="Calibri"/>
          <w:color w:val="FF6600"/>
        </w:rPr>
        <w:t>，而同类型节点之间的实际程序调用的时候的顺序是根据</w:t>
      </w:r>
      <w:r>
        <w:rPr>
          <w:rFonts w:ascii="&amp;quot" w:hAnsi="&amp;quot" w:cs="Calibri"/>
          <w:color w:val="FF6600"/>
        </w:rPr>
        <w:t>对应的</w:t>
      </w:r>
      <w:r>
        <w:rPr>
          <w:rFonts w:ascii="&amp;quot" w:hAnsi="&amp;quot" w:cs="Calibri"/>
          <w:color w:val="FF6600"/>
        </w:rPr>
        <w:t xml:space="preserve"> mapping </w:t>
      </w:r>
      <w:r>
        <w:rPr>
          <w:rFonts w:ascii="&amp;quot" w:hAnsi="&amp;quot" w:cs="Calibri"/>
          <w:color w:val="FF6600"/>
        </w:rPr>
        <w:t>的顺序进行调用的。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"/>
          <w:rFonts w:cs="Calibri" w:hint="eastAsia"/>
          <w:color w:val="595959"/>
          <w:sz w:val="18"/>
          <w:szCs w:val="18"/>
        </w:rPr>
        <w:t>来自</w:t>
      </w:r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 &lt;</w:t>
      </w:r>
      <w:hyperlink r:id="rId18" w:history="1">
        <w:r>
          <w:rPr>
            <w:rStyle w:val="a4"/>
            <w:rFonts w:ascii="Calibri" w:hAnsi="Calibri" w:cs="Calibri"/>
            <w:i/>
            <w:iCs/>
            <w:sz w:val="18"/>
            <w:szCs w:val="18"/>
          </w:rPr>
          <w:t>https://www.cnblogs.com/ayuwang/p/6408442.html</w:t>
        </w:r>
      </w:hyperlink>
      <w:r>
        <w:rPr>
          <w:rStyle w:val="HTML"/>
          <w:rFonts w:ascii="Calibri" w:hAnsi="Calibri" w:cs="Calibri"/>
          <w:color w:val="595959"/>
          <w:sz w:val="18"/>
          <w:szCs w:val="18"/>
        </w:rPr>
        <w:t xml:space="preserve">&gt; 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C196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SpringMvc</w:t>
      </w:r>
      <w:r>
        <w:rPr>
          <w:rFonts w:ascii="微软雅黑" w:eastAsia="微软雅黑" w:hAnsi="微软雅黑" w:cs="Calibri" w:hint="eastAsia"/>
          <w:b/>
          <w:bCs/>
          <w:sz w:val="40"/>
          <w:szCs w:val="40"/>
        </w:rPr>
        <w:t>架构图：</w:t>
      </w:r>
    </w:p>
    <w:p w:rsidR="00000000" w:rsidRDefault="00EC196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1830050" cy="5041900"/>
            <wp:effectExtent l="0" t="0" r="0" b="6350"/>
            <wp:docPr id="3" name="图片 3" descr="C:\C5B19AE5\56AA8D1B-3242-4017-8718-5B2BFCAA9AE6.files\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C5B19AE5\56AA8D1B-3242-4017-8718-5B2BFCAA9AE6.files\image00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005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1969" w:rsidRDefault="00EC1969" w:rsidP="00EC1969">
      <w:r>
        <w:separator/>
      </w:r>
    </w:p>
  </w:endnote>
  <w:endnote w:type="continuationSeparator" w:id="0">
    <w:p w:rsidR="00EC1969" w:rsidRDefault="00EC1969" w:rsidP="00EC1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1969" w:rsidRDefault="00EC1969" w:rsidP="00EC1969">
      <w:r>
        <w:separator/>
      </w:r>
    </w:p>
  </w:footnote>
  <w:footnote w:type="continuationSeparator" w:id="0">
    <w:p w:rsidR="00EC1969" w:rsidRDefault="00EC1969" w:rsidP="00EC19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F10AA"/>
    <w:multiLevelType w:val="multilevel"/>
    <w:tmpl w:val="E9C26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969"/>
    <w:rsid w:val="00EC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BF25242-6574-45CA-890E-659957C1A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semiHidden/>
    <w:unhideWhenUsed/>
    <w:rPr>
      <w:i/>
      <w:iCs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EC19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196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196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196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erbing/p/5805727.html" TargetMode="External"/><Relationship Id="rId13" Type="http://schemas.openxmlformats.org/officeDocument/2006/relationships/hyperlink" Target="https://www.cnblogs.com/xulzong/p/4776346.html" TargetMode="External"/><Relationship Id="rId18" Type="http://schemas.openxmlformats.org/officeDocument/2006/relationships/hyperlink" Target="https://www.cnblogs.com/ayuwang/p/6408442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cnblogs.com/xulzong/p/4776346.html" TargetMode="External"/><Relationship Id="rId17" Type="http://schemas.openxmlformats.org/officeDocument/2006/relationships/hyperlink" Target="http://blog.csdn.net/rchm8519/article/details/41930393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baoq_v5_java/article/details/4502355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java_wliang/article/details/1%208044507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nblogs.com/gonjan-blog/p/6637106.html" TargetMode="External"/><Relationship Id="rId10" Type="http://schemas.openxmlformats.org/officeDocument/2006/relationships/hyperlink" Target="http://www.cnblogs.com/erbing/p/5805727.html" TargetMode="External"/><Relationship Id="rId19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cnblogs.com/gonjan-blog/p/663710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1253</Words>
  <Characters>7143</Characters>
  <Application>Microsoft Office Word</Application>
  <DocSecurity>0</DocSecurity>
  <Lines>59</Lines>
  <Paragraphs>16</Paragraphs>
  <ScaleCrop>false</ScaleCrop>
  <Company/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 Lee</dc:creator>
  <cp:keywords/>
  <dc:description/>
  <cp:lastModifiedBy>Dream Lee</cp:lastModifiedBy>
  <cp:revision>2</cp:revision>
  <dcterms:created xsi:type="dcterms:W3CDTF">2019-01-06T02:44:00Z</dcterms:created>
  <dcterms:modified xsi:type="dcterms:W3CDTF">2019-01-06T02:44:00Z</dcterms:modified>
</cp:coreProperties>
</file>