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420A2DD" w14:textId="2C607CDF" w:rsidR="00960B15" w:rsidRDefault="00960B15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960B15" w14:paraId="0BDD2034" w14:textId="77777777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4F040F117764E728E8975BA0834D2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314B128" w14:textId="77777777" w:rsidR="00960B15" w:rsidRDefault="0026479C" w:rsidP="0026479C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Dokumentation der Duellanlage</w:t>
                    </w:r>
                  </w:p>
                </w:sdtContent>
              </w:sdt>
            </w:tc>
          </w:tr>
          <w:tr w:rsidR="00960B15" w14:paraId="6EF47D01" w14:textId="77777777">
            <w:tc>
              <w:tcPr>
                <w:tcW w:w="0" w:type="auto"/>
                <w:vAlign w:val="bottom"/>
              </w:tcPr>
              <w:p w14:paraId="3D29281C" w14:textId="28A4D3EF" w:rsidR="00960B15" w:rsidRDefault="00960B15" w:rsidP="0026479C">
                <w:pPr>
                  <w:pStyle w:val="Untertitel"/>
                  <w:jc w:val="center"/>
                  <w:rPr>
                    <w:sz w:val="36"/>
                    <w:szCs w:val="36"/>
                  </w:rPr>
                </w:pPr>
              </w:p>
            </w:tc>
          </w:tr>
          <w:tr w:rsidR="00960B15" w14:paraId="43EEFDDF" w14:textId="77777777">
            <w:tc>
              <w:tcPr>
                <w:tcW w:w="0" w:type="auto"/>
                <w:vAlign w:val="bottom"/>
              </w:tcPr>
              <w:p w14:paraId="346C9077" w14:textId="77777777" w:rsidR="00960B15" w:rsidRDefault="00960B15"/>
            </w:tc>
          </w:tr>
          <w:tr w:rsidR="00960B15" w14:paraId="62D27DC1" w14:textId="77777777">
            <w:tc>
              <w:tcPr>
                <w:tcW w:w="0" w:type="auto"/>
                <w:vAlign w:val="bottom"/>
              </w:tcPr>
              <w:p w14:paraId="428E2948" w14:textId="055FF02C" w:rsidR="00960B15" w:rsidRDefault="004D68DC" w:rsidP="00076E11">
                <w:pPr>
                  <w:jc w:val="center"/>
                </w:pPr>
                <w:sdt>
                  <w:sdtPr>
                    <w:alias w:val="Exposee"/>
                    <w:id w:val="553592755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/>
                  <w:sdtContent>
                    <w:r w:rsidR="00076E11">
                      <w:t xml:space="preserve"> Dieses Dokument enthält die Bedienungsanleitung der neu entwickelten Duellanlage. Zusätzlich sind Informationen zur Hard- und Software enthalten, welche zu Wartungs- und Entwicklungszwecken verwendet werden können.</w:t>
                    </w:r>
                  </w:sdtContent>
                </w:sdt>
              </w:p>
            </w:tc>
          </w:tr>
          <w:tr w:rsidR="00960B15" w14:paraId="7045547D" w14:textId="77777777">
            <w:tc>
              <w:tcPr>
                <w:tcW w:w="0" w:type="auto"/>
                <w:vAlign w:val="bottom"/>
              </w:tcPr>
              <w:p w14:paraId="402F43B5" w14:textId="77777777" w:rsidR="00960B15" w:rsidRDefault="00960B15">
                <w:pPr>
                  <w:jc w:val="center"/>
                </w:pPr>
              </w:p>
            </w:tc>
          </w:tr>
        </w:tbl>
        <w:p w14:paraId="5C33A135" w14:textId="4DA371EF" w:rsidR="00076E11" w:rsidRPr="00076E11" w:rsidRDefault="00A52A5B" w:rsidP="00076E11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78DFAABD" wp14:editId="1456A0DD">
                <wp:simplePos x="0" y="0"/>
                <wp:positionH relativeFrom="margin">
                  <wp:posOffset>4922520</wp:posOffset>
                </wp:positionH>
                <wp:positionV relativeFrom="page">
                  <wp:posOffset>2255520</wp:posOffset>
                </wp:positionV>
                <wp:extent cx="1270635" cy="1169670"/>
                <wp:effectExtent l="0" t="0" r="5715" b="0"/>
                <wp:wrapTopAndBottom/>
                <wp:docPr id="12" name="Grafik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Schützenverein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635" cy="1169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91EBD9A" wp14:editId="75A7A16C">
                <wp:simplePos x="0" y="0"/>
                <wp:positionH relativeFrom="margin">
                  <wp:posOffset>154752</wp:posOffset>
                </wp:positionH>
                <wp:positionV relativeFrom="page">
                  <wp:posOffset>2240280</wp:posOffset>
                </wp:positionV>
                <wp:extent cx="835025" cy="1169670"/>
                <wp:effectExtent l="0" t="0" r="3175" b="0"/>
                <wp:wrapSquare wrapText="bothSides"/>
                <wp:docPr id="10" name="Grafik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Pattensen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025" cy="1169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6318D02" wp14:editId="1256CD52">
                    <wp:simplePos x="0" y="0"/>
                    <wp:positionH relativeFrom="margin">
                      <wp:posOffset>1391920</wp:posOffset>
                    </wp:positionH>
                    <wp:positionV relativeFrom="paragraph">
                      <wp:posOffset>1037704</wp:posOffset>
                    </wp:positionV>
                    <wp:extent cx="3248025" cy="1092835"/>
                    <wp:effectExtent l="0" t="0" r="9525" b="0"/>
                    <wp:wrapNone/>
                    <wp:docPr id="11" name="Textfeld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48025" cy="10928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58275" w14:textId="77777777" w:rsidR="007921B0" w:rsidRPr="00797291" w:rsidRDefault="007921B0" w:rsidP="00A52A5B">
                                <w:pPr>
                                  <w:spacing w:after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797291">
                                  <w:rPr>
                                    <w:sz w:val="40"/>
                                  </w:rPr>
                                  <w:t>Schützenverein Pattensen</w:t>
                                </w:r>
                              </w:p>
                              <w:p w14:paraId="227A8B30" w14:textId="77777777" w:rsidR="007921B0" w:rsidRPr="00797291" w:rsidRDefault="007921B0" w:rsidP="00A52A5B">
                                <w:pPr>
                                  <w:spacing w:after="0"/>
                                  <w:jc w:val="center"/>
                                  <w:rPr>
                                    <w:sz w:val="40"/>
                                  </w:rPr>
                                </w:pPr>
                                <w:r w:rsidRPr="00797291">
                                  <w:rPr>
                                    <w:sz w:val="40"/>
                                  </w:rPr>
                                  <w:t>und Umgegend 1888 e.V.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6318D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" o:spid="_x0000_s1026" type="#_x0000_t202" style="position:absolute;margin-left:109.6pt;margin-top:81.7pt;width:255.75pt;height:86.05pt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" fillcolor="white [3201]" stroked="f" strokeweight=".5pt">
                    <v:textbox>
                      <w:txbxContent>
                        <w:p w14:paraId="23558275" w14:textId="77777777" w:rsidR="007921B0" w:rsidRPr="00797291" w:rsidRDefault="007921B0" w:rsidP="00A52A5B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797291">
                            <w:rPr>
                              <w:sz w:val="40"/>
                            </w:rPr>
                            <w:t>Schützenverein Pattensen</w:t>
                          </w:r>
                        </w:p>
                        <w:p w14:paraId="227A8B30" w14:textId="77777777" w:rsidR="007921B0" w:rsidRPr="00797291" w:rsidRDefault="007921B0" w:rsidP="00A52A5B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797291">
                            <w:rPr>
                              <w:sz w:val="40"/>
                            </w:rPr>
                            <w:t>und Umgegend 1888 e.V.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1DB73836" w14:textId="67F9048D" w:rsidR="00A61AF4" w:rsidRDefault="00A61AF4" w:rsidP="0064563D"/>
    <w:p w14:paraId="6F4B5F1A" w14:textId="6E1D8703" w:rsidR="00A52A5B" w:rsidRDefault="00A52A5B">
      <w:pPr>
        <w:rPr>
          <w:rFonts w:asciiTheme="majorHAnsi" w:eastAsiaTheme="majorEastAsia" w:hAnsiTheme="majorHAnsi" w:cstheme="majorBidi"/>
          <w:bCs/>
          <w:i/>
          <w:color w:val="6076B4" w:themeColor="accent1"/>
          <w:sz w:val="32"/>
          <w:szCs w:val="3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026076F" wp14:editId="55088C98">
                <wp:simplePos x="0" y="0"/>
                <wp:positionH relativeFrom="column">
                  <wp:posOffset>2317844</wp:posOffset>
                </wp:positionH>
                <wp:positionV relativeFrom="paragraph">
                  <wp:posOffset>2397324</wp:posOffset>
                </wp:positionV>
                <wp:extent cx="360" cy="360"/>
                <wp:effectExtent l="57150" t="57150" r="76200" b="7620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C998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3" o:spid="_x0000_s1026" type="#_x0000_t75" style="position:absolute;margin-left:181.1pt;margin-top:187.35pt;width:2.9pt;height:2.9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">
                <v:imagedata r:id="rId14" o:title=""/>
              </v:shape>
            </w:pict>
          </mc:Fallback>
        </mc:AlternateContent>
      </w:r>
      <w:r>
        <w:br w:type="pag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12717860"/>
        <w:docPartObj>
          <w:docPartGallery w:val="Table of Contents"/>
          <w:docPartUnique/>
        </w:docPartObj>
      </w:sdtPr>
      <w:sdtEndPr/>
      <w:sdtContent>
        <w:p w14:paraId="4553966E" w14:textId="77777777" w:rsidR="00A52A5B" w:rsidRPr="0064563D" w:rsidRDefault="00A52A5B" w:rsidP="0064563D">
          <w:pPr>
            <w:pStyle w:val="Inhaltsverzeichnisberschrift"/>
          </w:pPr>
          <w:r w:rsidRPr="0064563D">
            <w:t>Inhaltsverzeichnis</w:t>
          </w:r>
        </w:p>
        <w:p w14:paraId="09433868" w14:textId="01243170" w:rsidR="00F21610" w:rsidRDefault="00A52A5B">
          <w:pPr>
            <w:pStyle w:val="Verzeichnis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787161" w:history="1">
            <w:r w:rsidR="00F21610" w:rsidRPr="00CA1E45">
              <w:rPr>
                <w:rStyle w:val="Hyperlink"/>
                <w:noProof/>
              </w:rPr>
              <w:t>1.</w:t>
            </w:r>
            <w:r w:rsidR="00F21610">
              <w:rPr>
                <w:noProof/>
              </w:rPr>
              <w:tab/>
            </w:r>
            <w:r w:rsidR="00F21610" w:rsidRPr="00CA1E45">
              <w:rPr>
                <w:rStyle w:val="Hyperlink"/>
                <w:noProof/>
              </w:rPr>
              <w:t>Einleitung</w:t>
            </w:r>
            <w:r w:rsidR="00F21610">
              <w:rPr>
                <w:noProof/>
                <w:webHidden/>
              </w:rPr>
              <w:tab/>
            </w:r>
            <w:r w:rsidR="00F21610">
              <w:rPr>
                <w:noProof/>
                <w:webHidden/>
              </w:rPr>
              <w:fldChar w:fldCharType="begin"/>
            </w:r>
            <w:r w:rsidR="00F21610">
              <w:rPr>
                <w:noProof/>
                <w:webHidden/>
              </w:rPr>
              <w:instrText xml:space="preserve"> PAGEREF _Toc484787161 \h </w:instrText>
            </w:r>
            <w:r w:rsidR="00F21610">
              <w:rPr>
                <w:noProof/>
                <w:webHidden/>
              </w:rPr>
            </w:r>
            <w:r w:rsidR="00F21610">
              <w:rPr>
                <w:noProof/>
                <w:webHidden/>
              </w:rPr>
              <w:fldChar w:fldCharType="separate"/>
            </w:r>
            <w:r w:rsidR="00F21610">
              <w:rPr>
                <w:noProof/>
                <w:webHidden/>
              </w:rPr>
              <w:t>3</w:t>
            </w:r>
            <w:r w:rsidR="00F21610">
              <w:rPr>
                <w:noProof/>
                <w:webHidden/>
              </w:rPr>
              <w:fldChar w:fldCharType="end"/>
            </w:r>
          </w:hyperlink>
        </w:p>
        <w:p w14:paraId="2B5FBDE6" w14:textId="7F15FACB" w:rsidR="00A52A5B" w:rsidRDefault="00A52A5B" w:rsidP="00A52A5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1F0AFA4" w14:textId="77777777" w:rsidR="007A4AC0" w:rsidRDefault="007A4AC0">
      <w:pPr>
        <w:rPr>
          <w:rFonts w:asciiTheme="majorHAnsi" w:eastAsiaTheme="majorEastAsia" w:hAnsiTheme="majorHAnsi" w:cstheme="majorBidi"/>
          <w:b/>
          <w:bCs/>
          <w:color w:val="6076B4" w:themeColor="accent1"/>
          <w:sz w:val="28"/>
          <w:szCs w:val="28"/>
        </w:rPr>
      </w:pPr>
      <w:r>
        <w:br w:type="page"/>
      </w:r>
    </w:p>
    <w:p w14:paraId="1DF64F40" w14:textId="70D4E20B" w:rsidR="00901B06" w:rsidRDefault="00901B06" w:rsidP="0064563D">
      <w:pPr>
        <w:pStyle w:val="Inhaltsverzeichnisberschrift"/>
      </w:pPr>
      <w:r>
        <w:lastRenderedPageBreak/>
        <w:t>Abbildungsverzeichnis</w:t>
      </w:r>
    </w:p>
    <w:p w14:paraId="5ACBF63E" w14:textId="22B3673D" w:rsidR="00901B06" w:rsidRDefault="00901B06" w:rsidP="00901B06">
      <w:fldSimple w:instr=" TOC \h \z \c &quot;Abbildung&quot; ">
        <w:r w:rsidR="00F21610">
          <w:rPr>
            <w:b/>
            <w:bCs/>
            <w:noProof/>
          </w:rPr>
          <w:t>Es konnten keine Einträge für ein Abbildungsverzeichnis gefunden werden.</w:t>
        </w:r>
      </w:fldSimple>
    </w:p>
    <w:p w14:paraId="7EB9F8EF" w14:textId="00394F91" w:rsidR="00D550FC" w:rsidRDefault="00D550FC" w:rsidP="00F00F5C">
      <w:pPr>
        <w:pStyle w:val="Inhaltsverzeichnisberschrift"/>
      </w:pPr>
      <w:r>
        <w:t>Tabellenverzeichnis</w:t>
      </w:r>
    </w:p>
    <w:p w14:paraId="61A4D937" w14:textId="77564E47" w:rsidR="00CC35AA" w:rsidRDefault="00D550FC" w:rsidP="00D550FC">
      <w:fldSimple w:instr=" TOC \h \z \c &quot;Tabelle&quot; ">
        <w:r w:rsidR="00F21610">
          <w:rPr>
            <w:b/>
            <w:bCs/>
            <w:noProof/>
          </w:rPr>
          <w:t>Es konnten keine Einträge für ein Abbildungsverzeichnis gefunden werden.</w:t>
        </w:r>
      </w:fldSimple>
    </w:p>
    <w:p w14:paraId="20930FCD" w14:textId="77777777" w:rsidR="00CC35AA" w:rsidRDefault="00CC35AA">
      <w:r>
        <w:br w:type="page"/>
      </w:r>
    </w:p>
    <w:p w14:paraId="34E88570" w14:textId="37BD6BB8" w:rsidR="00A61AF4" w:rsidRDefault="00A52A5B" w:rsidP="0064563D">
      <w:pPr>
        <w:pStyle w:val="berschrift1"/>
      </w:pPr>
      <w:bookmarkStart w:id="1" w:name="_Toc484787161"/>
      <w:r w:rsidRPr="0064563D">
        <w:lastRenderedPageBreak/>
        <w:t>Einleitung</w:t>
      </w:r>
      <w:bookmarkEnd w:id="1"/>
      <w:r w:rsidR="00D550FC">
        <w:tab/>
      </w:r>
    </w:p>
    <w:p w14:paraId="1AF2B41E" w14:textId="71FBAAA2" w:rsidR="00A52A5B" w:rsidRDefault="00A52A5B" w:rsidP="00584A4E">
      <w:pPr>
        <w:jc w:val="both"/>
      </w:pPr>
      <w:r>
        <w:t>Di</w:t>
      </w:r>
      <w:r w:rsidR="00AF33DE">
        <w:t>e Duellanlage des Schützenvereins</w:t>
      </w:r>
      <w:r>
        <w:t xml:space="preserve"> Pattensen ist seit sehr vielen Jahren defekt. Da di</w:t>
      </w:r>
      <w:r w:rsidR="00786705">
        <w:t xml:space="preserve">e damals </w:t>
      </w:r>
      <w:r w:rsidR="006F3DDC">
        <w:t>benutzte</w:t>
      </w:r>
      <w:r w:rsidR="00786705">
        <w:t xml:space="preserve"> Technik </w:t>
      </w:r>
      <w:r w:rsidR="006F3DDC">
        <w:t>nicht mehr dem aktuellen Stand entspricht</w:t>
      </w:r>
      <w:r w:rsidR="00786705">
        <w:t xml:space="preserve"> und die Verdrahtung </w:t>
      </w:r>
      <w:r w:rsidR="006F3DDC">
        <w:t xml:space="preserve">der Anlage unterschiedlich zum </w:t>
      </w:r>
      <w:r w:rsidR="00786705">
        <w:t xml:space="preserve">Ursprungszustand ist, </w:t>
      </w:r>
      <w:r w:rsidR="00066B52">
        <w:t>wurde</w:t>
      </w:r>
      <w:r w:rsidR="00786705">
        <w:t xml:space="preserve"> ei</w:t>
      </w:r>
      <w:r w:rsidR="00066B52">
        <w:t>ne neue Anlage entwickelt</w:t>
      </w:r>
      <w:r w:rsidR="00786705">
        <w:t xml:space="preserve">. Die </w:t>
      </w:r>
      <w:r w:rsidR="006F3DDC">
        <w:t xml:space="preserve">neu </w:t>
      </w:r>
      <w:r w:rsidR="0048156D">
        <w:t xml:space="preserve">entwickelte </w:t>
      </w:r>
      <w:r w:rsidR="00066B52">
        <w:t>Duellanlage besteht aus</w:t>
      </w:r>
      <w:r w:rsidR="006F3DDC">
        <w:t xml:space="preserve"> zwei Baugruppen,</w:t>
      </w:r>
      <w:r w:rsidR="00066B52">
        <w:t xml:space="preserve"> einer</w:t>
      </w:r>
      <w:r w:rsidR="0048156D">
        <w:t xml:space="preserve"> </w:t>
      </w:r>
      <w:r w:rsidR="00786705">
        <w:t>Steuerung und</w:t>
      </w:r>
      <w:r w:rsidR="00066B52">
        <w:t xml:space="preserve"> einer</w:t>
      </w:r>
      <w:r w:rsidR="00786705">
        <w:t xml:space="preserve"> Motorsteuerung</w:t>
      </w:r>
      <w:r w:rsidR="0048156D">
        <w:t>.</w:t>
      </w:r>
      <w:r w:rsidR="00CA61AD">
        <w:t xml:space="preserve"> Zusätzlich ist ein neuer Motor angeschafft worden.</w:t>
      </w:r>
    </w:p>
    <w:p w14:paraId="5D236694" w14:textId="5AA5A330" w:rsidR="00A61AF4" w:rsidRPr="00A61AF4" w:rsidRDefault="0048156D" w:rsidP="00584A4E">
      <w:pPr>
        <w:jc w:val="both"/>
      </w:pPr>
      <w:r>
        <w:t>Das vorliegen</w:t>
      </w:r>
      <w:r w:rsidR="00150913">
        <w:t>de Dokument beschreibt</w:t>
      </w:r>
      <w:r w:rsidR="000D7228">
        <w:t xml:space="preserve"> </w:t>
      </w:r>
      <w:r w:rsidR="00584A4E">
        <w:t>zunächst die Bedienungsanleitung</w:t>
      </w:r>
      <w:r w:rsidR="006F3DDC">
        <w:t xml:space="preserve"> durch den Benutzer</w:t>
      </w:r>
      <w:r>
        <w:t>.</w:t>
      </w:r>
      <w:r w:rsidR="00584A4E">
        <w:t xml:space="preserve"> Die folgenden beiden Abschnitte beschreiben die</w:t>
      </w:r>
      <w:r w:rsidR="000D7228">
        <w:t xml:space="preserve"> Hardware</w:t>
      </w:r>
      <w:r w:rsidR="00584A4E">
        <w:t xml:space="preserve"> sowie Software beider </w:t>
      </w:r>
      <w:r w:rsidR="006F3DDC">
        <w:t>Baugruppen</w:t>
      </w:r>
      <w:r w:rsidR="00CF4729">
        <w:t>.</w:t>
      </w:r>
      <w:r w:rsidR="00584A4E">
        <w:t xml:space="preserve"> Zum Schluss werden die zur Entwicklung verwendeten Werkzeuge erläutert. Die Kapitel zur Hard- und Software dienen zur Dokumentation</w:t>
      </w:r>
      <w:r w:rsidR="006F3DDC">
        <w:t xml:space="preserve"> der entwickelten Duellanlage</w:t>
      </w:r>
      <w:r w:rsidR="00584A4E">
        <w:t xml:space="preserve">. Des Weiteren kann mittels der Dokumentation die Duellanlage </w:t>
      </w:r>
      <w:r w:rsidR="006F3DDC">
        <w:t xml:space="preserve">bei Bedarf </w:t>
      </w:r>
      <w:r w:rsidR="00584A4E">
        <w:t>weiterentwickelt</w:t>
      </w:r>
      <w:r w:rsidR="00C91521">
        <w:t xml:space="preserve"> oder Fehler behoben</w:t>
      </w:r>
      <w:r w:rsidR="00584A4E">
        <w:t xml:space="preserve"> werden. </w:t>
      </w:r>
    </w:p>
    <w:sectPr w:rsidR="00A61AF4" w:rsidRPr="00A61AF4">
      <w:headerReference w:type="default" r:id="rId15"/>
      <w:footerReference w:type="even" r:id="rId16"/>
      <w:footerReference w:type="default" r:id="rId17"/>
      <w:footerReference w:type="first" r:id="rId18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62BC1" w14:textId="77777777" w:rsidR="004D68DC" w:rsidRDefault="004D68DC">
      <w:pPr>
        <w:spacing w:after="0" w:line="240" w:lineRule="auto"/>
      </w:pPr>
      <w:r>
        <w:separator/>
      </w:r>
    </w:p>
  </w:endnote>
  <w:endnote w:type="continuationSeparator" w:id="0">
    <w:p w14:paraId="7F3A1AF3" w14:textId="77777777" w:rsidR="004D68DC" w:rsidRDefault="004D68DC">
      <w:pPr>
        <w:spacing w:after="0" w:line="240" w:lineRule="auto"/>
      </w:pPr>
      <w:r>
        <w:continuationSeparator/>
      </w:r>
    </w:p>
  </w:endnote>
  <w:endnote w:type="continuationNotice" w:id="1">
    <w:p w14:paraId="7FCAA16F" w14:textId="77777777" w:rsidR="004D68DC" w:rsidRDefault="004D68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6069B" w14:textId="77777777" w:rsidR="007921B0" w:rsidRDefault="007921B0">
    <w:pPr>
      <w:jc w:val="right"/>
    </w:pPr>
  </w:p>
  <w:p w14:paraId="6C282B24" w14:textId="77777777" w:rsidR="007921B0" w:rsidRDefault="007921B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5C0C052E" w14:textId="77777777" w:rsidR="007921B0" w:rsidRDefault="007921B0">
    <w:pPr>
      <w:jc w:val="right"/>
    </w:pPr>
    <w:r>
      <w:rPr>
        <w:noProof/>
      </w:rPr>
      <mc:AlternateContent>
        <mc:Choice Requires="wpg">
          <w:drawing>
            <wp:inline distT="0" distB="0" distL="0" distR="0" wp14:anchorId="1F483BB5" wp14:editId="31275C3B">
              <wp:extent cx="2327910" cy="45085"/>
              <wp:effectExtent l="9525" t="9525" r="15240" b="12065"/>
              <wp:docPr id="3" name="Grup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35D96A3" id="Gruppe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Z7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F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FqvFns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542F8E5A" w14:textId="77777777" w:rsidR="007921B0" w:rsidRDefault="007921B0">
    <w:pPr>
      <w:pStyle w:val="KeinLeerraum"/>
      <w:rPr>
        <w:sz w:val="2"/>
        <w:szCs w:val="2"/>
      </w:rPr>
    </w:pPr>
  </w:p>
  <w:p w14:paraId="3F74E7F7" w14:textId="77777777" w:rsidR="007921B0" w:rsidRDefault="007921B0"/>
  <w:p w14:paraId="02F3BD56" w14:textId="77777777" w:rsidR="007921B0" w:rsidRDefault="007921B0"/>
  <w:p w14:paraId="5BB32E1C" w14:textId="77777777" w:rsidR="007921B0" w:rsidRDefault="007921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14F0B" w14:textId="6DA77CA1" w:rsidR="007921B0" w:rsidRDefault="007921B0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"Überschrift 1"</w:instrText>
    </w:r>
    <w:r>
      <w:rPr>
        <w:rFonts w:hint="eastAsia"/>
        <w:color w:val="6076B4" w:themeColor="accent1"/>
      </w:rPr>
      <w:fldChar w:fldCharType="separate"/>
    </w:r>
    <w:r w:rsidR="00F21610">
      <w:rPr>
        <w:noProof/>
        <w:color w:val="6076B4" w:themeColor="accent1"/>
      </w:rPr>
      <w:t>Einleitung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F21610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  <w:r>
      <w:rPr>
        <w:color w:val="6076B4" w:themeColor="accent1"/>
      </w:rPr>
      <w:t>/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NUMPAGES   \* MERGEFORMAT </w:instrText>
    </w:r>
    <w:r>
      <w:rPr>
        <w:color w:val="6076B4" w:themeColor="accent1"/>
      </w:rPr>
      <w:fldChar w:fldCharType="separate"/>
    </w:r>
    <w:r w:rsidR="00F21610">
      <w:rPr>
        <w:noProof/>
        <w:color w:val="6076B4" w:themeColor="accent1"/>
      </w:rPr>
      <w:t>3</w:t>
    </w:r>
    <w:r>
      <w:rPr>
        <w:color w:val="6076B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B4551" w14:textId="3BD7FFB9" w:rsidR="007921B0" w:rsidRDefault="007921B0">
    <w:pPr>
      <w:pStyle w:val="Fuzeile"/>
    </w:pPr>
    <w:r w:rsidRPr="004B7AE7">
      <w:rPr>
        <w:rFonts w:ascii="Tahoma" w:hAnsi="Tahoma"/>
        <w:noProof/>
        <w:u w:val="single"/>
      </w:rPr>
      <mc:AlternateContent>
        <mc:Choice Requires="wps">
          <w:drawing>
            <wp:anchor distT="91440" distB="274320" distL="114300" distR="114300" simplePos="0" relativeHeight="251658242" behindDoc="0" locked="0" layoutInCell="1" allowOverlap="1" wp14:anchorId="189B88E6" wp14:editId="6962C48D">
              <wp:simplePos x="0" y="0"/>
              <wp:positionH relativeFrom="margin">
                <wp:posOffset>1219200</wp:posOffset>
              </wp:positionH>
              <wp:positionV relativeFrom="line">
                <wp:posOffset>513715</wp:posOffset>
              </wp:positionV>
              <wp:extent cx="3684905" cy="1440815"/>
              <wp:effectExtent l="0" t="0" r="0" b="6985"/>
              <wp:wrapTopAndBottom/>
              <wp:docPr id="31" name="AutoForm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4905" cy="1440815"/>
                      </a:xfrm>
                      <a:prstGeom prst="rect">
                        <a:avLst/>
                      </a:prstGeom>
                      <a:ln w="38100">
                        <a:noFill/>
                        <a:round/>
                        <a:headEnd/>
                        <a:tailEnd/>
                      </a:ln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style>
                      <a:lnRef idx="0">
                        <a:scrgbClr r="0" g="0" b="0"/>
                      </a:lnRef>
                      <a:fillRef idx="1001">
                        <a:schemeClr val="lt1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txbx>
                      <w:txbxContent>
                        <w:p w14:paraId="4837DE08" w14:textId="5D142E4E" w:rsidR="007921B0" w:rsidRPr="00797291" w:rsidRDefault="007921B0" w:rsidP="00797291">
                          <w:pPr>
                            <w:spacing w:after="0"/>
                            <w:jc w:val="center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Schützenver</w:t>
                          </w:r>
                          <w:r w:rsidRPr="00797291">
                            <w:rPr>
                              <w:sz w:val="44"/>
                            </w:rPr>
                            <w:t>ein Pattensen</w:t>
                          </w:r>
                        </w:p>
                        <w:p w14:paraId="7D9A7A9D" w14:textId="3463EA7E" w:rsidR="007921B0" w:rsidRPr="00797291" w:rsidRDefault="007921B0" w:rsidP="00797291">
                          <w:pPr>
                            <w:spacing w:after="0"/>
                            <w:jc w:val="center"/>
                            <w:rPr>
                              <w:sz w:val="44"/>
                            </w:rPr>
                          </w:pPr>
                          <w:r w:rsidRPr="00797291">
                            <w:rPr>
                              <w:sz w:val="44"/>
                            </w:rPr>
                            <w:t>und Umgegend 1888 e.V.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62000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B88E6" id="AutoForm 11" o:spid="_x0000_s1028" style="position:absolute;margin-left:96pt;margin-top:40.45pt;width:290.15pt;height:113.45pt;z-index:251658242;visibility:visible;mso-wrap-style:square;mso-width-percent:620;mso-height-percent:0;mso-wrap-distance-left:9pt;mso-wrap-distance-top:7.2pt;mso-wrap-distance-right:9pt;mso-wrap-distance-bottom:21.6pt;mso-position-horizontal:absolute;mso-position-horizontal-relative:margin;mso-position-vertical:absolute;mso-position-vertical-relative:line;mso-width-percent:62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" fillcolor="white [3201]" stroked="f" strokeweight="3pt">
              <v:stroke joinstyle="round"/>
              <v:textbox>
                <w:txbxContent>
                  <w:p w14:paraId="4837DE08" w14:textId="5D142E4E" w:rsidR="007921B0" w:rsidRPr="00797291" w:rsidRDefault="007921B0" w:rsidP="00797291">
                    <w:pPr>
                      <w:spacing w:after="0"/>
                      <w:jc w:val="center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Schützenver</w:t>
                    </w:r>
                    <w:r w:rsidRPr="00797291">
                      <w:rPr>
                        <w:sz w:val="44"/>
                      </w:rPr>
                      <w:t>ein Pattensen</w:t>
                    </w:r>
                  </w:p>
                  <w:p w14:paraId="7D9A7A9D" w14:textId="3463EA7E" w:rsidR="007921B0" w:rsidRPr="00797291" w:rsidRDefault="007921B0" w:rsidP="00797291">
                    <w:pPr>
                      <w:spacing w:after="0"/>
                      <w:jc w:val="center"/>
                      <w:rPr>
                        <w:sz w:val="44"/>
                      </w:rPr>
                    </w:pPr>
                    <w:r w:rsidRPr="00797291">
                      <w:rPr>
                        <w:sz w:val="44"/>
                      </w:rPr>
                      <w:t>und Umgegend 1888 e.V.</w:t>
                    </w:r>
                  </w:p>
                </w:txbxContent>
              </v:textbox>
              <w10:wrap type="topAndBottom" anchorx="margin" anchory="lin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75FBA" w14:textId="77777777" w:rsidR="004D68DC" w:rsidRDefault="004D68DC">
      <w:pPr>
        <w:spacing w:after="0" w:line="240" w:lineRule="auto"/>
      </w:pPr>
      <w:r>
        <w:separator/>
      </w:r>
    </w:p>
  </w:footnote>
  <w:footnote w:type="continuationSeparator" w:id="0">
    <w:p w14:paraId="01EA4504" w14:textId="77777777" w:rsidR="004D68DC" w:rsidRDefault="004D68DC">
      <w:pPr>
        <w:spacing w:after="0" w:line="240" w:lineRule="auto"/>
      </w:pPr>
      <w:r>
        <w:continuationSeparator/>
      </w:r>
    </w:p>
  </w:footnote>
  <w:footnote w:type="continuationNotice" w:id="1">
    <w:p w14:paraId="586ACDEE" w14:textId="77777777" w:rsidR="004D68DC" w:rsidRDefault="004D68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1FFBB" w14:textId="5443D777" w:rsidR="007921B0" w:rsidRPr="00797291" w:rsidRDefault="007921B0" w:rsidP="00AF33DE">
    <w:pPr>
      <w:pStyle w:val="KeinLeerraum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44A3F9C" wp14:editId="49683623">
              <wp:simplePos x="0" y="0"/>
              <wp:positionH relativeFrom="column">
                <wp:posOffset>1435826</wp:posOffset>
              </wp:positionH>
              <wp:positionV relativeFrom="paragraph">
                <wp:posOffset>61595</wp:posOffset>
              </wp:positionV>
              <wp:extent cx="3248297" cy="1092925"/>
              <wp:effectExtent l="0" t="0" r="9525" b="0"/>
              <wp:wrapNone/>
              <wp:docPr id="9" name="Textfeld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8297" cy="10929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BA808" w14:textId="406B49D3" w:rsidR="007921B0" w:rsidRPr="00797291" w:rsidRDefault="007921B0" w:rsidP="00797291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797291">
                            <w:rPr>
                              <w:sz w:val="40"/>
                            </w:rPr>
                            <w:t>Schützenverein Pattensen</w:t>
                          </w:r>
                        </w:p>
                        <w:p w14:paraId="3A894D67" w14:textId="13644A16" w:rsidR="007921B0" w:rsidRPr="00797291" w:rsidRDefault="007921B0" w:rsidP="00797291">
                          <w:pPr>
                            <w:spacing w:after="0"/>
                            <w:jc w:val="center"/>
                            <w:rPr>
                              <w:sz w:val="40"/>
                            </w:rPr>
                          </w:pPr>
                          <w:r w:rsidRPr="00797291">
                            <w:rPr>
                              <w:sz w:val="40"/>
                            </w:rPr>
                            <w:t>und Umgegend 1888 e.V.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A3F9C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7" type="#_x0000_t202" style="position:absolute;margin-left:113.05pt;margin-top:4.85pt;width:255.75pt;height:86.0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" fillcolor="white [3201]" stroked="f" strokeweight=".5pt">
              <v:textbox>
                <w:txbxContent>
                  <w:p w14:paraId="034BA808" w14:textId="406B49D3" w:rsidR="007921B0" w:rsidRPr="00797291" w:rsidRDefault="007921B0" w:rsidP="00797291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797291">
                      <w:rPr>
                        <w:sz w:val="40"/>
                      </w:rPr>
                      <w:t>Schützenverein Pattensen</w:t>
                    </w:r>
                  </w:p>
                  <w:p w14:paraId="3A894D67" w14:textId="13644A16" w:rsidR="007921B0" w:rsidRPr="00797291" w:rsidRDefault="007921B0" w:rsidP="00797291">
                    <w:pPr>
                      <w:spacing w:after="0"/>
                      <w:jc w:val="center"/>
                      <w:rPr>
                        <w:sz w:val="40"/>
                      </w:rPr>
                    </w:pPr>
                    <w:r w:rsidRPr="00797291">
                      <w:rPr>
                        <w:sz w:val="40"/>
                      </w:rPr>
                      <w:t>und Umgegend 1888 e.V.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354E8821" wp14:editId="7B14B35A">
          <wp:simplePos x="0" y="0"/>
          <wp:positionH relativeFrom="column">
            <wp:posOffset>5122545</wp:posOffset>
          </wp:positionH>
          <wp:positionV relativeFrom="page">
            <wp:posOffset>365760</wp:posOffset>
          </wp:positionV>
          <wp:extent cx="1259840" cy="1158875"/>
          <wp:effectExtent l="0" t="0" r="0" b="3175"/>
          <wp:wrapTopAndBottom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 Schützenvere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1158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8565C21" wp14:editId="1F053AF6">
          <wp:simplePos x="0" y="0"/>
          <wp:positionH relativeFrom="column">
            <wp:posOffset>-896</wp:posOffset>
          </wp:positionH>
          <wp:positionV relativeFrom="page">
            <wp:posOffset>365760</wp:posOffset>
          </wp:positionV>
          <wp:extent cx="835025" cy="1169670"/>
          <wp:effectExtent l="0" t="0" r="3175" b="0"/>
          <wp:wrapSquare wrapText="bothSides"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Pattense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5025" cy="1169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69EB"/>
    <w:multiLevelType w:val="hybridMultilevel"/>
    <w:tmpl w:val="3168EA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8199A"/>
    <w:multiLevelType w:val="multilevel"/>
    <w:tmpl w:val="5E429448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8267D1"/>
    <w:multiLevelType w:val="hybridMultilevel"/>
    <w:tmpl w:val="2A36A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A0C7A"/>
    <w:multiLevelType w:val="hybridMultilevel"/>
    <w:tmpl w:val="8C16B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76830"/>
    <w:multiLevelType w:val="hybridMultilevel"/>
    <w:tmpl w:val="88E2E4CA"/>
    <w:lvl w:ilvl="0" w:tplc="A8E275C8">
      <w:numFmt w:val="bullet"/>
      <w:lvlText w:val="-"/>
      <w:lvlJc w:val="left"/>
      <w:pPr>
        <w:ind w:left="1080" w:hanging="360"/>
      </w:pPr>
      <w:rPr>
        <w:rFonts w:ascii="Palatino Linotype" w:eastAsiaTheme="minorEastAsia" w:hAnsi="Palatino Linotyp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2D4C7F"/>
    <w:multiLevelType w:val="hybridMultilevel"/>
    <w:tmpl w:val="07629764"/>
    <w:lvl w:ilvl="0" w:tplc="A8E275C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31095"/>
    <w:multiLevelType w:val="hybridMultilevel"/>
    <w:tmpl w:val="B514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A135D"/>
    <w:multiLevelType w:val="hybridMultilevel"/>
    <w:tmpl w:val="F9527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44A33"/>
    <w:multiLevelType w:val="multilevel"/>
    <w:tmpl w:val="CBDC5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D64860"/>
    <w:multiLevelType w:val="hybridMultilevel"/>
    <w:tmpl w:val="91166CBE"/>
    <w:lvl w:ilvl="0" w:tplc="A8E275C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BF6736"/>
    <w:multiLevelType w:val="hybridMultilevel"/>
    <w:tmpl w:val="1B90D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51E19"/>
    <w:multiLevelType w:val="hybridMultilevel"/>
    <w:tmpl w:val="AEB25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F1FD3"/>
    <w:multiLevelType w:val="hybridMultilevel"/>
    <w:tmpl w:val="55482A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46782"/>
    <w:multiLevelType w:val="hybridMultilevel"/>
    <w:tmpl w:val="6E6242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A364E4"/>
    <w:multiLevelType w:val="hybridMultilevel"/>
    <w:tmpl w:val="70F60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4"/>
  </w:num>
  <w:num w:numId="5">
    <w:abstractNumId w:val="10"/>
  </w:num>
  <w:num w:numId="6">
    <w:abstractNumId w:val="3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1"/>
  </w:num>
  <w:num w:numId="12">
    <w:abstractNumId w:val="2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9C"/>
    <w:rsid w:val="000011E6"/>
    <w:rsid w:val="00055235"/>
    <w:rsid w:val="00056980"/>
    <w:rsid w:val="000578EB"/>
    <w:rsid w:val="00066B52"/>
    <w:rsid w:val="00076CC5"/>
    <w:rsid w:val="00076E11"/>
    <w:rsid w:val="0009711D"/>
    <w:rsid w:val="000977F2"/>
    <w:rsid w:val="000B0F0D"/>
    <w:rsid w:val="000B10FD"/>
    <w:rsid w:val="000B6A09"/>
    <w:rsid w:val="000D6716"/>
    <w:rsid w:val="000D7228"/>
    <w:rsid w:val="000E19CF"/>
    <w:rsid w:val="00106621"/>
    <w:rsid w:val="001176AC"/>
    <w:rsid w:val="00124AAD"/>
    <w:rsid w:val="001346A0"/>
    <w:rsid w:val="0015022C"/>
    <w:rsid w:val="00150913"/>
    <w:rsid w:val="00153DA5"/>
    <w:rsid w:val="00167F1B"/>
    <w:rsid w:val="00171B92"/>
    <w:rsid w:val="00180D6B"/>
    <w:rsid w:val="00183D7B"/>
    <w:rsid w:val="00184274"/>
    <w:rsid w:val="0018501C"/>
    <w:rsid w:val="00192923"/>
    <w:rsid w:val="001929A5"/>
    <w:rsid w:val="001F094E"/>
    <w:rsid w:val="001F30DE"/>
    <w:rsid w:val="001F46D9"/>
    <w:rsid w:val="001F5C25"/>
    <w:rsid w:val="0020158F"/>
    <w:rsid w:val="00214E41"/>
    <w:rsid w:val="00226F37"/>
    <w:rsid w:val="002352F4"/>
    <w:rsid w:val="002369EC"/>
    <w:rsid w:val="002607C2"/>
    <w:rsid w:val="0026479C"/>
    <w:rsid w:val="00293095"/>
    <w:rsid w:val="002B168E"/>
    <w:rsid w:val="002B7A52"/>
    <w:rsid w:val="002C2A97"/>
    <w:rsid w:val="002D57E3"/>
    <w:rsid w:val="002E2185"/>
    <w:rsid w:val="002F0D6B"/>
    <w:rsid w:val="002F2571"/>
    <w:rsid w:val="002F7466"/>
    <w:rsid w:val="00323C8F"/>
    <w:rsid w:val="00324336"/>
    <w:rsid w:val="0033506B"/>
    <w:rsid w:val="00353BE6"/>
    <w:rsid w:val="00377AAE"/>
    <w:rsid w:val="00381E53"/>
    <w:rsid w:val="003A4591"/>
    <w:rsid w:val="003A5BAE"/>
    <w:rsid w:val="003A7E16"/>
    <w:rsid w:val="003C757F"/>
    <w:rsid w:val="003F11D2"/>
    <w:rsid w:val="003F6FAD"/>
    <w:rsid w:val="00400FBB"/>
    <w:rsid w:val="0041526C"/>
    <w:rsid w:val="004326E5"/>
    <w:rsid w:val="00433ECB"/>
    <w:rsid w:val="00444153"/>
    <w:rsid w:val="00447C49"/>
    <w:rsid w:val="00466438"/>
    <w:rsid w:val="00467D00"/>
    <w:rsid w:val="0048156D"/>
    <w:rsid w:val="004B2781"/>
    <w:rsid w:val="004B69D7"/>
    <w:rsid w:val="004B7AE7"/>
    <w:rsid w:val="004D68DC"/>
    <w:rsid w:val="004F6C96"/>
    <w:rsid w:val="0051652C"/>
    <w:rsid w:val="00526818"/>
    <w:rsid w:val="00532323"/>
    <w:rsid w:val="005476B2"/>
    <w:rsid w:val="00584A4E"/>
    <w:rsid w:val="005874AD"/>
    <w:rsid w:val="00592697"/>
    <w:rsid w:val="005C5D36"/>
    <w:rsid w:val="005E1E7F"/>
    <w:rsid w:val="005F21D4"/>
    <w:rsid w:val="00604C12"/>
    <w:rsid w:val="006050EC"/>
    <w:rsid w:val="006061DE"/>
    <w:rsid w:val="0063285A"/>
    <w:rsid w:val="0064563D"/>
    <w:rsid w:val="00646AC3"/>
    <w:rsid w:val="00653C26"/>
    <w:rsid w:val="006A5883"/>
    <w:rsid w:val="006C7BCF"/>
    <w:rsid w:val="006F0499"/>
    <w:rsid w:val="006F3DDC"/>
    <w:rsid w:val="006F4419"/>
    <w:rsid w:val="0070181A"/>
    <w:rsid w:val="00707355"/>
    <w:rsid w:val="007315DA"/>
    <w:rsid w:val="007578F4"/>
    <w:rsid w:val="00760536"/>
    <w:rsid w:val="007616A6"/>
    <w:rsid w:val="007657C4"/>
    <w:rsid w:val="00772DCA"/>
    <w:rsid w:val="00786705"/>
    <w:rsid w:val="007921B0"/>
    <w:rsid w:val="007962F4"/>
    <w:rsid w:val="00797291"/>
    <w:rsid w:val="007A4AC0"/>
    <w:rsid w:val="008154A5"/>
    <w:rsid w:val="00844B9E"/>
    <w:rsid w:val="00857BE2"/>
    <w:rsid w:val="00861BDD"/>
    <w:rsid w:val="00862C92"/>
    <w:rsid w:val="00867A08"/>
    <w:rsid w:val="00881AF8"/>
    <w:rsid w:val="00885256"/>
    <w:rsid w:val="008948F7"/>
    <w:rsid w:val="008C4877"/>
    <w:rsid w:val="008D09C4"/>
    <w:rsid w:val="00901B06"/>
    <w:rsid w:val="00904BC5"/>
    <w:rsid w:val="009239E0"/>
    <w:rsid w:val="00933295"/>
    <w:rsid w:val="0095008E"/>
    <w:rsid w:val="00960B15"/>
    <w:rsid w:val="00975570"/>
    <w:rsid w:val="00993DD7"/>
    <w:rsid w:val="00997D19"/>
    <w:rsid w:val="009D235F"/>
    <w:rsid w:val="009E65AE"/>
    <w:rsid w:val="009E74F7"/>
    <w:rsid w:val="009F0FC9"/>
    <w:rsid w:val="009F57BE"/>
    <w:rsid w:val="00A31B86"/>
    <w:rsid w:val="00A507DD"/>
    <w:rsid w:val="00A52A5B"/>
    <w:rsid w:val="00A61AF4"/>
    <w:rsid w:val="00A61FC8"/>
    <w:rsid w:val="00A82789"/>
    <w:rsid w:val="00AA21BB"/>
    <w:rsid w:val="00AD2539"/>
    <w:rsid w:val="00AF33DE"/>
    <w:rsid w:val="00B0105C"/>
    <w:rsid w:val="00B12400"/>
    <w:rsid w:val="00B505AE"/>
    <w:rsid w:val="00B73243"/>
    <w:rsid w:val="00B77643"/>
    <w:rsid w:val="00BC0A1B"/>
    <w:rsid w:val="00C03AE2"/>
    <w:rsid w:val="00C16694"/>
    <w:rsid w:val="00C52444"/>
    <w:rsid w:val="00C545B1"/>
    <w:rsid w:val="00C5492B"/>
    <w:rsid w:val="00C60856"/>
    <w:rsid w:val="00C64DC1"/>
    <w:rsid w:val="00C70455"/>
    <w:rsid w:val="00C91521"/>
    <w:rsid w:val="00CA61AD"/>
    <w:rsid w:val="00CB22B6"/>
    <w:rsid w:val="00CC35AA"/>
    <w:rsid w:val="00CD31A9"/>
    <w:rsid w:val="00CE6ACF"/>
    <w:rsid w:val="00CF4729"/>
    <w:rsid w:val="00D23AD7"/>
    <w:rsid w:val="00D3408F"/>
    <w:rsid w:val="00D41BF2"/>
    <w:rsid w:val="00D50285"/>
    <w:rsid w:val="00D54C27"/>
    <w:rsid w:val="00D550FC"/>
    <w:rsid w:val="00D63063"/>
    <w:rsid w:val="00D64DC2"/>
    <w:rsid w:val="00D85A1C"/>
    <w:rsid w:val="00D93EBB"/>
    <w:rsid w:val="00DA10E0"/>
    <w:rsid w:val="00DB00F1"/>
    <w:rsid w:val="00DB21E3"/>
    <w:rsid w:val="00DC2162"/>
    <w:rsid w:val="00DE331B"/>
    <w:rsid w:val="00DE5E92"/>
    <w:rsid w:val="00E06C2B"/>
    <w:rsid w:val="00E14170"/>
    <w:rsid w:val="00E16741"/>
    <w:rsid w:val="00E20462"/>
    <w:rsid w:val="00E21E40"/>
    <w:rsid w:val="00E43551"/>
    <w:rsid w:val="00E53F11"/>
    <w:rsid w:val="00E54AB1"/>
    <w:rsid w:val="00E9154B"/>
    <w:rsid w:val="00EC6BA0"/>
    <w:rsid w:val="00F00F5C"/>
    <w:rsid w:val="00F2052A"/>
    <w:rsid w:val="00F21610"/>
    <w:rsid w:val="00F23F50"/>
    <w:rsid w:val="00F3453B"/>
    <w:rsid w:val="00F36E2D"/>
    <w:rsid w:val="00F43452"/>
    <w:rsid w:val="00FE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5A88"/>
  <w15:docId w15:val="{B69387BE-FC3C-4338-9272-356EC584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563D"/>
    <w:pPr>
      <w:keepNext/>
      <w:keepLines/>
      <w:numPr>
        <w:numId w:val="11"/>
      </w:numPr>
      <w:tabs>
        <w:tab w:val="left" w:pos="2580"/>
      </w:tabs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11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11"/>
      </w:numPr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563D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eastAsiaTheme="minorEastAsia"/>
    </w:rPr>
  </w:style>
  <w:style w:type="paragraph" w:styleId="KeinLeerraum">
    <w:name w:val="No Spacing"/>
    <w:link w:val="KeinLeerraumZchn"/>
    <w:uiPriority w:val="1"/>
    <w:qFormat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paragraph" w:styleId="Listenabsatz">
    <w:name w:val="List Paragraph"/>
    <w:basedOn w:val="Stand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ZitatZchn">
    <w:name w:val="Zitat Zchn"/>
    <w:basedOn w:val="Absatz-Standardschriftart"/>
    <w:link w:val="Zitat"/>
    <w:uiPriority w:val="29"/>
    <w:rPr>
      <w:rFonts w:asciiTheme="majorHAnsi" w:hAnsiTheme="majorHAnsi"/>
      <w:i/>
      <w:iCs/>
      <w:color w:val="auto"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 w:val="0"/>
      <w:smallCaps w:val="0"/>
      <w:color w:val="auto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Pr>
      <w:b/>
      <w:bCs/>
      <w:caps w:val="0"/>
      <w:smallCaps/>
      <w:spacing w:val="1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4563D"/>
    <w:pPr>
      <w:numPr>
        <w:numId w:val="0"/>
      </w:num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Textbody">
    <w:name w:val="Text body"/>
    <w:basedOn w:val="Standard"/>
    <w:rsid w:val="004B7AE7"/>
    <w:pPr>
      <w:suppressAutoHyphens/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pacing w:val="60"/>
      <w:kern w:val="3"/>
      <w:sz w:val="34"/>
      <w:szCs w:val="20"/>
      <w14:shadow w14:blurRad="0" w14:dist="17957" w14:dir="2700000" w14:sx="100000" w14:sy="100000" w14:kx="0" w14:ky="0" w14:algn="b">
        <w14:srgbClr w14:val="000000"/>
      </w14:shadow>
    </w:rPr>
  </w:style>
  <w:style w:type="paragraph" w:styleId="Verzeichnis1">
    <w:name w:val="toc 1"/>
    <w:basedOn w:val="Standard"/>
    <w:next w:val="Standard"/>
    <w:autoRedefine/>
    <w:uiPriority w:val="39"/>
    <w:unhideWhenUsed/>
    <w:rsid w:val="00A61AF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61AF4"/>
    <w:rPr>
      <w:color w:val="3399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12400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23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D550F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D550F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D550FC"/>
    <w:pPr>
      <w:spacing w:after="100" w:line="259" w:lineRule="auto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D550FC"/>
    <w:pPr>
      <w:spacing w:after="100" w:line="259" w:lineRule="auto"/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D550FC"/>
    <w:pPr>
      <w:spacing w:after="100" w:line="259" w:lineRule="auto"/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550FC"/>
    <w:pPr>
      <w:spacing w:after="100" w:line="259" w:lineRule="auto"/>
      <w:ind w:left="1320"/>
    </w:pPr>
  </w:style>
  <w:style w:type="paragraph" w:styleId="Verzeichnis8">
    <w:name w:val="toc 8"/>
    <w:basedOn w:val="Standard"/>
    <w:next w:val="Standard"/>
    <w:autoRedefine/>
    <w:uiPriority w:val="39"/>
    <w:unhideWhenUsed/>
    <w:rsid w:val="00D550FC"/>
    <w:pPr>
      <w:spacing w:after="100" w:line="259" w:lineRule="auto"/>
      <w:ind w:left="1540"/>
    </w:pPr>
  </w:style>
  <w:style w:type="paragraph" w:styleId="Verzeichnis9">
    <w:name w:val="toc 9"/>
    <w:basedOn w:val="Standard"/>
    <w:next w:val="Standard"/>
    <w:autoRedefine/>
    <w:uiPriority w:val="39"/>
    <w:unhideWhenUsed/>
    <w:rsid w:val="00D550FC"/>
    <w:pPr>
      <w:spacing w:after="100" w:line="259" w:lineRule="auto"/>
      <w:ind w:left="1760"/>
    </w:pPr>
  </w:style>
  <w:style w:type="table" w:customStyle="1" w:styleId="TableGrid">
    <w:name w:val="TableGrid"/>
    <w:rsid w:val="00881AF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teraturverzeichnis">
    <w:name w:val="Bibliography"/>
    <w:basedOn w:val="Standard"/>
    <w:next w:val="Standard"/>
    <w:uiPriority w:val="37"/>
    <w:unhideWhenUsed/>
    <w:rsid w:val="00323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bert\AppData\Roaming\Microsoft\Templates\Bericht%20(Design%20F&#252;hrung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F040F117764E728E8975BA0834D22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1CE4AF-7CE5-4B90-B613-0D75399D841C}"/>
      </w:docPartPr>
      <w:docPartBody>
        <w:p w:rsidR="006A5DA8" w:rsidRDefault="006A5DA8">
          <w:pPr>
            <w:pStyle w:val="54F040F117764E728E8975BA0834D22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A8"/>
    <w:rsid w:val="00256B29"/>
    <w:rsid w:val="00385914"/>
    <w:rsid w:val="003D7075"/>
    <w:rsid w:val="004D03B4"/>
    <w:rsid w:val="00587CD5"/>
    <w:rsid w:val="005F2B5C"/>
    <w:rsid w:val="006A5DA8"/>
    <w:rsid w:val="00770C2D"/>
    <w:rsid w:val="00790C6A"/>
    <w:rsid w:val="00E61852"/>
    <w:rsid w:val="00ED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4F040F117764E728E8975BA0834D226">
    <w:name w:val="54F040F117764E728E8975BA0834D226"/>
  </w:style>
  <w:style w:type="paragraph" w:customStyle="1" w:styleId="83DB9AAAF8B74C82994A06FB2D534193">
    <w:name w:val="83DB9AAAF8B74C82994A06FB2D534193"/>
  </w:style>
  <w:style w:type="paragraph" w:customStyle="1" w:styleId="68DCD767A2C0443A9AF6465B99902A19">
    <w:name w:val="68DCD767A2C0443A9AF6465B99902A1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16D62FE08EE4F629DFD58882CF07BF8">
    <w:name w:val="C16D62FE08EE4F629DFD58882CF07BF8"/>
  </w:style>
  <w:style w:type="paragraph" w:customStyle="1" w:styleId="515C7CC66A314747960F906A73816E50">
    <w:name w:val="515C7CC66A314747960F906A73816E50"/>
    <w:rsid w:val="006A5DA8"/>
  </w:style>
  <w:style w:type="paragraph" w:customStyle="1" w:styleId="57D6A86F52C145659073523C78F095A4">
    <w:name w:val="57D6A86F52C145659073523C78F095A4"/>
    <w:rsid w:val="006A5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T" name="resolution" value="1" units="1/dev"/>
        </inkml:channelProperties>
      </inkml:inkSource>
      <inkml:timestamp xml:id="ts0" timeString="2014-10-26T13:06:26.7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0,'0'0'16,"0"0"-16,0 0 16,0 0-1,0 0-15,0 0 16,0 0 0,0 0-16,0 0 15,0 0-15,0 0 16,0 0-1</inkml:trace>
</inkml:ink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 Dieses Dokument enthält die Bedienungsanleitung der neu entwickelten Duellanlage. Zusätzlich sind Informationen zur Hard- und Software enthalten, welche zu Wartungs- und Entwicklungszwecken verwendet werden können.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IEEE2006OfficeOnline.xsl" StyleName="IEEE" Version="2006">
  <b:Source>
    <b:Tag>1</b:Tag>
    <b:SourceType>Misc</b:SourceType>
    <b:Guid>{6373CF52-FAE2-4319-B224-F8327B782181}</b:Guid>
    <b:Title>Schaltplan Steuerung</b:Title>
    <b:RefOrder>1</b:RefOrder>
  </b:Source>
  <b:Source>
    <b:Tag>2</b:Tag>
    <b:SourceType>Misc</b:SourceType>
    <b:Guid>{7DC5645B-2857-4BAC-B5FD-213695D0BD5C}</b:Guid>
    <b:Title>Schaltplan Motorsteuerung</b:Titl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76100-FDC5-4C45-98CE-B91D732B4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FF0C304-824F-4FCD-8CD9-DD8797EE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(Design Führung).dotx</Template>
  <TotalTime>0</TotalTime>
  <Pages>4</Pages>
  <Words>210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Dokumentation der Duellanlage</vt:lpstr>
      <vt:lpstr/>
    </vt:vector>
  </TitlesOfParts>
  <Company>..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der Duellanlage</dc:title>
  <dc:creator>Norbert Neumann</dc:creator>
  <cp:lastModifiedBy>Norbert Neumann</cp:lastModifiedBy>
  <cp:revision>30</cp:revision>
  <cp:lastPrinted>2009-08-05T20:41:00Z</cp:lastPrinted>
  <dcterms:created xsi:type="dcterms:W3CDTF">2016-01-03T14:19:00Z</dcterms:created>
  <dcterms:modified xsi:type="dcterms:W3CDTF">2017-06-09T13:57:00Z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