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ivensaGövde"/>
      </w:pPr>
      <w:r>
        <w:t>Bu belgenin Civensa stillerini Word’de düzenleyip aynı adla kaydedin.</w:t>
      </w:r>
    </w:p>
    <w:sectPr w:rsidR="00FC693F" w:rsidRPr="0006063C" w:rsidSect="00034616">
      <w:pgSz w:w="11906" w:h="16838"/>
      <w:pgMar w:top="1247" w:right="1134" w:bottom="1247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ivensaGövde">
    <w:name w:val="Civensa Gövde"/>
    <w:basedOn w:val="Normal"/>
    <w:pPr>
      <w:widowControl/>
      <w:spacing w:after="140"/>
    </w:pPr>
    <w:rPr>
      <w:rFonts w:ascii="DejaVu Sans" w:hAnsi="DejaVu Sans"/>
      <w:color w:val="243746"/>
      <w:sz w:val="20"/>
    </w:rPr>
  </w:style>
  <w:style w:type="paragraph" w:customStyle="1" w:styleId="CivensaBaşlık1">
    <w:name w:val="Civensa Başlık 1"/>
    <w:basedOn w:val="CivensaGövde"/>
    <w:pPr>
      <w:keepNext/>
      <w:spacing w:before="300" w:after="120"/>
      <w:outlineLvl w:val="0"/>
    </w:pPr>
    <w:rPr>
      <w:b/>
      <w:color w:val="164E63"/>
      <w:sz w:val="36"/>
    </w:rPr>
  </w:style>
  <w:style w:type="paragraph" w:customStyle="1" w:styleId="CivensaBaşlık2">
    <w:name w:val="Civensa Başlık 2"/>
    <w:basedOn w:val="CivensaGövde"/>
    <w:pPr>
      <w:keepNext/>
      <w:spacing w:before="200" w:after="120"/>
      <w:outlineLvl w:val="1"/>
    </w:pPr>
    <w:rPr>
      <w:b/>
      <w:color w:val="164E63"/>
      <w:sz w:val="28"/>
    </w:rPr>
  </w:style>
  <w:style w:type="paragraph" w:customStyle="1" w:styleId="CivensaBaşlık3">
    <w:name w:val="Civensa Başlık 3"/>
    <w:basedOn w:val="CivensaGövde"/>
    <w:pPr>
      <w:keepNext/>
      <w:spacing w:before="200" w:after="120"/>
      <w:outlineLvl w:val="2"/>
    </w:pPr>
    <w:rPr>
      <w:b/>
      <w:color w:val="164E63"/>
      <w:sz w:val="24"/>
    </w:rPr>
  </w:style>
  <w:style w:type="paragraph" w:customStyle="1" w:styleId="CivensaBaşlık4">
    <w:name w:val="Civensa Başlık 4"/>
    <w:basedOn w:val="CivensaGövde"/>
    <w:pPr>
      <w:keepNext/>
      <w:spacing w:before="200" w:after="120"/>
      <w:outlineLvl w:val="3"/>
    </w:pPr>
    <w:rPr>
      <w:b/>
      <w:color w:val="164E63"/>
      <w:sz w:val="22"/>
    </w:rPr>
  </w:style>
  <w:style w:type="paragraph" w:customStyle="1" w:styleId="CivensaMadde">
    <w:name w:val="Civensa Madde"/>
    <w:basedOn w:val="CivensaGövde"/>
    <w:pPr>
      <w:numPr>
        <w:numId w:val="1"/>
      </w:numPr>
      <w:ind w:left="283" w:hanging="170"/>
    </w:pPr>
  </w:style>
  <w:style w:type="table" w:customStyle="1" w:styleId="CivensaTablo">
    <w:name w:val="Civensa Tablo"/>
    <w:basedOn w:val="TableGrid"/>
    <w:rPr>
      <w:rFonts w:ascii="DejaVu Sans" w:hAnsi="DejaVu Sans"/>
      <w:sz w:val="18"/>
    </w:rPr>
  </w:style>
  <w:style w:type="paragraph" w:customStyle="1" w:styleId="CivensaTabloBaşlık">
    <w:name w:val="Civensa Tablo Başlık"/>
    <w:basedOn w:val="CivensaGövde"/>
    <w:pPr>
      <w:keepNext/>
      <w:spacing w:after="80"/>
    </w:pPr>
    <w:rPr>
      <w:b/>
      <w:sz w:val="18"/>
    </w:rPr>
  </w:style>
  <w:style w:type="paragraph" w:customStyle="1" w:styleId="CivensaNot">
    <w:name w:val="Civensa Not"/>
    <w:basedOn w:val="CivensaGövde"/>
    <w:pPr>
      <w:spacing w:before="80" w:after="160"/>
      <w:shd w:fill="F0F4F6"/>
    </w:pPr>
    <w:rPr>
      <w:color w:val="52616B"/>
      <w:sz w:val="16"/>
    </w:rPr>
  </w:style>
  <w:style w:type="paragraph" w:customStyle="1" w:styleId="CivensaKapakBaşlık">
    <w:name w:val="Civensa Kapak Başlık"/>
    <w:basedOn w:val="CivensaGövde"/>
    <w:pPr>
      <w:spacing w:before="560" w:after="280"/>
      <w:jc w:val="center"/>
    </w:pPr>
    <w:rPr>
      <w:b/>
      <w:color w:val="164E63"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Civensa Faaliyet Raporu Word Şablonu</dc:title>
  <dc:subject/>
  <dc:creator>Civensa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