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292" w:rsidRDefault="00927292" w:rsidP="00927292">
      <w:pPr>
        <w:pStyle w:val="Heading1"/>
        <w:pBdr>
          <w:bottom w:val="single" w:sz="6" w:space="4" w:color="EEEEEE"/>
        </w:pBdr>
        <w:spacing w:after="240"/>
        <w:rPr>
          <w:rFonts w:ascii="Helvetica" w:hAnsi="Helvetica"/>
          <w:color w:val="333333"/>
          <w:sz w:val="54"/>
          <w:szCs w:val="54"/>
        </w:rPr>
      </w:pPr>
      <w:r>
        <w:rPr>
          <w:rFonts w:ascii="Helvetica" w:hAnsi="Helvetica"/>
          <w:color w:val="333333"/>
          <w:sz w:val="54"/>
          <w:szCs w:val="54"/>
        </w:rPr>
        <w:t>Machine Learning Engineer Nanodegree</w:t>
      </w:r>
    </w:p>
    <w:p w:rsidR="00927292" w:rsidRPr="003A5011" w:rsidRDefault="00927292" w:rsidP="00927292">
      <w:pPr>
        <w:pStyle w:val="Heading2"/>
        <w:pBdr>
          <w:bottom w:val="single" w:sz="6" w:space="4" w:color="EEEEEE"/>
        </w:pBdr>
        <w:spacing w:before="240" w:after="240"/>
        <w:rPr>
          <w:rFonts w:ascii="Helvetica" w:hAnsi="Helvetica"/>
          <w:color w:val="333333"/>
          <w:sz w:val="40"/>
          <w:szCs w:val="42"/>
        </w:rPr>
      </w:pPr>
      <w:r w:rsidRPr="003A5011">
        <w:rPr>
          <w:rFonts w:ascii="Helvetica" w:hAnsi="Helvetica"/>
          <w:color w:val="333333"/>
          <w:sz w:val="40"/>
          <w:szCs w:val="42"/>
        </w:rPr>
        <w:t>Capstone Proposal</w:t>
      </w:r>
    </w:p>
    <w:p w:rsidR="00927292" w:rsidRDefault="00927292" w:rsidP="00927292"/>
    <w:p w:rsidR="00A71C13" w:rsidRPr="00A71C13" w:rsidRDefault="00A71C13" w:rsidP="00927292">
      <w:pPr>
        <w:rPr>
          <w:rFonts w:ascii="Helvetica" w:hAnsi="Helvetica"/>
          <w:color w:val="333333"/>
          <w:sz w:val="24"/>
          <w:szCs w:val="24"/>
        </w:rPr>
      </w:pPr>
      <w:proofErr w:type="spellStart"/>
      <w:r w:rsidRPr="00A71C13">
        <w:rPr>
          <w:rFonts w:ascii="Helvetica" w:hAnsi="Helvetica"/>
          <w:color w:val="333333"/>
          <w:sz w:val="24"/>
          <w:szCs w:val="24"/>
        </w:rPr>
        <w:t>Dursun</w:t>
      </w:r>
      <w:proofErr w:type="spellEnd"/>
      <w:r w:rsidRPr="00A71C13">
        <w:rPr>
          <w:rFonts w:ascii="Helvetica" w:hAnsi="Helvetica"/>
          <w:color w:val="333333"/>
          <w:sz w:val="24"/>
          <w:szCs w:val="24"/>
        </w:rPr>
        <w:t xml:space="preserve"> KOC</w:t>
      </w:r>
      <w:r w:rsidRPr="00A71C13">
        <w:rPr>
          <w:rFonts w:ascii="Helvetica" w:hAnsi="Helvetica"/>
          <w:color w:val="333333"/>
          <w:sz w:val="24"/>
          <w:szCs w:val="24"/>
        </w:rPr>
        <w:br/>
        <w:t>March 3rd, 2018</w:t>
      </w:r>
    </w:p>
    <w:p w:rsidR="00A71C13" w:rsidRDefault="00A71C13" w:rsidP="00927292"/>
    <w:p w:rsidR="00652C75" w:rsidRPr="00652C75" w:rsidRDefault="00652C75" w:rsidP="00652C75">
      <w:pPr>
        <w:pStyle w:val="Heading1"/>
        <w:rPr>
          <w:b/>
          <w:color w:val="auto"/>
          <w:sz w:val="56"/>
        </w:rPr>
      </w:pPr>
      <w:r w:rsidRPr="00652C75">
        <w:rPr>
          <w:b/>
          <w:color w:val="auto"/>
          <w:sz w:val="56"/>
        </w:rPr>
        <w:t>Proposal</w:t>
      </w:r>
    </w:p>
    <w:p w:rsidR="00652C75" w:rsidRPr="00652C75" w:rsidRDefault="00652C75" w:rsidP="00652C75">
      <w:pPr>
        <w:pStyle w:val="Heading2"/>
        <w:rPr>
          <w:b/>
          <w:color w:val="auto"/>
          <w:sz w:val="36"/>
        </w:rPr>
      </w:pPr>
      <w:r w:rsidRPr="00652C75">
        <w:rPr>
          <w:b/>
          <w:color w:val="auto"/>
          <w:sz w:val="36"/>
        </w:rPr>
        <w:t>Domain Background</w:t>
      </w:r>
    </w:p>
    <w:p w:rsidR="00652C75" w:rsidRPr="00652C75" w:rsidRDefault="00652C75" w:rsidP="00652C75"/>
    <w:p w:rsidR="00083D2C" w:rsidRPr="00083D2C" w:rsidRDefault="00083D2C" w:rsidP="00083D2C">
      <w:pPr>
        <w:spacing w:line="360" w:lineRule="auto"/>
        <w:ind w:firstLine="720"/>
        <w:rPr>
          <w:rFonts w:ascii="Helvetica" w:hAnsi="Helvetica"/>
        </w:rPr>
      </w:pPr>
      <w:r w:rsidRPr="00083D2C">
        <w:rPr>
          <w:rFonts w:ascii="Helvetica" w:hAnsi="Helvetica"/>
        </w:rPr>
        <w:t>A </w:t>
      </w:r>
      <w:r w:rsidRPr="00652C75">
        <w:rPr>
          <w:rFonts w:ascii="Helvetica" w:hAnsi="Helvetica"/>
          <w:bCs/>
        </w:rPr>
        <w:t>seedling</w:t>
      </w:r>
      <w:r w:rsidRPr="00083D2C">
        <w:rPr>
          <w:rFonts w:ascii="Helvetica" w:hAnsi="Helvetica"/>
        </w:rPr>
        <w:t> is a young plant </w:t>
      </w:r>
      <w:r w:rsidRPr="00936391">
        <w:rPr>
          <w:rFonts w:ascii="Helvetica" w:hAnsi="Helvetica"/>
        </w:rPr>
        <w:t>sporophyte</w:t>
      </w:r>
      <w:r w:rsidRPr="00083D2C">
        <w:rPr>
          <w:rFonts w:ascii="Helvetica" w:hAnsi="Helvetica"/>
        </w:rPr>
        <w:t> developing out of a plant embryo from a </w:t>
      </w:r>
      <w:r w:rsidRPr="00936391">
        <w:rPr>
          <w:rFonts w:ascii="Helvetica" w:hAnsi="Helvetica"/>
        </w:rPr>
        <w:t>seed</w:t>
      </w:r>
      <w:r w:rsidRPr="00083D2C">
        <w:rPr>
          <w:rFonts w:ascii="Helvetica" w:hAnsi="Helvetica"/>
        </w:rPr>
        <w:t>. Seedling development starts with </w:t>
      </w:r>
      <w:r w:rsidRPr="00936391">
        <w:rPr>
          <w:rFonts w:ascii="Helvetica" w:hAnsi="Helvetica"/>
        </w:rPr>
        <w:t>germination</w:t>
      </w:r>
      <w:r w:rsidRPr="00083D2C">
        <w:rPr>
          <w:rFonts w:ascii="Helvetica" w:hAnsi="Helvetica"/>
        </w:rPr>
        <w:t> of the seed. A typical young seedling consists of three main parts: the </w:t>
      </w:r>
      <w:r w:rsidRPr="00936391">
        <w:rPr>
          <w:rFonts w:ascii="Helvetica" w:hAnsi="Helvetica"/>
        </w:rPr>
        <w:t>radicle</w:t>
      </w:r>
      <w:r w:rsidRPr="00083D2C">
        <w:rPr>
          <w:rFonts w:ascii="Helvetica" w:hAnsi="Helvetica"/>
        </w:rPr>
        <w:t> (embryonic root), the </w:t>
      </w:r>
      <w:r w:rsidRPr="00936391">
        <w:rPr>
          <w:rFonts w:ascii="Helvetica" w:hAnsi="Helvetica"/>
        </w:rPr>
        <w:t>hypocotyl</w:t>
      </w:r>
      <w:r w:rsidRPr="00083D2C">
        <w:rPr>
          <w:rFonts w:ascii="Helvetica" w:hAnsi="Helvetica"/>
        </w:rPr>
        <w:t> (embryonic shoot), and the </w:t>
      </w:r>
      <w:r w:rsidRPr="00936391">
        <w:rPr>
          <w:rFonts w:ascii="Helvetica" w:hAnsi="Helvetica"/>
        </w:rPr>
        <w:t>cotyledons</w:t>
      </w:r>
      <w:r w:rsidRPr="00083D2C">
        <w:rPr>
          <w:rFonts w:ascii="Helvetica" w:hAnsi="Helvetica"/>
        </w:rPr>
        <w:t> (seed leaves). The two classes of </w:t>
      </w:r>
      <w:r w:rsidRPr="00936391">
        <w:rPr>
          <w:rFonts w:ascii="Helvetica" w:hAnsi="Helvetica"/>
        </w:rPr>
        <w:t>flowering plants</w:t>
      </w:r>
      <w:r w:rsidRPr="00083D2C">
        <w:rPr>
          <w:rFonts w:ascii="Helvetica" w:hAnsi="Helvetica"/>
        </w:rPr>
        <w:t> (angiosperms) are distinguished by their numbers of seed leaves: </w:t>
      </w:r>
      <w:r w:rsidRPr="00936391">
        <w:rPr>
          <w:rFonts w:ascii="Helvetica" w:hAnsi="Helvetica"/>
        </w:rPr>
        <w:t>monocotyledons</w:t>
      </w:r>
      <w:r w:rsidRPr="00083D2C">
        <w:rPr>
          <w:rFonts w:ascii="Helvetica" w:hAnsi="Helvetica"/>
        </w:rPr>
        <w:t> (monocots) have one blade-shaped cotyledon, whereas </w:t>
      </w:r>
      <w:r w:rsidRPr="00936391">
        <w:rPr>
          <w:rFonts w:ascii="Helvetica" w:hAnsi="Helvetica"/>
        </w:rPr>
        <w:t>dicotyledons</w:t>
      </w:r>
      <w:r w:rsidRPr="00083D2C">
        <w:rPr>
          <w:rFonts w:ascii="Helvetica" w:hAnsi="Helvetica"/>
        </w:rPr>
        <w:t> (dicots) possess two round cotyledons. </w:t>
      </w:r>
      <w:r w:rsidRPr="00936391">
        <w:rPr>
          <w:rFonts w:ascii="Helvetica" w:hAnsi="Helvetica"/>
        </w:rPr>
        <w:t>Gymnosperms</w:t>
      </w:r>
      <w:r w:rsidRPr="00083D2C">
        <w:rPr>
          <w:rFonts w:ascii="Helvetica" w:hAnsi="Helvetica"/>
        </w:rPr>
        <w:t> are more varied. For example, </w:t>
      </w:r>
      <w:r w:rsidRPr="00936391">
        <w:rPr>
          <w:rFonts w:ascii="Helvetica" w:hAnsi="Helvetica"/>
        </w:rPr>
        <w:t>pine</w:t>
      </w:r>
      <w:r w:rsidR="00936391">
        <w:rPr>
          <w:rFonts w:ascii="Helvetica" w:hAnsi="Helvetica"/>
        </w:rPr>
        <w:t xml:space="preserve"> </w:t>
      </w:r>
      <w:r w:rsidRPr="00083D2C">
        <w:rPr>
          <w:rFonts w:ascii="Helvetica" w:hAnsi="Helvetica"/>
        </w:rPr>
        <w:t>seedlings have up to eight cotyledons. The seedlings of some flowering plants have no cotyledons at all. These are said to be </w:t>
      </w:r>
      <w:r w:rsidRPr="00936391">
        <w:rPr>
          <w:rFonts w:ascii="Helvetica" w:hAnsi="Helvetica"/>
        </w:rPr>
        <w:t>acotyledons</w:t>
      </w:r>
      <w:r w:rsidRPr="00083D2C">
        <w:rPr>
          <w:rFonts w:ascii="Helvetica" w:hAnsi="Helvetica"/>
        </w:rPr>
        <w:t>.</w:t>
      </w:r>
    </w:p>
    <w:p w:rsidR="00083D2C" w:rsidRDefault="00083D2C" w:rsidP="00083D2C">
      <w:pPr>
        <w:spacing w:line="360" w:lineRule="auto"/>
        <w:ind w:firstLine="720"/>
        <w:rPr>
          <w:rFonts w:ascii="Helvetica" w:hAnsi="Helvetica"/>
        </w:rPr>
      </w:pPr>
      <w:r w:rsidRPr="00083D2C">
        <w:rPr>
          <w:rFonts w:ascii="Helvetica" w:hAnsi="Helvetica"/>
        </w:rPr>
        <w:t>The plumule is the part of a seed embryo that develops into the shoot bearing the first true leaves of a plant. In most seeds, for example the sunflower, the plumule is a small conical structure without any leaf structure. Growth of the plumule does not occur until the cotyledons have grown above ground. This is </w:t>
      </w:r>
      <w:r w:rsidRPr="00936391">
        <w:rPr>
          <w:rFonts w:ascii="Helvetica" w:hAnsi="Helvetica"/>
        </w:rPr>
        <w:t>epigeal germination</w:t>
      </w:r>
      <w:r w:rsidRPr="00083D2C">
        <w:rPr>
          <w:rFonts w:ascii="Helvetica" w:hAnsi="Helvetica"/>
        </w:rPr>
        <w:t>. However, in seeds such as the broad bean, a leaf structure is visible on the plumule in the seed. These seeds develop by the plumule growing up through the soil with the cotyledons remaining below the surface. This is known as </w:t>
      </w:r>
      <w:r w:rsidRPr="00936391">
        <w:rPr>
          <w:rFonts w:ascii="Helvetica" w:hAnsi="Helvetica"/>
        </w:rPr>
        <w:t>hypogeal germination</w:t>
      </w:r>
      <w:r w:rsidRPr="00083D2C">
        <w:rPr>
          <w:rFonts w:ascii="Helvetica" w:hAnsi="Helvetica"/>
        </w:rPr>
        <w:t>.</w:t>
      </w:r>
    </w:p>
    <w:p w:rsidR="00652C75" w:rsidRDefault="00C868FF" w:rsidP="00083D2C">
      <w:pPr>
        <w:spacing w:line="360" w:lineRule="auto"/>
        <w:ind w:firstLine="720"/>
        <w:rPr>
          <w:rFonts w:ascii="Helvetica" w:hAnsi="Helvetica"/>
        </w:rPr>
      </w:pPr>
      <w:r>
        <w:rPr>
          <w:rFonts w:ascii="Helvetica" w:hAnsi="Helvetica"/>
        </w:rPr>
        <w:t>The aim of this project is to build a convolutional neural network that classifies different species of plant seedlings while working reasonably well under constraints of computation with help of transfer learning technique.</w:t>
      </w:r>
      <w:r w:rsidR="004C1C0E">
        <w:rPr>
          <w:rFonts w:ascii="Helvetica" w:hAnsi="Helvetica"/>
        </w:rPr>
        <w:t xml:space="preserve"> </w:t>
      </w:r>
    </w:p>
    <w:p w:rsidR="004C1C0E" w:rsidRDefault="004C1C0E" w:rsidP="00083D2C">
      <w:pPr>
        <w:spacing w:line="360" w:lineRule="auto"/>
        <w:ind w:firstLine="720"/>
        <w:rPr>
          <w:rFonts w:ascii="Helvetica" w:hAnsi="Helvetica"/>
        </w:rPr>
      </w:pPr>
      <w:proofErr w:type="spellStart"/>
      <w:r>
        <w:lastRenderedPageBreak/>
        <w:t>Giselsson</w:t>
      </w:r>
      <w:proofErr w:type="spellEnd"/>
      <w:r>
        <w:t xml:space="preserve"> T. M., </w:t>
      </w:r>
      <w:proofErr w:type="spellStart"/>
      <w:r w:rsidR="00F14735">
        <w:t>Jørgensen</w:t>
      </w:r>
      <w:proofErr w:type="spellEnd"/>
      <w:r w:rsidR="00F14735">
        <w:t xml:space="preserve"> </w:t>
      </w:r>
      <w:r>
        <w:t>R</w:t>
      </w:r>
      <w:r w:rsidR="00F14735">
        <w:t>.</w:t>
      </w:r>
      <w:r>
        <w:t xml:space="preserve"> N</w:t>
      </w:r>
      <w:r w:rsidR="00F14735">
        <w:t>.</w:t>
      </w:r>
      <w:r>
        <w:t xml:space="preserve">, </w:t>
      </w:r>
      <w:r w:rsidR="00F14735">
        <w:t xml:space="preserve">Jensen </w:t>
      </w:r>
      <w:r>
        <w:t>P</w:t>
      </w:r>
      <w:r w:rsidR="00F14735">
        <w:t>.</w:t>
      </w:r>
      <w:r>
        <w:t xml:space="preserve"> K</w:t>
      </w:r>
      <w:r w:rsidR="00F14735">
        <w:t>.</w:t>
      </w:r>
      <w:r>
        <w:t xml:space="preserve">, </w:t>
      </w:r>
      <w:proofErr w:type="spellStart"/>
      <w:r w:rsidR="00F14735">
        <w:t>Dyrmann</w:t>
      </w:r>
      <w:proofErr w:type="spellEnd"/>
      <w:r w:rsidR="00F14735">
        <w:t xml:space="preserve"> </w:t>
      </w:r>
      <w:r>
        <w:t>M</w:t>
      </w:r>
      <w:r w:rsidR="00F14735">
        <w:t>.</w:t>
      </w:r>
      <w:r>
        <w:t xml:space="preserve"> and </w:t>
      </w:r>
      <w:proofErr w:type="spellStart"/>
      <w:r w:rsidR="00F14735">
        <w:t>Midtiby</w:t>
      </w:r>
      <w:proofErr w:type="spellEnd"/>
      <w:r w:rsidR="00F14735">
        <w:t xml:space="preserve"> </w:t>
      </w:r>
      <w:r>
        <w:t>H</w:t>
      </w:r>
      <w:r w:rsidR="00F14735">
        <w:t>.</w:t>
      </w:r>
      <w:r>
        <w:t xml:space="preserve"> S</w:t>
      </w:r>
      <w:r w:rsidR="00F14735">
        <w:t xml:space="preserve">. in their </w:t>
      </w:r>
      <w:hyperlink r:id="rId5" w:history="1">
        <w:r w:rsidR="00F14735" w:rsidRPr="00F14735">
          <w:rPr>
            <w:rStyle w:val="Hyperlink"/>
          </w:rPr>
          <w:t>study</w:t>
        </w:r>
      </w:hyperlink>
      <w:r w:rsidR="001702F4" w:rsidRPr="001702F4">
        <w:rPr>
          <w:vertAlign w:val="superscript"/>
        </w:rPr>
        <w:t>[1]</w:t>
      </w:r>
      <w:r w:rsidR="00F14735">
        <w:t xml:space="preserve"> of “A Public Image Database for Benchmark of Plant Seedling Classification Algorithms” created a database of seedlings pictures, and tried to distinguish them by naïve </w:t>
      </w:r>
      <w:proofErr w:type="spellStart"/>
      <w:r w:rsidR="00F14735">
        <w:t>bayes</w:t>
      </w:r>
      <w:proofErr w:type="spellEnd"/>
      <w:r w:rsidR="00F14735">
        <w:t xml:space="preserve"> with a pre-processing of pictures. Now their database is placed in a </w:t>
      </w:r>
      <w:hyperlink r:id="rId6" w:history="1">
        <w:proofErr w:type="spellStart"/>
        <w:r w:rsidR="00F14735" w:rsidRPr="00F14735">
          <w:rPr>
            <w:rStyle w:val="Hyperlink"/>
          </w:rPr>
          <w:t>kaggle</w:t>
        </w:r>
        <w:proofErr w:type="spellEnd"/>
        <w:r w:rsidR="00F14735" w:rsidRPr="00F14735">
          <w:rPr>
            <w:rStyle w:val="Hyperlink"/>
          </w:rPr>
          <w:t xml:space="preserve"> competition</w:t>
        </w:r>
      </w:hyperlink>
      <w:r w:rsidR="001702F4" w:rsidRPr="001702F4">
        <w:rPr>
          <w:vertAlign w:val="superscript"/>
        </w:rPr>
        <w:t>[2]</w:t>
      </w:r>
      <w:r w:rsidR="001702F4">
        <w:t xml:space="preserve">, and I will be using their database provided in </w:t>
      </w:r>
      <w:proofErr w:type="spellStart"/>
      <w:r w:rsidR="001702F4">
        <w:t>kaggle</w:t>
      </w:r>
      <w:proofErr w:type="spellEnd"/>
      <w:r w:rsidR="001702F4">
        <w:t xml:space="preserve">. </w:t>
      </w:r>
    </w:p>
    <w:p w:rsidR="00517E6E" w:rsidRDefault="00517E6E" w:rsidP="00517E6E">
      <w:pPr>
        <w:spacing w:line="360" w:lineRule="auto"/>
        <w:rPr>
          <w:rFonts w:ascii="Helvetica" w:hAnsi="Helvetica"/>
        </w:rPr>
      </w:pPr>
    </w:p>
    <w:p w:rsidR="00C868FF" w:rsidRDefault="00C868FF" w:rsidP="00C868FF">
      <w:pPr>
        <w:pStyle w:val="Heading2"/>
        <w:rPr>
          <w:b/>
          <w:color w:val="auto"/>
          <w:sz w:val="36"/>
        </w:rPr>
      </w:pPr>
      <w:r>
        <w:rPr>
          <w:b/>
          <w:color w:val="auto"/>
          <w:sz w:val="36"/>
        </w:rPr>
        <w:t>Problem Statement</w:t>
      </w:r>
    </w:p>
    <w:p w:rsidR="00C868FF" w:rsidRDefault="00C868FF" w:rsidP="00C868FF"/>
    <w:p w:rsidR="0007579F" w:rsidRDefault="0007579F" w:rsidP="0007579F">
      <w:pPr>
        <w:spacing w:line="360" w:lineRule="auto"/>
        <w:ind w:firstLine="720"/>
        <w:rPr>
          <w:rFonts w:ascii="Helvetica" w:hAnsi="Helvetica"/>
        </w:rPr>
      </w:pPr>
      <w:r>
        <w:rPr>
          <w:rFonts w:ascii="Helvetica" w:hAnsi="Helvetica"/>
        </w:rPr>
        <w:t xml:space="preserve">The goal is to </w:t>
      </w:r>
      <w:r w:rsidRPr="0007579F">
        <w:rPr>
          <w:rFonts w:ascii="Helvetica" w:hAnsi="Helvetica"/>
        </w:rPr>
        <w:t>differentiate a weed from a crop seedling</w:t>
      </w:r>
      <w:r>
        <w:rPr>
          <w:rFonts w:ascii="Helvetica" w:hAnsi="Helvetica"/>
        </w:rPr>
        <w:t>, t</w:t>
      </w:r>
      <w:r w:rsidRPr="0007579F">
        <w:rPr>
          <w:rFonts w:ascii="Helvetica" w:hAnsi="Helvetica"/>
        </w:rPr>
        <w:t>he ability to do so effectively can mean better crop yields and better stewardship of the environment.</w:t>
      </w:r>
    </w:p>
    <w:p w:rsidR="00061548" w:rsidRDefault="00C868FF" w:rsidP="00061548">
      <w:pPr>
        <w:spacing w:line="360" w:lineRule="auto"/>
        <w:ind w:firstLine="720"/>
        <w:rPr>
          <w:rFonts w:ascii="Helvetica" w:hAnsi="Helvetica"/>
        </w:rPr>
      </w:pPr>
      <w:r w:rsidRPr="00517E6E">
        <w:rPr>
          <w:rFonts w:ascii="Helvetica" w:hAnsi="Helvetica"/>
        </w:rPr>
        <w:t>The seedling data set is provided by the Aarhus University Signal Processing group, in collaboration with University of Southern Denmark.</w:t>
      </w:r>
      <w:r w:rsidR="00517E6E" w:rsidRPr="00517E6E">
        <w:rPr>
          <w:rFonts w:ascii="Helvetica" w:hAnsi="Helvetica"/>
        </w:rPr>
        <w:t xml:space="preserve"> The dataset containing images of approximately 960 unique plants belonging to 12 species at several growth stages.</w:t>
      </w:r>
    </w:p>
    <w:p w:rsidR="00061548" w:rsidRPr="00061548" w:rsidRDefault="00061548" w:rsidP="00061548">
      <w:pPr>
        <w:spacing w:line="360" w:lineRule="auto"/>
        <w:rPr>
          <w:rFonts w:ascii="Helvetica" w:hAnsi="Helvetica"/>
        </w:rPr>
      </w:pPr>
    </w:p>
    <w:p w:rsidR="00061548" w:rsidRDefault="00061548" w:rsidP="00061548">
      <w:pPr>
        <w:pStyle w:val="Heading2"/>
        <w:rPr>
          <w:b/>
          <w:color w:val="auto"/>
          <w:sz w:val="36"/>
        </w:rPr>
      </w:pPr>
      <w:r>
        <w:rPr>
          <w:b/>
          <w:color w:val="auto"/>
          <w:sz w:val="36"/>
        </w:rPr>
        <w:t>Datasets and Inputs</w:t>
      </w:r>
    </w:p>
    <w:p w:rsidR="00061548" w:rsidRPr="00061548" w:rsidRDefault="00061548" w:rsidP="00061548"/>
    <w:p w:rsidR="00C868FF" w:rsidRPr="00083D2C" w:rsidRDefault="00D13B3A" w:rsidP="00083D2C">
      <w:pPr>
        <w:spacing w:line="360" w:lineRule="auto"/>
        <w:ind w:firstLine="720"/>
        <w:rPr>
          <w:rFonts w:ascii="Helvetica" w:hAnsi="Helvetica"/>
        </w:rPr>
      </w:pPr>
      <w:r>
        <w:rPr>
          <w:rFonts w:ascii="Helvetica" w:hAnsi="Helvetica"/>
          <w:color w:val="333333"/>
          <w:sz w:val="23"/>
          <w:szCs w:val="23"/>
          <w:shd w:val="clear" w:color="auto" w:fill="FFFFFF"/>
        </w:rPr>
        <w:t xml:space="preserve">As it is not feasible to </w:t>
      </w:r>
      <w:r w:rsidRPr="00D13B3A">
        <w:rPr>
          <w:rFonts w:ascii="Helvetica" w:hAnsi="Helvetica"/>
          <w:color w:val="333333"/>
          <w:sz w:val="23"/>
          <w:szCs w:val="23"/>
          <w:shd w:val="clear" w:color="auto" w:fill="FFFFFF"/>
        </w:rPr>
        <w:t xml:space="preserve">include too many species, </w:t>
      </w:r>
      <w:r>
        <w:rPr>
          <w:rFonts w:ascii="Helvetica" w:hAnsi="Helvetica"/>
          <w:color w:val="333333"/>
          <w:sz w:val="23"/>
          <w:szCs w:val="23"/>
          <w:shd w:val="clear" w:color="auto" w:fill="FFFFFF"/>
        </w:rPr>
        <w:t xml:space="preserve">the researchers decided </w:t>
      </w:r>
      <w:r w:rsidRPr="00D13B3A">
        <w:rPr>
          <w:rFonts w:ascii="Helvetica" w:hAnsi="Helvetica"/>
          <w:color w:val="333333"/>
          <w:sz w:val="23"/>
          <w:szCs w:val="23"/>
          <w:shd w:val="clear" w:color="auto" w:fill="FFFFFF"/>
        </w:rPr>
        <w:t>to</w:t>
      </w:r>
      <w:r>
        <w:rPr>
          <w:rFonts w:ascii="Helvetica" w:hAnsi="Helvetica"/>
          <w:color w:val="333333"/>
          <w:sz w:val="23"/>
          <w:szCs w:val="23"/>
          <w:shd w:val="clear" w:color="auto" w:fill="FFFFFF"/>
        </w:rPr>
        <w:t xml:space="preserve"> use</w:t>
      </w:r>
      <w:r w:rsidRPr="00D13B3A">
        <w:rPr>
          <w:rFonts w:ascii="Helvetica" w:hAnsi="Helvetica"/>
          <w:color w:val="333333"/>
          <w:sz w:val="23"/>
          <w:szCs w:val="23"/>
          <w:shd w:val="clear" w:color="auto" w:fill="FFFFFF"/>
        </w:rPr>
        <w:t xml:space="preserve"> only a subset of high importance to the Danish agricultural industry. </w:t>
      </w:r>
      <w:r>
        <w:rPr>
          <w:rFonts w:ascii="Helvetica" w:hAnsi="Helvetica"/>
          <w:color w:val="333333"/>
          <w:sz w:val="23"/>
          <w:szCs w:val="23"/>
          <w:shd w:val="clear" w:color="auto" w:fill="FFFFFF"/>
        </w:rPr>
        <w:t>They have used S</w:t>
      </w:r>
      <w:r w:rsidRPr="00D13B3A">
        <w:rPr>
          <w:rFonts w:ascii="Helvetica" w:hAnsi="Helvetica"/>
          <w:color w:val="333333"/>
          <w:sz w:val="23"/>
          <w:szCs w:val="23"/>
          <w:shd w:val="clear" w:color="auto" w:fill="FFFFFF"/>
        </w:rPr>
        <w:t xml:space="preserve">tyrofoam boxes to grow samples. </w:t>
      </w:r>
      <w:r>
        <w:rPr>
          <w:rFonts w:ascii="Helvetica" w:hAnsi="Helvetica"/>
          <w:color w:val="333333"/>
          <w:sz w:val="23"/>
          <w:szCs w:val="23"/>
          <w:shd w:val="clear" w:color="auto" w:fill="FFFFFF"/>
        </w:rPr>
        <w:t xml:space="preserve">They had </w:t>
      </w:r>
      <w:r w:rsidRPr="00D13B3A">
        <w:rPr>
          <w:rFonts w:ascii="Helvetica" w:hAnsi="Helvetica"/>
          <w:color w:val="333333"/>
          <w:sz w:val="23"/>
          <w:szCs w:val="23"/>
          <w:shd w:val="clear" w:color="auto" w:fill="FFFFFF"/>
        </w:rPr>
        <w:t>56 boxes</w:t>
      </w:r>
      <w:r w:rsidR="00C76300">
        <w:rPr>
          <w:rFonts w:ascii="Helvetica" w:hAnsi="Helvetica"/>
          <w:color w:val="333333"/>
          <w:sz w:val="23"/>
          <w:szCs w:val="23"/>
          <w:shd w:val="clear" w:color="auto" w:fill="FFFFFF"/>
        </w:rPr>
        <w:t>, e</w:t>
      </w:r>
      <w:r w:rsidR="00C76300" w:rsidRPr="00D13B3A">
        <w:rPr>
          <w:rFonts w:ascii="Helvetica" w:hAnsi="Helvetica"/>
          <w:color w:val="333333"/>
          <w:sz w:val="23"/>
          <w:szCs w:val="23"/>
          <w:shd w:val="clear" w:color="auto" w:fill="FFFFFF"/>
        </w:rPr>
        <w:t xml:space="preserve">ach </w:t>
      </w:r>
      <w:r w:rsidR="00C76300">
        <w:rPr>
          <w:rFonts w:ascii="Helvetica" w:hAnsi="Helvetica"/>
          <w:color w:val="333333"/>
          <w:sz w:val="23"/>
          <w:szCs w:val="23"/>
          <w:shd w:val="clear" w:color="auto" w:fill="FFFFFF"/>
        </w:rPr>
        <w:t xml:space="preserve">containing on average 25 samples </w:t>
      </w:r>
      <w:r w:rsidRPr="00D13B3A">
        <w:rPr>
          <w:rFonts w:ascii="Helvetica" w:hAnsi="Helvetica"/>
          <w:color w:val="333333"/>
          <w:sz w:val="23"/>
          <w:szCs w:val="23"/>
          <w:shd w:val="clear" w:color="auto" w:fill="FFFFFF"/>
        </w:rPr>
        <w:t xml:space="preserve">with </w:t>
      </w:r>
      <w:r w:rsidR="00C76300">
        <w:rPr>
          <w:rFonts w:ascii="Helvetica" w:hAnsi="Helvetica"/>
          <w:color w:val="333333"/>
          <w:sz w:val="23"/>
          <w:szCs w:val="23"/>
          <w:shd w:val="clear" w:color="auto" w:fill="FFFFFF"/>
        </w:rPr>
        <w:t>only one specie sown</w:t>
      </w:r>
      <w:r w:rsidRPr="00D13B3A">
        <w:rPr>
          <w:rFonts w:ascii="Helvetica" w:hAnsi="Helvetica"/>
          <w:color w:val="333333"/>
          <w:sz w:val="23"/>
          <w:szCs w:val="23"/>
          <w:shd w:val="clear" w:color="auto" w:fill="FFFFFF"/>
        </w:rPr>
        <w:t xml:space="preserve">. </w:t>
      </w:r>
      <w:r w:rsidR="00C76300">
        <w:rPr>
          <w:rFonts w:ascii="Helvetica" w:hAnsi="Helvetica"/>
          <w:color w:val="333333"/>
          <w:sz w:val="23"/>
          <w:szCs w:val="23"/>
          <w:shd w:val="clear" w:color="auto" w:fill="FFFFFF"/>
        </w:rPr>
        <w:t>According to the researchers</w:t>
      </w:r>
      <w:r w:rsidRPr="00D13B3A">
        <w:rPr>
          <w:rFonts w:ascii="Helvetica" w:hAnsi="Helvetica"/>
          <w:color w:val="333333"/>
          <w:sz w:val="23"/>
          <w:szCs w:val="23"/>
          <w:shd w:val="clear" w:color="auto" w:fill="FFFFFF"/>
        </w:rPr>
        <w:t xml:space="preserve"> 80 samples of individual species at the same growth stage is sufficient to capture the main variations within a specie, so 4 boxes of each </w:t>
      </w:r>
      <w:r w:rsidR="00C76300" w:rsidRPr="00D13B3A">
        <w:rPr>
          <w:rFonts w:ascii="Helvetica" w:hAnsi="Helvetica"/>
          <w:color w:val="333333"/>
          <w:sz w:val="23"/>
          <w:szCs w:val="23"/>
          <w:shd w:val="clear" w:color="auto" w:fill="FFFFFF"/>
        </w:rPr>
        <w:t>species</w:t>
      </w:r>
      <w:r w:rsidRPr="00D13B3A">
        <w:rPr>
          <w:rFonts w:ascii="Helvetica" w:hAnsi="Helvetica"/>
          <w:color w:val="333333"/>
          <w:sz w:val="23"/>
          <w:szCs w:val="23"/>
          <w:shd w:val="clear" w:color="auto" w:fill="FFFFFF"/>
        </w:rPr>
        <w:t xml:space="preserve"> are sown </w:t>
      </w:r>
      <w:r w:rsidR="006E1F97" w:rsidRPr="00D13B3A">
        <w:rPr>
          <w:rFonts w:ascii="Helvetica" w:hAnsi="Helvetica"/>
          <w:color w:val="333333"/>
          <w:sz w:val="23"/>
          <w:szCs w:val="23"/>
          <w:shd w:val="clear" w:color="auto" w:fill="FFFFFF"/>
        </w:rPr>
        <w:t>to</w:t>
      </w:r>
      <w:r w:rsidRPr="00D13B3A">
        <w:rPr>
          <w:rFonts w:ascii="Helvetica" w:hAnsi="Helvetica"/>
          <w:color w:val="333333"/>
          <w:sz w:val="23"/>
          <w:szCs w:val="23"/>
          <w:shd w:val="clear" w:color="auto" w:fill="FFFFFF"/>
        </w:rPr>
        <w:t xml:space="preserve"> allow for 20% germination failure. Images are recorded multiple times over a </w:t>
      </w:r>
      <w:r w:rsidR="00C76300" w:rsidRPr="00D13B3A">
        <w:rPr>
          <w:rFonts w:ascii="Helvetica" w:hAnsi="Helvetica"/>
          <w:color w:val="333333"/>
          <w:sz w:val="23"/>
          <w:szCs w:val="23"/>
          <w:shd w:val="clear" w:color="auto" w:fill="FFFFFF"/>
        </w:rPr>
        <w:t>20-day</w:t>
      </w:r>
      <w:r w:rsidRPr="00D13B3A">
        <w:rPr>
          <w:rFonts w:ascii="Helvetica" w:hAnsi="Helvetica"/>
          <w:color w:val="333333"/>
          <w:sz w:val="23"/>
          <w:szCs w:val="23"/>
          <w:shd w:val="clear" w:color="auto" w:fill="FFFFFF"/>
        </w:rPr>
        <w:t xml:space="preserve"> period at an interval of 2 to 3 days, starting a few days after emergence.</w:t>
      </w:r>
      <w:r w:rsidR="006E1F97">
        <w:rPr>
          <w:rFonts w:ascii="Helvetica" w:hAnsi="Helvetica"/>
          <w:color w:val="333333"/>
          <w:sz w:val="23"/>
          <w:szCs w:val="23"/>
          <w:shd w:val="clear" w:color="auto" w:fill="FFFFFF"/>
        </w:rPr>
        <w:t xml:space="preserve"> I will be downloading this </w:t>
      </w:r>
      <w:hyperlink r:id="rId7" w:history="1">
        <w:r w:rsidR="006E1F97" w:rsidRPr="006E1F97">
          <w:rPr>
            <w:rStyle w:val="Hyperlink"/>
            <w:rFonts w:ascii="Helvetica" w:hAnsi="Helvetica"/>
            <w:sz w:val="23"/>
            <w:szCs w:val="23"/>
            <w:shd w:val="clear" w:color="auto" w:fill="FFFFFF"/>
          </w:rPr>
          <w:t>dataset</w:t>
        </w:r>
      </w:hyperlink>
      <w:r w:rsidR="006E1F97" w:rsidRPr="006E1F97">
        <w:rPr>
          <w:rFonts w:ascii="Helvetica" w:hAnsi="Helvetica"/>
          <w:color w:val="333333"/>
          <w:sz w:val="23"/>
          <w:szCs w:val="23"/>
          <w:shd w:val="clear" w:color="auto" w:fill="FFFFFF"/>
          <w:vertAlign w:val="superscript"/>
        </w:rPr>
        <w:t>[3]</w:t>
      </w:r>
      <w:r w:rsidR="006E1F97">
        <w:rPr>
          <w:rFonts w:ascii="Helvetica" w:hAnsi="Helvetica"/>
          <w:color w:val="333333"/>
          <w:sz w:val="23"/>
          <w:szCs w:val="23"/>
          <w:shd w:val="clear" w:color="auto" w:fill="FFFFFF"/>
        </w:rPr>
        <w:t xml:space="preserve"> from </w:t>
      </w:r>
      <w:proofErr w:type="spellStart"/>
      <w:r w:rsidR="006E1F97">
        <w:rPr>
          <w:rFonts w:ascii="Helvetica" w:hAnsi="Helvetica"/>
          <w:color w:val="333333"/>
          <w:sz w:val="23"/>
          <w:szCs w:val="23"/>
          <w:shd w:val="clear" w:color="auto" w:fill="FFFFFF"/>
        </w:rPr>
        <w:t>kaggle</w:t>
      </w:r>
      <w:proofErr w:type="spellEnd"/>
      <w:r w:rsidR="006E1F97">
        <w:rPr>
          <w:rFonts w:ascii="Helvetica" w:hAnsi="Helvetica"/>
          <w:color w:val="333333"/>
          <w:sz w:val="23"/>
          <w:szCs w:val="23"/>
          <w:shd w:val="clear" w:color="auto" w:fill="FFFFFF"/>
        </w:rPr>
        <w:t>.</w:t>
      </w:r>
      <w:r w:rsidR="00E4382E">
        <w:rPr>
          <w:rFonts w:ascii="Helvetica" w:hAnsi="Helvetica"/>
          <w:color w:val="333333"/>
          <w:sz w:val="23"/>
          <w:szCs w:val="23"/>
          <w:shd w:val="clear" w:color="auto" w:fill="FFFFFF"/>
        </w:rPr>
        <w:t xml:space="preserve"> </w:t>
      </w:r>
      <w:r w:rsidR="0007579F">
        <w:rPr>
          <w:rFonts w:ascii="Helvetica" w:hAnsi="Helvetica"/>
          <w:color w:val="333333"/>
          <w:sz w:val="23"/>
          <w:szCs w:val="23"/>
          <w:shd w:val="clear" w:color="auto" w:fill="FFFFFF"/>
        </w:rPr>
        <w:t>Below you will find samples of each species from the database:</w:t>
      </w:r>
    </w:p>
    <w:p w:rsidR="001F71D6" w:rsidRDefault="0007579F" w:rsidP="005E6685">
      <w:pPr>
        <w:spacing w:line="360" w:lineRule="auto"/>
        <w:ind w:firstLine="720"/>
      </w:pPr>
      <w:r>
        <w:rPr>
          <w:noProof/>
        </w:rPr>
        <w:lastRenderedPageBreak/>
        <w:drawing>
          <wp:inline distT="0" distB="0" distL="0" distR="0" wp14:anchorId="179B8B8D" wp14:editId="235E84AE">
            <wp:extent cx="4938781" cy="34936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2474" cy="3503385"/>
                    </a:xfrm>
                    <a:prstGeom prst="rect">
                      <a:avLst/>
                    </a:prstGeom>
                  </pic:spPr>
                </pic:pic>
              </a:graphicData>
            </a:graphic>
          </wp:inline>
        </w:drawing>
      </w:r>
    </w:p>
    <w:p w:rsidR="00E4382E" w:rsidRPr="00F40016" w:rsidRDefault="00E4382E" w:rsidP="00F40016">
      <w:pPr>
        <w:spacing w:line="360" w:lineRule="auto"/>
        <w:ind w:firstLine="720"/>
        <w:rPr>
          <w:rFonts w:ascii="Helvetica" w:hAnsi="Helvetica"/>
        </w:rPr>
      </w:pPr>
      <w:r w:rsidRPr="00F40016">
        <w:rPr>
          <w:rFonts w:ascii="Helvetica" w:hAnsi="Helvetica"/>
        </w:rPr>
        <w:t>The distribution of each specie in the training data is as follows;</w:t>
      </w:r>
    </w:p>
    <w:p w:rsidR="00E4382E" w:rsidRDefault="00253B1B" w:rsidP="005E6685">
      <w:pPr>
        <w:spacing w:line="360" w:lineRule="auto"/>
        <w:ind w:firstLine="720"/>
      </w:pPr>
      <w:r>
        <w:rPr>
          <w:noProof/>
        </w:rPr>
        <w:drawing>
          <wp:inline distT="0" distB="0" distL="0" distR="0" wp14:anchorId="06FE8B2D" wp14:editId="484DBFB9">
            <wp:extent cx="5731510" cy="28657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65755"/>
                    </a:xfrm>
                    <a:prstGeom prst="rect">
                      <a:avLst/>
                    </a:prstGeom>
                  </pic:spPr>
                </pic:pic>
              </a:graphicData>
            </a:graphic>
          </wp:inline>
        </w:drawing>
      </w:r>
    </w:p>
    <w:p w:rsidR="00E4382E" w:rsidRPr="00F40016" w:rsidRDefault="00E4382E" w:rsidP="00F40016">
      <w:pPr>
        <w:spacing w:line="360" w:lineRule="auto"/>
        <w:ind w:firstLine="720"/>
        <w:rPr>
          <w:rFonts w:ascii="Helvetica" w:hAnsi="Helvetica"/>
        </w:rPr>
      </w:pPr>
      <w:r w:rsidRPr="00F40016">
        <w:rPr>
          <w:rFonts w:ascii="Helvetica" w:hAnsi="Helvetica"/>
        </w:rPr>
        <w:t xml:space="preserve">Some species have more samples than some others; for example, number of “Loose Silky Bent” samples are three times greater than number of “Maize” samples. </w:t>
      </w:r>
    </w:p>
    <w:p w:rsidR="005E05F5" w:rsidRDefault="00C02A91" w:rsidP="005E05F5">
      <w:pPr>
        <w:spacing w:line="360" w:lineRule="auto"/>
      </w:pPr>
      <w:r>
        <w:rPr>
          <w:noProof/>
        </w:rPr>
        <w:lastRenderedPageBreak/>
        <w:drawing>
          <wp:inline distT="0" distB="0" distL="0" distR="0" wp14:anchorId="364033F5" wp14:editId="68376841">
            <wp:extent cx="5731510" cy="44456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445635"/>
                    </a:xfrm>
                    <a:prstGeom prst="rect">
                      <a:avLst/>
                    </a:prstGeom>
                  </pic:spPr>
                </pic:pic>
              </a:graphicData>
            </a:graphic>
          </wp:inline>
        </w:drawing>
      </w:r>
    </w:p>
    <w:p w:rsidR="00C02A91" w:rsidRPr="00F40016" w:rsidRDefault="00A723CE" w:rsidP="00F40016">
      <w:pPr>
        <w:spacing w:line="360" w:lineRule="auto"/>
        <w:ind w:firstLine="720"/>
        <w:rPr>
          <w:rFonts w:ascii="Helvetica" w:hAnsi="Helvetica"/>
        </w:rPr>
      </w:pPr>
      <w:r w:rsidRPr="00F40016">
        <w:rPr>
          <w:rFonts w:ascii="Helvetica" w:hAnsi="Helvetica"/>
        </w:rPr>
        <w:t xml:space="preserve">Image sizes varies so we will need to resize them </w:t>
      </w:r>
      <w:r w:rsidR="00F40016" w:rsidRPr="00F40016">
        <w:rPr>
          <w:rFonts w:ascii="Helvetica" w:hAnsi="Helvetica"/>
        </w:rPr>
        <w:t>when we input them to the CNN.</w:t>
      </w:r>
      <w:r w:rsidR="00E4546E">
        <w:rPr>
          <w:rFonts w:ascii="Helvetica" w:hAnsi="Helvetica"/>
        </w:rPr>
        <w:t xml:space="preserve"> Lastly; </w:t>
      </w:r>
      <w:proofErr w:type="spellStart"/>
      <w:r w:rsidR="00E4546E">
        <w:rPr>
          <w:rFonts w:ascii="Helvetica" w:hAnsi="Helvetica"/>
        </w:rPr>
        <w:t>kaggle</w:t>
      </w:r>
      <w:proofErr w:type="spellEnd"/>
      <w:r w:rsidR="00E4546E">
        <w:rPr>
          <w:rFonts w:ascii="Helvetica" w:hAnsi="Helvetica"/>
        </w:rPr>
        <w:t xml:space="preserve"> provides a training set and a testing set, I will use training set to generate my model with success </w:t>
      </w:r>
      <w:proofErr w:type="gramStart"/>
      <w:r w:rsidR="00E4546E">
        <w:rPr>
          <w:rFonts w:ascii="Helvetica" w:hAnsi="Helvetica"/>
        </w:rPr>
        <w:t>criteria, and</w:t>
      </w:r>
      <w:proofErr w:type="gramEnd"/>
      <w:r w:rsidR="00E4546E">
        <w:rPr>
          <w:rFonts w:ascii="Helvetica" w:hAnsi="Helvetica"/>
        </w:rPr>
        <w:t xml:space="preserve"> use the test set for validation.</w:t>
      </w:r>
    </w:p>
    <w:p w:rsidR="00CC65A1" w:rsidRDefault="00CC65A1" w:rsidP="005E05F5">
      <w:pPr>
        <w:pStyle w:val="Heading2"/>
        <w:rPr>
          <w:b/>
          <w:color w:val="auto"/>
          <w:sz w:val="36"/>
        </w:rPr>
      </w:pPr>
      <w:r>
        <w:rPr>
          <w:b/>
          <w:color w:val="auto"/>
          <w:sz w:val="36"/>
        </w:rPr>
        <w:t>Solution Statement</w:t>
      </w:r>
    </w:p>
    <w:p w:rsidR="005E05F5" w:rsidRDefault="005E05F5" w:rsidP="005E05F5"/>
    <w:p w:rsidR="005B2169" w:rsidRDefault="005E05F5" w:rsidP="005E05F5">
      <w:pPr>
        <w:spacing w:line="360" w:lineRule="auto"/>
        <w:ind w:firstLine="720"/>
        <w:rPr>
          <w:rFonts w:ascii="Helvetica" w:hAnsi="Helvetica"/>
          <w:color w:val="333333"/>
          <w:sz w:val="23"/>
          <w:szCs w:val="23"/>
          <w:shd w:val="clear" w:color="auto" w:fill="FFFFFF"/>
        </w:rPr>
      </w:pPr>
      <w:r w:rsidRPr="005E05F5">
        <w:rPr>
          <w:rFonts w:ascii="Helvetica" w:hAnsi="Helvetica"/>
          <w:color w:val="333333"/>
          <w:sz w:val="23"/>
          <w:szCs w:val="23"/>
          <w:shd w:val="clear" w:color="auto" w:fill="FFFFFF"/>
        </w:rPr>
        <w:t xml:space="preserve">Deep learning techniques have been very successful in recent years, achieving state of the art results in a wide range of domains, such as voice recognition, image segmentation, face recognition and more. In this </w:t>
      </w:r>
      <w:r w:rsidR="002A44B9">
        <w:rPr>
          <w:rFonts w:ascii="Helvetica" w:hAnsi="Helvetica"/>
          <w:color w:val="333333"/>
          <w:sz w:val="23"/>
          <w:szCs w:val="23"/>
          <w:shd w:val="clear" w:color="auto" w:fill="FFFFFF"/>
        </w:rPr>
        <w:t xml:space="preserve">project, transfer learning will be used to train a convolutional neural network to classify images of seedings to their respective classes. Transfer learning refers to the process of using the weights from pre-trained networks on large dataset, such as RESNET, Inception-V3 VGG-16. </w:t>
      </w:r>
    </w:p>
    <w:p w:rsidR="005E05F5" w:rsidRDefault="005B2169" w:rsidP="005B2169">
      <w:pPr>
        <w:rPr>
          <w:rFonts w:ascii="Helvetica" w:hAnsi="Helvetica"/>
          <w:color w:val="333333"/>
          <w:sz w:val="23"/>
          <w:szCs w:val="23"/>
          <w:shd w:val="clear" w:color="auto" w:fill="FFFFFF"/>
        </w:rPr>
      </w:pPr>
      <w:r>
        <w:rPr>
          <w:rFonts w:ascii="Helvetica" w:hAnsi="Helvetica"/>
          <w:color w:val="333333"/>
          <w:sz w:val="23"/>
          <w:szCs w:val="23"/>
          <w:shd w:val="clear" w:color="auto" w:fill="FFFFFF"/>
        </w:rPr>
        <w:br w:type="page"/>
      </w:r>
    </w:p>
    <w:p w:rsidR="00D909DB" w:rsidRDefault="00A31261" w:rsidP="00C94C0E">
      <w:pPr>
        <w:pStyle w:val="Heading2"/>
        <w:rPr>
          <w:b/>
          <w:color w:val="auto"/>
          <w:sz w:val="36"/>
        </w:rPr>
      </w:pPr>
      <w:r>
        <w:rPr>
          <w:b/>
          <w:color w:val="auto"/>
          <w:sz w:val="36"/>
        </w:rPr>
        <w:lastRenderedPageBreak/>
        <w:t>Benchmark Model</w:t>
      </w:r>
    </w:p>
    <w:p w:rsidR="00C94C0E" w:rsidRDefault="00C94C0E" w:rsidP="00C94C0E"/>
    <w:p w:rsidR="00F40016" w:rsidRDefault="00C578B0" w:rsidP="00A31261">
      <w:pPr>
        <w:spacing w:line="360" w:lineRule="auto"/>
        <w:ind w:firstLine="720"/>
        <w:rPr>
          <w:rFonts w:ascii="Helvetica" w:hAnsi="Helvetica"/>
          <w:color w:val="333333"/>
          <w:sz w:val="23"/>
          <w:szCs w:val="23"/>
          <w:shd w:val="clear" w:color="auto" w:fill="FFFFFF"/>
        </w:rPr>
      </w:pPr>
      <w:r w:rsidRPr="00E364AF">
        <w:rPr>
          <w:rFonts w:ascii="Helvetica" w:hAnsi="Helvetica"/>
          <w:color w:val="333333"/>
          <w:sz w:val="23"/>
          <w:szCs w:val="23"/>
          <w:shd w:val="clear" w:color="auto" w:fill="FFFFFF"/>
        </w:rPr>
        <w:t xml:space="preserve">For a naïve benchmark, for a seedling image belong to any class of 12 classes is equally likely, such a submission yields 0.04534 </w:t>
      </w:r>
      <w:r w:rsidR="00A31261">
        <w:rPr>
          <w:rFonts w:ascii="Helvetica" w:hAnsi="Helvetica"/>
          <w:color w:val="333333"/>
          <w:sz w:val="23"/>
          <w:szCs w:val="23"/>
          <w:shd w:val="clear" w:color="auto" w:fill="FFFFFF"/>
        </w:rPr>
        <w:t>MeanFScore</w:t>
      </w:r>
      <w:r w:rsidRPr="00E364AF">
        <w:rPr>
          <w:rFonts w:ascii="Helvetica" w:hAnsi="Helvetica"/>
          <w:color w:val="333333"/>
          <w:sz w:val="23"/>
          <w:szCs w:val="23"/>
          <w:shd w:val="clear" w:color="auto" w:fill="FFFFFF"/>
        </w:rPr>
        <w:t>.</w:t>
      </w:r>
      <w:r w:rsidR="00074B66" w:rsidRPr="00E364AF">
        <w:rPr>
          <w:rFonts w:ascii="Helvetica" w:hAnsi="Helvetica"/>
          <w:color w:val="333333"/>
          <w:sz w:val="23"/>
          <w:szCs w:val="23"/>
          <w:shd w:val="clear" w:color="auto" w:fill="FFFFFF"/>
        </w:rPr>
        <w:t xml:space="preserve"> Some kagglers using CNN without any transfer learning and augmentation yields around 0.5 </w:t>
      </w:r>
      <w:r w:rsidR="00A31261">
        <w:rPr>
          <w:rFonts w:ascii="Helvetica" w:hAnsi="Helvetica"/>
          <w:color w:val="333333"/>
          <w:sz w:val="23"/>
          <w:szCs w:val="23"/>
          <w:shd w:val="clear" w:color="auto" w:fill="FFFFFF"/>
        </w:rPr>
        <w:t>MeanFScore</w:t>
      </w:r>
      <w:r w:rsidR="00F40016">
        <w:rPr>
          <w:rFonts w:ascii="Helvetica" w:hAnsi="Helvetica"/>
          <w:color w:val="333333"/>
          <w:sz w:val="23"/>
          <w:szCs w:val="23"/>
          <w:shd w:val="clear" w:color="auto" w:fill="FFFFFF"/>
        </w:rPr>
        <w:t xml:space="preserve">. Besides those models I will also create a </w:t>
      </w:r>
      <w:r w:rsidR="00E4546E" w:rsidRPr="00F40016">
        <w:rPr>
          <w:rFonts w:ascii="Helvetica" w:hAnsi="Helvetica"/>
          <w:color w:val="333333"/>
          <w:sz w:val="23"/>
          <w:szCs w:val="23"/>
          <w:shd w:val="clear" w:color="auto" w:fill="FFFFFF"/>
        </w:rPr>
        <w:t>one-layer</w:t>
      </w:r>
      <w:r w:rsidR="00F40016" w:rsidRPr="00F40016">
        <w:rPr>
          <w:rFonts w:ascii="Helvetica" w:hAnsi="Helvetica"/>
          <w:color w:val="333333"/>
          <w:sz w:val="23"/>
          <w:szCs w:val="23"/>
          <w:shd w:val="clear" w:color="auto" w:fill="FFFFFF"/>
        </w:rPr>
        <w:t xml:space="preserve"> CNN to get a baseline score </w:t>
      </w:r>
      <w:r w:rsidR="00F40016">
        <w:rPr>
          <w:rFonts w:ascii="Helvetica" w:hAnsi="Helvetica"/>
          <w:color w:val="333333"/>
          <w:sz w:val="23"/>
          <w:szCs w:val="23"/>
          <w:shd w:val="clear" w:color="auto" w:fill="FFFFFF"/>
        </w:rPr>
        <w:t>as well.</w:t>
      </w:r>
    </w:p>
    <w:p w:rsidR="00A31261" w:rsidRDefault="00E364AF" w:rsidP="00A31261">
      <w:pPr>
        <w:spacing w:line="360" w:lineRule="auto"/>
        <w:ind w:firstLine="720"/>
        <w:rPr>
          <w:rFonts w:ascii="Helvetica" w:hAnsi="Helvetica"/>
          <w:color w:val="333333"/>
          <w:sz w:val="23"/>
          <w:szCs w:val="23"/>
          <w:shd w:val="clear" w:color="auto" w:fill="FFFFFF"/>
        </w:rPr>
      </w:pPr>
      <w:r w:rsidRPr="00FD5A5A">
        <w:rPr>
          <w:rFonts w:ascii="Helvetica" w:hAnsi="Helvetica"/>
          <w:color w:val="333333"/>
          <w:sz w:val="23"/>
          <w:szCs w:val="23"/>
          <w:shd w:val="clear" w:color="auto" w:fill="FFFFFF"/>
        </w:rPr>
        <w:t>I think a well-designed CNN</w:t>
      </w:r>
      <w:r w:rsidR="00AF16CC" w:rsidRPr="00FD5A5A">
        <w:rPr>
          <w:rFonts w:ascii="Helvetica" w:hAnsi="Helvetica"/>
          <w:color w:val="333333"/>
          <w:sz w:val="23"/>
          <w:szCs w:val="23"/>
          <w:shd w:val="clear" w:color="auto" w:fill="FFFFFF"/>
        </w:rPr>
        <w:t>,</w:t>
      </w:r>
      <w:r w:rsidRPr="00FD5A5A">
        <w:rPr>
          <w:rFonts w:ascii="Helvetica" w:hAnsi="Helvetica"/>
          <w:color w:val="333333"/>
          <w:sz w:val="23"/>
          <w:szCs w:val="23"/>
          <w:shd w:val="clear" w:color="auto" w:fill="FFFFFF"/>
        </w:rPr>
        <w:t xml:space="preserve"> should be able to beat the </w:t>
      </w:r>
      <w:r w:rsidR="00AF16CC" w:rsidRPr="00FD5A5A">
        <w:rPr>
          <w:rFonts w:ascii="Helvetica" w:hAnsi="Helvetica"/>
          <w:color w:val="333333"/>
          <w:sz w:val="23"/>
          <w:szCs w:val="23"/>
          <w:shd w:val="clear" w:color="auto" w:fill="FFFFFF"/>
        </w:rPr>
        <w:t>random choice model, and run much faster compared to a CNN without any transfer learning and should perform better.</w:t>
      </w:r>
      <w:r w:rsidR="002925AC">
        <w:rPr>
          <w:rFonts w:ascii="Helvetica" w:hAnsi="Helvetica"/>
          <w:color w:val="333333"/>
          <w:sz w:val="23"/>
          <w:szCs w:val="23"/>
          <w:shd w:val="clear" w:color="auto" w:fill="FFFFFF"/>
        </w:rPr>
        <w:t xml:space="preserve"> </w:t>
      </w:r>
      <w:r w:rsidR="00DF0852">
        <w:rPr>
          <w:rFonts w:ascii="Helvetica" w:hAnsi="Helvetica"/>
          <w:color w:val="333333"/>
          <w:sz w:val="23"/>
          <w:szCs w:val="23"/>
          <w:shd w:val="clear" w:color="auto" w:fill="FFFFFF"/>
        </w:rPr>
        <w:t>So,</w:t>
      </w:r>
      <w:r w:rsidR="002925AC">
        <w:rPr>
          <w:rFonts w:ascii="Helvetica" w:hAnsi="Helvetica"/>
          <w:color w:val="333333"/>
          <w:sz w:val="23"/>
          <w:szCs w:val="23"/>
          <w:shd w:val="clear" w:color="auto" w:fill="FFFFFF"/>
        </w:rPr>
        <w:t xml:space="preserve"> the reasonable score for beating a bare CNN benchmark would be anything &gt;0.5.</w:t>
      </w:r>
    </w:p>
    <w:p w:rsidR="00A31261" w:rsidRDefault="00A31261" w:rsidP="00440CCC">
      <w:pPr>
        <w:spacing w:line="360" w:lineRule="auto"/>
        <w:rPr>
          <w:rFonts w:ascii="Helvetica" w:hAnsi="Helvetica"/>
          <w:color w:val="333333"/>
          <w:sz w:val="23"/>
          <w:szCs w:val="23"/>
          <w:shd w:val="clear" w:color="auto" w:fill="FFFFFF"/>
        </w:rPr>
      </w:pPr>
    </w:p>
    <w:p w:rsidR="00A31261" w:rsidRDefault="00A31261" w:rsidP="00A31261">
      <w:pPr>
        <w:pStyle w:val="Heading2"/>
        <w:rPr>
          <w:b/>
          <w:color w:val="auto"/>
          <w:sz w:val="36"/>
        </w:rPr>
      </w:pPr>
      <w:r>
        <w:rPr>
          <w:b/>
          <w:color w:val="auto"/>
          <w:sz w:val="36"/>
        </w:rPr>
        <w:t>Evaluation Metrics</w:t>
      </w:r>
    </w:p>
    <w:p w:rsidR="00A31261" w:rsidRPr="00A31261" w:rsidRDefault="00A31261" w:rsidP="00A31261"/>
    <w:p w:rsidR="00A31261" w:rsidRPr="00A31261" w:rsidRDefault="00A31261" w:rsidP="00A31261">
      <w:pPr>
        <w:spacing w:line="360" w:lineRule="auto"/>
        <w:ind w:firstLine="720"/>
        <w:rPr>
          <w:rFonts w:ascii="Helvetica" w:hAnsi="Helvetica"/>
          <w:color w:val="333333"/>
          <w:sz w:val="23"/>
          <w:szCs w:val="23"/>
          <w:shd w:val="clear" w:color="auto" w:fill="FFFFFF"/>
        </w:rPr>
      </w:pPr>
      <w:r>
        <w:rPr>
          <w:rFonts w:ascii="Helvetica" w:hAnsi="Helvetica"/>
          <w:color w:val="333333"/>
          <w:sz w:val="23"/>
          <w:szCs w:val="23"/>
          <w:shd w:val="clear" w:color="auto" w:fill="FFFFFF"/>
        </w:rPr>
        <w:t xml:space="preserve">The metric used for this Kaggle competition is MeanFScore, which at Kaggle is </w:t>
      </w:r>
      <w:proofErr w:type="gramStart"/>
      <w:r w:rsidRPr="00A31261">
        <w:rPr>
          <w:rFonts w:ascii="Helvetica" w:hAnsi="Helvetica"/>
          <w:color w:val="333333"/>
          <w:sz w:val="23"/>
          <w:szCs w:val="23"/>
          <w:shd w:val="clear" w:color="auto" w:fill="FFFFFF"/>
        </w:rPr>
        <w:t>actually</w:t>
      </w:r>
      <w:r w:rsidR="00DF0852">
        <w:rPr>
          <w:rFonts w:ascii="Helvetica" w:hAnsi="Helvetica"/>
          <w:color w:val="333333"/>
          <w:sz w:val="23"/>
          <w:szCs w:val="23"/>
          <w:shd w:val="clear" w:color="auto" w:fill="FFFFFF"/>
        </w:rPr>
        <w:t xml:space="preserve"> a</w:t>
      </w:r>
      <w:proofErr w:type="gramEnd"/>
      <w:r w:rsidRPr="00A31261">
        <w:rPr>
          <w:rFonts w:ascii="Helvetica" w:hAnsi="Helvetica"/>
          <w:color w:val="333333"/>
          <w:sz w:val="23"/>
          <w:szCs w:val="23"/>
          <w:shd w:val="clear" w:color="auto" w:fill="FFFFFF"/>
        </w:rPr>
        <w:t xml:space="preserve"> micro-averaged F1-score.</w:t>
      </w:r>
    </w:p>
    <w:p w:rsidR="00A31261" w:rsidRDefault="00A31261" w:rsidP="00A31261">
      <w:pPr>
        <w:spacing w:line="360" w:lineRule="auto"/>
        <w:ind w:firstLine="720"/>
        <w:rPr>
          <w:rFonts w:ascii="Helvetica" w:hAnsi="Helvetica"/>
          <w:color w:val="333333"/>
          <w:sz w:val="23"/>
          <w:szCs w:val="23"/>
          <w:shd w:val="clear" w:color="auto" w:fill="FFFFFF"/>
        </w:rPr>
      </w:pPr>
      <w:r w:rsidRPr="00A31261">
        <w:rPr>
          <w:rFonts w:ascii="Helvetica" w:hAnsi="Helvetica"/>
          <w:color w:val="333333"/>
          <w:sz w:val="23"/>
          <w:szCs w:val="23"/>
          <w:shd w:val="clear" w:color="auto" w:fill="FFFFFF"/>
        </w:rPr>
        <w:t>Given positive/negative rates for each class k, the resulting score is computed this way:</w:t>
      </w:r>
    </w:p>
    <w:p w:rsidR="00DF0852" w:rsidRPr="00A31261" w:rsidRDefault="00DF0852" w:rsidP="00DF0852">
      <w:pPr>
        <w:spacing w:line="360" w:lineRule="auto"/>
        <w:ind w:firstLine="720"/>
        <w:jc w:val="center"/>
        <w:rPr>
          <w:rFonts w:ascii="Helvetica" w:hAnsi="Helvetica"/>
          <w:color w:val="333333"/>
          <w:sz w:val="23"/>
          <w:szCs w:val="23"/>
          <w:shd w:val="clear" w:color="auto" w:fill="FFFFFF"/>
        </w:rPr>
      </w:pPr>
      <w:r w:rsidRPr="00DF0852">
        <w:rPr>
          <w:rFonts w:ascii="Helvetica" w:hAnsi="Helvetica"/>
          <w:noProof/>
          <w:color w:val="333333"/>
          <w:sz w:val="23"/>
          <w:szCs w:val="23"/>
          <w:shd w:val="clear" w:color="auto" w:fill="FFFFFF"/>
        </w:rPr>
        <w:drawing>
          <wp:inline distT="0" distB="0" distL="0" distR="0" wp14:anchorId="01685F74" wp14:editId="74181028">
            <wp:extent cx="258127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109" r="16265" b="6779"/>
                    <a:stretch/>
                  </pic:blipFill>
                  <pic:spPr bwMode="auto">
                    <a:xfrm>
                      <a:off x="0" y="0"/>
                      <a:ext cx="2581275" cy="1047750"/>
                    </a:xfrm>
                    <a:prstGeom prst="rect">
                      <a:avLst/>
                    </a:prstGeom>
                    <a:ln>
                      <a:noFill/>
                    </a:ln>
                    <a:extLst>
                      <a:ext uri="{53640926-AAD7-44D8-BBD7-CCE9431645EC}">
                        <a14:shadowObscured xmlns:a14="http://schemas.microsoft.com/office/drawing/2010/main"/>
                      </a:ext>
                    </a:extLst>
                  </pic:spPr>
                </pic:pic>
              </a:graphicData>
            </a:graphic>
          </wp:inline>
        </w:drawing>
      </w:r>
    </w:p>
    <w:p w:rsidR="00A31261" w:rsidRDefault="00A31261" w:rsidP="00A31261">
      <w:pPr>
        <w:spacing w:line="360" w:lineRule="auto"/>
        <w:ind w:firstLine="720"/>
        <w:rPr>
          <w:rFonts w:ascii="Helvetica" w:hAnsi="Helvetica"/>
          <w:color w:val="333333"/>
          <w:sz w:val="23"/>
          <w:szCs w:val="23"/>
          <w:shd w:val="clear" w:color="auto" w:fill="FFFFFF"/>
        </w:rPr>
      </w:pPr>
      <w:r w:rsidRPr="00A31261">
        <w:rPr>
          <w:rFonts w:ascii="Helvetica" w:hAnsi="Helvetica"/>
          <w:color w:val="333333"/>
          <w:sz w:val="23"/>
          <w:szCs w:val="23"/>
          <w:shd w:val="clear" w:color="auto" w:fill="FFFFFF"/>
        </w:rPr>
        <w:t>F1-score is the harmonic mean of precision and recall</w:t>
      </w:r>
      <w:r w:rsidR="00DF0852">
        <w:rPr>
          <w:rFonts w:ascii="Helvetica" w:hAnsi="Helvetica"/>
          <w:color w:val="333333"/>
          <w:sz w:val="23"/>
          <w:szCs w:val="23"/>
          <w:shd w:val="clear" w:color="auto" w:fill="FFFFFF"/>
        </w:rPr>
        <w:t>;</w:t>
      </w:r>
    </w:p>
    <w:p w:rsidR="005B2169" w:rsidRDefault="00DF0852" w:rsidP="00440CCC">
      <w:pPr>
        <w:spacing w:line="360" w:lineRule="auto"/>
        <w:ind w:firstLine="720"/>
        <w:jc w:val="center"/>
        <w:rPr>
          <w:rFonts w:ascii="Helvetica" w:hAnsi="Helvetica"/>
          <w:color w:val="333333"/>
          <w:sz w:val="23"/>
          <w:szCs w:val="23"/>
          <w:shd w:val="clear" w:color="auto" w:fill="FFFFFF"/>
        </w:rPr>
      </w:pPr>
      <w:r w:rsidRPr="00DF0852">
        <w:rPr>
          <w:rFonts w:ascii="Helvetica" w:hAnsi="Helvetica"/>
          <w:noProof/>
          <w:color w:val="333333"/>
          <w:sz w:val="23"/>
          <w:szCs w:val="23"/>
          <w:shd w:val="clear" w:color="auto" w:fill="FFFFFF"/>
        </w:rPr>
        <w:drawing>
          <wp:inline distT="0" distB="0" distL="0" distR="0" wp14:anchorId="2D084964" wp14:editId="0440CA7B">
            <wp:extent cx="3971925" cy="609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26" r="4956"/>
                    <a:stretch/>
                  </pic:blipFill>
                  <pic:spPr bwMode="auto">
                    <a:xfrm>
                      <a:off x="0" y="0"/>
                      <a:ext cx="3971925" cy="609600"/>
                    </a:xfrm>
                    <a:prstGeom prst="rect">
                      <a:avLst/>
                    </a:prstGeom>
                    <a:ln>
                      <a:noFill/>
                    </a:ln>
                    <a:extLst>
                      <a:ext uri="{53640926-AAD7-44D8-BBD7-CCE9431645EC}">
                        <a14:shadowObscured xmlns:a14="http://schemas.microsoft.com/office/drawing/2010/main"/>
                      </a:ext>
                    </a:extLst>
                  </pic:spPr>
                </pic:pic>
              </a:graphicData>
            </a:graphic>
          </wp:inline>
        </w:drawing>
      </w:r>
    </w:p>
    <w:p w:rsidR="005B2169" w:rsidRDefault="005B2169">
      <w:pPr>
        <w:rPr>
          <w:rFonts w:ascii="Helvetica" w:hAnsi="Helvetica"/>
          <w:color w:val="333333"/>
          <w:sz w:val="23"/>
          <w:szCs w:val="23"/>
          <w:shd w:val="clear" w:color="auto" w:fill="FFFFFF"/>
        </w:rPr>
      </w:pPr>
      <w:r>
        <w:rPr>
          <w:rFonts w:ascii="Helvetica" w:hAnsi="Helvetica"/>
          <w:color w:val="333333"/>
          <w:sz w:val="23"/>
          <w:szCs w:val="23"/>
          <w:shd w:val="clear" w:color="auto" w:fill="FFFFFF"/>
        </w:rPr>
        <w:br w:type="page"/>
      </w:r>
    </w:p>
    <w:p w:rsidR="00440CCC" w:rsidRDefault="00440CCC" w:rsidP="00440CCC">
      <w:pPr>
        <w:pStyle w:val="Heading2"/>
        <w:rPr>
          <w:b/>
          <w:color w:val="auto"/>
          <w:sz w:val="36"/>
        </w:rPr>
      </w:pPr>
      <w:r>
        <w:rPr>
          <w:b/>
          <w:color w:val="auto"/>
          <w:sz w:val="36"/>
        </w:rPr>
        <w:lastRenderedPageBreak/>
        <w:t>Project Design</w:t>
      </w:r>
    </w:p>
    <w:p w:rsidR="00440CCC" w:rsidRPr="00A31261" w:rsidRDefault="00440CCC" w:rsidP="00440CCC"/>
    <w:p w:rsidR="005B5D22" w:rsidRDefault="00440CCC" w:rsidP="005B5D22">
      <w:pPr>
        <w:pStyle w:val="ListParagraph"/>
        <w:numPr>
          <w:ilvl w:val="0"/>
          <w:numId w:val="1"/>
        </w:numPr>
        <w:spacing w:line="360" w:lineRule="auto"/>
        <w:rPr>
          <w:rFonts w:ascii="Helvetica" w:hAnsi="Helvetica"/>
          <w:color w:val="333333"/>
          <w:sz w:val="23"/>
          <w:szCs w:val="23"/>
          <w:shd w:val="clear" w:color="auto" w:fill="FFFFFF"/>
        </w:rPr>
      </w:pPr>
      <w:r w:rsidRPr="005B5D22">
        <w:rPr>
          <w:rFonts w:ascii="Helvetica" w:hAnsi="Helvetica"/>
          <w:color w:val="333333"/>
          <w:sz w:val="23"/>
          <w:szCs w:val="23"/>
          <w:shd w:val="clear" w:color="auto" w:fill="FFFFFF"/>
        </w:rPr>
        <w:t>Programming language: Python 3.6</w:t>
      </w:r>
    </w:p>
    <w:p w:rsidR="005B5D22" w:rsidRDefault="005B5D22" w:rsidP="005B5D22">
      <w:pPr>
        <w:pStyle w:val="ListParagraph"/>
        <w:numPr>
          <w:ilvl w:val="0"/>
          <w:numId w:val="1"/>
        </w:numPr>
        <w:spacing w:line="360" w:lineRule="auto"/>
        <w:rPr>
          <w:rFonts w:ascii="Helvetica" w:hAnsi="Helvetica"/>
          <w:color w:val="333333"/>
          <w:sz w:val="23"/>
          <w:szCs w:val="23"/>
          <w:shd w:val="clear" w:color="auto" w:fill="FFFFFF"/>
        </w:rPr>
      </w:pPr>
      <w:r>
        <w:rPr>
          <w:rFonts w:ascii="Helvetica" w:hAnsi="Helvetica"/>
          <w:color w:val="333333"/>
          <w:sz w:val="23"/>
          <w:szCs w:val="23"/>
          <w:shd w:val="clear" w:color="auto" w:fill="FFFFFF"/>
        </w:rPr>
        <w:t>Libraries:</w:t>
      </w:r>
    </w:p>
    <w:p w:rsidR="005B5D22" w:rsidRDefault="005B5D22" w:rsidP="005B5D22">
      <w:pPr>
        <w:pStyle w:val="ListParagraph"/>
        <w:numPr>
          <w:ilvl w:val="1"/>
          <w:numId w:val="1"/>
        </w:numPr>
        <w:spacing w:line="360" w:lineRule="auto"/>
        <w:rPr>
          <w:rFonts w:ascii="Helvetica" w:hAnsi="Helvetica"/>
          <w:color w:val="333333"/>
          <w:sz w:val="23"/>
          <w:szCs w:val="23"/>
          <w:shd w:val="clear" w:color="auto" w:fill="FFFFFF"/>
        </w:rPr>
      </w:pPr>
      <w:r>
        <w:rPr>
          <w:rFonts w:ascii="Helvetica" w:hAnsi="Helvetica"/>
          <w:color w:val="333333"/>
          <w:sz w:val="23"/>
          <w:szCs w:val="23"/>
          <w:shd w:val="clear" w:color="auto" w:fill="FFFFFF"/>
        </w:rPr>
        <w:t>Keras</w:t>
      </w:r>
    </w:p>
    <w:p w:rsidR="005B5D22" w:rsidRDefault="00440CCC" w:rsidP="005B5D22">
      <w:pPr>
        <w:pStyle w:val="ListParagraph"/>
        <w:numPr>
          <w:ilvl w:val="1"/>
          <w:numId w:val="1"/>
        </w:numPr>
        <w:spacing w:line="360" w:lineRule="auto"/>
        <w:rPr>
          <w:rFonts w:ascii="Helvetica" w:hAnsi="Helvetica"/>
          <w:color w:val="333333"/>
          <w:sz w:val="23"/>
          <w:szCs w:val="23"/>
          <w:shd w:val="clear" w:color="auto" w:fill="FFFFFF"/>
        </w:rPr>
      </w:pPr>
      <w:r w:rsidRPr="005B5D22">
        <w:rPr>
          <w:rFonts w:ascii="Helvetica" w:hAnsi="Helvetica"/>
          <w:color w:val="333333"/>
          <w:sz w:val="23"/>
          <w:szCs w:val="23"/>
          <w:shd w:val="clear" w:color="auto" w:fill="FFFFFF"/>
        </w:rPr>
        <w:t>Tensorflow</w:t>
      </w:r>
    </w:p>
    <w:p w:rsidR="005B5D22" w:rsidRDefault="00440CCC" w:rsidP="005B5D22">
      <w:pPr>
        <w:pStyle w:val="ListParagraph"/>
        <w:numPr>
          <w:ilvl w:val="1"/>
          <w:numId w:val="1"/>
        </w:numPr>
        <w:spacing w:line="360" w:lineRule="auto"/>
        <w:rPr>
          <w:rFonts w:ascii="Helvetica" w:hAnsi="Helvetica"/>
          <w:color w:val="333333"/>
          <w:sz w:val="23"/>
          <w:szCs w:val="23"/>
          <w:shd w:val="clear" w:color="auto" w:fill="FFFFFF"/>
        </w:rPr>
      </w:pPr>
      <w:r w:rsidRPr="005B5D22">
        <w:rPr>
          <w:rFonts w:ascii="Helvetica" w:hAnsi="Helvetica"/>
          <w:color w:val="333333"/>
          <w:sz w:val="23"/>
          <w:szCs w:val="23"/>
          <w:shd w:val="clear" w:color="auto" w:fill="FFFFFF"/>
        </w:rPr>
        <w:t>Scikit-learn</w:t>
      </w:r>
    </w:p>
    <w:p w:rsidR="005B5D22" w:rsidRDefault="00440CCC" w:rsidP="005B5D22">
      <w:pPr>
        <w:pStyle w:val="ListParagraph"/>
        <w:numPr>
          <w:ilvl w:val="1"/>
          <w:numId w:val="1"/>
        </w:numPr>
        <w:spacing w:line="360" w:lineRule="auto"/>
        <w:rPr>
          <w:rFonts w:ascii="Helvetica" w:hAnsi="Helvetica"/>
          <w:color w:val="333333"/>
          <w:sz w:val="23"/>
          <w:szCs w:val="23"/>
          <w:shd w:val="clear" w:color="auto" w:fill="FFFFFF"/>
        </w:rPr>
      </w:pPr>
      <w:r w:rsidRPr="005B5D22">
        <w:rPr>
          <w:rFonts w:ascii="Helvetica" w:hAnsi="Helvetica"/>
          <w:color w:val="333333"/>
          <w:sz w:val="23"/>
          <w:szCs w:val="23"/>
          <w:shd w:val="clear" w:color="auto" w:fill="FFFFFF"/>
        </w:rPr>
        <w:t>Pandas</w:t>
      </w:r>
    </w:p>
    <w:p w:rsidR="005B5D22" w:rsidRDefault="005B5D22" w:rsidP="005B5D22">
      <w:pPr>
        <w:pStyle w:val="ListParagraph"/>
        <w:numPr>
          <w:ilvl w:val="1"/>
          <w:numId w:val="1"/>
        </w:numPr>
        <w:spacing w:line="360" w:lineRule="auto"/>
        <w:rPr>
          <w:rFonts w:ascii="Helvetica" w:hAnsi="Helvetica"/>
          <w:color w:val="333333"/>
          <w:sz w:val="23"/>
          <w:szCs w:val="23"/>
          <w:shd w:val="clear" w:color="auto" w:fill="FFFFFF"/>
        </w:rPr>
      </w:pPr>
      <w:r w:rsidRPr="005B5D22">
        <w:rPr>
          <w:rFonts w:ascii="Helvetica" w:hAnsi="Helvetica"/>
          <w:color w:val="333333"/>
          <w:sz w:val="23"/>
          <w:szCs w:val="23"/>
          <w:shd w:val="clear" w:color="auto" w:fill="FFFFFF"/>
        </w:rPr>
        <w:t>OpenCV</w:t>
      </w:r>
    </w:p>
    <w:p w:rsidR="005B5D22" w:rsidRDefault="005B5D22" w:rsidP="005B5D22">
      <w:pPr>
        <w:pStyle w:val="ListParagraph"/>
        <w:numPr>
          <w:ilvl w:val="1"/>
          <w:numId w:val="1"/>
        </w:numPr>
        <w:spacing w:line="360" w:lineRule="auto"/>
        <w:rPr>
          <w:rFonts w:ascii="Helvetica" w:hAnsi="Helvetica"/>
          <w:color w:val="333333"/>
          <w:sz w:val="23"/>
          <w:szCs w:val="23"/>
          <w:shd w:val="clear" w:color="auto" w:fill="FFFFFF"/>
        </w:rPr>
      </w:pPr>
      <w:r w:rsidRPr="005B5D22">
        <w:rPr>
          <w:rFonts w:ascii="Helvetica" w:hAnsi="Helvetica"/>
          <w:color w:val="333333"/>
          <w:sz w:val="23"/>
          <w:szCs w:val="23"/>
          <w:shd w:val="clear" w:color="auto" w:fill="FFFFFF"/>
        </w:rPr>
        <w:t>Seaborn</w:t>
      </w:r>
    </w:p>
    <w:p w:rsidR="00440CCC" w:rsidRDefault="005B5D22" w:rsidP="005B5D22">
      <w:pPr>
        <w:pStyle w:val="ListParagraph"/>
        <w:numPr>
          <w:ilvl w:val="1"/>
          <w:numId w:val="1"/>
        </w:numPr>
        <w:spacing w:line="360" w:lineRule="auto"/>
        <w:rPr>
          <w:rFonts w:ascii="Helvetica" w:hAnsi="Helvetica"/>
          <w:color w:val="333333"/>
          <w:sz w:val="23"/>
          <w:szCs w:val="23"/>
          <w:shd w:val="clear" w:color="auto" w:fill="FFFFFF"/>
        </w:rPr>
      </w:pPr>
      <w:r w:rsidRPr="005B5D22">
        <w:rPr>
          <w:rFonts w:ascii="Helvetica" w:hAnsi="Helvetica"/>
          <w:color w:val="333333"/>
          <w:sz w:val="23"/>
          <w:szCs w:val="23"/>
          <w:shd w:val="clear" w:color="auto" w:fill="FFFFFF"/>
        </w:rPr>
        <w:t>Matplotlib</w:t>
      </w:r>
    </w:p>
    <w:p w:rsidR="005B5D22" w:rsidRDefault="005B5D22" w:rsidP="005B5D22">
      <w:pPr>
        <w:pStyle w:val="ListParagraph"/>
        <w:numPr>
          <w:ilvl w:val="0"/>
          <w:numId w:val="1"/>
        </w:numPr>
        <w:spacing w:line="360" w:lineRule="auto"/>
        <w:rPr>
          <w:rFonts w:ascii="Helvetica" w:hAnsi="Helvetica"/>
          <w:color w:val="333333"/>
          <w:sz w:val="23"/>
          <w:szCs w:val="23"/>
          <w:shd w:val="clear" w:color="auto" w:fill="FFFFFF"/>
        </w:rPr>
      </w:pPr>
      <w:r>
        <w:rPr>
          <w:rFonts w:ascii="Helvetica" w:hAnsi="Helvetica"/>
          <w:color w:val="333333"/>
          <w:sz w:val="23"/>
          <w:szCs w:val="23"/>
          <w:shd w:val="clear" w:color="auto" w:fill="FFFFFF"/>
        </w:rPr>
        <w:t>Workflow:</w:t>
      </w:r>
    </w:p>
    <w:p w:rsidR="00AE7B94" w:rsidRDefault="00AE7B94" w:rsidP="005463C3">
      <w:pPr>
        <w:pStyle w:val="ListParagraph"/>
        <w:numPr>
          <w:ilvl w:val="1"/>
          <w:numId w:val="1"/>
        </w:numPr>
        <w:spacing w:line="360" w:lineRule="auto"/>
        <w:rPr>
          <w:rFonts w:ascii="Helvetica" w:hAnsi="Helvetica"/>
          <w:color w:val="333333"/>
          <w:sz w:val="23"/>
          <w:szCs w:val="23"/>
          <w:shd w:val="clear" w:color="auto" w:fill="FFFFFF"/>
        </w:rPr>
      </w:pPr>
      <w:proofErr w:type="gramStart"/>
      <w:r>
        <w:rPr>
          <w:rFonts w:ascii="Helvetica" w:hAnsi="Helvetica"/>
          <w:color w:val="333333"/>
          <w:sz w:val="23"/>
          <w:szCs w:val="23"/>
          <w:shd w:val="clear" w:color="auto" w:fill="FFFFFF"/>
        </w:rPr>
        <w:t>In order to</w:t>
      </w:r>
      <w:proofErr w:type="gramEnd"/>
      <w:r>
        <w:rPr>
          <w:rFonts w:ascii="Helvetica" w:hAnsi="Helvetica"/>
          <w:color w:val="333333"/>
          <w:sz w:val="23"/>
          <w:szCs w:val="23"/>
          <w:shd w:val="clear" w:color="auto" w:fill="FFFFFF"/>
        </w:rPr>
        <w:t xml:space="preserve"> feed these pictures to the CNN I will need to pre-process</w:t>
      </w:r>
      <w:r w:rsidR="002517A8">
        <w:rPr>
          <w:rFonts w:ascii="Helvetica" w:hAnsi="Helvetica"/>
          <w:color w:val="333333"/>
          <w:sz w:val="23"/>
          <w:szCs w:val="23"/>
          <w:shd w:val="clear" w:color="auto" w:fill="FFFFFF"/>
        </w:rPr>
        <w:t xml:space="preserve"> (resize)</w:t>
      </w:r>
      <w:r>
        <w:rPr>
          <w:rFonts w:ascii="Helvetica" w:hAnsi="Helvetica"/>
          <w:color w:val="333333"/>
          <w:sz w:val="23"/>
          <w:szCs w:val="23"/>
          <w:shd w:val="clear" w:color="auto" w:fill="FFFFFF"/>
        </w:rPr>
        <w:t xml:space="preserve"> them to </w:t>
      </w:r>
      <w:r w:rsidR="002517A8">
        <w:rPr>
          <w:rFonts w:ascii="Helvetica" w:hAnsi="Helvetica"/>
          <w:color w:val="333333"/>
          <w:sz w:val="23"/>
          <w:szCs w:val="23"/>
          <w:shd w:val="clear" w:color="auto" w:fill="FFFFFF"/>
        </w:rPr>
        <w:t>the same size</w:t>
      </w:r>
      <w:r w:rsidR="008C3337">
        <w:rPr>
          <w:rFonts w:ascii="Helvetica" w:hAnsi="Helvetica"/>
          <w:color w:val="333333"/>
          <w:sz w:val="23"/>
          <w:szCs w:val="23"/>
          <w:shd w:val="clear" w:color="auto" w:fill="FFFFFF"/>
        </w:rPr>
        <w:t xml:space="preserve">, also I think I will also need to </w:t>
      </w:r>
      <w:r w:rsidR="00995840" w:rsidRPr="00995840">
        <w:rPr>
          <w:rFonts w:ascii="Helvetica" w:hAnsi="Helvetica"/>
          <w:color w:val="333333"/>
          <w:sz w:val="23"/>
          <w:szCs w:val="23"/>
          <w:shd w:val="clear" w:color="auto" w:fill="FFFFFF"/>
        </w:rPr>
        <w:t>convert</w:t>
      </w:r>
      <w:r w:rsidR="00995840">
        <w:rPr>
          <w:rFonts w:ascii="Helvetica" w:hAnsi="Helvetica"/>
          <w:color w:val="333333"/>
          <w:sz w:val="23"/>
          <w:szCs w:val="23"/>
          <w:shd w:val="clear" w:color="auto" w:fill="FFFFFF"/>
        </w:rPr>
        <w:t xml:space="preserve"> them f</w:t>
      </w:r>
      <w:r w:rsidR="00995840" w:rsidRPr="00995840">
        <w:rPr>
          <w:rFonts w:ascii="Helvetica" w:hAnsi="Helvetica"/>
          <w:color w:val="333333"/>
          <w:sz w:val="23"/>
          <w:szCs w:val="23"/>
          <w:shd w:val="clear" w:color="auto" w:fill="FFFFFF"/>
        </w:rPr>
        <w:t>rom RGB to BGR</w:t>
      </w:r>
      <w:r w:rsidR="005463C3">
        <w:rPr>
          <w:rFonts w:ascii="Helvetica" w:hAnsi="Helvetica"/>
          <w:color w:val="333333"/>
          <w:sz w:val="23"/>
          <w:szCs w:val="23"/>
          <w:shd w:val="clear" w:color="auto" w:fill="FFFFFF"/>
        </w:rPr>
        <w:t xml:space="preserve"> or </w:t>
      </w:r>
      <w:r w:rsidR="0013772A">
        <w:rPr>
          <w:rFonts w:ascii="Helvetica" w:hAnsi="Helvetica"/>
          <w:color w:val="333333"/>
          <w:sz w:val="23"/>
          <w:szCs w:val="23"/>
          <w:shd w:val="clear" w:color="auto" w:fill="FFFFFF"/>
        </w:rPr>
        <w:t>maybe to HSV.</w:t>
      </w:r>
    </w:p>
    <w:p w:rsidR="0023116D" w:rsidRDefault="0023116D" w:rsidP="005B5D22">
      <w:pPr>
        <w:pStyle w:val="ListParagraph"/>
        <w:numPr>
          <w:ilvl w:val="1"/>
          <w:numId w:val="1"/>
        </w:numPr>
        <w:spacing w:line="360" w:lineRule="auto"/>
        <w:rPr>
          <w:rFonts w:ascii="Helvetica" w:hAnsi="Helvetica"/>
          <w:color w:val="333333"/>
          <w:sz w:val="23"/>
          <w:szCs w:val="23"/>
          <w:shd w:val="clear" w:color="auto" w:fill="FFFFFF"/>
        </w:rPr>
      </w:pPr>
      <w:r>
        <w:rPr>
          <w:rFonts w:ascii="Helvetica" w:hAnsi="Helvetica"/>
          <w:color w:val="333333"/>
          <w:sz w:val="23"/>
          <w:szCs w:val="23"/>
          <w:shd w:val="clear" w:color="auto" w:fill="FFFFFF"/>
        </w:rPr>
        <w:t>I will establish a baseline with a random choice of most probable specie guess.</w:t>
      </w:r>
    </w:p>
    <w:p w:rsidR="005B5D22" w:rsidRDefault="00D67878" w:rsidP="005B5D22">
      <w:pPr>
        <w:pStyle w:val="ListParagraph"/>
        <w:numPr>
          <w:ilvl w:val="1"/>
          <w:numId w:val="1"/>
        </w:numPr>
        <w:spacing w:line="360" w:lineRule="auto"/>
        <w:rPr>
          <w:rFonts w:ascii="Helvetica" w:hAnsi="Helvetica"/>
          <w:color w:val="333333"/>
          <w:sz w:val="23"/>
          <w:szCs w:val="23"/>
          <w:shd w:val="clear" w:color="auto" w:fill="FFFFFF"/>
        </w:rPr>
      </w:pPr>
      <w:r>
        <w:rPr>
          <w:rFonts w:ascii="Helvetica" w:hAnsi="Helvetica"/>
          <w:color w:val="333333"/>
          <w:sz w:val="23"/>
          <w:szCs w:val="23"/>
          <w:shd w:val="clear" w:color="auto" w:fill="FFFFFF"/>
        </w:rPr>
        <w:t>I will train</w:t>
      </w:r>
      <w:r w:rsidR="005B5D22">
        <w:rPr>
          <w:rFonts w:ascii="Helvetica" w:hAnsi="Helvetica"/>
          <w:color w:val="333333"/>
          <w:sz w:val="23"/>
          <w:szCs w:val="23"/>
          <w:shd w:val="clear" w:color="auto" w:fill="FFFFFF"/>
        </w:rPr>
        <w:t xml:space="preserve"> a small convolutional neural network from scratch for comparison.</w:t>
      </w:r>
    </w:p>
    <w:p w:rsidR="005B5D22" w:rsidRDefault="00D67878" w:rsidP="005B5D22">
      <w:pPr>
        <w:pStyle w:val="ListParagraph"/>
        <w:numPr>
          <w:ilvl w:val="1"/>
          <w:numId w:val="1"/>
        </w:numPr>
        <w:spacing w:line="360" w:lineRule="auto"/>
        <w:rPr>
          <w:rFonts w:ascii="Helvetica" w:hAnsi="Helvetica"/>
          <w:color w:val="333333"/>
          <w:sz w:val="23"/>
          <w:szCs w:val="23"/>
          <w:shd w:val="clear" w:color="auto" w:fill="FFFFFF"/>
        </w:rPr>
      </w:pPr>
      <w:r>
        <w:rPr>
          <w:rFonts w:ascii="Helvetica" w:hAnsi="Helvetica"/>
          <w:color w:val="333333"/>
          <w:sz w:val="23"/>
          <w:szCs w:val="23"/>
          <w:shd w:val="clear" w:color="auto" w:fill="FFFFFF"/>
        </w:rPr>
        <w:t>I will extract</w:t>
      </w:r>
      <w:r w:rsidR="005B5D22">
        <w:rPr>
          <w:rFonts w:ascii="Helvetica" w:hAnsi="Helvetica"/>
          <w:color w:val="333333"/>
          <w:sz w:val="23"/>
          <w:szCs w:val="23"/>
          <w:shd w:val="clear" w:color="auto" w:fill="FFFFFF"/>
        </w:rPr>
        <w:t xml:space="preserve"> features from the images with th</w:t>
      </w:r>
      <w:r>
        <w:rPr>
          <w:rFonts w:ascii="Helvetica" w:hAnsi="Helvetica"/>
          <w:color w:val="333333"/>
          <w:sz w:val="23"/>
          <w:szCs w:val="23"/>
          <w:shd w:val="clear" w:color="auto" w:fill="FFFFFF"/>
        </w:rPr>
        <w:t>e pretrained network and will run</w:t>
      </w:r>
      <w:r w:rsidR="005B5D22">
        <w:rPr>
          <w:rFonts w:ascii="Helvetica" w:hAnsi="Helvetica"/>
          <w:color w:val="333333"/>
          <w:sz w:val="23"/>
          <w:szCs w:val="23"/>
          <w:shd w:val="clear" w:color="auto" w:fill="FFFFFF"/>
        </w:rPr>
        <w:t xml:space="preserve"> small fully connected network</w:t>
      </w:r>
      <w:r>
        <w:rPr>
          <w:rFonts w:ascii="Helvetica" w:hAnsi="Helvetica"/>
          <w:color w:val="333333"/>
          <w:sz w:val="23"/>
          <w:szCs w:val="23"/>
          <w:shd w:val="clear" w:color="auto" w:fill="FFFFFF"/>
        </w:rPr>
        <w:t xml:space="preserve"> with</w:t>
      </w:r>
      <w:r w:rsidR="005B5D22">
        <w:rPr>
          <w:rFonts w:ascii="Helvetica" w:hAnsi="Helvetica"/>
          <w:color w:val="333333"/>
          <w:sz w:val="23"/>
          <w:szCs w:val="23"/>
          <w:shd w:val="clear" w:color="auto" w:fill="FFFFFF"/>
        </w:rPr>
        <w:t xml:space="preserve"> 12 output neurons on the</w:t>
      </w:r>
      <w:r w:rsidR="001D485D">
        <w:rPr>
          <w:rFonts w:ascii="Helvetica" w:hAnsi="Helvetica"/>
          <w:color w:val="333333"/>
          <w:sz w:val="23"/>
          <w:szCs w:val="23"/>
          <w:shd w:val="clear" w:color="auto" w:fill="FFFFFF"/>
        </w:rPr>
        <w:t xml:space="preserve"> last layer to get predictions</w:t>
      </w:r>
      <w:bookmarkStart w:id="0" w:name="_GoBack"/>
      <w:bookmarkEnd w:id="0"/>
      <w:r w:rsidR="005B5D22">
        <w:rPr>
          <w:rFonts w:ascii="Helvetica" w:hAnsi="Helvetica"/>
          <w:color w:val="333333"/>
          <w:sz w:val="23"/>
          <w:szCs w:val="23"/>
          <w:shd w:val="clear" w:color="auto" w:fill="FFFFFF"/>
        </w:rPr>
        <w:t>.</w:t>
      </w:r>
    </w:p>
    <w:p w:rsidR="00440CCC" w:rsidRPr="00023034" w:rsidRDefault="00AE7B94" w:rsidP="00023034">
      <w:pPr>
        <w:pStyle w:val="ListParagraph"/>
        <w:numPr>
          <w:ilvl w:val="1"/>
          <w:numId w:val="1"/>
        </w:numPr>
        <w:spacing w:line="360" w:lineRule="auto"/>
        <w:rPr>
          <w:rFonts w:ascii="Helvetica" w:hAnsi="Helvetica"/>
          <w:color w:val="333333"/>
          <w:sz w:val="23"/>
          <w:szCs w:val="23"/>
          <w:shd w:val="clear" w:color="auto" w:fill="FFFFFF"/>
        </w:rPr>
      </w:pPr>
      <w:r>
        <w:rPr>
          <w:rFonts w:ascii="Helvetica" w:hAnsi="Helvetica"/>
          <w:color w:val="333333"/>
          <w:sz w:val="23"/>
          <w:szCs w:val="23"/>
          <w:shd w:val="clear" w:color="auto" w:fill="FFFFFF"/>
        </w:rPr>
        <w:t>Finally,</w:t>
      </w:r>
      <w:r w:rsidR="00023034">
        <w:rPr>
          <w:rFonts w:ascii="Helvetica" w:hAnsi="Helvetica"/>
          <w:color w:val="333333"/>
          <w:sz w:val="23"/>
          <w:szCs w:val="23"/>
          <w:shd w:val="clear" w:color="auto" w:fill="FFFFFF"/>
        </w:rPr>
        <w:t xml:space="preserve"> I will fine tune</w:t>
      </w:r>
      <w:r w:rsidR="005B5D22">
        <w:rPr>
          <w:rFonts w:ascii="Helvetica" w:hAnsi="Helvetica"/>
          <w:color w:val="333333"/>
          <w:sz w:val="23"/>
          <w:szCs w:val="23"/>
          <w:shd w:val="clear" w:color="auto" w:fill="FFFFFF"/>
        </w:rPr>
        <w:t xml:space="preserve"> the pretrained network by choosing different optimizers and by training the network on this dataset from the convolutional layers instead of the dense layers </w:t>
      </w:r>
      <w:r w:rsidR="00EC7CE6">
        <w:rPr>
          <w:rFonts w:ascii="Helvetica" w:hAnsi="Helvetica"/>
          <w:color w:val="333333"/>
          <w:sz w:val="23"/>
          <w:szCs w:val="23"/>
          <w:shd w:val="clear" w:color="auto" w:fill="FFFFFF"/>
        </w:rPr>
        <w:t>if</w:t>
      </w:r>
      <w:r w:rsidR="005B5D22">
        <w:rPr>
          <w:rFonts w:ascii="Helvetica" w:hAnsi="Helvetica"/>
          <w:color w:val="333333"/>
          <w:sz w:val="23"/>
          <w:szCs w:val="23"/>
          <w:shd w:val="clear" w:color="auto" w:fill="FFFFFF"/>
        </w:rPr>
        <w:t xml:space="preserve"> it’s computationally inexpensive.</w:t>
      </w:r>
    </w:p>
    <w:sectPr w:rsidR="00440CCC" w:rsidRPr="000230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46877"/>
    <w:multiLevelType w:val="hybridMultilevel"/>
    <w:tmpl w:val="B1AC93FA"/>
    <w:lvl w:ilvl="0" w:tplc="08090001">
      <w:start w:val="1"/>
      <w:numFmt w:val="bullet"/>
      <w:lvlText w:val=""/>
      <w:lvlJc w:val="left"/>
      <w:pPr>
        <w:ind w:left="1440" w:hanging="360"/>
      </w:pPr>
      <w:rPr>
        <w:rFonts w:ascii="Symbol" w:hAnsi="Symbol" w:hint="default"/>
      </w:rPr>
    </w:lvl>
    <w:lvl w:ilvl="1" w:tplc="08090005">
      <w:start w:val="1"/>
      <w:numFmt w:val="bullet"/>
      <w:lvlText w:val=""/>
      <w:lvlJc w:val="left"/>
      <w:pPr>
        <w:ind w:left="2160" w:hanging="360"/>
      </w:pPr>
      <w:rPr>
        <w:rFonts w:ascii="Wingdings" w:hAnsi="Wingdings"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F8A"/>
    <w:rsid w:val="0001613C"/>
    <w:rsid w:val="00023034"/>
    <w:rsid w:val="00061548"/>
    <w:rsid w:val="00074B66"/>
    <w:rsid w:val="00074EEF"/>
    <w:rsid w:val="0007579F"/>
    <w:rsid w:val="00083D2C"/>
    <w:rsid w:val="000A42BD"/>
    <w:rsid w:val="0011129E"/>
    <w:rsid w:val="0013772A"/>
    <w:rsid w:val="001702F4"/>
    <w:rsid w:val="001D485D"/>
    <w:rsid w:val="001F71D6"/>
    <w:rsid w:val="00227B66"/>
    <w:rsid w:val="0023116D"/>
    <w:rsid w:val="002517A8"/>
    <w:rsid w:val="00253B1B"/>
    <w:rsid w:val="002925AC"/>
    <w:rsid w:val="002A44B9"/>
    <w:rsid w:val="003A5011"/>
    <w:rsid w:val="00402C97"/>
    <w:rsid w:val="00440CCC"/>
    <w:rsid w:val="004C1C0E"/>
    <w:rsid w:val="00517E6E"/>
    <w:rsid w:val="005463C3"/>
    <w:rsid w:val="00576CF2"/>
    <w:rsid w:val="00580D3A"/>
    <w:rsid w:val="005B2169"/>
    <w:rsid w:val="005B5D22"/>
    <w:rsid w:val="005E05F5"/>
    <w:rsid w:val="005E6685"/>
    <w:rsid w:val="0062575D"/>
    <w:rsid w:val="00652C75"/>
    <w:rsid w:val="006531CF"/>
    <w:rsid w:val="006D1F61"/>
    <w:rsid w:val="006E1F97"/>
    <w:rsid w:val="007D5EE5"/>
    <w:rsid w:val="00821F8A"/>
    <w:rsid w:val="008C3337"/>
    <w:rsid w:val="008E7D07"/>
    <w:rsid w:val="00927292"/>
    <w:rsid w:val="00936391"/>
    <w:rsid w:val="00994EE8"/>
    <w:rsid w:val="00995840"/>
    <w:rsid w:val="009A5464"/>
    <w:rsid w:val="00A31261"/>
    <w:rsid w:val="00A71C13"/>
    <w:rsid w:val="00A723CE"/>
    <w:rsid w:val="00A73F6C"/>
    <w:rsid w:val="00AE7B94"/>
    <w:rsid w:val="00AF16CC"/>
    <w:rsid w:val="00B76984"/>
    <w:rsid w:val="00BC1218"/>
    <w:rsid w:val="00C02A91"/>
    <w:rsid w:val="00C06384"/>
    <w:rsid w:val="00C11E05"/>
    <w:rsid w:val="00C25F9C"/>
    <w:rsid w:val="00C578B0"/>
    <w:rsid w:val="00C76300"/>
    <w:rsid w:val="00C868FF"/>
    <w:rsid w:val="00C93311"/>
    <w:rsid w:val="00C94C0E"/>
    <w:rsid w:val="00CC65A1"/>
    <w:rsid w:val="00D13B3A"/>
    <w:rsid w:val="00D67878"/>
    <w:rsid w:val="00D909DB"/>
    <w:rsid w:val="00DF0852"/>
    <w:rsid w:val="00E364AF"/>
    <w:rsid w:val="00E4382E"/>
    <w:rsid w:val="00E4546E"/>
    <w:rsid w:val="00EC7CE6"/>
    <w:rsid w:val="00F14735"/>
    <w:rsid w:val="00F40016"/>
    <w:rsid w:val="00F61F38"/>
    <w:rsid w:val="00FD5A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B5082"/>
  <w15:chartTrackingRefBased/>
  <w15:docId w15:val="{82853553-F4EE-4850-B0F9-BF685A1B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6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2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68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E66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68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2729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D1F61"/>
    <w:rPr>
      <w:color w:val="0563C1" w:themeColor="hyperlink"/>
      <w:u w:val="single"/>
    </w:rPr>
  </w:style>
  <w:style w:type="character" w:styleId="UnresolvedMention">
    <w:name w:val="Unresolved Mention"/>
    <w:basedOn w:val="DefaultParagraphFont"/>
    <w:uiPriority w:val="99"/>
    <w:semiHidden/>
    <w:unhideWhenUsed/>
    <w:rsid w:val="006D1F61"/>
    <w:rPr>
      <w:color w:val="808080"/>
      <w:shd w:val="clear" w:color="auto" w:fill="E6E6E6"/>
    </w:rPr>
  </w:style>
  <w:style w:type="paragraph" w:styleId="ListParagraph">
    <w:name w:val="List Paragraph"/>
    <w:basedOn w:val="Normal"/>
    <w:uiPriority w:val="34"/>
    <w:qFormat/>
    <w:rsid w:val="005B5D22"/>
    <w:pPr>
      <w:ind w:left="720"/>
      <w:contextualSpacing/>
    </w:pPr>
  </w:style>
  <w:style w:type="table" w:styleId="TableGrid">
    <w:name w:val="Table Grid"/>
    <w:basedOn w:val="TableNormal"/>
    <w:uiPriority w:val="39"/>
    <w:rsid w:val="00E43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531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6531C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691355">
      <w:bodyDiv w:val="1"/>
      <w:marLeft w:val="0"/>
      <w:marRight w:val="0"/>
      <w:marTop w:val="0"/>
      <w:marBottom w:val="0"/>
      <w:divBdr>
        <w:top w:val="none" w:sz="0" w:space="0" w:color="auto"/>
        <w:left w:val="none" w:sz="0" w:space="0" w:color="auto"/>
        <w:bottom w:val="none" w:sz="0" w:space="0" w:color="auto"/>
        <w:right w:val="none" w:sz="0" w:space="0" w:color="auto"/>
      </w:divBdr>
    </w:div>
    <w:div w:id="541862213">
      <w:bodyDiv w:val="1"/>
      <w:marLeft w:val="0"/>
      <w:marRight w:val="0"/>
      <w:marTop w:val="0"/>
      <w:marBottom w:val="0"/>
      <w:divBdr>
        <w:top w:val="none" w:sz="0" w:space="0" w:color="auto"/>
        <w:left w:val="none" w:sz="0" w:space="0" w:color="auto"/>
        <w:bottom w:val="none" w:sz="0" w:space="0" w:color="auto"/>
        <w:right w:val="none" w:sz="0" w:space="0" w:color="auto"/>
      </w:divBdr>
    </w:div>
    <w:div w:id="620845790">
      <w:bodyDiv w:val="1"/>
      <w:marLeft w:val="0"/>
      <w:marRight w:val="0"/>
      <w:marTop w:val="0"/>
      <w:marBottom w:val="0"/>
      <w:divBdr>
        <w:top w:val="none" w:sz="0" w:space="0" w:color="auto"/>
        <w:left w:val="none" w:sz="0" w:space="0" w:color="auto"/>
        <w:bottom w:val="none" w:sz="0" w:space="0" w:color="auto"/>
        <w:right w:val="none" w:sz="0" w:space="0" w:color="auto"/>
      </w:divBdr>
    </w:div>
    <w:div w:id="962149022">
      <w:bodyDiv w:val="1"/>
      <w:marLeft w:val="0"/>
      <w:marRight w:val="0"/>
      <w:marTop w:val="0"/>
      <w:marBottom w:val="0"/>
      <w:divBdr>
        <w:top w:val="none" w:sz="0" w:space="0" w:color="auto"/>
        <w:left w:val="none" w:sz="0" w:space="0" w:color="auto"/>
        <w:bottom w:val="none" w:sz="0" w:space="0" w:color="auto"/>
        <w:right w:val="none" w:sz="0" w:space="0" w:color="auto"/>
      </w:divBdr>
    </w:div>
    <w:div w:id="1024134937">
      <w:bodyDiv w:val="1"/>
      <w:marLeft w:val="0"/>
      <w:marRight w:val="0"/>
      <w:marTop w:val="0"/>
      <w:marBottom w:val="0"/>
      <w:divBdr>
        <w:top w:val="none" w:sz="0" w:space="0" w:color="auto"/>
        <w:left w:val="none" w:sz="0" w:space="0" w:color="auto"/>
        <w:bottom w:val="none" w:sz="0" w:space="0" w:color="auto"/>
        <w:right w:val="none" w:sz="0" w:space="0" w:color="auto"/>
      </w:divBdr>
    </w:div>
    <w:div w:id="1222404864">
      <w:bodyDiv w:val="1"/>
      <w:marLeft w:val="0"/>
      <w:marRight w:val="0"/>
      <w:marTop w:val="0"/>
      <w:marBottom w:val="0"/>
      <w:divBdr>
        <w:top w:val="none" w:sz="0" w:space="0" w:color="auto"/>
        <w:left w:val="none" w:sz="0" w:space="0" w:color="auto"/>
        <w:bottom w:val="none" w:sz="0" w:space="0" w:color="auto"/>
        <w:right w:val="none" w:sz="0" w:space="0" w:color="auto"/>
      </w:divBdr>
      <w:divsChild>
        <w:div w:id="194512621">
          <w:marLeft w:val="0"/>
          <w:marRight w:val="0"/>
          <w:marTop w:val="240"/>
          <w:marBottom w:val="240"/>
          <w:divBdr>
            <w:top w:val="none" w:sz="0" w:space="0" w:color="auto"/>
            <w:left w:val="none" w:sz="0" w:space="0" w:color="auto"/>
            <w:bottom w:val="none" w:sz="0" w:space="0" w:color="auto"/>
            <w:right w:val="none" w:sz="0" w:space="0" w:color="auto"/>
          </w:divBdr>
        </w:div>
        <w:div w:id="976884389">
          <w:marLeft w:val="0"/>
          <w:marRight w:val="0"/>
          <w:marTop w:val="240"/>
          <w:marBottom w:val="240"/>
          <w:divBdr>
            <w:top w:val="none" w:sz="0" w:space="0" w:color="auto"/>
            <w:left w:val="none" w:sz="0" w:space="0" w:color="auto"/>
            <w:bottom w:val="none" w:sz="0" w:space="0" w:color="auto"/>
            <w:right w:val="none" w:sz="0" w:space="0" w:color="auto"/>
          </w:divBdr>
        </w:div>
        <w:div w:id="1655523041">
          <w:marLeft w:val="0"/>
          <w:marRight w:val="0"/>
          <w:marTop w:val="240"/>
          <w:marBottom w:val="240"/>
          <w:divBdr>
            <w:top w:val="none" w:sz="0" w:space="0" w:color="auto"/>
            <w:left w:val="none" w:sz="0" w:space="0" w:color="auto"/>
            <w:bottom w:val="none" w:sz="0" w:space="0" w:color="auto"/>
            <w:right w:val="none" w:sz="0" w:space="0" w:color="auto"/>
          </w:divBdr>
        </w:div>
      </w:divsChild>
    </w:div>
    <w:div w:id="1310135099">
      <w:bodyDiv w:val="1"/>
      <w:marLeft w:val="0"/>
      <w:marRight w:val="0"/>
      <w:marTop w:val="0"/>
      <w:marBottom w:val="0"/>
      <w:divBdr>
        <w:top w:val="none" w:sz="0" w:space="0" w:color="auto"/>
        <w:left w:val="none" w:sz="0" w:space="0" w:color="auto"/>
        <w:bottom w:val="none" w:sz="0" w:space="0" w:color="auto"/>
        <w:right w:val="none" w:sz="0" w:space="0" w:color="auto"/>
      </w:divBdr>
    </w:div>
    <w:div w:id="1314793341">
      <w:bodyDiv w:val="1"/>
      <w:marLeft w:val="0"/>
      <w:marRight w:val="0"/>
      <w:marTop w:val="0"/>
      <w:marBottom w:val="0"/>
      <w:divBdr>
        <w:top w:val="none" w:sz="0" w:space="0" w:color="auto"/>
        <w:left w:val="none" w:sz="0" w:space="0" w:color="auto"/>
        <w:bottom w:val="none" w:sz="0" w:space="0" w:color="auto"/>
        <w:right w:val="none" w:sz="0" w:space="0" w:color="auto"/>
      </w:divBdr>
    </w:div>
    <w:div w:id="1318001092">
      <w:bodyDiv w:val="1"/>
      <w:marLeft w:val="0"/>
      <w:marRight w:val="0"/>
      <w:marTop w:val="0"/>
      <w:marBottom w:val="0"/>
      <w:divBdr>
        <w:top w:val="none" w:sz="0" w:space="0" w:color="auto"/>
        <w:left w:val="none" w:sz="0" w:space="0" w:color="auto"/>
        <w:bottom w:val="none" w:sz="0" w:space="0" w:color="auto"/>
        <w:right w:val="none" w:sz="0" w:space="0" w:color="auto"/>
      </w:divBdr>
    </w:div>
    <w:div w:id="1500845948">
      <w:bodyDiv w:val="1"/>
      <w:marLeft w:val="0"/>
      <w:marRight w:val="0"/>
      <w:marTop w:val="0"/>
      <w:marBottom w:val="0"/>
      <w:divBdr>
        <w:top w:val="none" w:sz="0" w:space="0" w:color="auto"/>
        <w:left w:val="none" w:sz="0" w:space="0" w:color="auto"/>
        <w:bottom w:val="none" w:sz="0" w:space="0" w:color="auto"/>
        <w:right w:val="none" w:sz="0" w:space="0" w:color="auto"/>
      </w:divBdr>
    </w:div>
    <w:div w:id="1776552729">
      <w:bodyDiv w:val="1"/>
      <w:marLeft w:val="0"/>
      <w:marRight w:val="0"/>
      <w:marTop w:val="0"/>
      <w:marBottom w:val="0"/>
      <w:divBdr>
        <w:top w:val="none" w:sz="0" w:space="0" w:color="auto"/>
        <w:left w:val="none" w:sz="0" w:space="0" w:color="auto"/>
        <w:bottom w:val="none" w:sz="0" w:space="0" w:color="auto"/>
        <w:right w:val="none" w:sz="0" w:space="0" w:color="auto"/>
      </w:divBdr>
    </w:div>
    <w:div w:id="199822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plant-seedlings-classification/data"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plant-seedlings-classification/" TargetMode="External"/><Relationship Id="rId11" Type="http://schemas.openxmlformats.org/officeDocument/2006/relationships/image" Target="media/image4.png"/><Relationship Id="rId5" Type="http://schemas.openxmlformats.org/officeDocument/2006/relationships/hyperlink" Target="https://arxiv.org/pdf/1711.05458.pdf"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6</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dursunkoc</dc:creator>
  <cp:keywords/>
  <dc:description/>
  <cp:lastModifiedBy>dursunkoc</cp:lastModifiedBy>
  <cp:revision>17</cp:revision>
  <dcterms:created xsi:type="dcterms:W3CDTF">2018-03-10T14:42:00Z</dcterms:created>
  <dcterms:modified xsi:type="dcterms:W3CDTF">2018-03-11T11:47:00Z</dcterms:modified>
</cp:coreProperties>
</file>