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St. Francis Institute of Technology, Mumbai-400 103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A.Y. 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Class: TE-ITA/B, Semester: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Business Intelligence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99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Experiment – 6: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 Implement K 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99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clustering algorithm using Java/Python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180" w:right="-360" w:hanging="18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Implement K Means clustering algorithm using Java/Python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tabs>
          <w:tab w:val="left" w:leader="none" w:pos="360"/>
        </w:tabs>
        <w:spacing w:after="0" w:line="240" w:lineRule="auto"/>
        <w:ind w:left="270" w:right="-360" w:hanging="27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study of this experiment, the students will be able to implement K Means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after="0" w:line="240" w:lineRule="auto"/>
        <w:ind w:left="270" w:right="-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students will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left="630" w:firstLine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 4: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Implement various clustering data mining techniques such as Partitioning methods, Hierarchical Methods, Density - Based methods along with identification and 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of outlier.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tabs>
          <w:tab w:val="left" w:leader="none" w:pos="270"/>
        </w:tabs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Introduction to all the three clustering algorithms &amp; Problem solving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Computer, Windows XP operating system/Windows 7, Internet Connection, Microsoft Word, WEKA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tabs>
          <w:tab w:val="left" w:leader="none" w:pos="270"/>
        </w:tabs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tabs>
          <w:tab w:val="left" w:leader="none" w:pos="900"/>
        </w:tabs>
        <w:spacing w:after="0" w:line="240" w:lineRule="auto"/>
        <w:ind w:left="720" w:firstLine="63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What is Clustering in Data Mining?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tabs>
          <w:tab w:val="left" w:leader="none" w:pos="900"/>
        </w:tabs>
        <w:spacing w:after="0" w:line="240" w:lineRule="auto"/>
        <w:ind w:left="720" w:firstLine="6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Explain K-means clustering algorithm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Exercise: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K means Classification Algorithm using Java/Python, Printout of implementation along with coding and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Post-Experiments Exercise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="240" w:lineRule="auto"/>
        <w:ind w:left="1980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form of MCQ type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240" w:lineRule="auto"/>
        <w:ind w:left="198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 means solved numerical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line="240" w:lineRule="auto"/>
        <w:ind w:left="198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Summary of Experiment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line="240" w:lineRule="auto"/>
        <w:ind w:left="198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Importance of Experiment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line="240" w:lineRule="auto"/>
        <w:ind w:left="198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Application of Experiment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Mining: Concept &amp; Techniques, 3rd Edition, Jiawei Han, Micheline  Kamber, Jian Pei, Elsevier. 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0000ee"/>
          <w:u w:val="single"/>
          <w:rtl w:val="0"/>
        </w:rPr>
        <w:t xml:space="preserve">Durva Kadam</w:t>
      </w:r>
    </w:hyperlink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ab/>
      <w:tab/>
      <w:tab/>
      <w:tab/>
      <w:tab/>
      <w:tab/>
      <w:tab/>
      <w:tab/>
      <w:tab/>
      <w:t xml:space="preserve">Roll No:45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3"/>
      <w:numFmt w:val="lowerLetter"/>
      <w:lvlText w:val="%1."/>
      <w:lvlJc w:val="left"/>
      <w:pPr>
        <w:ind w:left="0" w:firstLine="0"/>
      </w:pPr>
      <w:rPr/>
    </w:lvl>
    <w:lvl w:ilvl="1">
      <w:start w:val="7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7"/>
      <w:numFmt w:val="decimal"/>
      <w:lvlText w:val="%2."/>
      <w:lvlJc w:val="left"/>
      <w:pPr>
        <w:ind w:left="1440" w:hanging="360"/>
      </w:pPr>
      <w:rPr>
        <w:b w:val="0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urvakadam2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