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IRIS DATASET:</w:t>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4910138" cy="1909498"/>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910138" cy="1909498"/>
                    </a:xfrm>
                    <a:prstGeom prst="rect"/>
                    <a:ln/>
                  </pic:spPr>
                </pic:pic>
              </a:graphicData>
            </a:graphic>
          </wp:inline>
        </w:drawing>
      </w:r>
      <w:r w:rsidDel="00000000" w:rsidR="00000000" w:rsidRPr="00000000">
        <w:rPr/>
        <w:drawing>
          <wp:inline distB="114300" distT="114300" distL="114300" distR="114300">
            <wp:extent cx="3633788" cy="2944451"/>
            <wp:effectExtent b="0" l="0" r="0" t="0"/>
            <wp:docPr id="40"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633788" cy="2944451"/>
                    </a:xfrm>
                    <a:prstGeom prst="rect"/>
                    <a:ln/>
                  </pic:spPr>
                </pic:pic>
              </a:graphicData>
            </a:graphic>
          </wp:inline>
        </w:drawing>
      </w:r>
      <w:r w:rsidDel="00000000" w:rsidR="00000000" w:rsidRPr="00000000">
        <w:rPr/>
        <w:drawing>
          <wp:inline distB="114300" distT="114300" distL="114300" distR="114300">
            <wp:extent cx="3165826" cy="2910201"/>
            <wp:effectExtent b="0" l="0" r="0" t="0"/>
            <wp:docPr id="3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165826" cy="291020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1516394" cy="2919413"/>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16394" cy="2919413"/>
                    </a:xfrm>
                    <a:prstGeom prst="rect"/>
                    <a:ln/>
                  </pic:spPr>
                </pic:pic>
              </a:graphicData>
            </a:graphic>
          </wp:inline>
        </w:drawing>
      </w:r>
      <w:r w:rsidDel="00000000" w:rsidR="00000000" w:rsidRPr="00000000">
        <w:rPr/>
        <w:drawing>
          <wp:inline distB="114300" distT="114300" distL="114300" distR="114300">
            <wp:extent cx="2743296" cy="2935326"/>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43296" cy="2935326"/>
                    </a:xfrm>
                    <a:prstGeom prst="rect"/>
                    <a:ln/>
                  </pic:spPr>
                </pic:pic>
              </a:graphicData>
            </a:graphic>
          </wp:inline>
        </w:drawing>
      </w:r>
      <w:r w:rsidDel="00000000" w:rsidR="00000000" w:rsidRPr="00000000">
        <w:rPr/>
        <w:drawing>
          <wp:inline distB="114300" distT="114300" distL="114300" distR="114300">
            <wp:extent cx="2490788" cy="2692354"/>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490788" cy="269235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3208855" cy="2747963"/>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08855" cy="2747963"/>
                    </a:xfrm>
                    <a:prstGeom prst="rect"/>
                    <a:ln/>
                  </pic:spPr>
                </pic:pic>
              </a:graphicData>
            </a:graphic>
          </wp:inline>
        </w:drawing>
      </w:r>
      <w:r w:rsidDel="00000000" w:rsidR="00000000" w:rsidRPr="00000000">
        <w:rPr/>
        <w:drawing>
          <wp:inline distB="114300" distT="114300" distL="114300" distR="114300">
            <wp:extent cx="3611931" cy="2624138"/>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11931"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3630088" cy="2656162"/>
            <wp:effectExtent b="0" l="0" r="0" t="0"/>
            <wp:docPr id="3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630088" cy="2656162"/>
                    </a:xfrm>
                    <a:prstGeom prst="rect"/>
                    <a:ln/>
                  </pic:spPr>
                </pic:pic>
              </a:graphicData>
            </a:graphic>
          </wp:inline>
        </w:drawing>
      </w:r>
      <w:r w:rsidDel="00000000" w:rsidR="00000000" w:rsidRPr="00000000">
        <w:rPr/>
        <w:drawing>
          <wp:inline distB="114300" distT="114300" distL="114300" distR="114300">
            <wp:extent cx="3233738" cy="2738396"/>
            <wp:effectExtent b="0" l="0" r="0" t="0"/>
            <wp:docPr id="39"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3233738" cy="273839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3519488" cy="2212794"/>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519488" cy="2212794"/>
                    </a:xfrm>
                    <a:prstGeom prst="rect"/>
                    <a:ln/>
                  </pic:spPr>
                </pic:pic>
              </a:graphicData>
            </a:graphic>
          </wp:inline>
        </w:drawing>
      </w:r>
      <w:r w:rsidDel="00000000" w:rsidR="00000000" w:rsidRPr="00000000">
        <w:rPr/>
        <w:drawing>
          <wp:inline distB="114300" distT="114300" distL="114300" distR="114300">
            <wp:extent cx="3224213" cy="225013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24213" cy="225013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3395663" cy="2361352"/>
            <wp:effectExtent b="0" l="0" r="0" t="0"/>
            <wp:docPr id="2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395663" cy="2361352"/>
                    </a:xfrm>
                    <a:prstGeom prst="rect"/>
                    <a:ln/>
                  </pic:spPr>
                </pic:pic>
              </a:graphicData>
            </a:graphic>
          </wp:inline>
        </w:drawing>
      </w:r>
      <w:r w:rsidDel="00000000" w:rsidR="00000000" w:rsidRPr="00000000">
        <w:rPr/>
        <w:drawing>
          <wp:inline distB="114300" distT="114300" distL="114300" distR="114300">
            <wp:extent cx="3461718" cy="2420663"/>
            <wp:effectExtent b="0" l="0" r="0" t="0"/>
            <wp:docPr id="3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461718" cy="24206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3462338" cy="2453976"/>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462338" cy="2453976"/>
                    </a:xfrm>
                    <a:prstGeom prst="rect"/>
                    <a:ln/>
                  </pic:spPr>
                </pic:pic>
              </a:graphicData>
            </a:graphic>
          </wp:inline>
        </w:drawing>
      </w:r>
      <w:r w:rsidDel="00000000" w:rsidR="00000000" w:rsidRPr="00000000">
        <w:rPr/>
        <w:drawing>
          <wp:inline distB="114300" distT="114300" distL="114300" distR="114300">
            <wp:extent cx="3289630" cy="2382563"/>
            <wp:effectExtent b="0" l="0" r="0" t="0"/>
            <wp:docPr id="2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289630" cy="23825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4619971" cy="1677713"/>
            <wp:effectExtent b="0" l="0" r="0" t="0"/>
            <wp:docPr id="33"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4619971" cy="16777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3654422" cy="2173836"/>
            <wp:effectExtent b="0" l="0" r="0" t="0"/>
            <wp:docPr id="35"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654422" cy="217383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DIABETES DATABASE: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2819400"/>
            <wp:effectExtent b="0" l="0" r="0" t="0"/>
            <wp:docPr id="38"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2362200" cy="2647950"/>
            <wp:effectExtent b="0" l="0" r="0" t="0"/>
            <wp:docPr id="31" name="image36.png"/>
            <a:graphic>
              <a:graphicData uri="http://schemas.openxmlformats.org/drawingml/2006/picture">
                <pic:pic>
                  <pic:nvPicPr>
                    <pic:cNvPr id="0" name="image36.png"/>
                    <pic:cNvPicPr preferRelativeResize="0"/>
                  </pic:nvPicPr>
                  <pic:blipFill>
                    <a:blip r:embed="rId25"/>
                    <a:srcRect b="0" l="4980" r="0" t="0"/>
                    <a:stretch>
                      <a:fillRect/>
                    </a:stretch>
                  </pic:blipFill>
                  <pic:spPr>
                    <a:xfrm>
                      <a:off x="0" y="0"/>
                      <a:ext cx="2362200" cy="26479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18654" cy="2658295"/>
            <wp:effectExtent b="0" l="0" r="0" t="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218654" cy="265829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87358" cy="2725463"/>
            <wp:effectExtent b="0" l="0" r="0" t="0"/>
            <wp:docPr id="3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1587358" cy="2725463"/>
                    </a:xfrm>
                    <a:prstGeom prst="rect"/>
                    <a:ln/>
                  </pic:spPr>
                </pic:pic>
              </a:graphicData>
            </a:graphic>
          </wp:inline>
        </w:drawing>
      </w:r>
      <w:r w:rsidDel="00000000" w:rsidR="00000000" w:rsidRPr="00000000">
        <w:rPr/>
        <w:drawing>
          <wp:inline distB="114300" distT="114300" distL="114300" distR="114300">
            <wp:extent cx="3071813" cy="2762250"/>
            <wp:effectExtent b="0" l="0" r="0" 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71813" cy="27622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43038" cy="2741771"/>
            <wp:effectExtent b="0" l="0" r="0" t="0"/>
            <wp:docPr id="2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443038" cy="274177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3262313" cy="3066899"/>
            <wp:effectExtent b="0" l="0" r="0" t="0"/>
            <wp:docPr id="26"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262313" cy="306689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305651" cy="3005138"/>
            <wp:effectExtent b="0" l="0" r="0" t="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305651" cy="3005138"/>
                    </a:xfrm>
                    <a:prstGeom prst="rect"/>
                    <a:ln/>
                  </pic:spPr>
                </pic:pic>
              </a:graphicData>
            </a:graphic>
          </wp:inline>
        </w:drawing>
      </w:r>
      <w:r w:rsidDel="00000000" w:rsidR="00000000" w:rsidRPr="00000000">
        <w:rPr/>
        <w:drawing>
          <wp:inline distB="114300" distT="114300" distL="114300" distR="114300">
            <wp:extent cx="3578177" cy="2382563"/>
            <wp:effectExtent b="0" l="0" r="0" t="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578177" cy="23825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81313" cy="2397736"/>
            <wp:effectExtent b="0" l="0" r="0" t="0"/>
            <wp:docPr id="2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881313" cy="239773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2005013" cy="2923765"/>
            <wp:effectExtent b="0" l="0" r="0" t="0"/>
            <wp:docPr id="1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005013" cy="292376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14663" cy="2952717"/>
            <wp:effectExtent b="0" l="0" r="0" t="0"/>
            <wp:docPr id="27"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014663" cy="295271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28216" cy="2776538"/>
            <wp:effectExtent b="0" l="0" r="0" t="0"/>
            <wp:docPr id="29"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1628216"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3415472" cy="2786063"/>
            <wp:effectExtent b="0" l="0" r="0" t="0"/>
            <wp:docPr id="10"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415472"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EMPLOYEES DATASET: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3709988" cy="2808398"/>
            <wp:effectExtent b="0" l="0" r="0" t="0"/>
            <wp:docPr id="36"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709988" cy="2808398"/>
                    </a:xfrm>
                    <a:prstGeom prst="rect"/>
                    <a:ln/>
                  </pic:spPr>
                </pic:pic>
              </a:graphicData>
            </a:graphic>
          </wp:inline>
        </w:drawing>
      </w:r>
      <w:r w:rsidDel="00000000" w:rsidR="00000000" w:rsidRPr="00000000">
        <w:rPr/>
        <w:drawing>
          <wp:inline distB="114300" distT="114300" distL="114300" distR="114300">
            <wp:extent cx="1338263" cy="2779468"/>
            <wp:effectExtent b="0" l="0" r="0" t="0"/>
            <wp:docPr id="1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1338263" cy="2779468"/>
                    </a:xfrm>
                    <a:prstGeom prst="rect"/>
                    <a:ln/>
                  </pic:spPr>
                </pic:pic>
              </a:graphicData>
            </a:graphic>
          </wp:inline>
        </w:drawing>
      </w:r>
      <w:r w:rsidDel="00000000" w:rsidR="00000000" w:rsidRPr="00000000">
        <w:rPr/>
        <w:drawing>
          <wp:inline distB="114300" distT="114300" distL="114300" distR="114300">
            <wp:extent cx="1376363" cy="2826271"/>
            <wp:effectExtent b="0" l="0" r="0" t="0"/>
            <wp:docPr id="6"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1376363" cy="2826271"/>
                    </a:xfrm>
                    <a:prstGeom prst="rect"/>
                    <a:ln/>
                  </pic:spPr>
                </pic:pic>
              </a:graphicData>
            </a:graphic>
          </wp:inline>
        </w:drawing>
      </w:r>
      <w:r w:rsidDel="00000000" w:rsidR="00000000" w:rsidRPr="00000000">
        <w:rPr/>
        <w:drawing>
          <wp:inline distB="114300" distT="114300" distL="114300" distR="114300">
            <wp:extent cx="4186238" cy="2692710"/>
            <wp:effectExtent b="0" l="0" r="0" t="0"/>
            <wp:docPr id="28"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186238" cy="26927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80" w:firstLine="0"/>
        <w:rPr/>
      </w:pPr>
      <w:r w:rsidDel="00000000" w:rsidR="00000000" w:rsidRPr="00000000">
        <w:rPr/>
        <w:drawing>
          <wp:inline distB="114300" distT="114300" distL="114300" distR="114300">
            <wp:extent cx="3540362" cy="2624138"/>
            <wp:effectExtent b="0" l="0" r="0" t="0"/>
            <wp:docPr id="17"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540362" cy="2624138"/>
                    </a:xfrm>
                    <a:prstGeom prst="rect"/>
                    <a:ln/>
                  </pic:spPr>
                </pic:pic>
              </a:graphicData>
            </a:graphic>
          </wp:inline>
        </w:drawing>
      </w:r>
      <w:r w:rsidDel="00000000" w:rsidR="00000000" w:rsidRPr="00000000">
        <w:rPr/>
        <w:drawing>
          <wp:inline distB="114300" distT="114300" distL="114300" distR="114300">
            <wp:extent cx="3429664" cy="2566988"/>
            <wp:effectExtent b="0" l="0" r="0" t="0"/>
            <wp:docPr id="13"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429664"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180" w:firstLine="0"/>
        <w:rPr/>
      </w:pPr>
      <w:r w:rsidDel="00000000" w:rsidR="00000000" w:rsidRPr="00000000">
        <w:rPr>
          <w:rtl w:val="0"/>
        </w:rPr>
      </w:r>
    </w:p>
    <w:p w:rsidR="00000000" w:rsidDel="00000000" w:rsidP="00000000" w:rsidRDefault="00000000" w:rsidRPr="00000000" w14:paraId="00000020">
      <w:pPr>
        <w:ind w:left="-180" w:firstLine="0"/>
        <w:rPr/>
      </w:pPr>
      <w:r w:rsidDel="00000000" w:rsidR="00000000" w:rsidRPr="00000000">
        <w:rPr/>
        <w:drawing>
          <wp:inline distB="114300" distT="114300" distL="114300" distR="114300">
            <wp:extent cx="3109913" cy="3430202"/>
            <wp:effectExtent b="0" l="0" r="0" t="0"/>
            <wp:docPr id="25"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3109913" cy="3430202"/>
                    </a:xfrm>
                    <a:prstGeom prst="rect"/>
                    <a:ln/>
                  </pic:spPr>
                </pic:pic>
              </a:graphicData>
            </a:graphic>
          </wp:inline>
        </w:drawing>
      </w:r>
      <w:r w:rsidDel="00000000" w:rsidR="00000000" w:rsidRPr="00000000">
        <w:rPr/>
        <w:drawing>
          <wp:inline distB="114300" distT="114300" distL="114300" distR="114300">
            <wp:extent cx="3907640" cy="2601638"/>
            <wp:effectExtent b="0" l="0" r="0" t="0"/>
            <wp:docPr id="23"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3907640" cy="26016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b w:val="1"/>
          <w:sz w:val="26"/>
          <w:szCs w:val="26"/>
          <w:rtl w:val="0"/>
        </w:rPr>
        <w:t xml:space="preserve">POST EXPERIMENT EXERCISE:</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numPr>
          <w:ilvl w:val="0"/>
          <w:numId w:val="1"/>
        </w:numPr>
        <w:ind w:left="720" w:hanging="360"/>
        <w:rPr>
          <w:sz w:val="24"/>
          <w:szCs w:val="24"/>
        </w:rPr>
      </w:pPr>
      <w:r w:rsidDel="00000000" w:rsidR="00000000" w:rsidRPr="00000000">
        <w:rPr>
          <w:sz w:val="24"/>
          <w:szCs w:val="24"/>
          <w:rtl w:val="0"/>
        </w:rPr>
        <w:t xml:space="preserve">How to handle missing data in dataset?</w:t>
      </w:r>
    </w:p>
    <w:p w:rsidR="00000000" w:rsidDel="00000000" w:rsidP="00000000" w:rsidRDefault="00000000" w:rsidRPr="00000000" w14:paraId="00000032">
      <w:pPr>
        <w:spacing w:after="240" w:before="240" w:lineRule="auto"/>
        <w:ind w:right="720"/>
        <w:rPr>
          <w:sz w:val="24"/>
          <w:szCs w:val="24"/>
        </w:rPr>
      </w:pPr>
      <w:r w:rsidDel="00000000" w:rsidR="00000000" w:rsidRPr="00000000">
        <w:rPr>
          <w:sz w:val="24"/>
          <w:szCs w:val="24"/>
          <w:rtl w:val="0"/>
        </w:rPr>
        <w:t xml:space="preserve">Missing data is a common issue in datasets and can significantly affect analysis and modeling. Proper handling ensures the integrity and accuracy of insights derived from the data. Here are the key methods to handle missing data:</w:t>
      </w:r>
    </w:p>
    <w:p w:rsidR="00000000" w:rsidDel="00000000" w:rsidP="00000000" w:rsidRDefault="00000000" w:rsidRPr="00000000" w14:paraId="00000033">
      <w:pPr>
        <w:numPr>
          <w:ilvl w:val="0"/>
          <w:numId w:val="2"/>
        </w:numPr>
        <w:spacing w:after="0" w:afterAutospacing="0" w:before="240" w:lineRule="auto"/>
        <w:ind w:left="720" w:right="720" w:hanging="360"/>
        <w:rPr>
          <w:sz w:val="24"/>
          <w:szCs w:val="24"/>
        </w:rPr>
      </w:pPr>
      <w:r w:rsidDel="00000000" w:rsidR="00000000" w:rsidRPr="00000000">
        <w:rPr>
          <w:sz w:val="24"/>
          <w:szCs w:val="24"/>
          <w:rtl w:val="0"/>
        </w:rPr>
        <w:t xml:space="preserve">Drop Rows: Remove rows with missing values when they constitute a small proportion of the dataset.</w:t>
      </w:r>
    </w:p>
    <w:p w:rsidR="00000000" w:rsidDel="00000000" w:rsidP="00000000" w:rsidRDefault="00000000" w:rsidRPr="00000000" w14:paraId="00000034">
      <w:pPr>
        <w:numPr>
          <w:ilvl w:val="0"/>
          <w:numId w:val="2"/>
        </w:numPr>
        <w:spacing w:after="0" w:afterAutospacing="0" w:before="0" w:beforeAutospacing="0" w:lineRule="auto"/>
        <w:ind w:left="720" w:right="720" w:hanging="360"/>
        <w:rPr>
          <w:sz w:val="24"/>
          <w:szCs w:val="24"/>
        </w:rPr>
      </w:pPr>
      <w:r w:rsidDel="00000000" w:rsidR="00000000" w:rsidRPr="00000000">
        <w:rPr>
          <w:sz w:val="24"/>
          <w:szCs w:val="24"/>
          <w:rtl w:val="0"/>
        </w:rPr>
        <w:t xml:space="preserve">Drop Columns: Eliminate columns with a significant percentage of missing values.</w:t>
      </w:r>
    </w:p>
    <w:p w:rsidR="00000000" w:rsidDel="00000000" w:rsidP="00000000" w:rsidRDefault="00000000" w:rsidRPr="00000000" w14:paraId="00000035">
      <w:pPr>
        <w:numPr>
          <w:ilvl w:val="0"/>
          <w:numId w:val="2"/>
        </w:numPr>
        <w:spacing w:after="0" w:afterAutospacing="0" w:before="0" w:beforeAutospacing="0" w:lineRule="auto"/>
        <w:ind w:left="720" w:right="720" w:hanging="360"/>
        <w:rPr>
          <w:sz w:val="24"/>
          <w:szCs w:val="24"/>
        </w:rPr>
      </w:pPr>
      <w:r w:rsidDel="00000000" w:rsidR="00000000" w:rsidRPr="00000000">
        <w:rPr>
          <w:sz w:val="24"/>
          <w:szCs w:val="24"/>
          <w:rtl w:val="0"/>
        </w:rPr>
        <w:t xml:space="preserve">Constant Imputation: Replace missing values with a fixed constant, like 0,1 or unknown.</w:t>
      </w:r>
    </w:p>
    <w:p w:rsidR="00000000" w:rsidDel="00000000" w:rsidP="00000000" w:rsidRDefault="00000000" w:rsidRPr="00000000" w14:paraId="00000036">
      <w:pPr>
        <w:numPr>
          <w:ilvl w:val="0"/>
          <w:numId w:val="2"/>
        </w:numPr>
        <w:spacing w:after="0" w:afterAutospacing="0" w:before="0" w:beforeAutospacing="0" w:lineRule="auto"/>
        <w:ind w:left="720" w:right="720" w:hanging="360"/>
        <w:rPr>
          <w:sz w:val="24"/>
          <w:szCs w:val="24"/>
        </w:rPr>
      </w:pPr>
      <w:r w:rsidDel="00000000" w:rsidR="00000000" w:rsidRPr="00000000">
        <w:rPr>
          <w:sz w:val="24"/>
          <w:szCs w:val="24"/>
          <w:rtl w:val="0"/>
        </w:rPr>
        <w:t xml:space="preserve">Mean/Median Imputation: For numerical data, replace missing values with the column's mean or median.</w:t>
      </w:r>
    </w:p>
    <w:p w:rsidR="00000000" w:rsidDel="00000000" w:rsidP="00000000" w:rsidRDefault="00000000" w:rsidRPr="00000000" w14:paraId="00000037">
      <w:pPr>
        <w:numPr>
          <w:ilvl w:val="0"/>
          <w:numId w:val="2"/>
        </w:numPr>
        <w:spacing w:after="0" w:afterAutospacing="0" w:before="0" w:beforeAutospacing="0" w:lineRule="auto"/>
        <w:ind w:left="720" w:right="720" w:hanging="360"/>
        <w:rPr>
          <w:sz w:val="24"/>
          <w:szCs w:val="24"/>
        </w:rPr>
      </w:pPr>
      <w:r w:rsidDel="00000000" w:rsidR="00000000" w:rsidRPr="00000000">
        <w:rPr>
          <w:sz w:val="24"/>
          <w:szCs w:val="24"/>
          <w:rtl w:val="0"/>
        </w:rPr>
        <w:t xml:space="preserve">Mode Imputation: For categorical data, use the most frequently occurring value (mode) to fill missing entries.</w:t>
      </w:r>
    </w:p>
    <w:p w:rsidR="00000000" w:rsidDel="00000000" w:rsidP="00000000" w:rsidRDefault="00000000" w:rsidRPr="00000000" w14:paraId="00000038">
      <w:pPr>
        <w:numPr>
          <w:ilvl w:val="0"/>
          <w:numId w:val="2"/>
        </w:numPr>
        <w:spacing w:after="0" w:afterAutospacing="0" w:before="0" w:beforeAutospacing="0" w:lineRule="auto"/>
        <w:ind w:left="720" w:right="720" w:hanging="360"/>
        <w:rPr>
          <w:sz w:val="24"/>
          <w:szCs w:val="24"/>
        </w:rPr>
      </w:pPr>
      <w:r w:rsidDel="00000000" w:rsidR="00000000" w:rsidRPr="00000000">
        <w:rPr>
          <w:sz w:val="24"/>
          <w:szCs w:val="24"/>
          <w:rtl w:val="0"/>
        </w:rPr>
        <w:t xml:space="preserve">Forward Fill (Pad): Propagate the previous value forward to fill missing data in sequential datasets.</w:t>
      </w:r>
    </w:p>
    <w:p w:rsidR="00000000" w:rsidDel="00000000" w:rsidP="00000000" w:rsidRDefault="00000000" w:rsidRPr="00000000" w14:paraId="00000039">
      <w:pPr>
        <w:numPr>
          <w:ilvl w:val="0"/>
          <w:numId w:val="2"/>
        </w:numPr>
        <w:spacing w:after="0" w:afterAutospacing="0" w:before="0" w:beforeAutospacing="0" w:lineRule="auto"/>
        <w:ind w:left="720" w:right="720" w:hanging="360"/>
        <w:rPr>
          <w:sz w:val="24"/>
          <w:szCs w:val="24"/>
        </w:rPr>
      </w:pPr>
      <w:r w:rsidDel="00000000" w:rsidR="00000000" w:rsidRPr="00000000">
        <w:rPr>
          <w:sz w:val="24"/>
          <w:szCs w:val="24"/>
          <w:rtl w:val="0"/>
        </w:rPr>
        <w:t xml:space="preserve">Backward Fill (Backfill): Use the next available value to replace missing data, propagating backward.</w:t>
      </w:r>
    </w:p>
    <w:p w:rsidR="00000000" w:rsidDel="00000000" w:rsidP="00000000" w:rsidRDefault="00000000" w:rsidRPr="00000000" w14:paraId="0000003A">
      <w:pPr>
        <w:numPr>
          <w:ilvl w:val="0"/>
          <w:numId w:val="2"/>
        </w:numPr>
        <w:spacing w:after="0" w:afterAutospacing="0" w:before="0" w:beforeAutospacing="0" w:lineRule="auto"/>
        <w:ind w:left="720" w:right="720" w:hanging="360"/>
        <w:rPr>
          <w:sz w:val="24"/>
          <w:szCs w:val="24"/>
        </w:rPr>
      </w:pPr>
      <w:r w:rsidDel="00000000" w:rsidR="00000000" w:rsidRPr="00000000">
        <w:rPr>
          <w:sz w:val="24"/>
          <w:szCs w:val="24"/>
          <w:rtl w:val="0"/>
        </w:rPr>
        <w:t xml:space="preserve">Interpolation: Estimate missing values using linear, polynomial, or other interpolation methods based on neighboring data.</w:t>
      </w:r>
    </w:p>
    <w:p w:rsidR="00000000" w:rsidDel="00000000" w:rsidP="00000000" w:rsidRDefault="00000000" w:rsidRPr="00000000" w14:paraId="0000003B">
      <w:pPr>
        <w:numPr>
          <w:ilvl w:val="0"/>
          <w:numId w:val="2"/>
        </w:numPr>
        <w:spacing w:after="0" w:afterAutospacing="0" w:before="0" w:beforeAutospacing="0" w:lineRule="auto"/>
        <w:ind w:left="720" w:right="720" w:hanging="360"/>
        <w:rPr>
          <w:sz w:val="24"/>
          <w:szCs w:val="24"/>
        </w:rPr>
      </w:pPr>
      <w:r w:rsidDel="00000000" w:rsidR="00000000" w:rsidRPr="00000000">
        <w:rPr>
          <w:sz w:val="24"/>
          <w:szCs w:val="24"/>
          <w:rtl w:val="0"/>
        </w:rPr>
        <w:t xml:space="preserve">Predictive Imputation: Use machine learning models like regression or KNN to predict and fill missing values based on other features.</w:t>
      </w:r>
    </w:p>
    <w:p w:rsidR="00000000" w:rsidDel="00000000" w:rsidP="00000000" w:rsidRDefault="00000000" w:rsidRPr="00000000" w14:paraId="0000003C">
      <w:pPr>
        <w:numPr>
          <w:ilvl w:val="0"/>
          <w:numId w:val="2"/>
        </w:numPr>
        <w:spacing w:after="240" w:before="0" w:beforeAutospacing="0" w:lineRule="auto"/>
        <w:ind w:left="720" w:right="720" w:hanging="360"/>
        <w:rPr>
          <w:sz w:val="24"/>
          <w:szCs w:val="24"/>
        </w:rPr>
      </w:pPr>
      <w:r w:rsidDel="00000000" w:rsidR="00000000" w:rsidRPr="00000000">
        <w:rPr>
          <w:sz w:val="24"/>
          <w:szCs w:val="24"/>
          <w:rtl w:val="0"/>
        </w:rPr>
        <w:t xml:space="preserve">Leave Missing Values: In cases where the model or algorithm (e.g., decision trees) can handle missing data, leaving them unfilled may be appropriate.</w:t>
      </w:r>
    </w:p>
    <w:p w:rsidR="00000000" w:rsidDel="00000000" w:rsidP="00000000" w:rsidRDefault="00000000" w:rsidRPr="00000000" w14:paraId="0000003D">
      <w:pPr>
        <w:ind w:right="720"/>
        <w:rPr>
          <w:sz w:val="24"/>
          <w:szCs w:val="24"/>
        </w:rPr>
      </w:pPr>
      <w:r w:rsidDel="00000000" w:rsidR="00000000" w:rsidRPr="00000000">
        <w:rPr>
          <w:rtl w:val="0"/>
        </w:rPr>
      </w:r>
    </w:p>
    <w:sectPr>
      <w:footerReference r:id="rId46" w:type="default"/>
      <w:footerReference r:id="rId47" w:type="first"/>
      <w:pgSz w:h="15840" w:w="12240" w:orient="portrait"/>
      <w:pgMar w:bottom="720" w:top="450" w:left="900" w:right="2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6.png"/><Relationship Id="rId42" Type="http://schemas.openxmlformats.org/officeDocument/2006/relationships/image" Target="media/image5.png"/><Relationship Id="rId41" Type="http://schemas.openxmlformats.org/officeDocument/2006/relationships/image" Target="media/image29.png"/><Relationship Id="rId22" Type="http://schemas.openxmlformats.org/officeDocument/2006/relationships/image" Target="media/image38.png"/><Relationship Id="rId44" Type="http://schemas.openxmlformats.org/officeDocument/2006/relationships/image" Target="media/image32.png"/><Relationship Id="rId21" Type="http://schemas.openxmlformats.org/officeDocument/2006/relationships/image" Target="media/image21.png"/><Relationship Id="rId43" Type="http://schemas.openxmlformats.org/officeDocument/2006/relationships/image" Target="media/image10.png"/><Relationship Id="rId24" Type="http://schemas.openxmlformats.org/officeDocument/2006/relationships/image" Target="media/image33.png"/><Relationship Id="rId46" Type="http://schemas.openxmlformats.org/officeDocument/2006/relationships/footer" Target="footer2.xml"/><Relationship Id="rId23" Type="http://schemas.openxmlformats.org/officeDocument/2006/relationships/image" Target="media/image40.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9.png"/><Relationship Id="rId25" Type="http://schemas.openxmlformats.org/officeDocument/2006/relationships/image" Target="media/image36.png"/><Relationship Id="rId47" Type="http://schemas.openxmlformats.org/officeDocument/2006/relationships/footer" Target="footer1.xml"/><Relationship Id="rId28" Type="http://schemas.openxmlformats.org/officeDocument/2006/relationships/image" Target="media/image7.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4.png"/><Relationship Id="rId7" Type="http://schemas.openxmlformats.org/officeDocument/2006/relationships/image" Target="media/image39.png"/><Relationship Id="rId8" Type="http://schemas.openxmlformats.org/officeDocument/2006/relationships/image" Target="media/image28.png"/><Relationship Id="rId31" Type="http://schemas.openxmlformats.org/officeDocument/2006/relationships/image" Target="media/image3.png"/><Relationship Id="rId30" Type="http://schemas.openxmlformats.org/officeDocument/2006/relationships/image" Target="media/image37.png"/><Relationship Id="rId11" Type="http://schemas.openxmlformats.org/officeDocument/2006/relationships/image" Target="media/image18.png"/><Relationship Id="rId33" Type="http://schemas.openxmlformats.org/officeDocument/2006/relationships/image" Target="media/image17.png"/><Relationship Id="rId10" Type="http://schemas.openxmlformats.org/officeDocument/2006/relationships/image" Target="media/image12.png"/><Relationship Id="rId32" Type="http://schemas.openxmlformats.org/officeDocument/2006/relationships/image" Target="media/image2.png"/><Relationship Id="rId13" Type="http://schemas.openxmlformats.org/officeDocument/2006/relationships/image" Target="media/image4.png"/><Relationship Id="rId35" Type="http://schemas.openxmlformats.org/officeDocument/2006/relationships/image" Target="media/image30.png"/><Relationship Id="rId12" Type="http://schemas.openxmlformats.org/officeDocument/2006/relationships/image" Target="media/image9.png"/><Relationship Id="rId34" Type="http://schemas.openxmlformats.org/officeDocument/2006/relationships/image" Target="media/image13.png"/><Relationship Id="rId15" Type="http://schemas.openxmlformats.org/officeDocument/2006/relationships/image" Target="media/image35.png"/><Relationship Id="rId37" Type="http://schemas.openxmlformats.org/officeDocument/2006/relationships/image" Target="media/image16.png"/><Relationship Id="rId14" Type="http://schemas.openxmlformats.org/officeDocument/2006/relationships/image" Target="media/image23.png"/><Relationship Id="rId36" Type="http://schemas.openxmlformats.org/officeDocument/2006/relationships/image" Target="media/image24.png"/><Relationship Id="rId17" Type="http://schemas.openxmlformats.org/officeDocument/2006/relationships/image" Target="media/image1.png"/><Relationship Id="rId39" Type="http://schemas.openxmlformats.org/officeDocument/2006/relationships/image" Target="media/image20.png"/><Relationship Id="rId16" Type="http://schemas.openxmlformats.org/officeDocument/2006/relationships/image" Target="media/image15.png"/><Relationship Id="rId38" Type="http://schemas.openxmlformats.org/officeDocument/2006/relationships/image" Target="media/image34.png"/><Relationship Id="rId19" Type="http://schemas.openxmlformats.org/officeDocument/2006/relationships/image" Target="media/image25.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