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SINGLE INHERITANCE: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College{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Course:string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(course:string){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.Course = course;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Francis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College{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Year:number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(course:string, year:number){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(course);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.Year=year;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displayDetails():void{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.Course);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.Year);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Francis(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obj.displayDetails();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OUTPUT:     </w:t>
      </w: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181350" cy="657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 INHERITANCE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Person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name: string;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dob: string;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AcademicDetails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grade: string;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ContactDetails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subject: string;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Person, AcademicDetails, ContactDetails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studentId: number;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studentObject = &lt;Student&gt;{};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studentObject.name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"DURVA KADAM"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studentObject.dob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"11/11/1111"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studentObject.grade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studentObject.subject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"WEB 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console.log(studentObject);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OUTPUT: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566988" cy="106316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063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MULTILEVEL INHERITANCE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CODE:hehehe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BankAccount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balance: number;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(initialBalance: number)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.balance = initialBalance;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deposit(amount: number): void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.balance += amount;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`Deposited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New Balance: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SavingsAccount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BankAccount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interestRate: number;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(initialBalance: number, interestRate: number)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(initialBalance);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.interestRate = interestRate;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addInterest(): void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interest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.balance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.interestRate)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.balance += interest;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`Interest Added: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Updated Balance: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PremiumSavingsAccount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SavingsAccount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rewardPoints: number;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(initialBalance: number, interestRate: number)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(initialBalance, interestRate);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.rewardPoints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earnRewards(transactionAmount: number): void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points = Math.floor(transactionAmount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.rewardPoints += points;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`Earned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reward points. Total: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.rewardPoints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myAccount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PremiumSavingsAccount(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myAccount.deposit(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myAccount.addInterest();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myAccount.earnRewards(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10543" cy="8110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543" cy="81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 MODIFIER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ShadyGovDatabase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citizenRecords: string[];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classifiedFiles: string[];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Only for government officials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blackOpsSecrets: string[];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Even most officials don’t know!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.citizenRecords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Doe: Clean Record"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"Jane Smith: Tax Evader"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.classifiedFiles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"UFO Sightings"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"Aliens Exist!"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.blackOpsSecrets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51 Plans"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"Moon Landing Script 🤫"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accessPublicRecords(): void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"📂 Citizen Records (Public):"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.citizenRecords.join(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accessClassifiedFiles(): void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"🔒 Accessing Classified Files:"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.classifiedFiles.join(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accessBlackOpsSecrets(): void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"🚫TOP SECRET! Only a few know:"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.blackOpsSecrets.join(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Subclass: Government Official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CorruptOfficial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ShadyGovDatabase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leakClassifiedData(): void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"🕵️‍♂️ I'm an official, I have access to classified files!"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.accessClassifiedFiles();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Allowed (protected)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Subclass: Hacker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Hacker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hackDatabase(target: ShadyGovDatabase): void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"👨‍💻 Hacking Attempt..."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target.accessPublicRecords();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✅ Allowed (public)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target.accessClassifiedFiles(); // ❌ Error! Protected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target.accessBlackOpsSecrets(); // ❌ Error! Private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Testing the system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citizen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ShadyGovDatabase();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citizen.accessPublicRecords();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✅ Allowed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citizen.accessClassifiedFiles(); // ❌ Error! Protected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citizen.accessBlackOpsSecrets(); // ❌ Error! Private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corruptOfficial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CorruptOfficial();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corruptOfficial.leakClassifiedData();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// ✅ Allowed (protected access inside subclass)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hacker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Hacker();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hacker.hackDatabase(citizen);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Can only see public data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044023" cy="8410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4023" cy="84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Name: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0000ee"/>
          <w:u w:val="single"/>
          <w:rtl w:val="0"/>
        </w:rPr>
        <w:t xml:space="preserve">Durva Kadam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ab/>
      <w:tab/>
      <w:tab/>
      <w:tab/>
      <w:tab/>
      <w:t xml:space="preserve">Roll No: 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urvakadam2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