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 Francis Institute of Technology Borivali (West), Mumbai-400103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(Autonomous Institute)</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Academic Year: 2024-25</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TE-ITA/B                                                                            Semester: VI</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Subject: Web Lab</w:t>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B">
      <w:pPr>
        <w:tabs>
          <w:tab w:val="left" w:leader="none" w:pos="900"/>
          <w:tab w:val="left" w:leader="none" w:pos="504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Experiment – 6:  </w:t>
      </w:r>
      <w:r w:rsidDel="00000000" w:rsidR="00000000" w:rsidRPr="00000000">
        <w:rPr>
          <w:rFonts w:ascii="Times New Roman" w:cs="Times New Roman" w:eastAsia="Times New Roman" w:hAnsi="Times New Roman"/>
          <w:b w:val="1"/>
          <w:sz w:val="24"/>
          <w:szCs w:val="24"/>
          <w:rtl w:val="0"/>
        </w:rPr>
        <w:t xml:space="preserve">Install MongoDB, perform CRUD operations using the Mongo shell, and utilize MongoDB Compass to query and analyze data effectively, Install and use MongoDB Compass to query and analyze MongoDB data</w:t>
      </w:r>
    </w:p>
    <w:p w:rsidR="00000000" w:rsidDel="00000000" w:rsidP="00000000" w:rsidRDefault="00000000" w:rsidRPr="00000000" w14:paraId="0000000C">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D">
      <w:pPr>
        <w:tabs>
          <w:tab w:val="left" w:leader="none" w:pos="900"/>
          <w:tab w:val="left" w:leader="none" w:pos="5040"/>
        </w:tabs>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E">
      <w:pPr>
        <w:numPr>
          <w:ilvl w:val="0"/>
          <w:numId w:val="12"/>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Installation of MongoDB and perform CRUD operations using Mongo shell, Install and use MongoDB Compass to query and analyze MongoDB data.</w:t>
      </w:r>
      <w:r w:rsidDel="00000000" w:rsidR="00000000" w:rsidRPr="00000000">
        <w:rPr>
          <w:rtl w:val="0"/>
        </w:rPr>
      </w:r>
    </w:p>
    <w:p w:rsidR="00000000" w:rsidDel="00000000" w:rsidP="00000000" w:rsidRDefault="00000000" w:rsidRPr="00000000" w14:paraId="0000000F">
      <w:pPr>
        <w:numPr>
          <w:ilvl w:val="0"/>
          <w:numId w:val="12"/>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Aim of this experiment is that, the students will be able </w:t>
      </w:r>
      <w:r w:rsidDel="00000000" w:rsidR="00000000" w:rsidRPr="00000000">
        <w:rPr>
          <w:rtl w:val="0"/>
        </w:rPr>
      </w:r>
    </w:p>
    <w:p w:rsidR="00000000" w:rsidDel="00000000" w:rsidP="00000000" w:rsidRDefault="00000000" w:rsidRPr="00000000" w14:paraId="00000010">
      <w:pPr>
        <w:numPr>
          <w:ilvl w:val="0"/>
          <w:numId w:val="5"/>
        </w:numPr>
        <w:tabs>
          <w:tab w:val="left" w:leader="none" w:pos="-5580"/>
        </w:tabs>
        <w:spacing w:after="0" w:line="240" w:lineRule="auto"/>
        <w:ind w:left="135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MongoDB and MongoDB compass</w:t>
      </w:r>
    </w:p>
    <w:p w:rsidR="00000000" w:rsidDel="00000000" w:rsidP="00000000" w:rsidRDefault="00000000" w:rsidRPr="00000000" w14:paraId="00000011">
      <w:pPr>
        <w:numPr>
          <w:ilvl w:val="0"/>
          <w:numId w:val="3"/>
        </w:numPr>
        <w:tabs>
          <w:tab w:val="left" w:leader="none" w:pos="-5580"/>
        </w:tabs>
        <w:spacing w:after="0" w:line="240" w:lineRule="auto"/>
        <w:ind w:left="135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and understand commonly-used MongoDB syntax </w:t>
      </w:r>
    </w:p>
    <w:p w:rsidR="00000000" w:rsidDel="00000000" w:rsidP="00000000" w:rsidRDefault="00000000" w:rsidRPr="00000000" w14:paraId="00000012">
      <w:pPr>
        <w:numPr>
          <w:ilvl w:val="0"/>
          <w:numId w:val="3"/>
        </w:numPr>
        <w:tabs>
          <w:tab w:val="left" w:leader="none" w:pos="-5580"/>
        </w:tabs>
        <w:spacing w:after="0" w:line="240" w:lineRule="auto"/>
        <w:ind w:left="135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 setup  </w:t>
      </w:r>
    </w:p>
    <w:p w:rsidR="00000000" w:rsidDel="00000000" w:rsidP="00000000" w:rsidRDefault="00000000" w:rsidRPr="00000000" w14:paraId="00000013">
      <w:pPr>
        <w:numPr>
          <w:ilvl w:val="0"/>
          <w:numId w:val="3"/>
        </w:numPr>
        <w:tabs>
          <w:tab w:val="left" w:leader="none" w:pos="-5580"/>
        </w:tabs>
        <w:spacing w:after="0" w:line="240" w:lineRule="auto"/>
        <w:ind w:left="135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use of tools available in compass to query MongoDB data.</w:t>
      </w:r>
    </w:p>
    <w:p w:rsidR="00000000" w:rsidDel="00000000" w:rsidP="00000000" w:rsidRDefault="00000000" w:rsidRPr="00000000" w14:paraId="0000001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630" w:right="-36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Outcomes: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study of this experiment, the students will be able </w:t>
      </w:r>
    </w:p>
    <w:p w:rsidR="00000000" w:rsidDel="00000000" w:rsidP="00000000" w:rsidRDefault="00000000" w:rsidRPr="00000000" w14:paraId="00000015">
      <w:pPr>
        <w:numPr>
          <w:ilvl w:val="0"/>
          <w:numId w:val="4"/>
        </w:numPr>
        <w:tabs>
          <w:tab w:val="left" w:leader="none" w:pos="-5580"/>
        </w:tabs>
        <w:spacing w:after="0" w:line="240" w:lineRule="auto"/>
        <w:ind w:left="135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and execute queries for performing CRUD operations in MongoDB   </w:t>
      </w:r>
    </w:p>
    <w:p w:rsidR="00000000" w:rsidDel="00000000" w:rsidP="00000000" w:rsidRDefault="00000000" w:rsidRPr="00000000" w14:paraId="00000016">
      <w:pPr>
        <w:numPr>
          <w:ilvl w:val="0"/>
          <w:numId w:val="4"/>
        </w:numPr>
        <w:tabs>
          <w:tab w:val="left" w:leader="none" w:pos="-5580"/>
        </w:tabs>
        <w:spacing w:after="0" w:line="240" w:lineRule="auto"/>
        <w:ind w:left="135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and manage databases using MongoDB Compass GUI.</w:t>
      </w:r>
    </w:p>
    <w:p w:rsidR="00000000" w:rsidDel="00000000" w:rsidP="00000000" w:rsidRDefault="00000000" w:rsidRPr="00000000" w14:paraId="00000017">
      <w:pPr>
        <w:numPr>
          <w:ilvl w:val="0"/>
          <w:numId w:val="4"/>
        </w:numPr>
        <w:tabs>
          <w:tab w:val="left" w:leader="none" w:pos="-5580"/>
        </w:tabs>
        <w:spacing w:after="0" w:line="240" w:lineRule="auto"/>
        <w:ind w:left="135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coding and syntax error</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630" w:right="-36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630" w:right="-360" w:hanging="36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Basic understanding of database,</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SQL and OOP</w:t>
      </w:r>
      <w:r w:rsidDel="00000000" w:rsidR="00000000" w:rsidRPr="00000000">
        <w:rPr>
          <w:rFonts w:ascii="Times New Roman" w:cs="Times New Roman" w:eastAsia="Times New Roman" w:hAnsi="Times New Roman"/>
          <w:i w:val="0"/>
          <w:smallCaps w:val="0"/>
          <w:strike w:val="0"/>
          <w:color w:val="333333"/>
          <w:sz w:val="24"/>
          <w:szCs w:val="24"/>
          <w:highlight w:val="white"/>
          <w:u w:val="none"/>
          <w:vertAlign w:val="baseline"/>
          <w:rtl w:val="0"/>
        </w:rPr>
        <w:t xml:space="preserv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text editor and execution of programs, Basic understanding of database, MongoDB commands, data types</w:t>
      </w:r>
      <w:r w:rsidDel="00000000" w:rsidR="00000000" w:rsidRPr="00000000">
        <w:rPr>
          <w:rtl w:val="0"/>
        </w:rPr>
      </w:r>
    </w:p>
    <w:p w:rsidR="00000000" w:rsidDel="00000000" w:rsidP="00000000" w:rsidRDefault="00000000" w:rsidRPr="00000000" w14:paraId="0000001A">
      <w:pPr>
        <w:tabs>
          <w:tab w:val="left" w:leader="none" w:pos="-5580"/>
        </w:tabs>
        <w:spacing w:after="0" w:line="240" w:lineRule="auto"/>
        <w:ind w:left="630" w:righ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numPr>
          <w:ilvl w:val="0"/>
          <w:numId w:val="12"/>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Personal Computer, Windows operating system, MongoDB, Mongo shell  browser, Internet Connection, google doc.</w:t>
      </w:r>
      <w:r w:rsidDel="00000000" w:rsidR="00000000" w:rsidRPr="00000000">
        <w:rPr>
          <w:rtl w:val="0"/>
        </w:rPr>
      </w:r>
    </w:p>
    <w:p w:rsidR="00000000" w:rsidDel="00000000" w:rsidP="00000000" w:rsidRDefault="00000000" w:rsidRPr="00000000" w14:paraId="0000001C">
      <w:pPr>
        <w:spacing w:after="0" w:line="240" w:lineRule="auto"/>
        <w:ind w:right="-36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D">
      <w:pPr>
        <w:numPr>
          <w:ilvl w:val="0"/>
          <w:numId w:val="12"/>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r w:rsidDel="00000000" w:rsidR="00000000" w:rsidRPr="00000000">
        <w:rPr>
          <w:rtl w:val="0"/>
        </w:rPr>
      </w:r>
    </w:p>
    <w:p w:rsidR="00000000" w:rsidDel="00000000" w:rsidP="00000000" w:rsidRDefault="00000000" w:rsidRPr="00000000" w14:paraId="0000001E">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F">
      <w:pPr>
        <w:numPr>
          <w:ilvl w:val="0"/>
          <w:numId w:val="12"/>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Laboratory Exercise</w:t>
      </w:r>
      <w:r w:rsidDel="00000000" w:rsidR="00000000" w:rsidRPr="00000000">
        <w:rPr>
          <w:rtl w:val="0"/>
        </w:rPr>
      </w:r>
    </w:p>
    <w:p w:rsidR="00000000" w:rsidDel="00000000" w:rsidP="00000000" w:rsidRDefault="00000000" w:rsidRPr="00000000" w14:paraId="00000020">
      <w:pPr>
        <w:numPr>
          <w:ilvl w:val="3"/>
          <w:numId w:val="10"/>
        </w:numPr>
        <w:spacing w:after="0" w:lin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21">
      <w:pPr>
        <w:spacing w:after="0" w:line="240" w:lineRule="auto"/>
        <w:ind w:left="63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tab/>
        <w:t xml:space="preserve">Answer the following:</w:t>
      </w:r>
    </w:p>
    <w:p w:rsidR="00000000" w:rsidDel="00000000" w:rsidP="00000000" w:rsidRDefault="00000000" w:rsidRPr="00000000" w14:paraId="00000023">
      <w:pPr>
        <w:pStyle w:val="Heading2"/>
        <w:keepNext w:val="0"/>
        <w:keepLines w:val="0"/>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720" w:hanging="360"/>
        <w:rPr>
          <w:rFonts w:ascii="Times New Roman" w:cs="Times New Roman" w:eastAsia="Times New Roman" w:hAnsi="Times New Roman"/>
          <w:b w:val="1"/>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What are some of the advantages of MongoDB?</w:t>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25">
      <w:pPr>
        <w:numPr>
          <w:ilvl w:val="0"/>
          <w:numId w:val="1"/>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Flexible Schema</w:t>
      </w:r>
      <w:r w:rsidDel="00000000" w:rsidR="00000000" w:rsidRPr="00000000">
        <w:rPr>
          <w:rFonts w:ascii="Times New Roman" w:cs="Times New Roman" w:eastAsia="Times New Roman" w:hAnsi="Times New Roman"/>
          <w:rtl w:val="0"/>
        </w:rPr>
        <w:t xml:space="preserve">: MongoDB uses a schema-less structure, allowing for flexible data storage and enabling changes to data models without downtime.</w:t>
      </w:r>
    </w:p>
    <w:p w:rsidR="00000000" w:rsidDel="00000000" w:rsidP="00000000" w:rsidRDefault="00000000" w:rsidRPr="00000000" w14:paraId="00000026">
      <w:pPr>
        <w:numPr>
          <w:ilvl w:val="0"/>
          <w:numId w:val="1"/>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Scalability</w:t>
      </w:r>
      <w:r w:rsidDel="00000000" w:rsidR="00000000" w:rsidRPr="00000000">
        <w:rPr>
          <w:rFonts w:ascii="Times New Roman" w:cs="Times New Roman" w:eastAsia="Times New Roman" w:hAnsi="Times New Roman"/>
          <w:rtl w:val="0"/>
        </w:rPr>
        <w:t xml:space="preserve">: MongoDB supports horizontal scaling through sharding, which allows data to be distributed across multiple machines.</w:t>
      </w:r>
    </w:p>
    <w:p w:rsidR="00000000" w:rsidDel="00000000" w:rsidP="00000000" w:rsidRDefault="00000000" w:rsidRPr="00000000" w14:paraId="00000027">
      <w:pPr>
        <w:numPr>
          <w:ilvl w:val="0"/>
          <w:numId w:val="1"/>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High Availability</w:t>
      </w:r>
      <w:r w:rsidDel="00000000" w:rsidR="00000000" w:rsidRPr="00000000">
        <w:rPr>
          <w:rFonts w:ascii="Times New Roman" w:cs="Times New Roman" w:eastAsia="Times New Roman" w:hAnsi="Times New Roman"/>
          <w:rtl w:val="0"/>
        </w:rPr>
        <w:t xml:space="preserve">: With replica sets, MongoDB provides automatic failover and data redundancy, ensuring high availability of data.</w:t>
      </w:r>
    </w:p>
    <w:p w:rsidR="00000000" w:rsidDel="00000000" w:rsidP="00000000" w:rsidRDefault="00000000" w:rsidRPr="00000000" w14:paraId="00000028">
      <w:pPr>
        <w:numPr>
          <w:ilvl w:val="0"/>
          <w:numId w:val="1"/>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Document-Oriented</w:t>
      </w:r>
      <w:r w:rsidDel="00000000" w:rsidR="00000000" w:rsidRPr="00000000">
        <w:rPr>
          <w:rFonts w:ascii="Times New Roman" w:cs="Times New Roman" w:eastAsia="Times New Roman" w:hAnsi="Times New Roman"/>
          <w:rtl w:val="0"/>
        </w:rPr>
        <w:t xml:space="preserve">: MongoDB stores data in BSON (Binary JSON) format, which is more intuitive and allows complex data structures, such as arrays and nested objects.</w:t>
      </w:r>
    </w:p>
    <w:p w:rsidR="00000000" w:rsidDel="00000000" w:rsidP="00000000" w:rsidRDefault="00000000" w:rsidRPr="00000000" w14:paraId="00000029">
      <w:pPr>
        <w:numPr>
          <w:ilvl w:val="0"/>
          <w:numId w:val="1"/>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Powerful Querying</w:t>
      </w:r>
      <w:r w:rsidDel="00000000" w:rsidR="00000000" w:rsidRPr="00000000">
        <w:rPr>
          <w:rFonts w:ascii="Times New Roman" w:cs="Times New Roman" w:eastAsia="Times New Roman" w:hAnsi="Times New Roman"/>
          <w:rtl w:val="0"/>
        </w:rPr>
        <w:t xml:space="preserve">: MongoDB supports a wide range of queries, including text search, geospatial queries, and aggregation operations.</w:t>
      </w:r>
    </w:p>
    <w:p w:rsidR="00000000" w:rsidDel="00000000" w:rsidP="00000000" w:rsidRDefault="00000000" w:rsidRPr="00000000" w14:paraId="0000002A">
      <w:pPr>
        <w:numPr>
          <w:ilvl w:val="0"/>
          <w:numId w:val="1"/>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Performance</w:t>
      </w:r>
      <w:r w:rsidDel="00000000" w:rsidR="00000000" w:rsidRPr="00000000">
        <w:rPr>
          <w:rFonts w:ascii="Times New Roman" w:cs="Times New Roman" w:eastAsia="Times New Roman" w:hAnsi="Times New Roman"/>
          <w:rtl w:val="0"/>
        </w:rPr>
        <w:t xml:space="preserve">: Its indexing and in-memory processing features enable fast query execution, even with large datasets.</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Open Source</w:t>
      </w:r>
      <w:r w:rsidDel="00000000" w:rsidR="00000000" w:rsidRPr="00000000">
        <w:rPr>
          <w:rFonts w:ascii="Times New Roman" w:cs="Times New Roman" w:eastAsia="Times New Roman" w:hAnsi="Times New Roman"/>
          <w:rtl w:val="0"/>
        </w:rPr>
        <w:t xml:space="preserve">: MongoDB is open-source and offers a wide range of community support and resources.</w:t>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0" w:firstLine="0"/>
        <w:rPr>
          <w:rFonts w:ascii="Times New Roman" w:cs="Times New Roman" w:eastAsia="Times New Roman" w:hAnsi="Times New Roman"/>
          <w:b w:val="1"/>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2. What is a Document in MongoDB?</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b w:val="1"/>
          <w:rtl w:val="0"/>
        </w:rPr>
        <w:t xml:space="preserve">Document</w:t>
      </w:r>
      <w:r w:rsidDel="00000000" w:rsidR="00000000" w:rsidRPr="00000000">
        <w:rPr>
          <w:rFonts w:ascii="Times New Roman" w:cs="Times New Roman" w:eastAsia="Times New Roman" w:hAnsi="Times New Roman"/>
          <w:rtl w:val="0"/>
        </w:rPr>
        <w:t xml:space="preserve"> in MongoDB is a basic unit of data, similar to a row in relational databases, but it is more flexible. It is represented in BSON (Binary JSON) format, allowing for embedded arrays and objects. Documents can store various data types, including strings, integers, dates, arrays, and even other documents. A document in MongoDB typically contains a </w:t>
      </w:r>
      <w:r w:rsidDel="00000000" w:rsidR="00000000" w:rsidRPr="00000000">
        <w:rPr>
          <w:rFonts w:ascii="Times New Roman" w:cs="Times New Roman" w:eastAsia="Times New Roman" w:hAnsi="Times New Roman"/>
          <w:b w:val="1"/>
          <w:rtl w:val="0"/>
        </w:rPr>
        <w:t xml:space="preserve">unique identifier</w:t>
      </w:r>
      <w:r w:rsidDel="00000000" w:rsidR="00000000" w:rsidRPr="00000000">
        <w:rPr>
          <w:rFonts w:ascii="Times New Roman" w:cs="Times New Roman" w:eastAsia="Times New Roman" w:hAnsi="Times New Roman"/>
          <w:rtl w:val="0"/>
        </w:rPr>
        <w:t xml:space="preserve">, called the "_id" field, which is used to reference the document.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"_id": ObjectId("6173c9a479e1c6a3ef2d94ed"),</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"John Doe",</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 30,</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"street": "123 Main St",</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"city": "Anytown"</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"hobbies": ["reading", "travelling"]</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0" w:firstLine="0"/>
        <w:rPr/>
      </w:pPr>
      <w:r w:rsidDel="00000000" w:rsidR="00000000" w:rsidRPr="00000000">
        <w:rPr>
          <w:rFonts w:ascii="Times New Roman" w:cs="Times New Roman" w:eastAsia="Times New Roman" w:hAnsi="Times New Roman"/>
          <w:b w:val="1"/>
          <w:color w:val="000000"/>
          <w:sz w:val="24"/>
          <w:szCs w:val="24"/>
          <w:rtl w:val="0"/>
        </w:rPr>
        <w:t xml:space="preserve">3. Explain Sharding in MongoDB.</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Fonts w:ascii="Times New Roman" w:cs="Times New Roman" w:eastAsia="Times New Roman" w:hAnsi="Times New Roman"/>
          <w:rtl w:val="0"/>
        </w:rPr>
        <w:t xml:space="preserve">Sharding in MongoDB refers to the process of distributing data across multiple servers, called </w:t>
      </w:r>
      <w:r w:rsidDel="00000000" w:rsidR="00000000" w:rsidRPr="00000000">
        <w:rPr>
          <w:rFonts w:ascii="Times New Roman" w:cs="Times New Roman" w:eastAsia="Times New Roman" w:hAnsi="Times New Roman"/>
          <w:b w:val="1"/>
          <w:rtl w:val="0"/>
        </w:rPr>
        <w:t xml:space="preserve">shards</w:t>
      </w:r>
      <w:r w:rsidDel="00000000" w:rsidR="00000000" w:rsidRPr="00000000">
        <w:rPr>
          <w:rFonts w:ascii="Times New Roman" w:cs="Times New Roman" w:eastAsia="Times New Roman" w:hAnsi="Times New Roman"/>
          <w:rtl w:val="0"/>
        </w:rPr>
        <w:t xml:space="preserve">, to ensure horizontal scalability and improve performance when handling large datasets. When the data grows beyond the storage or processing capacity of a single machine, sharding allows MongoDB to scale out by adding more machines to the cluster.</w:t>
      </w:r>
    </w:p>
    <w:p w:rsidR="00000000" w:rsidDel="00000000" w:rsidP="00000000" w:rsidRDefault="00000000" w:rsidRPr="00000000" w14:paraId="000000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Sharding is implemented by dividing the data into chunks based on a shard key, which is a field or set of fields in the documents. Each shard holds a subset of the data, and the </w:t>
      </w:r>
      <w:r w:rsidDel="00000000" w:rsidR="00000000" w:rsidRPr="00000000">
        <w:rPr>
          <w:rFonts w:ascii="Times New Roman" w:cs="Times New Roman" w:eastAsia="Times New Roman" w:hAnsi="Times New Roman"/>
          <w:b w:val="1"/>
          <w:rtl w:val="0"/>
        </w:rPr>
        <w:t xml:space="preserve">mongos</w:t>
      </w:r>
      <w:r w:rsidDel="00000000" w:rsidR="00000000" w:rsidRPr="00000000">
        <w:rPr>
          <w:rFonts w:ascii="Times New Roman" w:cs="Times New Roman" w:eastAsia="Times New Roman" w:hAnsi="Times New Roman"/>
          <w:rtl w:val="0"/>
        </w:rPr>
        <w:t xml:space="preserve"> router directs queries to the appropriate shard. Sharding can improve query performance, increase storage capacity, and provide fault tolerance.</w:t>
      </w:r>
    </w:p>
    <w:p w:rsidR="00000000" w:rsidDel="00000000" w:rsidP="00000000" w:rsidRDefault="00000000" w:rsidRPr="00000000" w14:paraId="000000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components of sharding:</w:t>
      </w:r>
    </w:p>
    <w:p w:rsidR="00000000" w:rsidDel="00000000" w:rsidP="00000000" w:rsidRDefault="00000000" w:rsidRPr="00000000" w14:paraId="0000003E">
      <w:pPr>
        <w:numPr>
          <w:ilvl w:val="0"/>
          <w:numId w:val="6"/>
        </w:numPr>
        <w:spacing w:after="0" w:afterAutospacing="0" w:before="240" w:lineRule="auto"/>
        <w:ind w:left="1800" w:hanging="360"/>
      </w:pPr>
      <w:r w:rsidDel="00000000" w:rsidR="00000000" w:rsidRPr="00000000">
        <w:rPr>
          <w:rFonts w:ascii="Times New Roman" w:cs="Times New Roman" w:eastAsia="Times New Roman" w:hAnsi="Times New Roman"/>
          <w:b w:val="1"/>
          <w:rtl w:val="0"/>
        </w:rPr>
        <w:t xml:space="preserve">Shard key</w:t>
      </w:r>
      <w:r w:rsidDel="00000000" w:rsidR="00000000" w:rsidRPr="00000000">
        <w:rPr>
          <w:rFonts w:ascii="Times New Roman" w:cs="Times New Roman" w:eastAsia="Times New Roman" w:hAnsi="Times New Roman"/>
          <w:rtl w:val="0"/>
        </w:rPr>
        <w:t xml:space="preserve">: The field used to distribute data across shards.</w:t>
      </w:r>
    </w:p>
    <w:p w:rsidR="00000000" w:rsidDel="00000000" w:rsidP="00000000" w:rsidRDefault="00000000" w:rsidRPr="00000000" w14:paraId="0000003F">
      <w:pPr>
        <w:numPr>
          <w:ilvl w:val="0"/>
          <w:numId w:val="6"/>
        </w:numPr>
        <w:spacing w:after="0" w:afterAutospacing="0" w:before="0" w:beforeAutospacing="0" w:lineRule="auto"/>
        <w:ind w:left="1800" w:hanging="360"/>
      </w:pPr>
      <w:r w:rsidDel="00000000" w:rsidR="00000000" w:rsidRPr="00000000">
        <w:rPr>
          <w:rFonts w:ascii="Times New Roman" w:cs="Times New Roman" w:eastAsia="Times New Roman" w:hAnsi="Times New Roman"/>
          <w:b w:val="1"/>
          <w:rtl w:val="0"/>
        </w:rPr>
        <w:t xml:space="preserve">Chunks</w:t>
      </w:r>
      <w:r w:rsidDel="00000000" w:rsidR="00000000" w:rsidRPr="00000000">
        <w:rPr>
          <w:rFonts w:ascii="Times New Roman" w:cs="Times New Roman" w:eastAsia="Times New Roman" w:hAnsi="Times New Roman"/>
          <w:rtl w:val="0"/>
        </w:rPr>
        <w:t xml:space="preserve">: Subsets of data within a shard, created based on the shard key.</w:t>
      </w:r>
    </w:p>
    <w:p w:rsidR="00000000" w:rsidDel="00000000" w:rsidP="00000000" w:rsidRDefault="00000000" w:rsidRPr="00000000" w14:paraId="00000040">
      <w:pPr>
        <w:numPr>
          <w:ilvl w:val="0"/>
          <w:numId w:val="6"/>
        </w:numPr>
        <w:spacing w:after="0" w:afterAutospacing="0" w:before="0" w:beforeAutospacing="0" w:lineRule="auto"/>
        <w:ind w:left="1800" w:hanging="360"/>
      </w:pPr>
      <w:r w:rsidDel="00000000" w:rsidR="00000000" w:rsidRPr="00000000">
        <w:rPr>
          <w:rFonts w:ascii="Times New Roman" w:cs="Times New Roman" w:eastAsia="Times New Roman" w:hAnsi="Times New Roman"/>
          <w:b w:val="1"/>
          <w:rtl w:val="0"/>
        </w:rPr>
        <w:t xml:space="preserve">Mongos</w:t>
      </w:r>
      <w:r w:rsidDel="00000000" w:rsidR="00000000" w:rsidRPr="00000000">
        <w:rPr>
          <w:rFonts w:ascii="Times New Roman" w:cs="Times New Roman" w:eastAsia="Times New Roman" w:hAnsi="Times New Roman"/>
          <w:rtl w:val="0"/>
        </w:rPr>
        <w:t xml:space="preserve">: The routing service that directs client requests to the appropriate shard.</w:t>
      </w:r>
    </w:p>
    <w:p w:rsidR="00000000" w:rsidDel="00000000" w:rsidP="00000000" w:rsidRDefault="00000000" w:rsidRPr="00000000" w14:paraId="00000041">
      <w:pPr>
        <w:numPr>
          <w:ilvl w:val="0"/>
          <w:numId w:val="6"/>
        </w:numPr>
        <w:spacing w:after="240" w:before="0" w:beforeAutospacing="0" w:lineRule="auto"/>
        <w:ind w:left="1800" w:hanging="360"/>
      </w:pPr>
      <w:r w:rsidDel="00000000" w:rsidR="00000000" w:rsidRPr="00000000">
        <w:rPr>
          <w:rFonts w:ascii="Times New Roman" w:cs="Times New Roman" w:eastAsia="Times New Roman" w:hAnsi="Times New Roman"/>
          <w:b w:val="1"/>
          <w:rtl w:val="0"/>
        </w:rPr>
        <w:t xml:space="preserve">Config servers</w:t>
      </w:r>
      <w:r w:rsidDel="00000000" w:rsidR="00000000" w:rsidRPr="00000000">
        <w:rPr>
          <w:rFonts w:ascii="Times New Roman" w:cs="Times New Roman" w:eastAsia="Times New Roman" w:hAnsi="Times New Roman"/>
          <w:rtl w:val="0"/>
        </w:rPr>
        <w:t xml:space="preserve">: Store metadata about the sharded cluster.</w:t>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What is the MongoDB Compass?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MongoDB Compass</w:t>
      </w:r>
      <w:r w:rsidDel="00000000" w:rsidR="00000000" w:rsidRPr="00000000">
        <w:rPr>
          <w:rFonts w:ascii="Times New Roman" w:cs="Times New Roman" w:eastAsia="Times New Roman" w:hAnsi="Times New Roman"/>
          <w:rtl w:val="0"/>
        </w:rPr>
        <w:t xml:space="preserve"> is a graphical user interface (GUI) tool for MongoDB that allows users to interact with their MongoDB databases visually. It provides an easy-to-use interface for developers and database administrators to explore, analyze, and manage MongoDB data without writing complex queries.</w:t>
      </w:r>
    </w:p>
    <w:p w:rsidR="00000000" w:rsidDel="00000000" w:rsidP="00000000" w:rsidRDefault="00000000" w:rsidRPr="00000000" w14:paraId="000000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features of MongoDB Compass:</w:t>
      </w:r>
    </w:p>
    <w:p w:rsidR="00000000" w:rsidDel="00000000" w:rsidP="00000000" w:rsidRDefault="00000000" w:rsidRPr="00000000" w14:paraId="00000046">
      <w:pPr>
        <w:numPr>
          <w:ilvl w:val="0"/>
          <w:numId w:val="1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Visual Exploration</w:t>
      </w:r>
      <w:r w:rsidDel="00000000" w:rsidR="00000000" w:rsidRPr="00000000">
        <w:rPr>
          <w:rFonts w:ascii="Times New Roman" w:cs="Times New Roman" w:eastAsia="Times New Roman" w:hAnsi="Times New Roman"/>
          <w:rtl w:val="0"/>
        </w:rPr>
        <w:t xml:space="preserve">: It allows you to view and analyze your data in a more structured and visual way.</w:t>
      </w:r>
    </w:p>
    <w:p w:rsidR="00000000" w:rsidDel="00000000" w:rsidP="00000000" w:rsidRDefault="00000000" w:rsidRPr="00000000" w14:paraId="00000047">
      <w:pPr>
        <w:numPr>
          <w:ilvl w:val="0"/>
          <w:numId w:val="1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Schema Visualization</w:t>
      </w:r>
      <w:r w:rsidDel="00000000" w:rsidR="00000000" w:rsidRPr="00000000">
        <w:rPr>
          <w:rFonts w:ascii="Times New Roman" w:cs="Times New Roman" w:eastAsia="Times New Roman" w:hAnsi="Times New Roman"/>
          <w:rtl w:val="0"/>
        </w:rPr>
        <w:t xml:space="preserve">: Compass can automatically analyze and visualize the schema of your collections, which helps in understanding the structure of the data.</w:t>
      </w:r>
    </w:p>
    <w:p w:rsidR="00000000" w:rsidDel="00000000" w:rsidP="00000000" w:rsidRDefault="00000000" w:rsidRPr="00000000" w14:paraId="00000048">
      <w:pPr>
        <w:numPr>
          <w:ilvl w:val="0"/>
          <w:numId w:val="1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Query Builder</w:t>
      </w:r>
      <w:r w:rsidDel="00000000" w:rsidR="00000000" w:rsidRPr="00000000">
        <w:rPr>
          <w:rFonts w:ascii="Times New Roman" w:cs="Times New Roman" w:eastAsia="Times New Roman" w:hAnsi="Times New Roman"/>
          <w:rtl w:val="0"/>
        </w:rPr>
        <w:t xml:space="preserve">: It provides a graphical query builder for filtering and querying documents without having to write MongoDB queries manually.</w:t>
      </w:r>
    </w:p>
    <w:p w:rsidR="00000000" w:rsidDel="00000000" w:rsidP="00000000" w:rsidRDefault="00000000" w:rsidRPr="00000000" w14:paraId="00000049">
      <w:pPr>
        <w:numPr>
          <w:ilvl w:val="0"/>
          <w:numId w:val="1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Aggregation Pipeline Builder</w:t>
      </w:r>
      <w:r w:rsidDel="00000000" w:rsidR="00000000" w:rsidRPr="00000000">
        <w:rPr>
          <w:rFonts w:ascii="Times New Roman" w:cs="Times New Roman" w:eastAsia="Times New Roman" w:hAnsi="Times New Roman"/>
          <w:rtl w:val="0"/>
        </w:rPr>
        <w:t xml:space="preserve">: You can build aggregation pipelines through a visual interface, making it easier to process and transform data.</w:t>
      </w:r>
    </w:p>
    <w:p w:rsidR="00000000" w:rsidDel="00000000" w:rsidP="00000000" w:rsidRDefault="00000000" w:rsidRPr="00000000" w14:paraId="0000004A">
      <w:pPr>
        <w:numPr>
          <w:ilvl w:val="0"/>
          <w:numId w:val="1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Performance Insights</w:t>
      </w:r>
      <w:r w:rsidDel="00000000" w:rsidR="00000000" w:rsidRPr="00000000">
        <w:rPr>
          <w:rFonts w:ascii="Times New Roman" w:cs="Times New Roman" w:eastAsia="Times New Roman" w:hAnsi="Times New Roman"/>
          <w:rtl w:val="0"/>
        </w:rPr>
        <w:t xml:space="preserve">: Compass gives performance metrics and insights, which help you identify slow queries and optimize them.</w:t>
      </w:r>
    </w:p>
    <w:p w:rsidR="00000000" w:rsidDel="00000000" w:rsidP="00000000" w:rsidRDefault="00000000" w:rsidRPr="00000000" w14:paraId="000000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Compass is available for Windows, Mac, and Linux, and it's especially useful for those who prefer working with a GUI over the command line.</w:t>
      </w:r>
      <w:r w:rsidDel="00000000" w:rsidR="00000000" w:rsidRPr="00000000">
        <w:rPr>
          <w:rtl w:val="0"/>
        </w:rPr>
      </w:r>
    </w:p>
    <w:p w:rsidR="00000000" w:rsidDel="00000000" w:rsidP="00000000" w:rsidRDefault="00000000" w:rsidRPr="00000000" w14:paraId="0000004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How is the MongoDB compass different from the MongoDB shell?</w:t>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tbl>
      <w:tblPr>
        <w:tblStyle w:val="Table1"/>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00"/>
        <w:tblGridChange w:id="0">
          <w:tblGrid>
            <w:gridCol w:w="448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jc w:val="center"/>
              <w:rPr>
                <w:rFonts w:ascii="Times New Roman" w:cs="Times New Roman" w:eastAsia="Times New Roman" w:hAnsi="Times New Roman"/>
                <w:b w:val="1"/>
              </w:rPr>
            </w:pPr>
            <w:bookmarkStart w:colFirst="0" w:colLast="0" w:name="_mh9adxb24atf" w:id="3"/>
            <w:bookmarkEnd w:id="3"/>
            <w:r w:rsidDel="00000000" w:rsidR="00000000" w:rsidRPr="00000000">
              <w:rPr>
                <w:rFonts w:ascii="Times New Roman" w:cs="Times New Roman" w:eastAsia="Times New Roman" w:hAnsi="Times New Roman"/>
                <w:b w:val="1"/>
                <w:color w:val="000000"/>
                <w:sz w:val="24"/>
                <w:szCs w:val="24"/>
                <w:rtl w:val="0"/>
              </w:rPr>
              <w:t xml:space="preserve"> MongoDB compass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jc w:val="center"/>
              <w:rPr>
                <w:rFonts w:ascii="Times New Roman" w:cs="Times New Roman" w:eastAsia="Times New Roman" w:hAnsi="Times New Roman"/>
                <w:b w:val="1"/>
              </w:rPr>
            </w:pPr>
            <w:bookmarkStart w:colFirst="0" w:colLast="0" w:name="_q9z3lyto60mv" w:id="4"/>
            <w:bookmarkEnd w:id="4"/>
            <w:r w:rsidDel="00000000" w:rsidR="00000000" w:rsidRPr="00000000">
              <w:rPr>
                <w:rFonts w:ascii="Times New Roman" w:cs="Times New Roman" w:eastAsia="Times New Roman" w:hAnsi="Times New Roman"/>
                <w:b w:val="1"/>
                <w:color w:val="000000"/>
                <w:sz w:val="24"/>
                <w:szCs w:val="24"/>
                <w:rtl w:val="0"/>
              </w:rPr>
              <w:t xml:space="preserve">MongoDB shell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mh9adxb24atf" w:id="3"/>
            <w:bookmarkEnd w:id="3"/>
            <w:r w:rsidDel="00000000" w:rsidR="00000000" w:rsidRPr="00000000">
              <w:rPr>
                <w:rFonts w:ascii="Times New Roman" w:cs="Times New Roman" w:eastAsia="Times New Roman" w:hAnsi="Times New Roman"/>
                <w:color w:val="000000"/>
                <w:sz w:val="22"/>
                <w:szCs w:val="22"/>
                <w:rtl w:val="0"/>
              </w:rPr>
              <w:t xml:space="preserve">Graphical User Interface (GUI)</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x2j0wj3c5wx7" w:id="5"/>
            <w:bookmarkEnd w:id="5"/>
            <w:r w:rsidDel="00000000" w:rsidR="00000000" w:rsidRPr="00000000">
              <w:rPr>
                <w:rFonts w:ascii="Times New Roman" w:cs="Times New Roman" w:eastAsia="Times New Roman" w:hAnsi="Times New Roman"/>
                <w:color w:val="000000"/>
                <w:sz w:val="22"/>
                <w:szCs w:val="22"/>
                <w:rtl w:val="0"/>
              </w:rPr>
              <w:t xml:space="preserve">Command-Line Interface (CLI)</w:t>
            </w:r>
          </w:p>
          <w:p w:rsidR="00000000" w:rsidDel="00000000" w:rsidP="00000000" w:rsidRDefault="00000000" w:rsidRPr="00000000" w14:paraId="0000005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q9z3lyto60mv" w:id="4"/>
            <w:bookmarkEnd w:id="4"/>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mh9adxb24atf" w:id="3"/>
            <w:bookmarkEnd w:id="3"/>
            <w:r w:rsidDel="00000000" w:rsidR="00000000" w:rsidRPr="00000000">
              <w:rPr>
                <w:rFonts w:ascii="Times New Roman" w:cs="Times New Roman" w:eastAsia="Times New Roman" w:hAnsi="Times New Roman"/>
                <w:color w:val="000000"/>
                <w:sz w:val="22"/>
                <w:szCs w:val="22"/>
                <w:rtl w:val="0"/>
              </w:rPr>
              <w:t xml:space="preserve">Beginner-friendly, intuitive GUI</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xyf2rwj7autu" w:id="6"/>
            <w:bookmarkEnd w:id="6"/>
            <w:r w:rsidDel="00000000" w:rsidR="00000000" w:rsidRPr="00000000">
              <w:rPr>
                <w:rFonts w:ascii="Times New Roman" w:cs="Times New Roman" w:eastAsia="Times New Roman" w:hAnsi="Times New Roman"/>
                <w:color w:val="000000"/>
                <w:sz w:val="22"/>
                <w:szCs w:val="22"/>
                <w:rtl w:val="0"/>
              </w:rPr>
              <w:t xml:space="preserve">Requires knowledge of MongoDB commands and JavaScript</w:t>
            </w:r>
          </w:p>
          <w:p w:rsidR="00000000" w:rsidDel="00000000" w:rsidP="00000000" w:rsidRDefault="00000000" w:rsidRPr="00000000" w14:paraId="0000005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q9z3lyto60mv" w:id="4"/>
            <w:bookmarkEnd w:id="4"/>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mh9adxb24atf" w:id="3"/>
            <w:bookmarkEnd w:id="3"/>
            <w:r w:rsidDel="00000000" w:rsidR="00000000" w:rsidRPr="00000000">
              <w:rPr>
                <w:rFonts w:ascii="Times New Roman" w:cs="Times New Roman" w:eastAsia="Times New Roman" w:hAnsi="Times New Roman"/>
                <w:color w:val="000000"/>
                <w:sz w:val="22"/>
                <w:szCs w:val="22"/>
                <w:rtl w:val="0"/>
              </w:rPr>
              <w:t xml:space="preserve">Point-and-click, visual query builder, schema analysis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mjskezribpoo" w:id="7"/>
            <w:bookmarkEnd w:id="7"/>
            <w:r w:rsidDel="00000000" w:rsidR="00000000" w:rsidRPr="00000000">
              <w:rPr>
                <w:rFonts w:ascii="Times New Roman" w:cs="Times New Roman" w:eastAsia="Times New Roman" w:hAnsi="Times New Roman"/>
                <w:color w:val="000000"/>
                <w:sz w:val="22"/>
                <w:szCs w:val="22"/>
                <w:rtl w:val="0"/>
              </w:rPr>
              <w:t xml:space="preserve">Command-based, flexible querying with full control</w:t>
            </w:r>
          </w:p>
          <w:p w:rsidR="00000000" w:rsidDel="00000000" w:rsidP="00000000" w:rsidRDefault="00000000" w:rsidRPr="00000000" w14:paraId="0000005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q9z3lyto60mv" w:id="4"/>
            <w:bookmarkEnd w:id="4"/>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mh9adxb24atf" w:id="3"/>
            <w:bookmarkEnd w:id="3"/>
            <w:r w:rsidDel="00000000" w:rsidR="00000000" w:rsidRPr="00000000">
              <w:rPr>
                <w:rFonts w:ascii="Times New Roman" w:cs="Times New Roman" w:eastAsia="Times New Roman" w:hAnsi="Times New Roman"/>
                <w:color w:val="000000"/>
                <w:sz w:val="22"/>
                <w:szCs w:val="22"/>
                <w:rtl w:val="0"/>
              </w:rPr>
              <w:t xml:space="preserve">Visual query and aggregation builder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kmkvlgvpmiu1" w:id="8"/>
            <w:bookmarkEnd w:id="8"/>
            <w:r w:rsidDel="00000000" w:rsidR="00000000" w:rsidRPr="00000000">
              <w:rPr>
                <w:rFonts w:ascii="Times New Roman" w:cs="Times New Roman" w:eastAsia="Times New Roman" w:hAnsi="Times New Roman"/>
                <w:color w:val="000000"/>
                <w:sz w:val="22"/>
                <w:szCs w:val="22"/>
                <w:rtl w:val="0"/>
              </w:rPr>
              <w:t xml:space="preserve">Manual query writing using JavaScript-based commands</w:t>
            </w:r>
          </w:p>
          <w:p w:rsidR="00000000" w:rsidDel="00000000" w:rsidP="00000000" w:rsidRDefault="00000000" w:rsidRPr="00000000" w14:paraId="0000005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q9z3lyto60mv" w:id="4"/>
            <w:bookmarkEnd w:id="4"/>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mh9adxb24atf" w:id="3"/>
            <w:bookmarkEnd w:id="3"/>
            <w:r w:rsidDel="00000000" w:rsidR="00000000" w:rsidRPr="00000000">
              <w:rPr>
                <w:rFonts w:ascii="Times New Roman" w:cs="Times New Roman" w:eastAsia="Times New Roman" w:hAnsi="Times New Roman"/>
                <w:color w:val="000000"/>
                <w:sz w:val="22"/>
                <w:szCs w:val="22"/>
                <w:rtl w:val="0"/>
              </w:rPr>
              <w:t xml:space="preserve">Basic query performance and index analysis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rPr>
                <w:rFonts w:ascii="Times New Roman" w:cs="Times New Roman" w:eastAsia="Times New Roman" w:hAnsi="Times New Roman"/>
                <w:color w:val="000000"/>
                <w:sz w:val="22"/>
                <w:szCs w:val="22"/>
              </w:rPr>
            </w:pPr>
            <w:bookmarkStart w:colFirst="0" w:colLast="0" w:name="_5cf1zf77mdc" w:id="9"/>
            <w:bookmarkEnd w:id="9"/>
            <w:r w:rsidDel="00000000" w:rsidR="00000000" w:rsidRPr="00000000">
              <w:rPr>
                <w:rFonts w:ascii="Times New Roman" w:cs="Times New Roman" w:eastAsia="Times New Roman" w:hAnsi="Times New Roman"/>
                <w:color w:val="000000"/>
                <w:sz w:val="22"/>
                <w:szCs w:val="22"/>
                <w:rtl w:val="0"/>
              </w:rPr>
              <w:t xml:space="preserve">Detailed system statistics, server status, and custom diagnostics</w:t>
            </w:r>
          </w:p>
        </w:tc>
      </w:tr>
    </w:tbl>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Attach screenshots:</w:t>
      </w:r>
    </w:p>
    <w:p w:rsidR="00000000" w:rsidDel="00000000" w:rsidP="00000000" w:rsidRDefault="00000000" w:rsidRPr="00000000" w14:paraId="00000060">
      <w:pPr>
        <w:numPr>
          <w:ilvl w:val="0"/>
          <w:numId w:val="11"/>
        </w:numPr>
        <w:spacing w:after="0" w:line="240" w:lineRule="auto"/>
        <w:ind w:left="1701" w:hanging="28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code and output with your own comments. </w:t>
      </w:r>
    </w:p>
    <w:p w:rsidR="00000000" w:rsidDel="00000000" w:rsidP="00000000" w:rsidRDefault="00000000" w:rsidRPr="00000000" w14:paraId="00000061">
      <w:pPr>
        <w:numPr>
          <w:ilvl w:val="0"/>
          <w:numId w:val="11"/>
        </w:numPr>
        <w:spacing w:after="0" w:line="240" w:lineRule="auto"/>
        <w:ind w:left="1701" w:hanging="283.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Compass screenshots.</w:t>
      </w:r>
    </w:p>
    <w:p w:rsidR="00000000" w:rsidDel="00000000" w:rsidP="00000000" w:rsidRDefault="00000000" w:rsidRPr="00000000" w14:paraId="00000062">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numPr>
          <w:ilvl w:val="0"/>
          <w:numId w:val="12"/>
        </w:numPr>
        <w:tabs>
          <w:tab w:val="left" w:leader="none" w:pos="180"/>
          <w:tab w:val="left" w:leader="none" w:pos="720"/>
          <w:tab w:val="left" w:leader="none" w:pos="2520"/>
          <w:tab w:val="left" w:leader="none" w:pos="2700"/>
          <w:tab w:val="left" w:leader="none" w:pos="28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Post-Experiments Exercise</w:t>
      </w:r>
      <w:r w:rsidDel="00000000" w:rsidR="00000000" w:rsidRPr="00000000">
        <w:rPr>
          <w:rtl w:val="0"/>
        </w:rPr>
      </w:r>
    </w:p>
    <w:p w:rsidR="00000000" w:rsidDel="00000000" w:rsidP="00000000" w:rsidRDefault="00000000" w:rsidRPr="00000000" w14:paraId="00000064">
      <w:pPr>
        <w:numPr>
          <w:ilvl w:val="0"/>
          <w:numId w:val="7"/>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w:t>
      </w:r>
    </w:p>
    <w:p w:rsidR="00000000" w:rsidDel="00000000" w:rsidP="00000000" w:rsidRDefault="00000000" w:rsidRPr="00000000" w14:paraId="00000065">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66">
      <w:pPr>
        <w:numPr>
          <w:ilvl w:val="0"/>
          <w:numId w:val="7"/>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67">
      <w:pPr>
        <w:pStyle w:val="Heading3"/>
        <w:keepNext w:val="0"/>
        <w:keepLines w:val="0"/>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jc w:val="both"/>
        <w:rPr>
          <w:rFonts w:ascii="Times New Roman" w:cs="Times New Roman" w:eastAsia="Times New Roman" w:hAnsi="Times New Roman"/>
          <w:color w:val="000000"/>
          <w:sz w:val="24"/>
          <w:szCs w:val="24"/>
        </w:rPr>
      </w:pPr>
      <w:bookmarkStart w:colFirst="0" w:colLast="0" w:name="_3znysh7" w:id="10"/>
      <w:bookmarkEnd w:id="10"/>
      <w:r w:rsidDel="00000000" w:rsidR="00000000" w:rsidRPr="00000000">
        <w:rPr>
          <w:rFonts w:ascii="Times New Roman" w:cs="Times New Roman" w:eastAsia="Times New Roman" w:hAnsi="Times New Roman"/>
          <w:color w:val="000000"/>
          <w:sz w:val="24"/>
          <w:szCs w:val="24"/>
          <w:rtl w:val="0"/>
        </w:rPr>
        <w:t xml:space="preserve">What are some features of MongoDB?</w:t>
      </w:r>
    </w:p>
    <w:p w:rsidR="00000000" w:rsidDel="00000000" w:rsidP="00000000" w:rsidRDefault="00000000" w:rsidRPr="00000000" w14:paraId="00000068">
      <w:pPr>
        <w:pStyle w:val="Heading3"/>
        <w:keepNext w:val="0"/>
        <w:keepLines w:val="0"/>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jc w:val="both"/>
        <w:rPr>
          <w:rFonts w:ascii="Times New Roman" w:cs="Times New Roman" w:eastAsia="Times New Roman" w:hAnsi="Times New Roman"/>
          <w:color w:val="000000"/>
          <w:sz w:val="24"/>
          <w:szCs w:val="24"/>
        </w:rPr>
      </w:pPr>
      <w:bookmarkStart w:colFirst="0" w:colLast="0" w:name="_2et92p0" w:id="11"/>
      <w:bookmarkEnd w:id="11"/>
      <w:r w:rsidDel="00000000" w:rsidR="00000000" w:rsidRPr="00000000">
        <w:rPr>
          <w:rFonts w:ascii="Times New Roman" w:cs="Times New Roman" w:eastAsia="Times New Roman" w:hAnsi="Times New Roman"/>
          <w:color w:val="000000"/>
          <w:sz w:val="24"/>
          <w:szCs w:val="24"/>
          <w:rtl w:val="0"/>
        </w:rPr>
        <w:t xml:space="preserve">How to perform queries in MongoDB?</w:t>
      </w:r>
    </w:p>
    <w:p w:rsidR="00000000" w:rsidDel="00000000" w:rsidP="00000000" w:rsidRDefault="00000000" w:rsidRPr="00000000" w14:paraId="00000069">
      <w:pPr>
        <w:pStyle w:val="Heading3"/>
        <w:keepNext w:val="0"/>
        <w:keepLines w:val="0"/>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jc w:val="both"/>
        <w:rPr>
          <w:rFonts w:ascii="Times New Roman" w:cs="Times New Roman" w:eastAsia="Times New Roman" w:hAnsi="Times New Roman"/>
          <w:color w:val="000000"/>
          <w:sz w:val="24"/>
          <w:szCs w:val="24"/>
        </w:rPr>
      </w:pPr>
      <w:bookmarkStart w:colFirst="0" w:colLast="0" w:name="_tyjcwt" w:id="12"/>
      <w:bookmarkEnd w:id="12"/>
      <w:r w:rsidDel="00000000" w:rsidR="00000000" w:rsidRPr="00000000">
        <w:rPr>
          <w:rFonts w:ascii="Times New Roman" w:cs="Times New Roman" w:eastAsia="Times New Roman" w:hAnsi="Times New Roman"/>
          <w:color w:val="000000"/>
          <w:sz w:val="24"/>
          <w:szCs w:val="24"/>
          <w:rtl w:val="0"/>
        </w:rPr>
        <w:t xml:space="preserve">What are the data types in MongoDB?</w:t>
      </w:r>
    </w:p>
    <w:p w:rsidR="00000000" w:rsidDel="00000000" w:rsidP="00000000" w:rsidRDefault="00000000" w:rsidRPr="00000000" w14:paraId="0000006A">
      <w:pPr>
        <w:pStyle w:val="Heading3"/>
        <w:keepNext w:val="0"/>
        <w:keepLines w:val="0"/>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Explain the three ways to access documents in MongoDB Compass.</w:t>
      </w:r>
    </w:p>
    <w:p w:rsidR="00000000" w:rsidDel="00000000" w:rsidP="00000000" w:rsidRDefault="00000000" w:rsidRPr="00000000" w14:paraId="0000006B">
      <w:pPr>
        <w:pStyle w:val="Heading3"/>
        <w:keepNext w:val="0"/>
        <w:keepLines w:val="0"/>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Explain the use of schema and aggregations tab available in Compass GUI.</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numPr>
          <w:ilvl w:val="0"/>
          <w:numId w:val="7"/>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E">
      <w:pPr>
        <w:numPr>
          <w:ilvl w:val="0"/>
          <w:numId w:val="2"/>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6F">
      <w:pPr>
        <w:numPr>
          <w:ilvl w:val="0"/>
          <w:numId w:val="2"/>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70">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7"/>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2">
      <w:pPr>
        <w:pStyle w:val="Heading1"/>
        <w:keepNext w:val="0"/>
        <w:keepLines w:val="0"/>
        <w:numPr>
          <w:ilvl w:val="0"/>
          <w:numId w:val="9"/>
        </w:numPr>
        <w:pBdr>
          <w:top w:color="000000" w:space="0" w:sz="0" w:val="none"/>
          <w:left w:color="000000" w:space="0" w:sz="0" w:val="none"/>
          <w:bottom w:color="000000" w:space="0" w:sz="0" w:val="none"/>
          <w:right w:color="000000" w:space="0" w:sz="0" w:val="none"/>
          <w:between w:color="000000" w:space="0" w:sz="0" w:val="none"/>
        </w:pBdr>
        <w:shd w:fill="ffffff" w:val="clear"/>
        <w:spacing w:before="0" w:line="264"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333333"/>
          <w:sz w:val="24"/>
          <w:szCs w:val="24"/>
          <w:rtl w:val="0"/>
        </w:rPr>
        <w:t xml:space="preserve">MongoDB in Action, Second Edition</w:t>
      </w:r>
      <w:hyperlink r:id="rId6">
        <w:r w:rsidDel="00000000" w:rsidR="00000000" w:rsidRPr="00000000">
          <w:rPr>
            <w:rFonts w:ascii="Times New Roman" w:cs="Times New Roman" w:eastAsia="Times New Roman" w:hAnsi="Times New Roman"/>
            <w:color w:val="000000"/>
            <w:sz w:val="24"/>
            <w:szCs w:val="24"/>
            <w:rtl w:val="0"/>
          </w:rPr>
          <w:t xml:space="preserve">, </w:t>
        </w:r>
      </w:hyperlink>
      <w:r w:rsidDel="00000000" w:rsidR="00000000" w:rsidRPr="00000000">
        <w:rPr>
          <w:rFonts w:ascii="Times New Roman" w:cs="Times New Roman" w:eastAsia="Times New Roman" w:hAnsi="Times New Roman"/>
          <w:color w:val="000000"/>
          <w:sz w:val="24"/>
          <w:szCs w:val="24"/>
          <w:rtl w:val="0"/>
        </w:rPr>
        <w:t xml:space="preserve">by </w:t>
      </w:r>
      <w:r w:rsidDel="00000000" w:rsidR="00000000" w:rsidRPr="00000000">
        <w:rPr>
          <w:rFonts w:ascii="Times New Roman" w:cs="Times New Roman" w:eastAsia="Times New Roman" w:hAnsi="Times New Roman"/>
          <w:color w:val="333333"/>
          <w:sz w:val="24"/>
          <w:szCs w:val="24"/>
          <w:highlight w:val="white"/>
          <w:rtl w:val="0"/>
        </w:rPr>
        <w:t xml:space="preserve">Kyle Banker, Peter Bakkum</w:t>
      </w:r>
      <w:r w:rsidDel="00000000" w:rsidR="00000000" w:rsidRPr="00000000">
        <w:rPr>
          <w:rtl w:val="0"/>
        </w:rPr>
      </w:r>
    </w:p>
    <w:p w:rsidR="00000000" w:rsidDel="00000000" w:rsidP="00000000" w:rsidRDefault="00000000" w:rsidRPr="00000000" w14:paraId="00000073">
      <w:pPr>
        <w:numPr>
          <w:ilvl w:val="0"/>
          <w:numId w:val="9"/>
        </w:numPr>
        <w:spacing w:after="0" w:line="240" w:lineRule="auto"/>
        <w:ind w:left="144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https://docs.mongodb.com/manual/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numPr>
          <w:ilvl w:val="0"/>
          <w:numId w:val="9"/>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MongoDB in Action, Second Edition</w:t>
      </w:r>
      <w:hyperlink r:id="rId8">
        <w:r w:rsidDel="00000000" w:rsidR="00000000" w:rsidRPr="00000000">
          <w:rPr>
            <w:rFonts w:ascii="Times New Roman" w:cs="Times New Roman" w:eastAsia="Times New Roman" w:hAnsi="Times New Roman"/>
            <w:color w:val="000000"/>
            <w:sz w:val="24"/>
            <w:szCs w:val="24"/>
            <w:rtl w:val="0"/>
          </w:rPr>
          <w:t xml:space="preserve">, </w:t>
        </w:r>
      </w:hyperlink>
      <w:r w:rsidDel="00000000" w:rsidR="00000000" w:rsidRPr="00000000">
        <w:rPr>
          <w:rFonts w:ascii="Times New Roman" w:cs="Times New Roman" w:eastAsia="Times New Roman" w:hAnsi="Times New Roman"/>
          <w:color w:val="000000"/>
          <w:sz w:val="24"/>
          <w:szCs w:val="24"/>
          <w:rtl w:val="0"/>
        </w:rPr>
        <w:t xml:space="preserve">by </w:t>
      </w:r>
      <w:r w:rsidDel="00000000" w:rsidR="00000000" w:rsidRPr="00000000">
        <w:rPr>
          <w:rFonts w:ascii="Times New Roman" w:cs="Times New Roman" w:eastAsia="Times New Roman" w:hAnsi="Times New Roman"/>
          <w:color w:val="333333"/>
          <w:sz w:val="24"/>
          <w:szCs w:val="24"/>
          <w:highlight w:val="white"/>
          <w:rtl w:val="0"/>
        </w:rPr>
        <w:t xml:space="preserve">Kyle Banker, Peter Bakkum</w:t>
      </w:r>
      <w:r w:rsidDel="00000000" w:rsidR="00000000" w:rsidRPr="00000000">
        <w:rPr>
          <w:rtl w:val="0"/>
        </w:rPr>
      </w:r>
    </w:p>
    <w:p w:rsidR="00000000" w:rsidDel="00000000" w:rsidP="00000000" w:rsidRDefault="00000000" w:rsidRPr="00000000" w14:paraId="00000075">
      <w:pPr>
        <w:numPr>
          <w:ilvl w:val="0"/>
          <w:numId w:val="9"/>
        </w:numPr>
        <w:spacing w:after="0" w:line="240" w:lineRule="auto"/>
        <w:ind w:left="144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0563c1"/>
            <w:sz w:val="24"/>
            <w:szCs w:val="24"/>
            <w:highlight w:val="white"/>
            <w:u w:val="single"/>
            <w:rtl w:val="0"/>
          </w:rPr>
          <w:t xml:space="preserve">https://hevodata.com/learn/mongodb-compass/</w:t>
        </w:r>
      </w:hyperlink>
      <w:r w:rsidDel="00000000" w:rsidR="00000000" w:rsidRPr="00000000">
        <w:rPr>
          <w:rtl w:val="0"/>
        </w:rPr>
      </w:r>
    </w:p>
    <w:p w:rsidR="00000000" w:rsidDel="00000000" w:rsidP="00000000" w:rsidRDefault="00000000" w:rsidRPr="00000000" w14:paraId="00000076">
      <w:pPr>
        <w:numPr>
          <w:ilvl w:val="0"/>
          <w:numId w:val="9"/>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https://www.digitalocean.com/community/tutorials/how-to-use-mongodb-compass</w:t>
      </w:r>
    </w:p>
    <w:p w:rsidR="00000000" w:rsidDel="00000000" w:rsidP="00000000" w:rsidRDefault="00000000" w:rsidRPr="00000000" w14:paraId="00000077">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new Connection:</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576468"/>
            <wp:effectExtent b="0" l="0" r="0" t="0"/>
            <wp:docPr id="2" name="image5.png"/>
            <a:graphic>
              <a:graphicData uri="http://schemas.openxmlformats.org/drawingml/2006/picture">
                <pic:pic>
                  <pic:nvPicPr>
                    <pic:cNvPr id="0" name="image5.png"/>
                    <pic:cNvPicPr preferRelativeResize="0"/>
                  </pic:nvPicPr>
                  <pic:blipFill>
                    <a:blip r:embed="rId10"/>
                    <a:srcRect b="51177" l="0" r="0" t="0"/>
                    <a:stretch>
                      <a:fillRect/>
                    </a:stretch>
                  </pic:blipFill>
                  <pic:spPr>
                    <a:xfrm>
                      <a:off x="0" y="0"/>
                      <a:ext cx="5734050" cy="157646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Creating a new database:</w:t>
      </w:r>
      <w:r w:rsidDel="00000000" w:rsidR="00000000" w:rsidRPr="00000000">
        <w:rPr>
          <w:rFonts w:ascii="Times New Roman" w:cs="Times New Roman" w:eastAsia="Times New Roman" w:hAnsi="Times New Roman"/>
        </w:rPr>
        <w:drawing>
          <wp:inline distB="114300" distT="114300" distL="114300" distR="114300">
            <wp:extent cx="5734050" cy="2016303"/>
            <wp:effectExtent b="0" l="0" r="0" t="0"/>
            <wp:docPr id="8" name="image1.png"/>
            <a:graphic>
              <a:graphicData uri="http://schemas.openxmlformats.org/drawingml/2006/picture">
                <pic:pic>
                  <pic:nvPicPr>
                    <pic:cNvPr id="0" name="image1.png"/>
                    <pic:cNvPicPr preferRelativeResize="0"/>
                  </pic:nvPicPr>
                  <pic:blipFill>
                    <a:blip r:embed="rId11"/>
                    <a:srcRect b="18462" l="0" r="0" t="19099"/>
                    <a:stretch>
                      <a:fillRect/>
                    </a:stretch>
                  </pic:blipFill>
                  <pic:spPr>
                    <a:xfrm>
                      <a:off x="0" y="0"/>
                      <a:ext cx="5734050" cy="201630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IMPORTING A CSV FILE:</w:t>
      </w:r>
      <w:r w:rsidDel="00000000" w:rsidR="00000000" w:rsidRPr="00000000">
        <w:rPr>
          <w:rFonts w:ascii="Times New Roman" w:cs="Times New Roman" w:eastAsia="Times New Roman" w:hAnsi="Times New Roman"/>
        </w:rPr>
        <w:drawing>
          <wp:inline distB="114300" distT="114300" distL="114300" distR="114300">
            <wp:extent cx="5734050" cy="2627795"/>
            <wp:effectExtent b="0" l="0" r="0" t="0"/>
            <wp:docPr id="7" name="image8.png"/>
            <a:graphic>
              <a:graphicData uri="http://schemas.openxmlformats.org/drawingml/2006/picture">
                <pic:pic>
                  <pic:nvPicPr>
                    <pic:cNvPr id="0" name="image8.png"/>
                    <pic:cNvPicPr preferRelativeResize="0"/>
                  </pic:nvPicPr>
                  <pic:blipFill>
                    <a:blip r:embed="rId12"/>
                    <a:srcRect b="8228" l="0" r="0" t="10364"/>
                    <a:stretch>
                      <a:fillRect/>
                    </a:stretch>
                  </pic:blipFill>
                  <pic:spPr>
                    <a:xfrm>
                      <a:off x="0" y="0"/>
                      <a:ext cx="5734050" cy="26277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Viewing the imported dataset:</w:t>
      </w:r>
      <w:r w:rsidDel="00000000" w:rsidR="00000000" w:rsidRPr="00000000">
        <w:rPr>
          <w:rFonts w:ascii="Times New Roman" w:cs="Times New Roman" w:eastAsia="Times New Roman" w:hAnsi="Times New Roman"/>
        </w:rPr>
        <w:drawing>
          <wp:inline distB="114300" distT="114300" distL="114300" distR="114300">
            <wp:extent cx="5005388" cy="2668986"/>
            <wp:effectExtent b="0" l="0" r="0" t="0"/>
            <wp:docPr id="6" name="image6.png"/>
            <a:graphic>
              <a:graphicData uri="http://schemas.openxmlformats.org/drawingml/2006/picture">
                <pic:pic>
                  <pic:nvPicPr>
                    <pic:cNvPr id="0" name="image6.png"/>
                    <pic:cNvPicPr preferRelativeResize="0"/>
                  </pic:nvPicPr>
                  <pic:blipFill>
                    <a:blip r:embed="rId13"/>
                    <a:srcRect b="5356" l="0" r="0" t="0"/>
                    <a:stretch>
                      <a:fillRect/>
                    </a:stretch>
                  </pic:blipFill>
                  <pic:spPr>
                    <a:xfrm>
                      <a:off x="0" y="0"/>
                      <a:ext cx="5005388" cy="266898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MODIFYING THE DATA:</w:t>
      </w:r>
      <w:r w:rsidDel="00000000" w:rsidR="00000000" w:rsidRPr="00000000">
        <w:rPr>
          <w:rFonts w:ascii="Times New Roman" w:cs="Times New Roman" w:eastAsia="Times New Roman" w:hAnsi="Times New Roman"/>
        </w:rPr>
        <w:drawing>
          <wp:inline distB="114300" distT="114300" distL="114300" distR="114300">
            <wp:extent cx="5734050" cy="2101109"/>
            <wp:effectExtent b="0" l="0" r="0" t="0"/>
            <wp:docPr id="3" name="image9.png"/>
            <a:graphic>
              <a:graphicData uri="http://schemas.openxmlformats.org/drawingml/2006/picture">
                <pic:pic>
                  <pic:nvPicPr>
                    <pic:cNvPr id="0" name="image9.png"/>
                    <pic:cNvPicPr preferRelativeResize="0"/>
                  </pic:nvPicPr>
                  <pic:blipFill>
                    <a:blip r:embed="rId14"/>
                    <a:srcRect b="16692" l="0" r="0" t="18271"/>
                    <a:stretch>
                      <a:fillRect/>
                    </a:stretch>
                  </pic:blipFill>
                  <pic:spPr>
                    <a:xfrm>
                      <a:off x="0" y="0"/>
                      <a:ext cx="5734050" cy="210110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EDITING THROUGH THE SHELL:</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16637" cy="2901513"/>
            <wp:effectExtent b="0" l="0" r="0" t="0"/>
            <wp:docPr id="1" name="image4.png"/>
            <a:graphic>
              <a:graphicData uri="http://schemas.openxmlformats.org/drawingml/2006/picture">
                <pic:pic>
                  <pic:nvPicPr>
                    <pic:cNvPr id="0" name="image4.png"/>
                    <pic:cNvPicPr preferRelativeResize="0"/>
                  </pic:nvPicPr>
                  <pic:blipFill>
                    <a:blip r:embed="rId15"/>
                    <a:srcRect b="18736" l="0" r="30252" t="0"/>
                    <a:stretch>
                      <a:fillRect/>
                    </a:stretch>
                  </pic:blipFill>
                  <pic:spPr>
                    <a:xfrm>
                      <a:off x="0" y="0"/>
                      <a:ext cx="4416637" cy="29015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810" w:right="-1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USING THE CMD:                       </w:t>
      </w:r>
      <w:r w:rsidDel="00000000" w:rsidR="00000000" w:rsidRPr="00000000">
        <w:rPr>
          <w:rFonts w:ascii="Times New Roman" w:cs="Times New Roman" w:eastAsia="Times New Roman" w:hAnsi="Times New Roman"/>
        </w:rPr>
        <w:drawing>
          <wp:inline distB="114300" distT="114300" distL="114300" distR="114300">
            <wp:extent cx="5562030" cy="2991850"/>
            <wp:effectExtent b="0" l="0" r="0" t="0"/>
            <wp:docPr id="5" name="image7.png"/>
            <a:graphic>
              <a:graphicData uri="http://schemas.openxmlformats.org/drawingml/2006/picture">
                <pic:pic>
                  <pic:nvPicPr>
                    <pic:cNvPr id="0" name="image7.png"/>
                    <pic:cNvPicPr preferRelativeResize="0"/>
                  </pic:nvPicPr>
                  <pic:blipFill>
                    <a:blip r:embed="rId16"/>
                    <a:srcRect b="0" l="0" r="12292" t="0"/>
                    <a:stretch>
                      <a:fillRect/>
                    </a:stretch>
                  </pic:blipFill>
                  <pic:spPr>
                    <a:xfrm>
                      <a:off x="0" y="0"/>
                      <a:ext cx="5562030" cy="29918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09900" cy="456631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009900" cy="456631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918912" cy="185354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18912" cy="1853540"/>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first"/>
      <w:pgSz w:h="16838" w:w="11906" w:orient="portrait"/>
      <w:pgMar w:bottom="1440" w:top="1440" w:left="126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Name: Durva Kadam</w:t>
      <w:tab/>
      <w:tab/>
      <w:tab/>
      <w:tab/>
      <w:tab/>
      <w:tab/>
      <w:tab/>
      <w:tab/>
      <w:tab/>
      <w:t xml:space="preserve">Roll No: 45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4">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upperLetter"/>
      <w:lvlText w:val="%1."/>
      <w:lvlJc w:val="left"/>
      <w:pPr>
        <w:ind w:left="1440" w:hanging="360"/>
      </w:pPr>
      <w:rPr/>
    </w:lvl>
    <w:lvl w:ilvl="1">
      <w:start w:val="1"/>
      <w:numFmt w:val="decimal"/>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160" w:lineRule="auto"/>
    </w:pPr>
    <w:rPr>
      <w:rFonts w:ascii="Calibri" w:cs="Calibri" w:eastAsia="Calibri" w:hAnsi="Calibri"/>
      <w:color w:val="2e75b5"/>
      <w:sz w:val="32"/>
      <w:szCs w:val="32"/>
    </w:rPr>
  </w:style>
  <w:style w:type="paragraph" w:styleId="Heading3">
    <w:name w:val="heading 3"/>
    <w:basedOn w:val="Normal"/>
    <w:next w:val="Normal"/>
    <w:pPr>
      <w:keepNext w:val="1"/>
      <w:keepLines w:val="1"/>
      <w:spacing w:after="80" w:before="160" w:lineRule="auto"/>
    </w:pPr>
    <w:rPr>
      <w:color w:val="2e75b5"/>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vodata.com/learn/mongodb-compass/" TargetMode="External"/><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freepdf-books.com/beginning-javascript-with-dom-scripting-and-ajax-2nd-edition-pdf-free-download/" TargetMode="External"/><Relationship Id="rId18" Type="http://schemas.openxmlformats.org/officeDocument/2006/relationships/image" Target="media/image2.png"/><Relationship Id="rId7" Type="http://schemas.openxmlformats.org/officeDocument/2006/relationships/hyperlink" Target="https://docs.mongodb.com/manual/" TargetMode="External"/><Relationship Id="rId8" Type="http://schemas.openxmlformats.org/officeDocument/2006/relationships/hyperlink" Target="https://freepdf-books.com/beginning-javascript-with-dom-scripting-and-ajax-2nd-edition-pdf-free-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