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Aluno: Durval Carvalho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Análise do DER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781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possível problema que seria resolvido pelo DER acima seria: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Detran precisa criar uma base de dados que seja capaz de detalhar os acidentes que ocorreram em uma determinada data, sendo capaz de identificar o veículo e o motorista envolvido.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acidente é identificado pela data de sua ocorrência, pelo veículo e pelo motorista envolvido no acidente, além da porcentagem de dano sofrido no veículo.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Veículo é identificado pelo seu modelo, ano, número de sua licença e seu dono. Uma Pessoa pode possuir vários veículos, porém um veículo é sempre de uma única pessoa.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Pessoa é identificada pelo seu nome, número de sua habilitação, e seu endereço. Uma pessoa pode possui vários telefones.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DER Modificado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422509" cy="143065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2509" cy="1430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Crow's Foot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76875" cy="29527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