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23743" w:rsidRDefault="00C23743" w:rsidP="00C23743">
      <w:pPr>
        <w:spacing w:after="0"/>
        <w:ind w:left="438"/>
        <w:rPr>
          <w:rFonts w:ascii="Georgia" w:eastAsia="Bernard MT" w:hAnsi="Georgia" w:cs="Bernard MT"/>
          <w:b/>
          <w:bCs/>
          <w:color w:val="2E74B5" w:themeColor="accent5" w:themeShade="BF"/>
          <w:sz w:val="40"/>
        </w:rPr>
      </w:pPr>
      <w:r>
        <w:rPr>
          <w:rFonts w:ascii="Georgia" w:eastAsia="Bernard MT" w:hAnsi="Georgia" w:cs="Bernard MT"/>
          <w:b/>
          <w:bCs/>
          <w:noProof/>
          <w:color w:val="5B9BD5" w:themeColor="accent5"/>
          <w:sz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1314450</wp:posOffset>
                </wp:positionH>
                <wp:positionV relativeFrom="paragraph">
                  <wp:posOffset>-581025</wp:posOffset>
                </wp:positionV>
                <wp:extent cx="3286125" cy="5429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5429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23743" w:rsidRPr="00C23743" w:rsidRDefault="00C23743">
                            <w:pPr>
                              <w:rPr>
                                <w:rFonts w:ascii="Georgia" w:hAnsi="Georgia"/>
                                <w:b/>
                                <w:color w:val="1F4E79" w:themeColor="accent5" w:themeShade="80"/>
                                <w:sz w:val="56"/>
                                <w:szCs w:val="56"/>
                                <w:u w:val="single"/>
                              </w:rPr>
                            </w:pPr>
                            <w:r w:rsidRPr="00C23743">
                              <w:rPr>
                                <w:rFonts w:ascii="Georgia" w:hAnsi="Georgia"/>
                                <w:b/>
                                <w:color w:val="1F4E79" w:themeColor="accent5" w:themeShade="80"/>
                                <w:sz w:val="56"/>
                                <w:szCs w:val="56"/>
                                <w:u w:val="single"/>
                              </w:rPr>
                              <w:t>MS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1F4E79" w:themeColor="accent5" w:themeShade="80"/>
                                <w:sz w:val="56"/>
                                <w:szCs w:val="56"/>
                                <w:u w:val="single"/>
                              </w:rPr>
                              <w:t>-</w:t>
                            </w:r>
                            <w:r w:rsidRPr="00C23743">
                              <w:rPr>
                                <w:rFonts w:ascii="Georgia" w:hAnsi="Georgia"/>
                                <w:b/>
                                <w:color w:val="1F4E79" w:themeColor="accent5" w:themeShade="80"/>
                                <w:sz w:val="56"/>
                                <w:szCs w:val="56"/>
                                <w:u w:val="single"/>
                              </w:rPr>
                              <w:t>CIT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03.5pt;margin-top:-45.75pt;width:258.75pt;height:42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" fillcolor="#9cc2e5 [1944]" strokeweight=".5pt">
                <v:textbox>
                  <w:txbxContent>
                    <w:p w:rsidR="00C23743" w:rsidRPr="00C23743" w:rsidRDefault="00C23743">
                      <w:pPr>
                        <w:rPr>
                          <w:rFonts w:ascii="Georgia" w:hAnsi="Georgia"/>
                          <w:b/>
                          <w:color w:val="1F4E79" w:themeColor="accent5" w:themeShade="80"/>
                          <w:sz w:val="56"/>
                          <w:szCs w:val="56"/>
                          <w:u w:val="single"/>
                        </w:rPr>
                      </w:pPr>
                      <w:r w:rsidRPr="00C23743">
                        <w:rPr>
                          <w:rFonts w:ascii="Georgia" w:hAnsi="Georgia"/>
                          <w:b/>
                          <w:color w:val="1F4E79" w:themeColor="accent5" w:themeShade="80"/>
                          <w:sz w:val="56"/>
                          <w:szCs w:val="56"/>
                          <w:u w:val="single"/>
                        </w:rPr>
                        <w:t>MS</w:t>
                      </w:r>
                      <w:r>
                        <w:rPr>
                          <w:rFonts w:ascii="Georgia" w:hAnsi="Georgia"/>
                          <w:b/>
                          <w:color w:val="1F4E79" w:themeColor="accent5" w:themeShade="80"/>
                          <w:sz w:val="56"/>
                          <w:szCs w:val="56"/>
                          <w:u w:val="single"/>
                        </w:rPr>
                        <w:t>-</w:t>
                      </w:r>
                      <w:r w:rsidRPr="00C23743">
                        <w:rPr>
                          <w:rFonts w:ascii="Georgia" w:hAnsi="Georgia"/>
                          <w:b/>
                          <w:color w:val="1F4E79" w:themeColor="accent5" w:themeShade="80"/>
                          <w:sz w:val="56"/>
                          <w:szCs w:val="56"/>
                          <w:u w:val="single"/>
                        </w:rPr>
                        <w:t>CIT COURSE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eorgia" w:eastAsia="Bernard MT" w:hAnsi="Georgia" w:cs="Bernard MT"/>
          <w:b/>
          <w:bCs/>
          <w:noProof/>
          <w:color w:val="5B9BD5" w:themeColor="accent5"/>
          <w:sz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190500</wp:posOffset>
                </wp:positionV>
                <wp:extent cx="1066800" cy="4381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23743" w:rsidRPr="00C23743" w:rsidRDefault="00C23743">
                            <w:pPr>
                              <w:rPr>
                                <w:rFonts w:ascii="Georgia" w:hAnsi="Georgia"/>
                                <w:b/>
                                <w:sz w:val="36"/>
                                <w:szCs w:val="36"/>
                                <w:u w:val="single"/>
                              </w:rPr>
                            </w:pPr>
                            <w:r w:rsidRPr="00C23743">
                              <w:rPr>
                                <w:rFonts w:ascii="Georgia" w:hAnsi="Georgia"/>
                                <w:b/>
                                <w:sz w:val="36"/>
                                <w:szCs w:val="36"/>
                                <w:u w:val="single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27" type="#_x0000_t202" style="position:absolute;left:0;text-align:left;margin-left:177.75pt;margin-top:15pt;width:84pt;height:34.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" filled="f" stroked="f" strokeweight=".5pt">
                <v:textbox>
                  <w:txbxContent>
                    <w:p w:rsidR="00C23743" w:rsidRPr="00C23743" w:rsidRDefault="00C23743">
                      <w:pPr>
                        <w:rPr>
                          <w:rFonts w:ascii="Georgia" w:hAnsi="Georgia"/>
                          <w:b/>
                          <w:sz w:val="36"/>
                          <w:szCs w:val="36"/>
                          <w:u w:val="single"/>
                        </w:rPr>
                      </w:pPr>
                      <w:r w:rsidRPr="00C23743">
                        <w:rPr>
                          <w:rFonts w:ascii="Georgia" w:hAnsi="Georgia"/>
                          <w:b/>
                          <w:sz w:val="36"/>
                          <w:szCs w:val="36"/>
                          <w:u w:val="single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</w:p>
    <w:p w:rsidR="00C23743" w:rsidRDefault="00C23743" w:rsidP="00C23743">
      <w:pPr>
        <w:spacing w:after="0"/>
        <w:ind w:left="438"/>
        <w:rPr>
          <w:rFonts w:ascii="Georgia" w:eastAsia="Bernard MT" w:hAnsi="Georgia" w:cs="Bernard MT"/>
          <w:b/>
          <w:bCs/>
          <w:color w:val="2E74B5" w:themeColor="accent5" w:themeShade="BF"/>
          <w:sz w:val="40"/>
        </w:rPr>
      </w:pPr>
    </w:p>
    <w:p w:rsidR="00C23743" w:rsidRPr="00C23743" w:rsidRDefault="00C23743" w:rsidP="00C23743">
      <w:pPr>
        <w:spacing w:after="0"/>
        <w:ind w:left="438"/>
        <w:rPr>
          <w:rFonts w:ascii="Georgia" w:hAnsi="Georgia"/>
          <w:b/>
          <w:bCs/>
          <w:color w:val="385623" w:themeColor="accent6" w:themeShade="80"/>
          <w:u w:val="single"/>
        </w:rPr>
      </w:pPr>
      <w:r w:rsidRPr="00C23743">
        <w:rPr>
          <w:rFonts w:ascii="Georgia" w:eastAsia="Bernard MT" w:hAnsi="Georgia" w:cs="Bernard MT"/>
          <w:b/>
          <w:bCs/>
          <w:color w:val="2E74B5" w:themeColor="accent5" w:themeShade="BF"/>
          <w:sz w:val="40"/>
          <w:u w:val="single"/>
        </w:rPr>
        <w:t>Executive Summary</w:t>
      </w:r>
      <w:r w:rsidRPr="00C23743">
        <w:rPr>
          <w:rFonts w:ascii="Georgia" w:eastAsia="Bernard MT" w:hAnsi="Georgia" w:cs="Bernard MT"/>
          <w:b/>
          <w:bCs/>
          <w:color w:val="385623" w:themeColor="accent6" w:themeShade="80"/>
          <w:sz w:val="40"/>
          <w:u w:val="single"/>
        </w:rPr>
        <w:t xml:space="preserve"> </w:t>
      </w:r>
    </w:p>
    <w:p w:rsidR="00C23743" w:rsidRPr="00C23743" w:rsidRDefault="00C23743" w:rsidP="00C23743">
      <w:pPr>
        <w:spacing w:line="240" w:lineRule="auto"/>
        <w:ind w:left="360"/>
        <w:rPr>
          <w:rStyle w:val="n9q8lc"/>
          <w:rFonts w:ascii="Georgia" w:hAnsi="Georgia" w:cs="Arial"/>
          <w:sz w:val="28"/>
          <w:szCs w:val="28"/>
        </w:rPr>
      </w:pPr>
      <w:r w:rsidRPr="00C23743">
        <w:rPr>
          <w:rStyle w:val="n9q8lc"/>
          <w:rFonts w:ascii="Georgia" w:hAnsi="Georgia" w:cs="Arial"/>
          <w:sz w:val="28"/>
          <w:szCs w:val="28"/>
        </w:rPr>
        <w:t xml:space="preserve">The </w:t>
      </w:r>
      <w:r w:rsidRPr="00C23743">
        <w:rPr>
          <w:rStyle w:val="n9q8lc"/>
          <w:rFonts w:ascii="Georgia" w:hAnsi="Georgia" w:cs="Arial"/>
          <w:b/>
          <w:bCs/>
          <w:sz w:val="28"/>
          <w:szCs w:val="28"/>
        </w:rPr>
        <w:t>Maharashtra State Certificate in Information Technology (MS-CIT)</w:t>
      </w:r>
      <w:r w:rsidRPr="00C23743">
        <w:rPr>
          <w:rStyle w:val="n9q8lc"/>
          <w:rFonts w:ascii="Georgia" w:hAnsi="Georgia" w:cs="Arial"/>
          <w:sz w:val="28"/>
          <w:szCs w:val="28"/>
        </w:rPr>
        <w:t xml:space="preserve"> is a prominent IT literacy course initiated </w:t>
      </w:r>
      <w:r w:rsidRPr="00C23743">
        <w:rPr>
          <w:rStyle w:val="n9q8lc"/>
          <w:rFonts w:ascii="Georgia" w:hAnsi="Georgia" w:cs="Arial"/>
          <w:color w:val="auto"/>
          <w:sz w:val="28"/>
          <w:szCs w:val="28"/>
        </w:rPr>
        <w:t>by MKCL (Maharashtra Knowledge Corporation Limited</w:t>
      </w:r>
      <w:r w:rsidRPr="00C23743">
        <w:rPr>
          <w:rStyle w:val="n9q8lc"/>
          <w:rFonts w:ascii="Georgia" w:hAnsi="Georgia" w:cs="Arial"/>
          <w:color w:val="171717" w:themeColor="background2" w:themeShade="1A"/>
          <w:sz w:val="28"/>
          <w:szCs w:val="28"/>
        </w:rPr>
        <w:t>)</w:t>
      </w:r>
      <w:r w:rsidRPr="00C23743">
        <w:rPr>
          <w:rStyle w:val="n9q8lc"/>
          <w:rFonts w:ascii="Georgia" w:hAnsi="Georgia" w:cs="Arial"/>
          <w:sz w:val="28"/>
          <w:szCs w:val="28"/>
        </w:rPr>
        <w:t xml:space="preserve"> in 2001</w:t>
      </w:r>
    </w:p>
    <w:p w:rsidR="00C23743" w:rsidRPr="00C23743" w:rsidRDefault="00C23743" w:rsidP="00C23743">
      <w:pPr>
        <w:pStyle w:val="ListParagraph"/>
        <w:numPr>
          <w:ilvl w:val="0"/>
          <w:numId w:val="1"/>
        </w:numPr>
        <w:spacing w:line="240" w:lineRule="auto"/>
        <w:rPr>
          <w:rFonts w:ascii="Georgia" w:eastAsia="Times New Roman" w:hAnsi="Georgia" w:cs="Times New Roman"/>
          <w:color w:val="auto"/>
          <w:sz w:val="28"/>
          <w:szCs w:val="28"/>
          <w:lang w:bidi="ar-SA"/>
        </w:rPr>
      </w:pPr>
      <w:r w:rsidRPr="00C23743">
        <w:rPr>
          <w:rStyle w:val="n9q8lc"/>
          <w:rFonts w:ascii="Georgia" w:hAnsi="Georgia" w:cs="Arial"/>
          <w:sz w:val="28"/>
          <w:szCs w:val="28"/>
          <w:u w:val="single"/>
        </w:rPr>
        <w:t>.</w:t>
      </w:r>
      <w:r w:rsidRPr="00C23743">
        <w:rPr>
          <w:rFonts w:ascii="Georgia" w:eastAsia="Times New Roman" w:hAnsi="Georgia" w:cs="Times New Roman"/>
          <w:color w:val="auto"/>
          <w:sz w:val="28"/>
          <w:szCs w:val="28"/>
          <w:u w:val="single"/>
          <w:lang w:bidi="ar-SA"/>
        </w:rPr>
        <w:t xml:space="preserve"> </w:t>
      </w: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u w:val="single"/>
          <w:lang w:bidi="ar-SA"/>
        </w:rPr>
        <w:t>Focus:</w:t>
      </w:r>
      <w:r w:rsidRPr="00C23743">
        <w:rPr>
          <w:rFonts w:ascii="Georgia" w:eastAsia="Times New Roman" w:hAnsi="Georgia" w:cs="Arial"/>
          <w:color w:val="auto"/>
          <w:sz w:val="28"/>
          <w:szCs w:val="28"/>
          <w:lang w:bidi="ar-SA"/>
        </w:rPr>
        <w:t xml:space="preserve"> IT Literacy, Functional Skills, and Practical Application.</w:t>
      </w:r>
    </w:p>
    <w:p w:rsidR="00C23743" w:rsidRPr="00C23743" w:rsidRDefault="00C23743" w:rsidP="00C23743">
      <w:pPr>
        <w:pStyle w:val="ListParagraph"/>
        <w:spacing w:line="240" w:lineRule="auto"/>
        <w:rPr>
          <w:rFonts w:ascii="Georgia" w:eastAsia="Times New Roman" w:hAnsi="Georgia" w:cs="Times New Roman"/>
          <w:color w:val="auto"/>
          <w:sz w:val="28"/>
          <w:szCs w:val="28"/>
          <w:lang w:bidi="ar-SA"/>
        </w:rPr>
      </w:pPr>
    </w:p>
    <w:p w:rsidR="00C23743" w:rsidRPr="00C23743" w:rsidRDefault="00C23743" w:rsidP="00C23743">
      <w:pPr>
        <w:pStyle w:val="ListParagraph"/>
        <w:numPr>
          <w:ilvl w:val="0"/>
          <w:numId w:val="1"/>
        </w:numPr>
        <w:spacing w:after="0" w:line="240" w:lineRule="auto"/>
        <w:rPr>
          <w:rFonts w:ascii="Georgia" w:eastAsia="Times New Roman" w:hAnsi="Georgia" w:cs="Arial"/>
          <w:color w:val="auto"/>
          <w:sz w:val="28"/>
          <w:szCs w:val="28"/>
          <w:lang w:bidi="ar-SA"/>
        </w:rPr>
      </w:pP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u w:val="single"/>
          <w:lang w:bidi="ar-SA"/>
        </w:rPr>
        <w:t>Content:</w:t>
      </w:r>
      <w:r w:rsidRPr="00C23743">
        <w:rPr>
          <w:rFonts w:ascii="Georgia" w:eastAsia="Times New Roman" w:hAnsi="Georgia" w:cs="Arial"/>
          <w:color w:val="auto"/>
          <w:sz w:val="28"/>
          <w:szCs w:val="28"/>
          <w:lang w:bidi="ar-SA"/>
        </w:rPr>
        <w:t xml:space="preserve"> Covers 125+ AI tools, basic computer/smartphone usage, operating systems, and office productivity tools (</w:t>
      </w:r>
      <w:hyperlink r:id="rId5" w:tgtFrame="_blank" w:history="1">
        <w:r w:rsidRPr="00C23743">
          <w:rPr>
            <w:rFonts w:ascii="Georgia" w:eastAsia="Times New Roman" w:hAnsi="Georgia" w:cs="Arial"/>
            <w:color w:val="222A35" w:themeColor="text2" w:themeShade="80"/>
            <w:sz w:val="28"/>
            <w:szCs w:val="28"/>
            <w:u w:val="single"/>
            <w:lang w:bidi="ar-SA"/>
          </w:rPr>
          <w:t>MS Office</w:t>
        </w:r>
      </w:hyperlink>
      <w:r w:rsidRPr="00C23743">
        <w:rPr>
          <w:rFonts w:ascii="Georgia" w:eastAsia="Times New Roman" w:hAnsi="Georgia" w:cs="Arial"/>
          <w:color w:val="auto"/>
          <w:sz w:val="28"/>
          <w:szCs w:val="28"/>
          <w:lang w:bidi="ar-SA"/>
        </w:rPr>
        <w:t>/LibreOffice).</w:t>
      </w:r>
    </w:p>
    <w:p w:rsidR="00C23743" w:rsidRPr="002C62A7" w:rsidRDefault="00C23743" w:rsidP="00C23743">
      <w:pPr>
        <w:spacing w:after="0" w:line="240" w:lineRule="auto"/>
        <w:rPr>
          <w:rFonts w:ascii="Georgia" w:eastAsia="Times New Roman" w:hAnsi="Georgia" w:cs="Times New Roman"/>
          <w:color w:val="auto"/>
          <w:sz w:val="28"/>
          <w:szCs w:val="28"/>
          <w:lang w:bidi="ar-SA"/>
        </w:rPr>
      </w:pPr>
    </w:p>
    <w:p w:rsidR="00C23743" w:rsidRPr="00C23743" w:rsidRDefault="00C23743" w:rsidP="00C23743">
      <w:pPr>
        <w:pStyle w:val="ListParagraph"/>
        <w:numPr>
          <w:ilvl w:val="0"/>
          <w:numId w:val="1"/>
        </w:numPr>
        <w:spacing w:after="0" w:line="240" w:lineRule="auto"/>
        <w:rPr>
          <w:rFonts w:ascii="Georgia" w:eastAsia="Times New Roman" w:hAnsi="Georgia" w:cs="Arial"/>
          <w:color w:val="auto"/>
          <w:sz w:val="28"/>
          <w:szCs w:val="28"/>
          <w:lang w:bidi="ar-SA"/>
        </w:rPr>
      </w:pP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u w:val="single"/>
          <w:lang w:bidi="ar-SA"/>
        </w:rPr>
        <w:t>Duration:</w:t>
      </w: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u w:val="single"/>
          <w:lang w:bidi="ar-SA"/>
        </w:rPr>
        <w:t xml:space="preserve"> </w:t>
      </w:r>
      <w:r w:rsidRPr="00C23743">
        <w:rPr>
          <w:rFonts w:ascii="Georgia" w:eastAsia="Times New Roman" w:hAnsi="Georgia" w:cs="Arial"/>
          <w:color w:val="auto"/>
          <w:sz w:val="28"/>
          <w:szCs w:val="28"/>
          <w:lang w:bidi="ar-SA"/>
        </w:rPr>
        <w:t xml:space="preserve">  3 months (144 hours total: 50 hrs eLearning, 50 hrs practicals, 44 hrs self-study).</w:t>
      </w:r>
    </w:p>
    <w:p w:rsidR="00C23743" w:rsidRPr="002C62A7" w:rsidRDefault="00C23743" w:rsidP="00C23743">
      <w:pPr>
        <w:spacing w:after="0" w:line="240" w:lineRule="auto"/>
        <w:rPr>
          <w:rFonts w:ascii="Georgia" w:eastAsia="Times New Roman" w:hAnsi="Georgia" w:cs="Times New Roman"/>
          <w:color w:val="auto"/>
          <w:sz w:val="28"/>
          <w:szCs w:val="28"/>
          <w:lang w:bidi="ar-SA"/>
        </w:rPr>
      </w:pPr>
    </w:p>
    <w:p w:rsidR="00C23743" w:rsidRPr="00C23743" w:rsidRDefault="00C23743" w:rsidP="00C23743">
      <w:pPr>
        <w:pStyle w:val="ListParagraph"/>
        <w:numPr>
          <w:ilvl w:val="0"/>
          <w:numId w:val="1"/>
        </w:numPr>
        <w:spacing w:after="0" w:line="240" w:lineRule="auto"/>
        <w:rPr>
          <w:rFonts w:ascii="Georgia" w:eastAsia="Times New Roman" w:hAnsi="Georgia" w:cs="Arial"/>
          <w:color w:val="auto"/>
          <w:sz w:val="28"/>
          <w:szCs w:val="28"/>
          <w:lang w:bidi="ar-SA"/>
        </w:rPr>
      </w:pP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u w:val="single"/>
          <w:lang w:bidi="ar-SA"/>
        </w:rPr>
        <w:t>Medium</w:t>
      </w: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lang w:bidi="ar-SA"/>
        </w:rPr>
        <w:t>:</w:t>
      </w:r>
      <w:r w:rsidRPr="00C23743">
        <w:rPr>
          <w:rFonts w:ascii="Georgia" w:eastAsia="Times New Roman" w:hAnsi="Georgia" w:cs="Arial"/>
          <w:color w:val="auto"/>
          <w:sz w:val="28"/>
          <w:szCs w:val="28"/>
          <w:lang w:bidi="ar-SA"/>
        </w:rPr>
        <w:t xml:space="preserve"> English, Marathi, and Hindi.</w:t>
      </w:r>
    </w:p>
    <w:p w:rsidR="00C23743" w:rsidRPr="002C62A7" w:rsidRDefault="00C23743" w:rsidP="00C23743">
      <w:pPr>
        <w:spacing w:after="0" w:line="240" w:lineRule="auto"/>
        <w:rPr>
          <w:rFonts w:ascii="Georgia" w:eastAsia="Times New Roman" w:hAnsi="Georgia" w:cs="Times New Roman"/>
          <w:color w:val="auto"/>
          <w:sz w:val="28"/>
          <w:szCs w:val="28"/>
          <w:lang w:bidi="ar-SA"/>
        </w:rPr>
      </w:pPr>
    </w:p>
    <w:p w:rsidR="00C23743" w:rsidRPr="00C23743" w:rsidRDefault="00C23743" w:rsidP="00C23743">
      <w:pPr>
        <w:pStyle w:val="ListParagraph"/>
        <w:numPr>
          <w:ilvl w:val="0"/>
          <w:numId w:val="1"/>
        </w:numPr>
        <w:spacing w:after="0" w:line="240" w:lineRule="auto"/>
        <w:rPr>
          <w:rFonts w:ascii="Georgia" w:eastAsia="Times New Roman" w:hAnsi="Georgia" w:cs="Arial"/>
          <w:color w:val="auto"/>
          <w:sz w:val="28"/>
          <w:szCs w:val="28"/>
          <w:lang w:bidi="ar-SA"/>
        </w:rPr>
      </w:pP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u w:val="single"/>
          <w:lang w:bidi="ar-SA"/>
        </w:rPr>
        <w:t>Eligibility:</w:t>
      </w:r>
      <w:r w:rsidRPr="00C23743">
        <w:rPr>
          <w:rFonts w:ascii="Georgia" w:eastAsia="Times New Roman" w:hAnsi="Georgia" w:cs="Arial"/>
          <w:color w:val="auto"/>
          <w:sz w:val="28"/>
          <w:szCs w:val="28"/>
          <w:lang w:bidi="ar-SA"/>
        </w:rPr>
        <w:t xml:space="preserve"> No strict education prerequisite; generally open to anyone with a desire to learn, often taken by students (5th std onwards) and professionals.</w:t>
      </w:r>
    </w:p>
    <w:p w:rsidR="00C23743" w:rsidRPr="00C23743" w:rsidRDefault="00C23743" w:rsidP="00C23743">
      <w:pPr>
        <w:spacing w:after="0"/>
        <w:rPr>
          <w:rFonts w:ascii="Georgia" w:eastAsia="Times New Roman" w:hAnsi="Georgia" w:cs="Times New Roman"/>
          <w:color w:val="auto"/>
          <w:sz w:val="28"/>
          <w:szCs w:val="28"/>
          <w:lang w:bidi="ar-SA"/>
        </w:rPr>
      </w:pPr>
    </w:p>
    <w:p w:rsidR="00C23743" w:rsidRPr="00C23743" w:rsidRDefault="00C23743" w:rsidP="00C23743">
      <w:pPr>
        <w:pStyle w:val="ListParagraph"/>
        <w:numPr>
          <w:ilvl w:val="0"/>
          <w:numId w:val="1"/>
        </w:numPr>
        <w:spacing w:after="0"/>
        <w:rPr>
          <w:rStyle w:val="n9q8lc"/>
          <w:rFonts w:ascii="Georgia" w:hAnsi="Georgia" w:cs="Arial"/>
          <w:sz w:val="28"/>
          <w:szCs w:val="28"/>
        </w:rPr>
      </w:pP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u w:val="single"/>
          <w:lang w:bidi="ar-SA"/>
        </w:rPr>
        <w:t>Mode</w:t>
      </w: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lang w:bidi="ar-SA"/>
        </w:rPr>
        <w:t>:</w:t>
      </w:r>
      <w:r w:rsidRPr="00C23743">
        <w:rPr>
          <w:rFonts w:ascii="Georgia" w:eastAsia="Times New Roman" w:hAnsi="Georgia" w:cs="Arial"/>
          <w:color w:val="auto"/>
          <w:sz w:val="28"/>
          <w:szCs w:val="28"/>
          <w:lang w:bidi="ar-SA"/>
        </w:rPr>
        <w:t xml:space="preserve"> Available through Authorized Learning Centers (ALCs)</w:t>
      </w:r>
      <w:r>
        <w:rPr>
          <w:rFonts w:ascii="Georgia" w:eastAsia="Times New Roman" w:hAnsi="Georgia" w:cs="Arial"/>
          <w:color w:val="auto"/>
          <w:sz w:val="28"/>
          <w:szCs w:val="28"/>
          <w:lang w:bidi="ar-SA"/>
        </w:rPr>
        <w:t>.</w:t>
      </w:r>
    </w:p>
    <w:p w:rsidR="00C23743" w:rsidRDefault="00C23743" w:rsidP="00C23743">
      <w:pPr>
        <w:spacing w:line="240" w:lineRule="auto"/>
        <w:rPr>
          <w:rFonts w:ascii="Arial" w:eastAsia="Times New Roman" w:hAnsi="Arial" w:cs="Arial"/>
          <w:b/>
          <w:bCs/>
          <w:color w:val="auto"/>
          <w:sz w:val="30"/>
          <w:szCs w:val="30"/>
          <w:lang w:bidi="ar-SA"/>
        </w:rPr>
      </w:pPr>
      <w:r>
        <w:rPr>
          <w:rFonts w:ascii="Arial" w:eastAsia="Times New Roman" w:hAnsi="Arial" w:cs="Arial"/>
          <w:b/>
          <w:bCs/>
          <w:color w:val="auto"/>
          <w:sz w:val="30"/>
          <w:szCs w:val="30"/>
          <w:lang w:bidi="ar-SA"/>
        </w:rPr>
        <w:t xml:space="preserve">     </w:t>
      </w:r>
    </w:p>
    <w:p w:rsidR="00C23743" w:rsidRPr="00C23743" w:rsidRDefault="00C23743" w:rsidP="00C23743">
      <w:pPr>
        <w:spacing w:line="240" w:lineRule="auto"/>
        <w:ind w:firstLine="360"/>
        <w:rPr>
          <w:rFonts w:ascii="Georgia" w:eastAsia="Times New Roman" w:hAnsi="Georgia" w:cs="Arial"/>
          <w:b/>
          <w:bCs/>
          <w:color w:val="1F4E79" w:themeColor="accent5" w:themeShade="80"/>
          <w:sz w:val="36"/>
          <w:szCs w:val="36"/>
          <w:u w:val="single"/>
          <w:lang w:bidi="ar-SA"/>
        </w:rPr>
      </w:pPr>
      <w:r w:rsidRPr="00C23743">
        <w:rPr>
          <w:rFonts w:ascii="Georgia" w:eastAsia="Times New Roman" w:hAnsi="Georgia" w:cs="Arial"/>
          <w:b/>
          <w:bCs/>
          <w:color w:val="1F4E79" w:themeColor="accent5" w:themeShade="80"/>
          <w:sz w:val="36"/>
          <w:szCs w:val="36"/>
          <w:u w:val="single"/>
          <w:lang w:bidi="ar-SA"/>
        </w:rPr>
        <w:t>Benefits</w:t>
      </w:r>
    </w:p>
    <w:p w:rsidR="00C23743" w:rsidRPr="00C23743" w:rsidRDefault="00C23743" w:rsidP="00C23743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  <w:lang w:bidi="ar-SA"/>
        </w:rPr>
      </w:pP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u w:val="single"/>
          <w:lang w:bidi="ar-SA"/>
        </w:rPr>
        <w:t>Job Readiness:</w:t>
      </w:r>
      <w:r w:rsidRPr="00C23743">
        <w:rPr>
          <w:rFonts w:ascii="Arial" w:eastAsia="Times New Roman" w:hAnsi="Arial" w:cs="Arial"/>
          <w:color w:val="auto"/>
          <w:sz w:val="24"/>
          <w:szCs w:val="24"/>
          <w:lang w:bidi="ar-SA"/>
        </w:rPr>
        <w:t xml:space="preserve"> Enhances employability in modern, digitally-driven workplaces.</w:t>
      </w:r>
    </w:p>
    <w:p w:rsidR="00C23743" w:rsidRPr="00C23743" w:rsidRDefault="00C23743" w:rsidP="00C23743">
      <w:p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  <w:lang w:bidi="ar-SA"/>
        </w:rPr>
      </w:pPr>
    </w:p>
    <w:p w:rsidR="00C23743" w:rsidRPr="00C23743" w:rsidRDefault="00C23743" w:rsidP="00C23743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  <w:lang w:bidi="ar-SA"/>
        </w:rPr>
      </w:pPr>
      <w:r w:rsidRPr="00C23743">
        <w:rPr>
          <w:rFonts w:ascii="Arial" w:eastAsia="Times New Roman" w:hAnsi="Arial" w:cs="Arial"/>
          <w:b/>
          <w:bCs/>
          <w:color w:val="auto"/>
          <w:sz w:val="28"/>
          <w:szCs w:val="28"/>
          <w:u w:val="single"/>
          <w:lang w:bidi="ar-SA"/>
        </w:rPr>
        <w:t>Certification:</w:t>
      </w:r>
      <w:r w:rsidRPr="00C23743">
        <w:rPr>
          <w:rFonts w:ascii="Arial" w:eastAsia="Times New Roman" w:hAnsi="Arial" w:cs="Arial"/>
          <w:color w:val="auto"/>
          <w:sz w:val="24"/>
          <w:szCs w:val="24"/>
          <w:lang w:bidi="ar-SA"/>
        </w:rPr>
        <w:t xml:space="preserve"> A recognized certificate by MKCL/Maharashtra government.</w:t>
      </w:r>
    </w:p>
    <w:p w:rsidR="00C23743" w:rsidRPr="00C23743" w:rsidRDefault="00C23743" w:rsidP="00C23743">
      <w:p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  <w:lang w:bidi="ar-SA"/>
        </w:rPr>
      </w:pPr>
    </w:p>
    <w:p w:rsidR="00C23743" w:rsidRPr="00C23743" w:rsidRDefault="00C23743" w:rsidP="00C23743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auto"/>
          <w:sz w:val="24"/>
          <w:szCs w:val="24"/>
          <w:lang w:bidi="ar-SA"/>
        </w:rPr>
      </w:pPr>
      <w:r w:rsidRPr="00C23743">
        <w:rPr>
          <w:rFonts w:ascii="Georgia" w:eastAsia="Times New Roman" w:hAnsi="Georgia" w:cs="Arial"/>
          <w:b/>
          <w:bCs/>
          <w:color w:val="auto"/>
          <w:sz w:val="28"/>
          <w:szCs w:val="28"/>
          <w:u w:val="single"/>
          <w:lang w:bidi="ar-SA"/>
        </w:rPr>
        <w:t>Digital Empowerment</w:t>
      </w:r>
      <w:r w:rsidRPr="00C23743">
        <w:rPr>
          <w:rFonts w:ascii="Arial" w:eastAsia="Times New Roman" w:hAnsi="Arial" w:cs="Arial"/>
          <w:b/>
          <w:bCs/>
          <w:color w:val="auto"/>
          <w:sz w:val="24"/>
          <w:szCs w:val="24"/>
          <w:lang w:bidi="ar-SA"/>
        </w:rPr>
        <w:t>:</w:t>
      </w:r>
      <w:r w:rsidRPr="00C23743">
        <w:rPr>
          <w:rFonts w:ascii="Arial" w:eastAsia="Times New Roman" w:hAnsi="Arial" w:cs="Arial"/>
          <w:color w:val="auto"/>
          <w:sz w:val="24"/>
          <w:szCs w:val="24"/>
          <w:lang w:bidi="ar-SA"/>
        </w:rPr>
        <w:t xml:space="preserve"> Enables confident use of smartphones and computers in daily life. [</w:t>
      </w:r>
      <w:hyperlink r:id="rId6" w:history="1">
        <w:r w:rsidRPr="00C23743">
          <w:rPr>
            <w:rFonts w:ascii="Arial" w:eastAsia="Times New Roman" w:hAnsi="Arial" w:cs="Arial"/>
            <w:color w:val="171717" w:themeColor="background2" w:themeShade="1A"/>
            <w:sz w:val="24"/>
            <w:szCs w:val="24"/>
            <w:u w:val="single"/>
            <w:lang w:bidi="ar-SA"/>
          </w:rPr>
          <w:t>1</w:t>
        </w:r>
      </w:hyperlink>
      <w:r w:rsidRPr="00C23743">
        <w:rPr>
          <w:rFonts w:ascii="Arial" w:eastAsia="Times New Roman" w:hAnsi="Arial" w:cs="Arial"/>
          <w:color w:val="171717" w:themeColor="background2" w:themeShade="1A"/>
          <w:sz w:val="24"/>
          <w:szCs w:val="24"/>
          <w:lang w:bidi="ar-SA"/>
        </w:rPr>
        <w:t xml:space="preserve">, </w:t>
      </w:r>
      <w:hyperlink r:id="rId7" w:history="1">
        <w:r w:rsidRPr="00C23743">
          <w:rPr>
            <w:rFonts w:ascii="Arial" w:eastAsia="Times New Roman" w:hAnsi="Arial" w:cs="Arial"/>
            <w:color w:val="171717" w:themeColor="background2" w:themeShade="1A"/>
            <w:sz w:val="24"/>
            <w:szCs w:val="24"/>
            <w:u w:val="single"/>
            <w:lang w:bidi="ar-SA"/>
          </w:rPr>
          <w:t>2</w:t>
        </w:r>
      </w:hyperlink>
      <w:r w:rsidRPr="00C23743">
        <w:rPr>
          <w:rFonts w:ascii="Arial" w:eastAsia="Times New Roman" w:hAnsi="Arial" w:cs="Arial"/>
          <w:color w:val="171717" w:themeColor="background2" w:themeShade="1A"/>
          <w:sz w:val="24"/>
          <w:szCs w:val="24"/>
          <w:lang w:bidi="ar-SA"/>
        </w:rPr>
        <w:t xml:space="preserve">, </w:t>
      </w:r>
      <w:hyperlink r:id="rId8" w:history="1">
        <w:r w:rsidRPr="00C23743">
          <w:rPr>
            <w:rFonts w:ascii="Arial" w:eastAsia="Times New Roman" w:hAnsi="Arial" w:cs="Arial"/>
            <w:color w:val="171717" w:themeColor="background2" w:themeShade="1A"/>
            <w:sz w:val="24"/>
            <w:szCs w:val="24"/>
            <w:u w:val="single"/>
            <w:lang w:bidi="ar-SA"/>
          </w:rPr>
          <w:t>3</w:t>
        </w:r>
      </w:hyperlink>
      <w:r w:rsidRPr="00C23743">
        <w:rPr>
          <w:rFonts w:ascii="Arial" w:eastAsia="Times New Roman" w:hAnsi="Arial" w:cs="Arial"/>
          <w:color w:val="171717" w:themeColor="background2" w:themeShade="1A"/>
          <w:sz w:val="24"/>
          <w:szCs w:val="24"/>
          <w:lang w:bidi="ar-SA"/>
        </w:rPr>
        <w:t xml:space="preserve">, </w:t>
      </w:r>
      <w:hyperlink r:id="rId9" w:history="1">
        <w:r w:rsidRPr="00C23743">
          <w:rPr>
            <w:rFonts w:ascii="Arial" w:eastAsia="Times New Roman" w:hAnsi="Arial" w:cs="Arial"/>
            <w:color w:val="171717" w:themeColor="background2" w:themeShade="1A"/>
            <w:sz w:val="24"/>
            <w:szCs w:val="24"/>
            <w:u w:val="single"/>
            <w:lang w:bidi="ar-SA"/>
          </w:rPr>
          <w:t>4</w:t>
        </w:r>
      </w:hyperlink>
      <w:r w:rsidRPr="00C23743">
        <w:rPr>
          <w:rFonts w:ascii="Arial" w:eastAsia="Times New Roman" w:hAnsi="Arial" w:cs="Arial"/>
          <w:color w:val="171717" w:themeColor="background2" w:themeShade="1A"/>
          <w:sz w:val="24"/>
          <w:szCs w:val="24"/>
          <w:lang w:bidi="ar-SA"/>
        </w:rPr>
        <w:t xml:space="preserve">, </w:t>
      </w:r>
      <w:hyperlink r:id="rId10" w:history="1">
        <w:r w:rsidRPr="00C23743">
          <w:rPr>
            <w:rFonts w:ascii="Arial" w:eastAsia="Times New Roman" w:hAnsi="Arial" w:cs="Arial"/>
            <w:color w:val="171717" w:themeColor="background2" w:themeShade="1A"/>
            <w:sz w:val="24"/>
            <w:szCs w:val="24"/>
            <w:u w:val="single"/>
            <w:lang w:bidi="ar-SA"/>
          </w:rPr>
          <w:t>5</w:t>
        </w:r>
      </w:hyperlink>
      <w:r w:rsidRPr="00C23743">
        <w:rPr>
          <w:rFonts w:ascii="Arial" w:eastAsia="Times New Roman" w:hAnsi="Arial" w:cs="Arial"/>
          <w:color w:val="auto"/>
          <w:sz w:val="24"/>
          <w:szCs w:val="24"/>
          <w:lang w:bidi="ar-SA"/>
        </w:rPr>
        <w:t>]</w:t>
      </w:r>
    </w:p>
    <w:p w:rsidR="00C23743" w:rsidRPr="00C23743" w:rsidRDefault="00C23743" w:rsidP="00C23743">
      <w:pPr>
        <w:spacing w:after="0"/>
        <w:ind w:left="438"/>
        <w:rPr>
          <w:rFonts w:ascii="Freestyle Script" w:eastAsia="Bernard MT" w:hAnsi="Freestyle Script" w:cs="Bernard MT"/>
          <w:b/>
          <w:bCs/>
          <w:color w:val="2E74B5" w:themeColor="accent5" w:themeShade="BF"/>
          <w:sz w:val="28"/>
          <w:szCs w:val="28"/>
        </w:rPr>
      </w:pPr>
      <w:bookmarkStart w:id="0" w:name="_GoBack"/>
      <w:bookmarkEnd w:id="0"/>
    </w:p>
    <w:p w:rsidR="00C23743" w:rsidRDefault="00C23743" w:rsidP="00C23743">
      <w:pPr>
        <w:spacing w:after="0"/>
        <w:ind w:left="438"/>
        <w:rPr>
          <w:rFonts w:ascii="Georgia" w:eastAsia="Bernard MT" w:hAnsi="Georgia" w:cs="Bernard MT"/>
          <w:b/>
          <w:bCs/>
          <w:color w:val="2E74B5" w:themeColor="accent5" w:themeShade="BF"/>
          <w:sz w:val="40"/>
          <w:szCs w:val="40"/>
          <w:u w:val="single"/>
        </w:rPr>
      </w:pPr>
      <w:r w:rsidRPr="00C23743">
        <w:rPr>
          <w:rFonts w:ascii="Georgia" w:eastAsia="Bernard MT" w:hAnsi="Georgia" w:cs="Bernard MT"/>
          <w:b/>
          <w:bCs/>
          <w:color w:val="2E74B5" w:themeColor="accent5" w:themeShade="BF"/>
          <w:sz w:val="40"/>
          <w:szCs w:val="40"/>
          <w:u w:val="single"/>
        </w:rPr>
        <w:t xml:space="preserve">Curriculum Overview </w:t>
      </w:r>
    </w:p>
    <w:p w:rsidR="00C23743" w:rsidRPr="00C23743" w:rsidRDefault="00C23743" w:rsidP="00C23743">
      <w:pPr>
        <w:spacing w:after="0"/>
        <w:ind w:left="438"/>
        <w:rPr>
          <w:rFonts w:ascii="Georgia" w:hAnsi="Georgia"/>
          <w:b/>
          <w:bCs/>
          <w:color w:val="2E74B5" w:themeColor="accent5" w:themeShade="BF"/>
          <w:sz w:val="40"/>
          <w:szCs w:val="40"/>
          <w:u w:val="single"/>
        </w:rPr>
      </w:pPr>
    </w:p>
    <w:tbl>
      <w:tblPr>
        <w:tblStyle w:val="TableGrid"/>
        <w:tblW w:w="9120" w:type="dxa"/>
        <w:tblInd w:w="5" w:type="dxa"/>
        <w:tblCellMar>
          <w:top w:w="81" w:type="dxa"/>
          <w:left w:w="108" w:type="dxa"/>
          <w:bottom w:w="6" w:type="dxa"/>
        </w:tblCellMar>
        <w:tblLook w:val="04A0" w:firstRow="1" w:lastRow="0" w:firstColumn="1" w:lastColumn="0" w:noHBand="0" w:noVBand="1"/>
      </w:tblPr>
      <w:tblGrid>
        <w:gridCol w:w="2628"/>
        <w:gridCol w:w="3796"/>
        <w:gridCol w:w="2696"/>
      </w:tblGrid>
      <w:tr w:rsidR="00C23743" w:rsidTr="00C23743">
        <w:trPr>
          <w:trHeight w:val="2253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line="240" w:lineRule="auto"/>
              <w:jc w:val="both"/>
              <w:rPr>
                <w:rFonts w:ascii="Georgia" w:hAnsi="Georgia"/>
                <w:color w:val="595959" w:themeColor="text1" w:themeTint="A6"/>
              </w:rPr>
            </w:pPr>
            <w:r w:rsidRPr="00D8157B">
              <w:rPr>
                <w:rFonts w:ascii="Georgia" w:eastAsia="Arial" w:hAnsi="Georgia" w:cs="Arial"/>
                <w:b/>
                <w:color w:val="2E74B5" w:themeColor="accent5" w:themeShade="BF"/>
                <w:sz w:val="44"/>
              </w:rPr>
              <w:lastRenderedPageBreak/>
              <w:t>MODULE</w:t>
            </w:r>
            <w:r w:rsidRPr="00D8157B">
              <w:rPr>
                <w:rFonts w:ascii="Georgia" w:hAnsi="Georgia"/>
                <w:color w:val="385623" w:themeColor="accent6" w:themeShade="80"/>
                <w:sz w:val="44"/>
              </w:rPr>
              <w:t xml:space="preserve">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:rsidR="00C23743" w:rsidRPr="00D8157B" w:rsidRDefault="00C23743" w:rsidP="00CC68C9">
            <w:pPr>
              <w:spacing w:after="74" w:line="240" w:lineRule="auto"/>
              <w:ind w:left="1"/>
              <w:rPr>
                <w:rFonts w:ascii="Georgia" w:hAnsi="Georgia"/>
                <w:color w:val="2E74B5" w:themeColor="accent5" w:themeShade="BF"/>
              </w:rPr>
            </w:pPr>
            <w:r w:rsidRPr="00D8157B">
              <w:rPr>
                <w:rFonts w:ascii="Georgia" w:eastAsia="Arial" w:hAnsi="Georgia" w:cs="Arial"/>
                <w:b/>
                <w:color w:val="2E74B5" w:themeColor="accent5" w:themeShade="BF"/>
                <w:sz w:val="44"/>
              </w:rPr>
              <w:t xml:space="preserve">KEY </w:t>
            </w:r>
          </w:p>
          <w:p w:rsidR="00C23743" w:rsidRPr="00D8157B" w:rsidRDefault="00C23743" w:rsidP="00CC68C9">
            <w:pPr>
              <w:spacing w:after="77" w:line="240" w:lineRule="auto"/>
              <w:ind w:left="1"/>
              <w:rPr>
                <w:rFonts w:ascii="Georgia" w:hAnsi="Georgia"/>
                <w:color w:val="2E74B5" w:themeColor="accent5" w:themeShade="BF"/>
              </w:rPr>
            </w:pPr>
            <w:r w:rsidRPr="00D8157B">
              <w:rPr>
                <w:rFonts w:ascii="Georgia" w:eastAsia="Arial" w:hAnsi="Georgia" w:cs="Arial"/>
                <w:b/>
                <w:color w:val="2E74B5" w:themeColor="accent5" w:themeShade="BF"/>
                <w:sz w:val="44"/>
              </w:rPr>
              <w:t xml:space="preserve">LEARNING </w:t>
            </w:r>
          </w:p>
          <w:p w:rsidR="00C23743" w:rsidRPr="00D8157B" w:rsidRDefault="00C23743" w:rsidP="00CC68C9">
            <w:pPr>
              <w:spacing w:line="240" w:lineRule="auto"/>
              <w:ind w:left="1"/>
              <w:jc w:val="both"/>
              <w:rPr>
                <w:color w:val="2E74B5" w:themeColor="accent5" w:themeShade="BF"/>
              </w:rPr>
            </w:pPr>
            <w:r w:rsidRPr="00D8157B">
              <w:rPr>
                <w:rFonts w:ascii="Georgia" w:eastAsia="Arial" w:hAnsi="Georgia" w:cs="Arial"/>
                <w:b/>
                <w:color w:val="2E74B5" w:themeColor="accent5" w:themeShade="BF"/>
                <w:sz w:val="44"/>
              </w:rPr>
              <w:t>OBJECTIVES</w:t>
            </w:r>
            <w:r w:rsidRPr="00D8157B">
              <w:rPr>
                <w:rFonts w:ascii="Arial" w:eastAsia="Arial" w:hAnsi="Arial" w:cs="Arial"/>
                <w:b/>
                <w:color w:val="2E74B5" w:themeColor="accent5" w:themeShade="BF"/>
                <w:sz w:val="44"/>
              </w:rPr>
              <w:t xml:space="preserve">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line="240" w:lineRule="auto"/>
              <w:jc w:val="both"/>
              <w:rPr>
                <w:rFonts w:ascii="Georgia" w:hAnsi="Georgia"/>
                <w:color w:val="385623" w:themeColor="accent6" w:themeShade="80"/>
              </w:rPr>
            </w:pPr>
            <w:r w:rsidRPr="00D8157B">
              <w:rPr>
                <w:rFonts w:ascii="Georgia" w:eastAsia="Arial" w:hAnsi="Georgia" w:cs="Arial"/>
                <w:b/>
                <w:color w:val="2E74B5" w:themeColor="accent5" w:themeShade="BF"/>
                <w:sz w:val="48"/>
              </w:rPr>
              <w:t>STATUS</w:t>
            </w:r>
          </w:p>
        </w:tc>
      </w:tr>
      <w:tr w:rsidR="00C23743" w:rsidTr="00C23743">
        <w:trPr>
          <w:trHeight w:val="955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line="240" w:lineRule="auto"/>
              <w:jc w:val="both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  <w:sz w:val="20"/>
              </w:rPr>
              <w:t xml:space="preserve">DIGITAL LITERACY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after="36"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  <w:sz w:val="20"/>
              </w:rPr>
              <w:t xml:space="preserve">HARDWARE BASIC </w:t>
            </w:r>
          </w:p>
          <w:p w:rsidR="00C23743" w:rsidRPr="00D8157B" w:rsidRDefault="00C23743" w:rsidP="00CC68C9">
            <w:pPr>
              <w:spacing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  <w:sz w:val="20"/>
              </w:rPr>
              <w:t xml:space="preserve">OPERATING SYSTEMS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</w:rPr>
              <w:t xml:space="preserve">COMPLETED </w:t>
            </w:r>
          </w:p>
        </w:tc>
      </w:tr>
      <w:tr w:rsidR="00C23743" w:rsidTr="00C23743">
        <w:trPr>
          <w:trHeight w:val="1029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after="35"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</w:rPr>
              <w:t xml:space="preserve">PRODUCTIVITY </w:t>
            </w:r>
          </w:p>
          <w:p w:rsidR="00C23743" w:rsidRPr="00D8157B" w:rsidRDefault="00C23743" w:rsidP="00CC68C9">
            <w:pPr>
              <w:spacing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</w:rPr>
              <w:t xml:space="preserve">TOOLS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after="33"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  <w:sz w:val="20"/>
              </w:rPr>
              <w:t xml:space="preserve">ADVANCED FEATURES OF </w:t>
            </w:r>
          </w:p>
          <w:p w:rsidR="00C23743" w:rsidRPr="00D8157B" w:rsidRDefault="00C23743" w:rsidP="00CC68C9">
            <w:pPr>
              <w:spacing w:after="36"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  <w:sz w:val="20"/>
              </w:rPr>
              <w:t>MS WORD,</w:t>
            </w:r>
            <w:r>
              <w:rPr>
                <w:rFonts w:ascii="Georgia" w:eastAsia="Arial" w:hAnsi="Georgia" w:cs="Arial"/>
                <w:b/>
                <w:sz w:val="20"/>
              </w:rPr>
              <w:t xml:space="preserve"> </w:t>
            </w:r>
            <w:r w:rsidRPr="00D8157B">
              <w:rPr>
                <w:rFonts w:ascii="Georgia" w:eastAsia="Arial" w:hAnsi="Georgia" w:cs="Arial"/>
                <w:b/>
                <w:sz w:val="20"/>
              </w:rPr>
              <w:t xml:space="preserve">POWERPOINT </w:t>
            </w:r>
          </w:p>
          <w:p w:rsidR="00C23743" w:rsidRPr="00D8157B" w:rsidRDefault="00C23743" w:rsidP="00CC68C9">
            <w:pPr>
              <w:spacing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  <w:sz w:val="20"/>
              </w:rPr>
              <w:t xml:space="preserve">AND EXCEL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</w:rPr>
              <w:t xml:space="preserve">IN PROGRESS </w:t>
            </w:r>
          </w:p>
        </w:tc>
      </w:tr>
      <w:tr w:rsidR="00C23743" w:rsidTr="00C23743">
        <w:trPr>
          <w:trHeight w:val="1508"/>
        </w:trPr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</w:rPr>
              <w:t xml:space="preserve">SMART TYPING </w:t>
            </w:r>
          </w:p>
        </w:tc>
        <w:tc>
          <w:tcPr>
            <w:tcW w:w="3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after="35"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</w:rPr>
              <w:t xml:space="preserve">IMPROVING SPEED AND </w:t>
            </w:r>
          </w:p>
          <w:p w:rsidR="00C23743" w:rsidRPr="00D8157B" w:rsidRDefault="00C23743" w:rsidP="00CC68C9">
            <w:pPr>
              <w:spacing w:after="35"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</w:rPr>
              <w:t xml:space="preserve">ACCURACY INENGLISH </w:t>
            </w:r>
          </w:p>
          <w:p w:rsidR="00C23743" w:rsidRPr="00D8157B" w:rsidRDefault="00C23743" w:rsidP="00CC68C9">
            <w:pPr>
              <w:spacing w:after="35"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</w:rPr>
              <w:t xml:space="preserve">AND REGIONAL </w:t>
            </w:r>
          </w:p>
          <w:p w:rsidR="00C23743" w:rsidRPr="00D8157B" w:rsidRDefault="00C23743" w:rsidP="00CC68C9">
            <w:pPr>
              <w:spacing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</w:rPr>
              <w:t xml:space="preserve">LANGUAGES </w:t>
            </w:r>
          </w:p>
        </w:tc>
        <w:tc>
          <w:tcPr>
            <w:tcW w:w="2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C23743" w:rsidRPr="00D8157B" w:rsidRDefault="00C23743" w:rsidP="00CC68C9">
            <w:pPr>
              <w:spacing w:line="240" w:lineRule="auto"/>
              <w:rPr>
                <w:rFonts w:ascii="Georgia" w:hAnsi="Georgia"/>
              </w:rPr>
            </w:pPr>
            <w:r w:rsidRPr="00D8157B">
              <w:rPr>
                <w:rFonts w:ascii="Georgia" w:eastAsia="Arial" w:hAnsi="Georgia" w:cs="Arial"/>
                <w:b/>
              </w:rPr>
              <w:t xml:space="preserve">ON GOING </w:t>
            </w:r>
          </w:p>
        </w:tc>
      </w:tr>
    </w:tbl>
    <w:p w:rsidR="008763DD" w:rsidRDefault="00C23743"/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rnard M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431EE"/>
    <w:multiLevelType w:val="hybridMultilevel"/>
    <w:tmpl w:val="4BFA26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810DD"/>
    <w:multiLevelType w:val="multilevel"/>
    <w:tmpl w:val="1D84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E4B56"/>
    <w:multiLevelType w:val="hybridMultilevel"/>
    <w:tmpl w:val="DCB80DF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743"/>
    <w:rsid w:val="00676D49"/>
    <w:rsid w:val="00C23743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B3E51"/>
  <w15:chartTrackingRefBased/>
  <w15:docId w15:val="{4DB8C5E7-C67F-43FC-B5C5-FDD9B2316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23743"/>
    <w:pPr>
      <w:spacing w:line="256" w:lineRule="auto"/>
    </w:pPr>
    <w:rPr>
      <w:rFonts w:ascii="Calibri" w:eastAsia="Calibri" w:hAnsi="Calibri" w:cs="Calibri"/>
      <w:color w:val="000000"/>
      <w:szCs w:val="20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C23743"/>
    <w:pPr>
      <w:spacing w:after="0" w:line="240" w:lineRule="auto"/>
    </w:pPr>
    <w:rPr>
      <w:rFonts w:eastAsiaTheme="minorEastAsia"/>
      <w:szCs w:val="20"/>
      <w:lang w:eastAsia="en-IN" w:bidi="mr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9q8lc">
    <w:name w:val="n9q8lc"/>
    <w:basedOn w:val="DefaultParagraphFont"/>
    <w:rsid w:val="00C23743"/>
  </w:style>
  <w:style w:type="paragraph" w:styleId="ListParagraph">
    <w:name w:val="List Paragraph"/>
    <w:basedOn w:val="Normal"/>
    <w:uiPriority w:val="34"/>
    <w:qFormat/>
    <w:rsid w:val="00C23743"/>
    <w:pPr>
      <w:ind w:left="720"/>
      <w:contextualSpacing/>
    </w:pPr>
  </w:style>
  <w:style w:type="paragraph" w:customStyle="1" w:styleId="z1qcye">
    <w:name w:val="z1qcye"/>
    <w:basedOn w:val="Normal"/>
    <w:rsid w:val="00C23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C2374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10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36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54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kclindia.wordpress.com/2015/09/11/mkcl-receives-prestigious-appreciation-certificate-from-the-chief-ministers-office-government-of-maharashtr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d3reAZAqTw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ogs.mkcl.org/home/distinctive-features-of-mscit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icrosoft.com/en-us/microsoft-365/microsoft-office" TargetMode="External"/><Relationship Id="rId10" Type="http://schemas.openxmlformats.org/officeDocument/2006/relationships/hyperlink" Target="https://www.mkcl.org/courses/ms-c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scit.mkcl.org/course-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2026-05-06T06:35:00Z</dcterms:created>
  <dcterms:modified xsi:type="dcterms:W3CDTF">2026-05-06T06:46:00Z</dcterms:modified>
</cp:coreProperties>
</file>