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drawing>
                <wp:inline distT="0" distR="0" distB="0" distL="0">
                  <wp:extent cx="714375" cy="714375"/>
                  <wp:docPr id="0" name="Drawing 0" descr="img_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g_1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3"/>
          </w:tcPr>
          <w:p/>
          <w:p>
            <w:r>
              <w:drawing>
                <wp:inline distT="0" distR="0" distB="0" distL="0">
                  <wp:extent cx="2857500" cy="714375"/>
                  <wp:docPr id="1" name="Drawing 1" descr="img_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r>
              <w:drawing>
                <wp:inline distT="0" distR="0" distB="0" distL="0">
                  <wp:extent cx="714375" cy="714375"/>
                  <wp:docPr id="2" name="Drawing 2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Project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AUDI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Date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Billing Period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Agreement Number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Tue Feb 27 18:08:16 IST 2024</w:t>
            </w:r>
          </w:p>
        </w:tc>
        <w:tc>
          <w:p>
            <w:pPr>
              <w:jc w:val="center"/>
            </w:pPr>
            <w:r>
              <w:t>19-02-2024 - 19-03-2024</w:t>
            </w:r>
          </w:p>
        </w:tc>
        <w:tc>
          <w:p>
            <w:pPr>
              <w:jc w:val="center"/>
            </w:pPr>
            <w:r>
              <w:t>B025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Responsible Person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Rahul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Order Number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Provider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Receiver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098765</w:t>
            </w:r>
          </w:p>
        </w:tc>
        <w:tc>
          <w:p>
            <w:pPr>
              <w:jc w:val="center"/>
            </w:pPr>
            <w:r>
              <w:t>AUDI</w:t>
            </w:r>
          </w:p>
        </w:tc>
        <w:tc>
          <w:p>
            <w:pPr>
              <w:jc w:val="center"/>
            </w:pPr>
            <w:r>
              <w:t>AUDI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Sr.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b w:val="true"/>
              </w:rPr>
              <w:t>Task List</w:t>
            </w:r>
          </w:p>
        </w:tc>
      </w:tr>
      <w:tr>
        <w:tc>
          <w:p>
            <w:r>
              <w:t>1</w:t>
            </w:r>
          </w:p>
        </w:tc>
        <w:tc>
          <w:tcPr>
            <w:gridSpan w:val="4"/>
          </w:tcPr>
          <w:p/>
        </w:tc>
      </w:tr>
      <w:tr>
        <w:tc>
          <w:p>
            <w:r>
              <w:t>2</w:t>
            </w:r>
          </w:p>
        </w:tc>
        <w:tc>
          <w:tcPr>
            <w:gridSpan w:val="4"/>
          </w:tcPr>
          <w:p/>
        </w:tc>
      </w:tr>
      <w:tr>
        <w:tc>
          <w:p>
            <w:r>
              <w:t>3</w:t>
            </w:r>
          </w:p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Current Month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Remaining Budget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Service cost</w:t>
            </w:r>
          </w:p>
        </w:tc>
        <w:tc>
          <w:p>
            <w:pPr>
              <w:jc w:val="center"/>
            </w:pPr>
            <w:r>
              <w:t>1200000.0</w:t>
            </w:r>
          </w:p>
        </w:tc>
        <w:tc>
          <w:p>
            <w:pPr>
              <w:jc w:val="center"/>
            </w:pPr>
            <w:r>
              <w:t>300000.0</w:t>
            </w:r>
          </w:p>
        </w:tc>
        <w:tc>
          <w:p>
            <w:pPr>
              <w:jc w:val="center"/>
            </w:pPr>
            <w:r>
              <w:t>900000.0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Miscellaneous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gridSpan w:val="5"/>
          </w:tcPr>
          <w:p>
            <w:pPr>
              <w:jc w:val="center"/>
            </w:pPr>
            <w:r>
              <w:rPr>
                <w:b w:val="true"/>
              </w:rPr>
              <w:t>"We hereby  declare that the information on this Acceptance Criteria is correct and the invoice for month of November 2023 will be billed for amount of € XXX.\n" +
                "Billing details : L2 :2.5 (XXX), L2:2 (XXXX), L2:2(XXXX)"</w:t>
            </w:r>
          </w:p>
        </w:tc>
      </w:tr>
      <w:tr>
        <w:tc>
          <w:tcPr>
            <w:gridSpan w:val="2"/>
          </w:tcPr>
          <w:p/>
        </w:tc>
        <w:tc>
          <w:tcPr>
            <w:gridSpan w:val="5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2024-02-27T12:38:16Z</dcterms:created>
  <dc:creator>Apache POI</dc:creator>
</cp:coreProperties>
</file>