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r>
              <w:drawing>
                <wp:inline distT="0" distR="0" distB="0" distL="0">
                  <wp:extent cx="714375" cy="714375"/>
                  <wp:docPr id="0" name="Drawing 0" descr="img_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img_1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3"/>
          </w:tcPr>
          <w:p/>
          <w:p>
            <w:r>
              <w:drawing>
                <wp:inline distT="0" distR="0" distB="0" distL="0">
                  <wp:extent cx="2857500" cy="714375"/>
                  <wp:docPr id="1" name="Drawing 1" descr="img_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_2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/>
          <w:p>
            <w:r>
              <w:drawing>
                <wp:inline distT="0" distR="0" distB="0" distL="0">
                  <wp:extent cx="714375" cy="714375"/>
                  <wp:docPr id="2" name="Drawing 2" descr="im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vMerge w:val="restart"/>
          </w:tcPr>
          <w:p>
            <w:pPr>
              <w:jc w:val="center"/>
            </w:pPr>
            <w:r>
              <w:rPr>
                <w:b w:val="true"/>
              </w:rPr>
              <w:t>Project</w:t>
            </w:r>
          </w:p>
        </w:tc>
        <w:tc>
          <w:tcPr>
            <w:vMerge w:val="restart"/>
          </w:tcPr>
          <w:p>
            <w:pPr>
              <w:jc w:val="center"/>
            </w:pPr>
            <w:r>
              <w:t>v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Date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Billing Period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Agreement Number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pPr>
              <w:jc w:val="center"/>
            </w:pPr>
            <w:r>
              <w:t>Tue Feb 27 17:58:59 IST 2024</w:t>
            </w:r>
          </w:p>
        </w:tc>
        <w:tc>
          <w:p>
            <w:pPr>
              <w:jc w:val="center"/>
            </w:pPr>
            <w:r>
              <w:t>19-02-2024 - 19-03-2024</w:t>
            </w:r>
          </w:p>
        </w:tc>
        <w:tc>
          <w:p>
            <w:pPr>
              <w:jc w:val="center"/>
            </w:pPr>
            <w:r>
              <w:t>AUDO25</w:t>
            </w:r>
          </w:p>
        </w:tc>
      </w:tr>
      <w:tr>
        <w:tc>
          <w:tcPr>
            <w:vMerge w:val="restart"/>
          </w:tcPr>
          <w:p>
            <w:pPr>
              <w:jc w:val="center"/>
            </w:pPr>
            <w:r>
              <w:rPr>
                <w:b w:val="true"/>
              </w:rPr>
              <w:t>Responsible Person</w:t>
            </w:r>
          </w:p>
        </w:tc>
        <w:tc>
          <w:tcPr>
            <w:vMerge w:val="restart"/>
          </w:tcPr>
          <w:p/>
        </w:tc>
        <w:tc>
          <w:p>
            <w:pPr>
              <w:jc w:val="center"/>
            </w:pPr>
            <w:r>
              <w:rPr>
                <w:b w:val="true"/>
              </w:rPr>
              <w:t>Order Number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Service Provider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Service Receiver</w:t>
            </w:r>
          </w:p>
        </w:tc>
      </w:tr>
      <w:tr>
        <w:tc>
          <w:tcPr>
            <w:vMerge w:val="continue"/>
          </w:tcPr>
          <w:p>
            <w:pPr>
              <w:jc w:val="center"/>
            </w:pPr>
            <w:r>
              <w:t>Rahul</w:t>
            </w:r>
          </w:p>
        </w:tc>
        <w:tc>
          <w:tcPr>
            <w:vMerge w:val="continue"/>
          </w:tcPr>
          <w:p/>
        </w:tc>
        <w:tc>
          <w:p>
            <w:pPr>
              <w:jc w:val="center"/>
            </w:pPr>
            <w:r>
              <w:t>098765</w:t>
            </w:r>
          </w:p>
        </w:tc>
        <w:tc>
          <w:p>
            <w:pPr>
              <w:jc w:val="center"/>
            </w:pPr>
            <w:r>
              <w:t>AUDI</w:t>
            </w:r>
          </w:p>
        </w:tc>
        <w:tc>
          <w:p>
            <w:pPr>
              <w:jc w:val="center"/>
            </w:pPr>
            <w:r>
              <w:t>AUDI</w:t>
            </w:r>
          </w:p>
        </w:tc>
      </w:tr>
      <w:tr>
        <w:tc>
          <w:p>
            <w:pPr>
              <w:jc w:val="center"/>
            </w:pPr>
            <w:r>
              <w:rPr>
                <w:b w:val="true"/>
              </w:rPr>
              <w:t>Sr.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b w:val="true"/>
              </w:rPr>
              <w:t>Task List</w:t>
            </w:r>
          </w:p>
        </w:tc>
      </w:tr>
      <w:tr>
        <w:tc>
          <w:p>
            <w:r>
              <w:t>1</w:t>
            </w:r>
          </w:p>
        </w:tc>
        <w:tc>
          <w:tcPr>
            <w:gridSpan w:val="4"/>
          </w:tcPr>
          <w:p/>
        </w:tc>
      </w:tr>
      <w:tr>
        <w:tc>
          <w:p>
            <w:r>
              <w:t>2</w:t>
            </w:r>
          </w:p>
        </w:tc>
        <w:tc>
          <w:tcPr>
            <w:gridSpan w:val="4"/>
          </w:tcPr>
          <w:p/>
        </w:tc>
      </w:tr>
      <w:tr>
        <w:tc>
          <w:p>
            <w:r>
              <w:t>3</w:t>
            </w:r>
          </w:p>
        </w:tc>
        <w:tc>
          <w:tcPr>
            <w:gridSpan w:val="4"/>
          </w:tcPr>
          <w:p/>
        </w:tc>
      </w:tr>
      <w:tr>
        <w:tc>
          <w:p/>
        </w:tc>
        <w:tc>
          <w:tcPr>
            <w:gridSpan w:val="4"/>
          </w:tcPr>
          <w:p/>
        </w:tc>
      </w:tr>
      <w:tr>
        <w:tc>
          <w:p/>
        </w:tc>
        <w:tc>
          <w:tcPr>
            <w:gridSpan w:val="4"/>
          </w:tcPr>
          <w:p/>
        </w:tc>
      </w:tr>
      <w:tr>
        <w:tc>
          <w:p/>
        </w:tc>
        <w:tc>
          <w:tcPr>
            <w:gridSpan w:val="4"/>
          </w:tcPr>
          <w:p/>
        </w:tc>
      </w:tr>
      <w:tr>
        <w:tc>
          <w:p/>
        </w:tc>
        <w:tc>
          <w:tcPr>
            <w:gridSpan w:val="4"/>
          </w:tcPr>
          <w:p/>
        </w:tc>
      </w:tr>
      <w:tr>
        <w:tc>
          <w:p/>
        </w:tc>
        <w:tc>
          <w:p>
            <w:pPr>
              <w:jc w:val="center"/>
            </w:pPr>
            <w:r>
              <w:rPr>
                <w:b w:val="true"/>
              </w:rPr>
              <w:t>Total Budget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Current Month Budget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Remaining Budget</w:t>
            </w:r>
          </w:p>
        </w:tc>
        <w:tc>
          <w:p/>
        </w:tc>
      </w:tr>
      <w:tr>
        <w:tc>
          <w:p>
            <w:pPr>
              <w:jc w:val="center"/>
            </w:pPr>
            <w:r>
              <w:rPr>
                <w:b w:val="true"/>
              </w:rPr>
              <w:t>Service cost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1200000.0</w:t>
            </w:r>
          </w:p>
        </w:tc>
        <w:tc>
          <w:p>
            <w:pPr>
              <w:jc w:val="center"/>
            </w:pPr>
            <w:r>
              <w:t>300000.0</w:t>
            </w:r>
          </w:p>
        </w:tc>
        <w:tc>
          <w:p>
            <w:pPr>
              <w:jc w:val="center"/>
            </w:pPr>
            <w:r>
              <w:t>900000.0</w:t>
            </w:r>
          </w:p>
        </w:tc>
        <w:tc>
          <w:p/>
        </w:tc>
      </w:tr>
      <w:tr>
        <w:tc>
          <w:p>
            <w:pPr>
              <w:jc w:val="center"/>
            </w:pPr>
            <w:r>
              <w:rPr>
                <w:b w:val="true"/>
              </w:rPr>
              <w:t>Miscellaneous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0.0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0.0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0.0</w:t>
            </w:r>
          </w:p>
        </w:tc>
        <w:tc>
          <w:p/>
        </w:tc>
      </w:tr>
      <w:tr>
        <w:tc>
          <w:p>
            <w:pPr>
              <w:jc w:val="center"/>
            </w:pPr>
            <w:r>
              <w:rPr>
                <w:b w:val="true"/>
              </w:rPr>
              <w:t>Total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gridSpan w:val="5"/>
          </w:tcPr>
          <w:p>
            <w:pPr>
              <w:jc w:val="center"/>
            </w:pPr>
            <w:r>
              <w:rPr>
                <w:b w:val="true"/>
              </w:rPr>
              <w:t>We hereby  declare that the information on this Acceptance Criteria is correct and the invoice for month of November 2023 will be billed for amount of € XXX.
Billing details : L2 :2.5 (XXX), L2:2 (XXXX), L2:2(XXXX)</w:t>
            </w:r>
          </w:p>
        </w:tc>
      </w:tr>
      <w:tr>
        <w:tc>
          <w:tcPr>
            <w:gridSpan w:val="2"/>
          </w:tcPr>
          <w:p/>
        </w:tc>
        <w:tc>
          <w:tcPr>
            <w:gridSpan w:val="5"/>
          </w:tcPr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2024-02-27T12:28:59Z</dcterms:created>
  <dc:creator>Apache POI</dc:creator>
</cp:coreProperties>
</file>