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Calibri Light" w:cstheme="majorBidi"/>
          <w:caps/>
          <w:color w:val="000000" w:themeColor="text1"/>
          <w:spacing w:val="6"/>
          <w:kern w:val="24"/>
          <w:position w:val="1"/>
          <w:sz w:val="62"/>
          <w:szCs w:val="62"/>
          <w:lang w:val="en-US"/>
        </w:rPr>
        <w:id w:val="-561174865"/>
        <w:docPartObj>
          <w:docPartGallery w:val="Cover Pages"/>
          <w:docPartUnique/>
        </w:docPartObj>
      </w:sdtPr>
      <w:sdtContent>
        <w:p w14:paraId="5E02021C" w14:textId="19568874" w:rsidR="00F10C3C" w:rsidRPr="00583591" w:rsidRDefault="0091345C" w:rsidP="00971CD6">
          <w:pPr>
            <w:rPr>
              <w:rFonts w:asciiTheme="majorHAnsi" w:eastAsiaTheme="majorEastAsia" w:hAnsi="Calibri Light" w:cstheme="majorBidi"/>
              <w:caps/>
              <w:color w:val="000000" w:themeColor="text1"/>
              <w:spacing w:val="6"/>
              <w:kern w:val="24"/>
              <w:position w:val="1"/>
              <w:sz w:val="62"/>
              <w:szCs w:val="62"/>
              <w:lang w:val="en-US"/>
            </w:rPr>
          </w:pPr>
          <w:r>
            <w:rPr>
              <w:noProof/>
            </w:rPr>
            <mc:AlternateContent>
              <mc:Choice Requires="wps">
                <w:drawing>
                  <wp:anchor distT="0" distB="0" distL="114300" distR="114300" simplePos="0" relativeHeight="251658240" behindDoc="0" locked="0" layoutInCell="1" allowOverlap="1" wp14:anchorId="5C010058" wp14:editId="2D77295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9"/>
                                  <w:gridCol w:w="3918"/>
                                </w:tblGrid>
                                <w:tr w:rsidR="0091345C" w14:paraId="32026EE5" w14:textId="77777777">
                                  <w:trPr>
                                    <w:jc w:val="center"/>
                                  </w:trPr>
                                  <w:tc>
                                    <w:tcPr>
                                      <w:tcW w:w="2568" w:type="pct"/>
                                      <w:vAlign w:val="center"/>
                                    </w:tcPr>
                                    <w:p w14:paraId="6E4D2589" w14:textId="77777777" w:rsidR="0091345C" w:rsidRDefault="0091345C">
                                      <w:pPr>
                                        <w:jc w:val="right"/>
                                      </w:pPr>
                                      <w:r>
                                        <w:rPr>
                                          <w:noProof/>
                                        </w:rPr>
                                        <w:drawing>
                                          <wp:inline distT="0" distB="0" distL="0" distR="0" wp14:anchorId="1CF03EBC" wp14:editId="35AA9223">
                                            <wp:extent cx="3065006" cy="2873443"/>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0">
                                                      <a:extLst>
                                                        <a:ext uri="{28A0092B-C50C-407E-A947-70E740481C1C}">
                                                          <a14:useLocalDpi xmlns:a14="http://schemas.microsoft.com/office/drawing/2010/main" val="0"/>
                                                        </a:ext>
                                                      </a:extLst>
                                                    </a:blip>
                                                    <a:stretch>
                                                      <a:fillRect/>
                                                    </a:stretch>
                                                  </pic:blipFill>
                                                  <pic:spPr>
                                                    <a:xfrm>
                                                      <a:off x="0" y="0"/>
                                                      <a:ext cx="3065006" cy="287344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A5FC0C" w14:textId="4A162E7D" w:rsidR="0091345C" w:rsidRDefault="0091345C">
                                          <w:pPr>
                                            <w:pStyle w:val="NoSpacing"/>
                                            <w:spacing w:line="312" w:lineRule="auto"/>
                                            <w:jc w:val="right"/>
                                            <w:rPr>
                                              <w:caps/>
                                              <w:color w:val="191919" w:themeColor="text1" w:themeTint="E6"/>
                                              <w:sz w:val="72"/>
                                              <w:szCs w:val="72"/>
                                            </w:rPr>
                                          </w:pPr>
                                          <w:r>
                                            <w:rPr>
                                              <w:caps/>
                                              <w:color w:val="191919" w:themeColor="text1" w:themeTint="E6"/>
                                              <w:sz w:val="72"/>
                                              <w:szCs w:val="72"/>
                                            </w:rPr>
                                            <w:t>Unemployment rate Australia 2010-2021</w:t>
                                          </w:r>
                                        </w:p>
                                      </w:sdtContent>
                                    </w:sdt>
                                    <w:sdt>
                                      <w:sdtPr>
                                        <w:rPr>
                                          <w:color w:val="000000" w:themeColor="text1"/>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AC314D4" w14:textId="32695037" w:rsidR="0091345C" w:rsidRDefault="00F10C3C">
                                          <w:pPr>
                                            <w:jc w:val="right"/>
                                            <w:rPr>
                                              <w:szCs w:val="24"/>
                                            </w:rPr>
                                          </w:pPr>
                                          <w:r>
                                            <w:rPr>
                                              <w:color w:val="000000" w:themeColor="text1"/>
                                              <w:szCs w:val="24"/>
                                            </w:rPr>
                                            <w:t xml:space="preserve">     </w:t>
                                          </w:r>
                                        </w:p>
                                      </w:sdtContent>
                                    </w:sdt>
                                  </w:tc>
                                  <w:tc>
                                    <w:tcPr>
                                      <w:tcW w:w="2432" w:type="pct"/>
                                      <w:vAlign w:val="center"/>
                                    </w:tcPr>
                                    <w:p w14:paraId="4902D2E5" w14:textId="77777777" w:rsidR="0091345C" w:rsidRDefault="0091345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C6178C8" w14:textId="38D6A05A" w:rsidR="0091345C" w:rsidRDefault="00F10C3C">
                                          <w:pPr>
                                            <w:rPr>
                                              <w:color w:val="000000" w:themeColor="text1"/>
                                            </w:rPr>
                                          </w:pPr>
                                          <w:r>
                                            <w:rPr>
                                              <w:color w:val="000000" w:themeColor="text1"/>
                                            </w:rPr>
                                            <w:t xml:space="preserve">A Research on the Time series data for unemployment rate in Australia from 2010 until 2021. We have </w:t>
                                          </w:r>
                                          <w:r w:rsidR="007C0E69">
                                            <w:rPr>
                                              <w:color w:val="000000" w:themeColor="text1"/>
                                            </w:rPr>
                                            <w:t>deployed</w:t>
                                          </w:r>
                                          <w:r>
                                            <w:rPr>
                                              <w:color w:val="000000" w:themeColor="text1"/>
                                            </w:rPr>
                                            <w:t xml:space="preserve"> an ARIMA &amp; </w:t>
                                          </w:r>
                                          <w:r w:rsidR="007C0E69">
                                            <w:rPr>
                                              <w:color w:val="000000" w:themeColor="text1"/>
                                            </w:rPr>
                                            <w:t>ARMA-</w:t>
                                          </w:r>
                                          <w:r>
                                            <w:rPr>
                                              <w:color w:val="000000" w:themeColor="text1"/>
                                            </w:rPr>
                                            <w:t xml:space="preserve">GARCH model </w:t>
                                          </w:r>
                                          <w:r w:rsidR="007C0E69">
                                            <w:rPr>
                                              <w:color w:val="000000" w:themeColor="text1"/>
                                            </w:rPr>
                                            <w:t>to perform</w:t>
                                          </w:r>
                                          <w:r>
                                            <w:rPr>
                                              <w:color w:val="000000" w:themeColor="text1"/>
                                            </w:rPr>
                                            <w:t xml:space="preserve"> time</w:t>
                                          </w:r>
                                          <w:r w:rsidR="007C0E69">
                                            <w:rPr>
                                              <w:color w:val="000000" w:themeColor="text1"/>
                                            </w:rPr>
                                            <w:t>-</w:t>
                                          </w:r>
                                          <w:r>
                                            <w:rPr>
                                              <w:color w:val="000000" w:themeColor="text1"/>
                                            </w:rPr>
                                            <w:t xml:space="preserve">series Visual and Numerical analysis. </w:t>
                                          </w:r>
                                        </w:p>
                                      </w:sdtContent>
                                    </w:sdt>
                                    <w:p w14:paraId="508160EB" w14:textId="7C78D733" w:rsidR="0091345C" w:rsidRPr="0091345C" w:rsidRDefault="0027202C" w:rsidP="0091345C">
                                      <w:pPr>
                                        <w:pStyle w:val="NoSpacing"/>
                                        <w:ind w:left="720"/>
                                        <w:rPr>
                                          <w:color w:val="ED7D31" w:themeColor="accent2"/>
                                          <w:sz w:val="26"/>
                                          <w:szCs w:val="26"/>
                                          <w:lang w:val="en-AU"/>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lang w:val="en-AU"/>
                                          </w:rPr>
                                        </w:sdtEndPr>
                                        <w:sdtContent>
                                          <w:r w:rsidR="00AB7DD5">
                                            <w:rPr>
                                              <w:color w:val="ED7D31" w:themeColor="accent2"/>
                                              <w:sz w:val="26"/>
                                              <w:szCs w:val="26"/>
                                            </w:rPr>
                                            <w:t>Durvesh Chattopadhyay</w:t>
                                          </w:r>
                                        </w:sdtContent>
                                      </w:sdt>
                                      <w:r w:rsidR="0091345C" w:rsidRPr="0091345C">
                                        <w:rPr>
                                          <w:color w:val="ED7D31" w:themeColor="accent2"/>
                                          <w:sz w:val="26"/>
                                          <w:szCs w:val="26"/>
                                          <w:lang w:val="en-AU"/>
                                        </w:rPr>
                                        <w:t>Durvesh C</w:t>
                                      </w:r>
                                    </w:p>
                                    <w:p w14:paraId="047906B1" w14:textId="412F30AD" w:rsidR="0091345C" w:rsidRDefault="0027202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37393">
                                            <w:rPr>
                                              <w:color w:val="44546A" w:themeColor="text2"/>
                                            </w:rPr>
                                            <w:t xml:space="preserve">     </w:t>
                                          </w:r>
                                        </w:sdtContent>
                                      </w:sdt>
                                    </w:p>
                                  </w:tc>
                                </w:tr>
                              </w:tbl>
                              <w:p w14:paraId="226522AE" w14:textId="77777777" w:rsidR="0091345C" w:rsidRDefault="009134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010058"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9"/>
                            <w:gridCol w:w="3918"/>
                          </w:tblGrid>
                          <w:tr w:rsidR="0091345C" w14:paraId="32026EE5" w14:textId="77777777">
                            <w:trPr>
                              <w:jc w:val="center"/>
                            </w:trPr>
                            <w:tc>
                              <w:tcPr>
                                <w:tcW w:w="2568" w:type="pct"/>
                                <w:vAlign w:val="center"/>
                              </w:tcPr>
                              <w:p w14:paraId="6E4D2589" w14:textId="77777777" w:rsidR="0091345C" w:rsidRDefault="0091345C">
                                <w:pPr>
                                  <w:jc w:val="right"/>
                                </w:pPr>
                                <w:r>
                                  <w:rPr>
                                    <w:noProof/>
                                  </w:rPr>
                                  <w:drawing>
                                    <wp:inline distT="0" distB="0" distL="0" distR="0" wp14:anchorId="1CF03EBC" wp14:editId="35AA9223">
                                      <wp:extent cx="3065006" cy="2873443"/>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0">
                                                <a:extLst>
                                                  <a:ext uri="{28A0092B-C50C-407E-A947-70E740481C1C}">
                                                    <a14:useLocalDpi xmlns:a14="http://schemas.microsoft.com/office/drawing/2010/main" val="0"/>
                                                  </a:ext>
                                                </a:extLst>
                                              </a:blip>
                                              <a:stretch>
                                                <a:fillRect/>
                                              </a:stretch>
                                            </pic:blipFill>
                                            <pic:spPr>
                                              <a:xfrm>
                                                <a:off x="0" y="0"/>
                                                <a:ext cx="3065006" cy="287344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A5FC0C" w14:textId="4A162E7D" w:rsidR="0091345C" w:rsidRDefault="0091345C">
                                    <w:pPr>
                                      <w:pStyle w:val="NoSpacing"/>
                                      <w:spacing w:line="312" w:lineRule="auto"/>
                                      <w:jc w:val="right"/>
                                      <w:rPr>
                                        <w:caps/>
                                        <w:color w:val="191919" w:themeColor="text1" w:themeTint="E6"/>
                                        <w:sz w:val="72"/>
                                        <w:szCs w:val="72"/>
                                      </w:rPr>
                                    </w:pPr>
                                    <w:r>
                                      <w:rPr>
                                        <w:caps/>
                                        <w:color w:val="191919" w:themeColor="text1" w:themeTint="E6"/>
                                        <w:sz w:val="72"/>
                                        <w:szCs w:val="72"/>
                                      </w:rPr>
                                      <w:t>Unemployment rate Australia 2010-2021</w:t>
                                    </w:r>
                                  </w:p>
                                </w:sdtContent>
                              </w:sdt>
                              <w:sdt>
                                <w:sdtPr>
                                  <w:rPr>
                                    <w:color w:val="000000" w:themeColor="text1"/>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AC314D4" w14:textId="32695037" w:rsidR="0091345C" w:rsidRDefault="00F10C3C">
                                    <w:pPr>
                                      <w:jc w:val="right"/>
                                      <w:rPr>
                                        <w:szCs w:val="24"/>
                                      </w:rPr>
                                    </w:pPr>
                                    <w:r>
                                      <w:rPr>
                                        <w:color w:val="000000" w:themeColor="text1"/>
                                        <w:szCs w:val="24"/>
                                      </w:rPr>
                                      <w:t xml:space="preserve">     </w:t>
                                    </w:r>
                                  </w:p>
                                </w:sdtContent>
                              </w:sdt>
                            </w:tc>
                            <w:tc>
                              <w:tcPr>
                                <w:tcW w:w="2432" w:type="pct"/>
                                <w:vAlign w:val="center"/>
                              </w:tcPr>
                              <w:p w14:paraId="4902D2E5" w14:textId="77777777" w:rsidR="0091345C" w:rsidRDefault="0091345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C6178C8" w14:textId="38D6A05A" w:rsidR="0091345C" w:rsidRDefault="00F10C3C">
                                    <w:pPr>
                                      <w:rPr>
                                        <w:color w:val="000000" w:themeColor="text1"/>
                                      </w:rPr>
                                    </w:pPr>
                                    <w:r>
                                      <w:rPr>
                                        <w:color w:val="000000" w:themeColor="text1"/>
                                      </w:rPr>
                                      <w:t xml:space="preserve">A Research on the Time series data for unemployment rate in Australia from 2010 until 2021. We have </w:t>
                                    </w:r>
                                    <w:r w:rsidR="007C0E69">
                                      <w:rPr>
                                        <w:color w:val="000000" w:themeColor="text1"/>
                                      </w:rPr>
                                      <w:t>deployed</w:t>
                                    </w:r>
                                    <w:r>
                                      <w:rPr>
                                        <w:color w:val="000000" w:themeColor="text1"/>
                                      </w:rPr>
                                      <w:t xml:space="preserve"> an ARIMA &amp; </w:t>
                                    </w:r>
                                    <w:r w:rsidR="007C0E69">
                                      <w:rPr>
                                        <w:color w:val="000000" w:themeColor="text1"/>
                                      </w:rPr>
                                      <w:t>ARMA-</w:t>
                                    </w:r>
                                    <w:r>
                                      <w:rPr>
                                        <w:color w:val="000000" w:themeColor="text1"/>
                                      </w:rPr>
                                      <w:t xml:space="preserve">GARCH model </w:t>
                                    </w:r>
                                    <w:r w:rsidR="007C0E69">
                                      <w:rPr>
                                        <w:color w:val="000000" w:themeColor="text1"/>
                                      </w:rPr>
                                      <w:t>to perform</w:t>
                                    </w:r>
                                    <w:r>
                                      <w:rPr>
                                        <w:color w:val="000000" w:themeColor="text1"/>
                                      </w:rPr>
                                      <w:t xml:space="preserve"> time</w:t>
                                    </w:r>
                                    <w:r w:rsidR="007C0E69">
                                      <w:rPr>
                                        <w:color w:val="000000" w:themeColor="text1"/>
                                      </w:rPr>
                                      <w:t>-</w:t>
                                    </w:r>
                                    <w:r>
                                      <w:rPr>
                                        <w:color w:val="000000" w:themeColor="text1"/>
                                      </w:rPr>
                                      <w:t xml:space="preserve">series Visual and Numerical analysis. </w:t>
                                    </w:r>
                                  </w:p>
                                </w:sdtContent>
                              </w:sdt>
                              <w:p w14:paraId="508160EB" w14:textId="7C78D733" w:rsidR="0091345C" w:rsidRPr="0091345C" w:rsidRDefault="0027202C" w:rsidP="0091345C">
                                <w:pPr>
                                  <w:pStyle w:val="NoSpacing"/>
                                  <w:ind w:left="720"/>
                                  <w:rPr>
                                    <w:color w:val="ED7D31" w:themeColor="accent2"/>
                                    <w:sz w:val="26"/>
                                    <w:szCs w:val="26"/>
                                    <w:lang w:val="en-AU"/>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lang w:val="en-AU"/>
                                    </w:rPr>
                                  </w:sdtEndPr>
                                  <w:sdtContent>
                                    <w:r w:rsidR="00AB7DD5">
                                      <w:rPr>
                                        <w:color w:val="ED7D31" w:themeColor="accent2"/>
                                        <w:sz w:val="26"/>
                                        <w:szCs w:val="26"/>
                                      </w:rPr>
                                      <w:t>Durvesh Chattopadhyay</w:t>
                                    </w:r>
                                  </w:sdtContent>
                                </w:sdt>
                                <w:r w:rsidR="0091345C" w:rsidRPr="0091345C">
                                  <w:rPr>
                                    <w:color w:val="ED7D31" w:themeColor="accent2"/>
                                    <w:sz w:val="26"/>
                                    <w:szCs w:val="26"/>
                                    <w:lang w:val="en-AU"/>
                                  </w:rPr>
                                  <w:t>Durvesh C</w:t>
                                </w:r>
                              </w:p>
                              <w:p w14:paraId="047906B1" w14:textId="412F30AD" w:rsidR="0091345C" w:rsidRDefault="0027202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37393">
                                      <w:rPr>
                                        <w:color w:val="44546A" w:themeColor="text2"/>
                                      </w:rPr>
                                      <w:t xml:space="preserve">     </w:t>
                                    </w:r>
                                  </w:sdtContent>
                                </w:sdt>
                              </w:p>
                            </w:tc>
                          </w:tr>
                        </w:tbl>
                        <w:p w14:paraId="226522AE" w14:textId="77777777" w:rsidR="0091345C" w:rsidRDefault="0091345C"/>
                      </w:txbxContent>
                    </v:textbox>
                    <w10:wrap anchorx="page" anchory="page"/>
                  </v:shape>
                </w:pict>
              </mc:Fallback>
            </mc:AlternateContent>
          </w:r>
          <w:r>
            <w:rPr>
              <w:rFonts w:asciiTheme="majorHAnsi" w:eastAsiaTheme="majorEastAsia" w:hAnsi="Calibri Light" w:cstheme="majorBidi"/>
              <w:caps/>
              <w:color w:val="000000" w:themeColor="text1"/>
              <w:spacing w:val="6"/>
              <w:kern w:val="24"/>
              <w:position w:val="1"/>
              <w:sz w:val="62"/>
              <w:szCs w:val="62"/>
              <w:lang w:val="en-US"/>
            </w:rPr>
            <w:br w:type="page"/>
          </w:r>
        </w:p>
      </w:sdtContent>
    </w:sdt>
    <w:sdt>
      <w:sdtPr>
        <w:rPr>
          <w:rFonts w:ascii="Arial" w:eastAsiaTheme="minorHAnsi" w:hAnsi="Arial" w:cstheme="minorBidi"/>
          <w:b w:val="0"/>
          <w:bCs w:val="0"/>
          <w:color w:val="auto"/>
          <w:sz w:val="24"/>
          <w:szCs w:val="22"/>
          <w:lang w:val="en-AU"/>
        </w:rPr>
        <w:id w:val="-857351998"/>
        <w:docPartObj>
          <w:docPartGallery w:val="Table of Contents"/>
          <w:docPartUnique/>
        </w:docPartObj>
      </w:sdtPr>
      <w:sdtContent>
        <w:p w14:paraId="0E4CB393" w14:textId="0559F0B0" w:rsidR="00844697" w:rsidRDefault="00844697">
          <w:pPr>
            <w:pStyle w:val="TOCHeading"/>
          </w:pPr>
          <w:r>
            <w:t>Table of Contents</w:t>
          </w:r>
        </w:p>
        <w:p w14:paraId="5B0BA27C" w14:textId="064DD477" w:rsidR="003326CE" w:rsidRDefault="00844697">
          <w:pPr>
            <w:pStyle w:val="TOC1"/>
            <w:tabs>
              <w:tab w:val="right" w:leader="dot" w:pos="9016"/>
            </w:tabs>
            <w:rPr>
              <w:rFonts w:eastAsiaTheme="minorEastAsia" w:cstheme="minorBidi"/>
              <w:b w:val="0"/>
              <w:bCs w:val="0"/>
              <w:i w:val="0"/>
              <w:iCs w:val="0"/>
              <w:noProof/>
              <w:sz w:val="22"/>
              <w:szCs w:val="22"/>
              <w:lang w:eastAsia="en-AU"/>
            </w:rPr>
          </w:pPr>
          <w:r>
            <w:rPr>
              <w:b w:val="0"/>
              <w:bCs w:val="0"/>
            </w:rPr>
            <w:fldChar w:fldCharType="begin"/>
          </w:r>
          <w:r>
            <w:instrText xml:space="preserve"> TOC \o "1-3" \h \z \u </w:instrText>
          </w:r>
          <w:r>
            <w:rPr>
              <w:b w:val="0"/>
              <w:bCs w:val="0"/>
            </w:rPr>
            <w:fldChar w:fldCharType="separate"/>
          </w:r>
          <w:hyperlink w:anchor="_Toc74517116" w:history="1">
            <w:r w:rsidR="003326CE" w:rsidRPr="00F36DC9">
              <w:rPr>
                <w:rStyle w:val="Hyperlink"/>
                <w:noProof/>
              </w:rPr>
              <w:t>List of Figures</w:t>
            </w:r>
            <w:r w:rsidR="003326CE">
              <w:rPr>
                <w:noProof/>
                <w:webHidden/>
              </w:rPr>
              <w:tab/>
            </w:r>
            <w:r w:rsidR="003326CE">
              <w:rPr>
                <w:noProof/>
                <w:webHidden/>
              </w:rPr>
              <w:fldChar w:fldCharType="begin"/>
            </w:r>
            <w:r w:rsidR="003326CE">
              <w:rPr>
                <w:noProof/>
                <w:webHidden/>
              </w:rPr>
              <w:instrText xml:space="preserve"> PAGEREF _Toc74517116 \h </w:instrText>
            </w:r>
            <w:r w:rsidR="003326CE">
              <w:rPr>
                <w:noProof/>
                <w:webHidden/>
              </w:rPr>
            </w:r>
            <w:r w:rsidR="003326CE">
              <w:rPr>
                <w:noProof/>
                <w:webHidden/>
              </w:rPr>
              <w:fldChar w:fldCharType="separate"/>
            </w:r>
            <w:r w:rsidR="003326CE">
              <w:rPr>
                <w:noProof/>
                <w:webHidden/>
              </w:rPr>
              <w:t>2</w:t>
            </w:r>
            <w:r w:rsidR="003326CE">
              <w:rPr>
                <w:noProof/>
                <w:webHidden/>
              </w:rPr>
              <w:fldChar w:fldCharType="end"/>
            </w:r>
          </w:hyperlink>
        </w:p>
        <w:p w14:paraId="6865668E" w14:textId="70F7EE37"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17" w:history="1">
            <w:r w:rsidR="003326CE" w:rsidRPr="00F36DC9">
              <w:rPr>
                <w:rStyle w:val="Hyperlink"/>
                <w:noProof/>
              </w:rPr>
              <w:t>List of Tables</w:t>
            </w:r>
            <w:r w:rsidR="003326CE">
              <w:rPr>
                <w:noProof/>
                <w:webHidden/>
              </w:rPr>
              <w:tab/>
            </w:r>
            <w:r w:rsidR="003326CE">
              <w:rPr>
                <w:noProof/>
                <w:webHidden/>
              </w:rPr>
              <w:fldChar w:fldCharType="begin"/>
            </w:r>
            <w:r w:rsidR="003326CE">
              <w:rPr>
                <w:noProof/>
                <w:webHidden/>
              </w:rPr>
              <w:instrText xml:space="preserve"> PAGEREF _Toc74517117 \h </w:instrText>
            </w:r>
            <w:r w:rsidR="003326CE">
              <w:rPr>
                <w:noProof/>
                <w:webHidden/>
              </w:rPr>
            </w:r>
            <w:r w:rsidR="003326CE">
              <w:rPr>
                <w:noProof/>
                <w:webHidden/>
              </w:rPr>
              <w:fldChar w:fldCharType="separate"/>
            </w:r>
            <w:r w:rsidR="003326CE">
              <w:rPr>
                <w:noProof/>
                <w:webHidden/>
              </w:rPr>
              <w:t>2</w:t>
            </w:r>
            <w:r w:rsidR="003326CE">
              <w:rPr>
                <w:noProof/>
                <w:webHidden/>
              </w:rPr>
              <w:fldChar w:fldCharType="end"/>
            </w:r>
          </w:hyperlink>
        </w:p>
        <w:p w14:paraId="151C4AED" w14:textId="65F9C095"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18" w:history="1">
            <w:r w:rsidR="003326CE" w:rsidRPr="00F36DC9">
              <w:rPr>
                <w:rStyle w:val="Hyperlink"/>
                <w:noProof/>
              </w:rPr>
              <w:t>1. Introduction</w:t>
            </w:r>
            <w:r w:rsidR="003326CE">
              <w:rPr>
                <w:noProof/>
                <w:webHidden/>
              </w:rPr>
              <w:tab/>
            </w:r>
            <w:r w:rsidR="003326CE">
              <w:rPr>
                <w:noProof/>
                <w:webHidden/>
              </w:rPr>
              <w:fldChar w:fldCharType="begin"/>
            </w:r>
            <w:r w:rsidR="003326CE">
              <w:rPr>
                <w:noProof/>
                <w:webHidden/>
              </w:rPr>
              <w:instrText xml:space="preserve"> PAGEREF _Toc74517118 \h </w:instrText>
            </w:r>
            <w:r w:rsidR="003326CE">
              <w:rPr>
                <w:noProof/>
                <w:webHidden/>
              </w:rPr>
            </w:r>
            <w:r w:rsidR="003326CE">
              <w:rPr>
                <w:noProof/>
                <w:webHidden/>
              </w:rPr>
              <w:fldChar w:fldCharType="separate"/>
            </w:r>
            <w:r w:rsidR="003326CE">
              <w:rPr>
                <w:noProof/>
                <w:webHidden/>
              </w:rPr>
              <w:t>3</w:t>
            </w:r>
            <w:r w:rsidR="003326CE">
              <w:rPr>
                <w:noProof/>
                <w:webHidden/>
              </w:rPr>
              <w:fldChar w:fldCharType="end"/>
            </w:r>
          </w:hyperlink>
        </w:p>
        <w:p w14:paraId="79732ACE" w14:textId="606CEE39"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19" w:history="1">
            <w:r w:rsidR="003326CE" w:rsidRPr="00F36DC9">
              <w:rPr>
                <w:rStyle w:val="Hyperlink"/>
                <w:noProof/>
              </w:rPr>
              <w:t>2. Methodology</w:t>
            </w:r>
            <w:r w:rsidR="003326CE">
              <w:rPr>
                <w:noProof/>
                <w:webHidden/>
              </w:rPr>
              <w:tab/>
            </w:r>
            <w:r w:rsidR="003326CE">
              <w:rPr>
                <w:noProof/>
                <w:webHidden/>
              </w:rPr>
              <w:fldChar w:fldCharType="begin"/>
            </w:r>
            <w:r w:rsidR="003326CE">
              <w:rPr>
                <w:noProof/>
                <w:webHidden/>
              </w:rPr>
              <w:instrText xml:space="preserve"> PAGEREF _Toc74517119 \h </w:instrText>
            </w:r>
            <w:r w:rsidR="003326CE">
              <w:rPr>
                <w:noProof/>
                <w:webHidden/>
              </w:rPr>
            </w:r>
            <w:r w:rsidR="003326CE">
              <w:rPr>
                <w:noProof/>
                <w:webHidden/>
              </w:rPr>
              <w:fldChar w:fldCharType="separate"/>
            </w:r>
            <w:r w:rsidR="003326CE">
              <w:rPr>
                <w:noProof/>
                <w:webHidden/>
              </w:rPr>
              <w:t>3</w:t>
            </w:r>
            <w:r w:rsidR="003326CE">
              <w:rPr>
                <w:noProof/>
                <w:webHidden/>
              </w:rPr>
              <w:fldChar w:fldCharType="end"/>
            </w:r>
          </w:hyperlink>
        </w:p>
        <w:p w14:paraId="523E1054" w14:textId="139C61BD"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20" w:history="1">
            <w:r w:rsidR="003326CE" w:rsidRPr="00F36DC9">
              <w:rPr>
                <w:rStyle w:val="Hyperlink"/>
                <w:noProof/>
              </w:rPr>
              <w:t>3. Exploration of Data</w:t>
            </w:r>
            <w:r w:rsidR="003326CE">
              <w:rPr>
                <w:noProof/>
                <w:webHidden/>
              </w:rPr>
              <w:tab/>
            </w:r>
            <w:r w:rsidR="003326CE">
              <w:rPr>
                <w:noProof/>
                <w:webHidden/>
              </w:rPr>
              <w:fldChar w:fldCharType="begin"/>
            </w:r>
            <w:r w:rsidR="003326CE">
              <w:rPr>
                <w:noProof/>
                <w:webHidden/>
              </w:rPr>
              <w:instrText xml:space="preserve"> PAGEREF _Toc74517120 \h </w:instrText>
            </w:r>
            <w:r w:rsidR="003326CE">
              <w:rPr>
                <w:noProof/>
                <w:webHidden/>
              </w:rPr>
            </w:r>
            <w:r w:rsidR="003326CE">
              <w:rPr>
                <w:noProof/>
                <w:webHidden/>
              </w:rPr>
              <w:fldChar w:fldCharType="separate"/>
            </w:r>
            <w:r w:rsidR="003326CE">
              <w:rPr>
                <w:noProof/>
                <w:webHidden/>
              </w:rPr>
              <w:t>4</w:t>
            </w:r>
            <w:r w:rsidR="003326CE">
              <w:rPr>
                <w:noProof/>
                <w:webHidden/>
              </w:rPr>
              <w:fldChar w:fldCharType="end"/>
            </w:r>
          </w:hyperlink>
        </w:p>
        <w:p w14:paraId="32054B25" w14:textId="5DF9E7AE" w:rsidR="003326CE" w:rsidRDefault="0027202C">
          <w:pPr>
            <w:pStyle w:val="TOC2"/>
            <w:tabs>
              <w:tab w:val="right" w:leader="dot" w:pos="9016"/>
            </w:tabs>
            <w:rPr>
              <w:rFonts w:eastAsiaTheme="minorEastAsia" w:cstheme="minorBidi"/>
              <w:b w:val="0"/>
              <w:bCs w:val="0"/>
              <w:noProof/>
              <w:lang w:eastAsia="en-AU"/>
            </w:rPr>
          </w:pPr>
          <w:hyperlink w:anchor="_Toc74517121" w:history="1">
            <w:r w:rsidR="003326CE" w:rsidRPr="00F36DC9">
              <w:rPr>
                <w:rStyle w:val="Hyperlink"/>
                <w:noProof/>
              </w:rPr>
              <w:t>3.1. Time-Series Plot of Unemployment Rate</w:t>
            </w:r>
            <w:r w:rsidR="003326CE">
              <w:rPr>
                <w:noProof/>
                <w:webHidden/>
              </w:rPr>
              <w:tab/>
            </w:r>
            <w:r w:rsidR="003326CE">
              <w:rPr>
                <w:noProof/>
                <w:webHidden/>
              </w:rPr>
              <w:fldChar w:fldCharType="begin"/>
            </w:r>
            <w:r w:rsidR="003326CE">
              <w:rPr>
                <w:noProof/>
                <w:webHidden/>
              </w:rPr>
              <w:instrText xml:space="preserve"> PAGEREF _Toc74517121 \h </w:instrText>
            </w:r>
            <w:r w:rsidR="003326CE">
              <w:rPr>
                <w:noProof/>
                <w:webHidden/>
              </w:rPr>
            </w:r>
            <w:r w:rsidR="003326CE">
              <w:rPr>
                <w:noProof/>
                <w:webHidden/>
              </w:rPr>
              <w:fldChar w:fldCharType="separate"/>
            </w:r>
            <w:r w:rsidR="003326CE">
              <w:rPr>
                <w:noProof/>
                <w:webHidden/>
              </w:rPr>
              <w:t>4</w:t>
            </w:r>
            <w:r w:rsidR="003326CE">
              <w:rPr>
                <w:noProof/>
                <w:webHidden/>
              </w:rPr>
              <w:fldChar w:fldCharType="end"/>
            </w:r>
          </w:hyperlink>
        </w:p>
        <w:p w14:paraId="1020A21C" w14:textId="7E2FEC8E" w:rsidR="003326CE" w:rsidRDefault="0027202C">
          <w:pPr>
            <w:pStyle w:val="TOC2"/>
            <w:tabs>
              <w:tab w:val="right" w:leader="dot" w:pos="9016"/>
            </w:tabs>
            <w:rPr>
              <w:rFonts w:eastAsiaTheme="minorEastAsia" w:cstheme="minorBidi"/>
              <w:b w:val="0"/>
              <w:bCs w:val="0"/>
              <w:noProof/>
              <w:lang w:eastAsia="en-AU"/>
            </w:rPr>
          </w:pPr>
          <w:hyperlink w:anchor="_Toc74517122" w:history="1">
            <w:r w:rsidR="003326CE" w:rsidRPr="00F36DC9">
              <w:rPr>
                <w:rStyle w:val="Hyperlink"/>
                <w:noProof/>
              </w:rPr>
              <w:t>3.2. Scatterplot of the Data and Lagged Version of Data</w:t>
            </w:r>
            <w:r w:rsidR="003326CE">
              <w:rPr>
                <w:noProof/>
                <w:webHidden/>
              </w:rPr>
              <w:tab/>
            </w:r>
            <w:r w:rsidR="003326CE">
              <w:rPr>
                <w:noProof/>
                <w:webHidden/>
              </w:rPr>
              <w:fldChar w:fldCharType="begin"/>
            </w:r>
            <w:r w:rsidR="003326CE">
              <w:rPr>
                <w:noProof/>
                <w:webHidden/>
              </w:rPr>
              <w:instrText xml:space="preserve"> PAGEREF _Toc74517122 \h </w:instrText>
            </w:r>
            <w:r w:rsidR="003326CE">
              <w:rPr>
                <w:noProof/>
                <w:webHidden/>
              </w:rPr>
            </w:r>
            <w:r w:rsidR="003326CE">
              <w:rPr>
                <w:noProof/>
                <w:webHidden/>
              </w:rPr>
              <w:fldChar w:fldCharType="separate"/>
            </w:r>
            <w:r w:rsidR="003326CE">
              <w:rPr>
                <w:noProof/>
                <w:webHidden/>
              </w:rPr>
              <w:t>5</w:t>
            </w:r>
            <w:r w:rsidR="003326CE">
              <w:rPr>
                <w:noProof/>
                <w:webHidden/>
              </w:rPr>
              <w:fldChar w:fldCharType="end"/>
            </w:r>
          </w:hyperlink>
        </w:p>
        <w:p w14:paraId="4EF7D394" w14:textId="2B572D41"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23" w:history="1">
            <w:r w:rsidR="003326CE" w:rsidRPr="00F36DC9">
              <w:rPr>
                <w:rStyle w:val="Hyperlink"/>
                <w:noProof/>
              </w:rPr>
              <w:t>Data Interpretation</w:t>
            </w:r>
            <w:r w:rsidR="003326CE">
              <w:rPr>
                <w:noProof/>
                <w:webHidden/>
              </w:rPr>
              <w:tab/>
            </w:r>
            <w:r w:rsidR="003326CE">
              <w:rPr>
                <w:noProof/>
                <w:webHidden/>
              </w:rPr>
              <w:fldChar w:fldCharType="begin"/>
            </w:r>
            <w:r w:rsidR="003326CE">
              <w:rPr>
                <w:noProof/>
                <w:webHidden/>
              </w:rPr>
              <w:instrText xml:space="preserve"> PAGEREF _Toc74517123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147CB294" w14:textId="2584CE86" w:rsidR="003326CE" w:rsidRDefault="0027202C">
          <w:pPr>
            <w:pStyle w:val="TOC2"/>
            <w:tabs>
              <w:tab w:val="right" w:leader="dot" w:pos="9016"/>
            </w:tabs>
            <w:rPr>
              <w:rFonts w:eastAsiaTheme="minorEastAsia" w:cstheme="minorBidi"/>
              <w:b w:val="0"/>
              <w:bCs w:val="0"/>
              <w:noProof/>
              <w:lang w:eastAsia="en-AU"/>
            </w:rPr>
          </w:pPr>
          <w:hyperlink w:anchor="_Toc74517124" w:history="1">
            <w:r w:rsidR="003326CE" w:rsidRPr="00F36DC9">
              <w:rPr>
                <w:rStyle w:val="Hyperlink"/>
                <w:noProof/>
              </w:rPr>
              <w:t>Test of Stationary</w:t>
            </w:r>
            <w:r w:rsidR="003326CE">
              <w:rPr>
                <w:noProof/>
                <w:webHidden/>
              </w:rPr>
              <w:tab/>
            </w:r>
            <w:r w:rsidR="003326CE">
              <w:rPr>
                <w:noProof/>
                <w:webHidden/>
              </w:rPr>
              <w:fldChar w:fldCharType="begin"/>
            </w:r>
            <w:r w:rsidR="003326CE">
              <w:rPr>
                <w:noProof/>
                <w:webHidden/>
              </w:rPr>
              <w:instrText xml:space="preserve"> PAGEREF _Toc74517124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0EDB9B21" w14:textId="1CBDBAF1" w:rsidR="003326CE" w:rsidRDefault="0027202C">
          <w:pPr>
            <w:pStyle w:val="TOC3"/>
            <w:tabs>
              <w:tab w:val="right" w:leader="dot" w:pos="9016"/>
            </w:tabs>
            <w:rPr>
              <w:rFonts w:eastAsiaTheme="minorEastAsia" w:cstheme="minorBidi"/>
              <w:noProof/>
              <w:sz w:val="22"/>
              <w:szCs w:val="22"/>
              <w:lang w:eastAsia="en-AU"/>
            </w:rPr>
          </w:pPr>
          <w:hyperlink w:anchor="_Toc74517125" w:history="1">
            <w:r w:rsidR="003326CE" w:rsidRPr="00F36DC9">
              <w:rPr>
                <w:rStyle w:val="Hyperlink"/>
                <w:noProof/>
              </w:rPr>
              <w:t>ACF and PACF Plots</w:t>
            </w:r>
            <w:r w:rsidR="003326CE">
              <w:rPr>
                <w:noProof/>
                <w:webHidden/>
              </w:rPr>
              <w:tab/>
            </w:r>
            <w:r w:rsidR="003326CE">
              <w:rPr>
                <w:noProof/>
                <w:webHidden/>
              </w:rPr>
              <w:fldChar w:fldCharType="begin"/>
            </w:r>
            <w:r w:rsidR="003326CE">
              <w:rPr>
                <w:noProof/>
                <w:webHidden/>
              </w:rPr>
              <w:instrText xml:space="preserve"> PAGEREF _Toc74517125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19DAFFC8" w14:textId="7343426F" w:rsidR="003326CE" w:rsidRDefault="0027202C">
          <w:pPr>
            <w:pStyle w:val="TOC3"/>
            <w:tabs>
              <w:tab w:val="right" w:leader="dot" w:pos="9016"/>
            </w:tabs>
            <w:rPr>
              <w:rFonts w:eastAsiaTheme="minorEastAsia" w:cstheme="minorBidi"/>
              <w:noProof/>
              <w:sz w:val="22"/>
              <w:szCs w:val="22"/>
              <w:lang w:eastAsia="en-AU"/>
            </w:rPr>
          </w:pPr>
          <w:hyperlink w:anchor="_Toc74517126" w:history="1">
            <w:r w:rsidR="003326CE" w:rsidRPr="00F36DC9">
              <w:rPr>
                <w:rStyle w:val="Hyperlink"/>
                <w:noProof/>
              </w:rPr>
              <w:t>ADF Test</w:t>
            </w:r>
            <w:r w:rsidR="003326CE">
              <w:rPr>
                <w:noProof/>
                <w:webHidden/>
              </w:rPr>
              <w:tab/>
            </w:r>
            <w:r w:rsidR="003326CE">
              <w:rPr>
                <w:noProof/>
                <w:webHidden/>
              </w:rPr>
              <w:fldChar w:fldCharType="begin"/>
            </w:r>
            <w:r w:rsidR="003326CE">
              <w:rPr>
                <w:noProof/>
                <w:webHidden/>
              </w:rPr>
              <w:instrText xml:space="preserve"> PAGEREF _Toc74517126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01935761" w14:textId="07BE4829" w:rsidR="003326CE" w:rsidRDefault="0027202C">
          <w:pPr>
            <w:pStyle w:val="TOC2"/>
            <w:tabs>
              <w:tab w:val="right" w:leader="dot" w:pos="9016"/>
            </w:tabs>
            <w:rPr>
              <w:rFonts w:eastAsiaTheme="minorEastAsia" w:cstheme="minorBidi"/>
              <w:b w:val="0"/>
              <w:bCs w:val="0"/>
              <w:noProof/>
              <w:lang w:eastAsia="en-AU"/>
            </w:rPr>
          </w:pPr>
          <w:hyperlink w:anchor="_Toc74517127" w:history="1">
            <w:r w:rsidR="003326CE" w:rsidRPr="00F36DC9">
              <w:rPr>
                <w:rStyle w:val="Hyperlink"/>
                <w:noProof/>
              </w:rPr>
              <w:t>Transformation</w:t>
            </w:r>
            <w:r w:rsidR="003326CE">
              <w:rPr>
                <w:noProof/>
                <w:webHidden/>
              </w:rPr>
              <w:tab/>
            </w:r>
            <w:r w:rsidR="003326CE">
              <w:rPr>
                <w:noProof/>
                <w:webHidden/>
              </w:rPr>
              <w:fldChar w:fldCharType="begin"/>
            </w:r>
            <w:r w:rsidR="003326CE">
              <w:rPr>
                <w:noProof/>
                <w:webHidden/>
              </w:rPr>
              <w:instrText xml:space="preserve"> PAGEREF _Toc74517127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0C8BCECD" w14:textId="051250FA" w:rsidR="003326CE" w:rsidRDefault="0027202C">
          <w:pPr>
            <w:pStyle w:val="TOC2"/>
            <w:tabs>
              <w:tab w:val="right" w:leader="dot" w:pos="9016"/>
            </w:tabs>
            <w:rPr>
              <w:rFonts w:eastAsiaTheme="minorEastAsia" w:cstheme="minorBidi"/>
              <w:b w:val="0"/>
              <w:bCs w:val="0"/>
              <w:noProof/>
              <w:lang w:eastAsia="en-AU"/>
            </w:rPr>
          </w:pPr>
          <w:hyperlink w:anchor="_Toc74517128" w:history="1">
            <w:r w:rsidR="003326CE" w:rsidRPr="00F36DC9">
              <w:rPr>
                <w:rStyle w:val="Hyperlink"/>
                <w:noProof/>
              </w:rPr>
              <w:t>First-Order Differencing</w:t>
            </w:r>
            <w:r w:rsidR="003326CE">
              <w:rPr>
                <w:noProof/>
                <w:webHidden/>
              </w:rPr>
              <w:tab/>
            </w:r>
            <w:r w:rsidR="003326CE">
              <w:rPr>
                <w:noProof/>
                <w:webHidden/>
              </w:rPr>
              <w:fldChar w:fldCharType="begin"/>
            </w:r>
            <w:r w:rsidR="003326CE">
              <w:rPr>
                <w:noProof/>
                <w:webHidden/>
              </w:rPr>
              <w:instrText xml:space="preserve"> PAGEREF _Toc74517128 \h </w:instrText>
            </w:r>
            <w:r w:rsidR="003326CE">
              <w:rPr>
                <w:noProof/>
                <w:webHidden/>
              </w:rPr>
            </w:r>
            <w:r w:rsidR="003326CE">
              <w:rPr>
                <w:noProof/>
                <w:webHidden/>
              </w:rPr>
              <w:fldChar w:fldCharType="separate"/>
            </w:r>
            <w:r w:rsidR="003326CE">
              <w:rPr>
                <w:noProof/>
                <w:webHidden/>
              </w:rPr>
              <w:t>7</w:t>
            </w:r>
            <w:r w:rsidR="003326CE">
              <w:rPr>
                <w:noProof/>
                <w:webHidden/>
              </w:rPr>
              <w:fldChar w:fldCharType="end"/>
            </w:r>
          </w:hyperlink>
        </w:p>
        <w:p w14:paraId="6A89488A" w14:textId="72AE0952" w:rsidR="003326CE" w:rsidRDefault="0027202C">
          <w:pPr>
            <w:pStyle w:val="TOC2"/>
            <w:tabs>
              <w:tab w:val="right" w:leader="dot" w:pos="9016"/>
            </w:tabs>
            <w:rPr>
              <w:rFonts w:eastAsiaTheme="minorEastAsia" w:cstheme="minorBidi"/>
              <w:b w:val="0"/>
              <w:bCs w:val="0"/>
              <w:noProof/>
              <w:lang w:eastAsia="en-AU"/>
            </w:rPr>
          </w:pPr>
          <w:hyperlink w:anchor="_Toc74517129" w:history="1">
            <w:r w:rsidR="003326CE" w:rsidRPr="00F36DC9">
              <w:rPr>
                <w:rStyle w:val="Hyperlink"/>
                <w:noProof/>
              </w:rPr>
              <w:t>McLeod Li Test and Normal Q-Q Plot</w:t>
            </w:r>
            <w:r w:rsidR="003326CE">
              <w:rPr>
                <w:noProof/>
                <w:webHidden/>
              </w:rPr>
              <w:tab/>
            </w:r>
            <w:r w:rsidR="003326CE">
              <w:rPr>
                <w:noProof/>
                <w:webHidden/>
              </w:rPr>
              <w:fldChar w:fldCharType="begin"/>
            </w:r>
            <w:r w:rsidR="003326CE">
              <w:rPr>
                <w:noProof/>
                <w:webHidden/>
              </w:rPr>
              <w:instrText xml:space="preserve"> PAGEREF _Toc74517129 \h </w:instrText>
            </w:r>
            <w:r w:rsidR="003326CE">
              <w:rPr>
                <w:noProof/>
                <w:webHidden/>
              </w:rPr>
            </w:r>
            <w:r w:rsidR="003326CE">
              <w:rPr>
                <w:noProof/>
                <w:webHidden/>
              </w:rPr>
              <w:fldChar w:fldCharType="separate"/>
            </w:r>
            <w:r w:rsidR="003326CE">
              <w:rPr>
                <w:noProof/>
                <w:webHidden/>
              </w:rPr>
              <w:t>8</w:t>
            </w:r>
            <w:r w:rsidR="003326CE">
              <w:rPr>
                <w:noProof/>
                <w:webHidden/>
              </w:rPr>
              <w:fldChar w:fldCharType="end"/>
            </w:r>
          </w:hyperlink>
        </w:p>
        <w:p w14:paraId="2FB0D912" w14:textId="6DDEEB3F"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30" w:history="1">
            <w:r w:rsidR="003326CE" w:rsidRPr="00F36DC9">
              <w:rPr>
                <w:rStyle w:val="Hyperlink"/>
                <w:noProof/>
              </w:rPr>
              <w:t>Model-Building</w:t>
            </w:r>
            <w:r w:rsidR="003326CE">
              <w:rPr>
                <w:noProof/>
                <w:webHidden/>
              </w:rPr>
              <w:tab/>
            </w:r>
            <w:r w:rsidR="003326CE">
              <w:rPr>
                <w:noProof/>
                <w:webHidden/>
              </w:rPr>
              <w:fldChar w:fldCharType="begin"/>
            </w:r>
            <w:r w:rsidR="003326CE">
              <w:rPr>
                <w:noProof/>
                <w:webHidden/>
              </w:rPr>
              <w:instrText xml:space="preserve"> PAGEREF _Toc74517130 \h </w:instrText>
            </w:r>
            <w:r w:rsidR="003326CE">
              <w:rPr>
                <w:noProof/>
                <w:webHidden/>
              </w:rPr>
            </w:r>
            <w:r w:rsidR="003326CE">
              <w:rPr>
                <w:noProof/>
                <w:webHidden/>
              </w:rPr>
              <w:fldChar w:fldCharType="separate"/>
            </w:r>
            <w:r w:rsidR="003326CE">
              <w:rPr>
                <w:noProof/>
                <w:webHidden/>
              </w:rPr>
              <w:t>8</w:t>
            </w:r>
            <w:r w:rsidR="003326CE">
              <w:rPr>
                <w:noProof/>
                <w:webHidden/>
              </w:rPr>
              <w:fldChar w:fldCharType="end"/>
            </w:r>
          </w:hyperlink>
        </w:p>
        <w:p w14:paraId="2E845E28" w14:textId="40A6BAB3" w:rsidR="003326CE" w:rsidRDefault="0027202C">
          <w:pPr>
            <w:pStyle w:val="TOC2"/>
            <w:tabs>
              <w:tab w:val="right" w:leader="dot" w:pos="9016"/>
            </w:tabs>
            <w:rPr>
              <w:rFonts w:eastAsiaTheme="minorEastAsia" w:cstheme="minorBidi"/>
              <w:b w:val="0"/>
              <w:bCs w:val="0"/>
              <w:noProof/>
              <w:lang w:eastAsia="en-AU"/>
            </w:rPr>
          </w:pPr>
          <w:hyperlink w:anchor="_Toc74517131" w:history="1">
            <w:r w:rsidR="003326CE" w:rsidRPr="00F36DC9">
              <w:rPr>
                <w:rStyle w:val="Hyperlink"/>
                <w:noProof/>
              </w:rPr>
              <w:t>Model Specification</w:t>
            </w:r>
            <w:r w:rsidR="003326CE">
              <w:rPr>
                <w:noProof/>
                <w:webHidden/>
              </w:rPr>
              <w:tab/>
            </w:r>
            <w:r w:rsidR="003326CE">
              <w:rPr>
                <w:noProof/>
                <w:webHidden/>
              </w:rPr>
              <w:fldChar w:fldCharType="begin"/>
            </w:r>
            <w:r w:rsidR="003326CE">
              <w:rPr>
                <w:noProof/>
                <w:webHidden/>
              </w:rPr>
              <w:instrText xml:space="preserve"> PAGEREF _Toc74517131 \h </w:instrText>
            </w:r>
            <w:r w:rsidR="003326CE">
              <w:rPr>
                <w:noProof/>
                <w:webHidden/>
              </w:rPr>
            </w:r>
            <w:r w:rsidR="003326CE">
              <w:rPr>
                <w:noProof/>
                <w:webHidden/>
              </w:rPr>
              <w:fldChar w:fldCharType="separate"/>
            </w:r>
            <w:r w:rsidR="003326CE">
              <w:rPr>
                <w:noProof/>
                <w:webHidden/>
              </w:rPr>
              <w:t>8</w:t>
            </w:r>
            <w:r w:rsidR="003326CE">
              <w:rPr>
                <w:noProof/>
                <w:webHidden/>
              </w:rPr>
              <w:fldChar w:fldCharType="end"/>
            </w:r>
          </w:hyperlink>
        </w:p>
        <w:p w14:paraId="271CFD79" w14:textId="23F5B7A4" w:rsidR="003326CE" w:rsidRDefault="0027202C">
          <w:pPr>
            <w:pStyle w:val="TOC3"/>
            <w:tabs>
              <w:tab w:val="right" w:leader="dot" w:pos="9016"/>
            </w:tabs>
            <w:rPr>
              <w:rFonts w:eastAsiaTheme="minorEastAsia" w:cstheme="minorBidi"/>
              <w:noProof/>
              <w:sz w:val="22"/>
              <w:szCs w:val="22"/>
              <w:lang w:eastAsia="en-AU"/>
            </w:rPr>
          </w:pPr>
          <w:hyperlink w:anchor="_Toc74517132" w:history="1">
            <w:r w:rsidR="003326CE" w:rsidRPr="00F36DC9">
              <w:rPr>
                <w:rStyle w:val="Hyperlink"/>
                <w:noProof/>
              </w:rPr>
              <w:t>ACF and PACF Plots</w:t>
            </w:r>
            <w:r w:rsidR="003326CE">
              <w:rPr>
                <w:noProof/>
                <w:webHidden/>
              </w:rPr>
              <w:tab/>
            </w:r>
            <w:r w:rsidR="003326CE">
              <w:rPr>
                <w:noProof/>
                <w:webHidden/>
              </w:rPr>
              <w:fldChar w:fldCharType="begin"/>
            </w:r>
            <w:r w:rsidR="003326CE">
              <w:rPr>
                <w:noProof/>
                <w:webHidden/>
              </w:rPr>
              <w:instrText xml:space="preserve"> PAGEREF _Toc74517132 \h </w:instrText>
            </w:r>
            <w:r w:rsidR="003326CE">
              <w:rPr>
                <w:noProof/>
                <w:webHidden/>
              </w:rPr>
            </w:r>
            <w:r w:rsidR="003326CE">
              <w:rPr>
                <w:noProof/>
                <w:webHidden/>
              </w:rPr>
              <w:fldChar w:fldCharType="separate"/>
            </w:r>
            <w:r w:rsidR="003326CE">
              <w:rPr>
                <w:noProof/>
                <w:webHidden/>
              </w:rPr>
              <w:t>9</w:t>
            </w:r>
            <w:r w:rsidR="003326CE">
              <w:rPr>
                <w:noProof/>
                <w:webHidden/>
              </w:rPr>
              <w:fldChar w:fldCharType="end"/>
            </w:r>
          </w:hyperlink>
        </w:p>
        <w:p w14:paraId="1E34D5BD" w14:textId="014A8083" w:rsidR="003326CE" w:rsidRDefault="0027202C">
          <w:pPr>
            <w:pStyle w:val="TOC3"/>
            <w:tabs>
              <w:tab w:val="right" w:leader="dot" w:pos="9016"/>
            </w:tabs>
            <w:rPr>
              <w:rFonts w:eastAsiaTheme="minorEastAsia" w:cstheme="minorBidi"/>
              <w:noProof/>
              <w:sz w:val="22"/>
              <w:szCs w:val="22"/>
              <w:lang w:eastAsia="en-AU"/>
            </w:rPr>
          </w:pPr>
          <w:hyperlink w:anchor="_Toc74517133" w:history="1">
            <w:r w:rsidR="003326CE" w:rsidRPr="00F36DC9">
              <w:rPr>
                <w:rStyle w:val="Hyperlink"/>
                <w:noProof/>
              </w:rPr>
              <w:t>EACF (Extended Autocorrelation Function)</w:t>
            </w:r>
            <w:r w:rsidR="003326CE">
              <w:rPr>
                <w:noProof/>
                <w:webHidden/>
              </w:rPr>
              <w:tab/>
            </w:r>
            <w:r w:rsidR="003326CE">
              <w:rPr>
                <w:noProof/>
                <w:webHidden/>
              </w:rPr>
              <w:fldChar w:fldCharType="begin"/>
            </w:r>
            <w:r w:rsidR="003326CE">
              <w:rPr>
                <w:noProof/>
                <w:webHidden/>
              </w:rPr>
              <w:instrText xml:space="preserve"> PAGEREF _Toc74517133 \h </w:instrText>
            </w:r>
            <w:r w:rsidR="003326CE">
              <w:rPr>
                <w:noProof/>
                <w:webHidden/>
              </w:rPr>
            </w:r>
            <w:r w:rsidR="003326CE">
              <w:rPr>
                <w:noProof/>
                <w:webHidden/>
              </w:rPr>
              <w:fldChar w:fldCharType="separate"/>
            </w:r>
            <w:r w:rsidR="003326CE">
              <w:rPr>
                <w:noProof/>
                <w:webHidden/>
              </w:rPr>
              <w:t>9</w:t>
            </w:r>
            <w:r w:rsidR="003326CE">
              <w:rPr>
                <w:noProof/>
                <w:webHidden/>
              </w:rPr>
              <w:fldChar w:fldCharType="end"/>
            </w:r>
          </w:hyperlink>
        </w:p>
        <w:p w14:paraId="6BF871C6" w14:textId="465BF66E" w:rsidR="003326CE" w:rsidRDefault="0027202C">
          <w:pPr>
            <w:pStyle w:val="TOC3"/>
            <w:tabs>
              <w:tab w:val="right" w:leader="dot" w:pos="9016"/>
            </w:tabs>
            <w:rPr>
              <w:rFonts w:eastAsiaTheme="minorEastAsia" w:cstheme="minorBidi"/>
              <w:noProof/>
              <w:sz w:val="22"/>
              <w:szCs w:val="22"/>
              <w:lang w:eastAsia="en-AU"/>
            </w:rPr>
          </w:pPr>
          <w:hyperlink w:anchor="_Toc74517134" w:history="1">
            <w:r w:rsidR="003326CE" w:rsidRPr="00F36DC9">
              <w:rPr>
                <w:rStyle w:val="Hyperlink"/>
                <w:noProof/>
              </w:rPr>
              <w:t>BIC (Bayesian Information Criterion)</w:t>
            </w:r>
            <w:r w:rsidR="003326CE">
              <w:rPr>
                <w:noProof/>
                <w:webHidden/>
              </w:rPr>
              <w:tab/>
            </w:r>
            <w:r w:rsidR="003326CE">
              <w:rPr>
                <w:noProof/>
                <w:webHidden/>
              </w:rPr>
              <w:fldChar w:fldCharType="begin"/>
            </w:r>
            <w:r w:rsidR="003326CE">
              <w:rPr>
                <w:noProof/>
                <w:webHidden/>
              </w:rPr>
              <w:instrText xml:space="preserve"> PAGEREF _Toc74517134 \h </w:instrText>
            </w:r>
            <w:r w:rsidR="003326CE">
              <w:rPr>
                <w:noProof/>
                <w:webHidden/>
              </w:rPr>
            </w:r>
            <w:r w:rsidR="003326CE">
              <w:rPr>
                <w:noProof/>
                <w:webHidden/>
              </w:rPr>
              <w:fldChar w:fldCharType="separate"/>
            </w:r>
            <w:r w:rsidR="003326CE">
              <w:rPr>
                <w:noProof/>
                <w:webHidden/>
              </w:rPr>
              <w:t>10</w:t>
            </w:r>
            <w:r w:rsidR="003326CE">
              <w:rPr>
                <w:noProof/>
                <w:webHidden/>
              </w:rPr>
              <w:fldChar w:fldCharType="end"/>
            </w:r>
          </w:hyperlink>
        </w:p>
        <w:p w14:paraId="3531A906" w14:textId="31E65309" w:rsidR="003326CE" w:rsidRDefault="0027202C">
          <w:pPr>
            <w:pStyle w:val="TOC2"/>
            <w:tabs>
              <w:tab w:val="right" w:leader="dot" w:pos="9016"/>
            </w:tabs>
            <w:rPr>
              <w:rFonts w:eastAsiaTheme="minorEastAsia" w:cstheme="minorBidi"/>
              <w:b w:val="0"/>
              <w:bCs w:val="0"/>
              <w:noProof/>
              <w:lang w:eastAsia="en-AU"/>
            </w:rPr>
          </w:pPr>
          <w:hyperlink w:anchor="_Toc74517135" w:history="1">
            <w:r w:rsidR="003326CE" w:rsidRPr="00F36DC9">
              <w:rPr>
                <w:rStyle w:val="Hyperlink"/>
                <w:noProof/>
              </w:rPr>
              <w:t>Model fitting and Parameter estimation</w:t>
            </w:r>
            <w:r w:rsidR="003326CE">
              <w:rPr>
                <w:noProof/>
                <w:webHidden/>
              </w:rPr>
              <w:tab/>
            </w:r>
            <w:r w:rsidR="003326CE">
              <w:rPr>
                <w:noProof/>
                <w:webHidden/>
              </w:rPr>
              <w:fldChar w:fldCharType="begin"/>
            </w:r>
            <w:r w:rsidR="003326CE">
              <w:rPr>
                <w:noProof/>
                <w:webHidden/>
              </w:rPr>
              <w:instrText xml:space="preserve"> PAGEREF _Toc74517135 \h </w:instrText>
            </w:r>
            <w:r w:rsidR="003326CE">
              <w:rPr>
                <w:noProof/>
                <w:webHidden/>
              </w:rPr>
            </w:r>
            <w:r w:rsidR="003326CE">
              <w:rPr>
                <w:noProof/>
                <w:webHidden/>
              </w:rPr>
              <w:fldChar w:fldCharType="separate"/>
            </w:r>
            <w:r w:rsidR="003326CE">
              <w:rPr>
                <w:noProof/>
                <w:webHidden/>
              </w:rPr>
              <w:t>11</w:t>
            </w:r>
            <w:r w:rsidR="003326CE">
              <w:rPr>
                <w:noProof/>
                <w:webHidden/>
              </w:rPr>
              <w:fldChar w:fldCharType="end"/>
            </w:r>
          </w:hyperlink>
        </w:p>
        <w:p w14:paraId="4D2E1AD4" w14:textId="10F18C52" w:rsidR="003326CE" w:rsidRDefault="0027202C">
          <w:pPr>
            <w:pStyle w:val="TOC3"/>
            <w:tabs>
              <w:tab w:val="right" w:leader="dot" w:pos="9016"/>
            </w:tabs>
            <w:rPr>
              <w:rFonts w:eastAsiaTheme="minorEastAsia" w:cstheme="minorBidi"/>
              <w:noProof/>
              <w:sz w:val="22"/>
              <w:szCs w:val="22"/>
              <w:lang w:eastAsia="en-AU"/>
            </w:rPr>
          </w:pPr>
          <w:hyperlink w:anchor="_Toc74517136" w:history="1">
            <w:r w:rsidR="003326CE" w:rsidRPr="00F36DC9">
              <w:rPr>
                <w:rStyle w:val="Hyperlink"/>
                <w:noProof/>
              </w:rPr>
              <w:t>For ARIMA (0,1,1)</w:t>
            </w:r>
            <w:r w:rsidR="003326CE">
              <w:rPr>
                <w:noProof/>
                <w:webHidden/>
              </w:rPr>
              <w:tab/>
            </w:r>
            <w:r w:rsidR="003326CE">
              <w:rPr>
                <w:noProof/>
                <w:webHidden/>
              </w:rPr>
              <w:fldChar w:fldCharType="begin"/>
            </w:r>
            <w:r w:rsidR="003326CE">
              <w:rPr>
                <w:noProof/>
                <w:webHidden/>
              </w:rPr>
              <w:instrText xml:space="preserve"> PAGEREF _Toc74517136 \h </w:instrText>
            </w:r>
            <w:r w:rsidR="003326CE">
              <w:rPr>
                <w:noProof/>
                <w:webHidden/>
              </w:rPr>
            </w:r>
            <w:r w:rsidR="003326CE">
              <w:rPr>
                <w:noProof/>
                <w:webHidden/>
              </w:rPr>
              <w:fldChar w:fldCharType="separate"/>
            </w:r>
            <w:r w:rsidR="003326CE">
              <w:rPr>
                <w:noProof/>
                <w:webHidden/>
              </w:rPr>
              <w:t>11</w:t>
            </w:r>
            <w:r w:rsidR="003326CE">
              <w:rPr>
                <w:noProof/>
                <w:webHidden/>
              </w:rPr>
              <w:fldChar w:fldCharType="end"/>
            </w:r>
          </w:hyperlink>
        </w:p>
        <w:p w14:paraId="7CC81413" w14:textId="43A4EB8C" w:rsidR="003326CE" w:rsidRDefault="0027202C">
          <w:pPr>
            <w:pStyle w:val="TOC3"/>
            <w:tabs>
              <w:tab w:val="right" w:leader="dot" w:pos="9016"/>
            </w:tabs>
            <w:rPr>
              <w:rFonts w:eastAsiaTheme="minorEastAsia" w:cstheme="minorBidi"/>
              <w:noProof/>
              <w:sz w:val="22"/>
              <w:szCs w:val="22"/>
              <w:lang w:eastAsia="en-AU"/>
            </w:rPr>
          </w:pPr>
          <w:hyperlink w:anchor="_Toc74517137" w:history="1">
            <w:r w:rsidR="003326CE" w:rsidRPr="00F36DC9">
              <w:rPr>
                <w:rStyle w:val="Hyperlink"/>
                <w:noProof/>
              </w:rPr>
              <w:t>For ARIMA (1,1,1)</w:t>
            </w:r>
            <w:r w:rsidR="003326CE">
              <w:rPr>
                <w:noProof/>
                <w:webHidden/>
              </w:rPr>
              <w:tab/>
            </w:r>
            <w:r w:rsidR="003326CE">
              <w:rPr>
                <w:noProof/>
                <w:webHidden/>
              </w:rPr>
              <w:fldChar w:fldCharType="begin"/>
            </w:r>
            <w:r w:rsidR="003326CE">
              <w:rPr>
                <w:noProof/>
                <w:webHidden/>
              </w:rPr>
              <w:instrText xml:space="preserve"> PAGEREF _Toc74517137 \h </w:instrText>
            </w:r>
            <w:r w:rsidR="003326CE">
              <w:rPr>
                <w:noProof/>
                <w:webHidden/>
              </w:rPr>
            </w:r>
            <w:r w:rsidR="003326CE">
              <w:rPr>
                <w:noProof/>
                <w:webHidden/>
              </w:rPr>
              <w:fldChar w:fldCharType="separate"/>
            </w:r>
            <w:r w:rsidR="003326CE">
              <w:rPr>
                <w:noProof/>
                <w:webHidden/>
              </w:rPr>
              <w:t>12</w:t>
            </w:r>
            <w:r w:rsidR="003326CE">
              <w:rPr>
                <w:noProof/>
                <w:webHidden/>
              </w:rPr>
              <w:fldChar w:fldCharType="end"/>
            </w:r>
          </w:hyperlink>
        </w:p>
        <w:p w14:paraId="22B70DAC" w14:textId="312D853E" w:rsidR="003326CE" w:rsidRDefault="0027202C">
          <w:pPr>
            <w:pStyle w:val="TOC3"/>
            <w:tabs>
              <w:tab w:val="right" w:leader="dot" w:pos="9016"/>
            </w:tabs>
            <w:rPr>
              <w:rFonts w:eastAsiaTheme="minorEastAsia" w:cstheme="minorBidi"/>
              <w:noProof/>
              <w:sz w:val="22"/>
              <w:szCs w:val="22"/>
              <w:lang w:eastAsia="en-AU"/>
            </w:rPr>
          </w:pPr>
          <w:hyperlink w:anchor="_Toc74517138" w:history="1">
            <w:r w:rsidR="003326CE" w:rsidRPr="00F36DC9">
              <w:rPr>
                <w:rStyle w:val="Hyperlink"/>
                <w:noProof/>
              </w:rPr>
              <w:t>For ARIMA (3,1,0)</w:t>
            </w:r>
            <w:r w:rsidR="003326CE">
              <w:rPr>
                <w:noProof/>
                <w:webHidden/>
              </w:rPr>
              <w:tab/>
            </w:r>
            <w:r w:rsidR="003326CE">
              <w:rPr>
                <w:noProof/>
                <w:webHidden/>
              </w:rPr>
              <w:fldChar w:fldCharType="begin"/>
            </w:r>
            <w:r w:rsidR="003326CE">
              <w:rPr>
                <w:noProof/>
                <w:webHidden/>
              </w:rPr>
              <w:instrText xml:space="preserve"> PAGEREF _Toc74517138 \h </w:instrText>
            </w:r>
            <w:r w:rsidR="003326CE">
              <w:rPr>
                <w:noProof/>
                <w:webHidden/>
              </w:rPr>
            </w:r>
            <w:r w:rsidR="003326CE">
              <w:rPr>
                <w:noProof/>
                <w:webHidden/>
              </w:rPr>
              <w:fldChar w:fldCharType="separate"/>
            </w:r>
            <w:r w:rsidR="003326CE">
              <w:rPr>
                <w:noProof/>
                <w:webHidden/>
              </w:rPr>
              <w:t>14</w:t>
            </w:r>
            <w:r w:rsidR="003326CE">
              <w:rPr>
                <w:noProof/>
                <w:webHidden/>
              </w:rPr>
              <w:fldChar w:fldCharType="end"/>
            </w:r>
          </w:hyperlink>
        </w:p>
        <w:p w14:paraId="63944132" w14:textId="5C4C0E20" w:rsidR="003326CE" w:rsidRDefault="0027202C">
          <w:pPr>
            <w:pStyle w:val="TOC3"/>
            <w:tabs>
              <w:tab w:val="right" w:leader="dot" w:pos="9016"/>
            </w:tabs>
            <w:rPr>
              <w:rFonts w:eastAsiaTheme="minorEastAsia" w:cstheme="minorBidi"/>
              <w:noProof/>
              <w:sz w:val="22"/>
              <w:szCs w:val="22"/>
              <w:lang w:eastAsia="en-AU"/>
            </w:rPr>
          </w:pPr>
          <w:hyperlink w:anchor="_Toc74517139" w:history="1">
            <w:r w:rsidR="003326CE" w:rsidRPr="00F36DC9">
              <w:rPr>
                <w:rStyle w:val="Hyperlink"/>
                <w:noProof/>
              </w:rPr>
              <w:t>For ARIMA (3,1,1)</w:t>
            </w:r>
            <w:r w:rsidR="003326CE">
              <w:rPr>
                <w:noProof/>
                <w:webHidden/>
              </w:rPr>
              <w:tab/>
            </w:r>
            <w:r w:rsidR="003326CE">
              <w:rPr>
                <w:noProof/>
                <w:webHidden/>
              </w:rPr>
              <w:fldChar w:fldCharType="begin"/>
            </w:r>
            <w:r w:rsidR="003326CE">
              <w:rPr>
                <w:noProof/>
                <w:webHidden/>
              </w:rPr>
              <w:instrText xml:space="preserve"> PAGEREF _Toc74517139 \h </w:instrText>
            </w:r>
            <w:r w:rsidR="003326CE">
              <w:rPr>
                <w:noProof/>
                <w:webHidden/>
              </w:rPr>
            </w:r>
            <w:r w:rsidR="003326CE">
              <w:rPr>
                <w:noProof/>
                <w:webHidden/>
              </w:rPr>
              <w:fldChar w:fldCharType="separate"/>
            </w:r>
            <w:r w:rsidR="003326CE">
              <w:rPr>
                <w:noProof/>
                <w:webHidden/>
              </w:rPr>
              <w:t>15</w:t>
            </w:r>
            <w:r w:rsidR="003326CE">
              <w:rPr>
                <w:noProof/>
                <w:webHidden/>
              </w:rPr>
              <w:fldChar w:fldCharType="end"/>
            </w:r>
          </w:hyperlink>
        </w:p>
        <w:p w14:paraId="49960078" w14:textId="06FDC31A" w:rsidR="003326CE" w:rsidRDefault="0027202C">
          <w:pPr>
            <w:pStyle w:val="TOC3"/>
            <w:tabs>
              <w:tab w:val="right" w:leader="dot" w:pos="9016"/>
            </w:tabs>
            <w:rPr>
              <w:rFonts w:eastAsiaTheme="minorEastAsia" w:cstheme="minorBidi"/>
              <w:noProof/>
              <w:sz w:val="22"/>
              <w:szCs w:val="22"/>
              <w:lang w:eastAsia="en-AU"/>
            </w:rPr>
          </w:pPr>
          <w:hyperlink w:anchor="_Toc74517140" w:history="1">
            <w:r w:rsidR="003326CE" w:rsidRPr="00F36DC9">
              <w:rPr>
                <w:rStyle w:val="Hyperlink"/>
                <w:noProof/>
              </w:rPr>
              <w:t>For ARIMA (3,1,2)</w:t>
            </w:r>
            <w:r w:rsidR="003326CE">
              <w:rPr>
                <w:noProof/>
                <w:webHidden/>
              </w:rPr>
              <w:tab/>
            </w:r>
            <w:r w:rsidR="003326CE">
              <w:rPr>
                <w:noProof/>
                <w:webHidden/>
              </w:rPr>
              <w:fldChar w:fldCharType="begin"/>
            </w:r>
            <w:r w:rsidR="003326CE">
              <w:rPr>
                <w:noProof/>
                <w:webHidden/>
              </w:rPr>
              <w:instrText xml:space="preserve"> PAGEREF _Toc74517140 \h </w:instrText>
            </w:r>
            <w:r w:rsidR="003326CE">
              <w:rPr>
                <w:noProof/>
                <w:webHidden/>
              </w:rPr>
            </w:r>
            <w:r w:rsidR="003326CE">
              <w:rPr>
                <w:noProof/>
                <w:webHidden/>
              </w:rPr>
              <w:fldChar w:fldCharType="separate"/>
            </w:r>
            <w:r w:rsidR="003326CE">
              <w:rPr>
                <w:noProof/>
                <w:webHidden/>
              </w:rPr>
              <w:t>17</w:t>
            </w:r>
            <w:r w:rsidR="003326CE">
              <w:rPr>
                <w:noProof/>
                <w:webHidden/>
              </w:rPr>
              <w:fldChar w:fldCharType="end"/>
            </w:r>
          </w:hyperlink>
        </w:p>
        <w:p w14:paraId="1A9CC540" w14:textId="1EA04167" w:rsidR="003326CE" w:rsidRDefault="0027202C">
          <w:pPr>
            <w:pStyle w:val="TOC3"/>
            <w:tabs>
              <w:tab w:val="right" w:leader="dot" w:pos="9016"/>
            </w:tabs>
            <w:rPr>
              <w:rFonts w:eastAsiaTheme="minorEastAsia" w:cstheme="minorBidi"/>
              <w:noProof/>
              <w:sz w:val="22"/>
              <w:szCs w:val="22"/>
              <w:lang w:eastAsia="en-AU"/>
            </w:rPr>
          </w:pPr>
          <w:hyperlink w:anchor="_Toc74517141" w:history="1">
            <w:r w:rsidR="003326CE" w:rsidRPr="00F36DC9">
              <w:rPr>
                <w:rStyle w:val="Hyperlink"/>
                <w:noProof/>
              </w:rPr>
              <w:t>For ARIMA (3,1,3)</w:t>
            </w:r>
            <w:r w:rsidR="003326CE">
              <w:rPr>
                <w:noProof/>
                <w:webHidden/>
              </w:rPr>
              <w:tab/>
            </w:r>
            <w:r w:rsidR="003326CE">
              <w:rPr>
                <w:noProof/>
                <w:webHidden/>
              </w:rPr>
              <w:fldChar w:fldCharType="begin"/>
            </w:r>
            <w:r w:rsidR="003326CE">
              <w:rPr>
                <w:noProof/>
                <w:webHidden/>
              </w:rPr>
              <w:instrText xml:space="preserve"> PAGEREF _Toc74517141 \h </w:instrText>
            </w:r>
            <w:r w:rsidR="003326CE">
              <w:rPr>
                <w:noProof/>
                <w:webHidden/>
              </w:rPr>
            </w:r>
            <w:r w:rsidR="003326CE">
              <w:rPr>
                <w:noProof/>
                <w:webHidden/>
              </w:rPr>
              <w:fldChar w:fldCharType="separate"/>
            </w:r>
            <w:r w:rsidR="003326CE">
              <w:rPr>
                <w:noProof/>
                <w:webHidden/>
              </w:rPr>
              <w:t>19</w:t>
            </w:r>
            <w:r w:rsidR="003326CE">
              <w:rPr>
                <w:noProof/>
                <w:webHidden/>
              </w:rPr>
              <w:fldChar w:fldCharType="end"/>
            </w:r>
          </w:hyperlink>
        </w:p>
        <w:p w14:paraId="0B47F0EF" w14:textId="556999D0" w:rsidR="003326CE" w:rsidRDefault="0027202C">
          <w:pPr>
            <w:pStyle w:val="TOC3"/>
            <w:tabs>
              <w:tab w:val="right" w:leader="dot" w:pos="9016"/>
            </w:tabs>
            <w:rPr>
              <w:rFonts w:eastAsiaTheme="minorEastAsia" w:cstheme="minorBidi"/>
              <w:noProof/>
              <w:sz w:val="22"/>
              <w:szCs w:val="22"/>
              <w:lang w:eastAsia="en-AU"/>
            </w:rPr>
          </w:pPr>
          <w:hyperlink w:anchor="_Toc74517142" w:history="1">
            <w:r w:rsidR="003326CE" w:rsidRPr="00F36DC9">
              <w:rPr>
                <w:rStyle w:val="Hyperlink"/>
                <w:noProof/>
              </w:rPr>
              <w:t>AIC and BIC values for the selected models:</w:t>
            </w:r>
            <w:r w:rsidR="003326CE">
              <w:rPr>
                <w:noProof/>
                <w:webHidden/>
              </w:rPr>
              <w:tab/>
            </w:r>
            <w:r w:rsidR="003326CE">
              <w:rPr>
                <w:noProof/>
                <w:webHidden/>
              </w:rPr>
              <w:fldChar w:fldCharType="begin"/>
            </w:r>
            <w:r w:rsidR="003326CE">
              <w:rPr>
                <w:noProof/>
                <w:webHidden/>
              </w:rPr>
              <w:instrText xml:space="preserve"> PAGEREF _Toc74517142 \h </w:instrText>
            </w:r>
            <w:r w:rsidR="003326CE">
              <w:rPr>
                <w:noProof/>
                <w:webHidden/>
              </w:rPr>
            </w:r>
            <w:r w:rsidR="003326CE">
              <w:rPr>
                <w:noProof/>
                <w:webHidden/>
              </w:rPr>
              <w:fldChar w:fldCharType="separate"/>
            </w:r>
            <w:r w:rsidR="003326CE">
              <w:rPr>
                <w:noProof/>
                <w:webHidden/>
              </w:rPr>
              <w:t>21</w:t>
            </w:r>
            <w:r w:rsidR="003326CE">
              <w:rPr>
                <w:noProof/>
                <w:webHidden/>
              </w:rPr>
              <w:fldChar w:fldCharType="end"/>
            </w:r>
          </w:hyperlink>
        </w:p>
        <w:p w14:paraId="61F2BBA4" w14:textId="4F7668D4" w:rsidR="003326CE" w:rsidRDefault="0027202C">
          <w:pPr>
            <w:pStyle w:val="TOC2"/>
            <w:tabs>
              <w:tab w:val="right" w:leader="dot" w:pos="9016"/>
            </w:tabs>
            <w:rPr>
              <w:rFonts w:eastAsiaTheme="minorEastAsia" w:cstheme="minorBidi"/>
              <w:b w:val="0"/>
              <w:bCs w:val="0"/>
              <w:noProof/>
              <w:lang w:eastAsia="en-AU"/>
            </w:rPr>
          </w:pPr>
          <w:hyperlink w:anchor="_Toc74517143" w:history="1">
            <w:r w:rsidR="003326CE" w:rsidRPr="00F36DC9">
              <w:rPr>
                <w:rStyle w:val="Hyperlink"/>
                <w:rFonts w:eastAsia="Calibri"/>
                <w:noProof/>
              </w:rPr>
              <w:t>Overfitting Analysis:</w:t>
            </w:r>
            <w:r w:rsidR="003326CE">
              <w:rPr>
                <w:noProof/>
                <w:webHidden/>
              </w:rPr>
              <w:tab/>
            </w:r>
            <w:r w:rsidR="003326CE">
              <w:rPr>
                <w:noProof/>
                <w:webHidden/>
              </w:rPr>
              <w:fldChar w:fldCharType="begin"/>
            </w:r>
            <w:r w:rsidR="003326CE">
              <w:rPr>
                <w:noProof/>
                <w:webHidden/>
              </w:rPr>
              <w:instrText xml:space="preserve"> PAGEREF _Toc74517143 \h </w:instrText>
            </w:r>
            <w:r w:rsidR="003326CE">
              <w:rPr>
                <w:noProof/>
                <w:webHidden/>
              </w:rPr>
            </w:r>
            <w:r w:rsidR="003326CE">
              <w:rPr>
                <w:noProof/>
                <w:webHidden/>
              </w:rPr>
              <w:fldChar w:fldCharType="separate"/>
            </w:r>
            <w:r w:rsidR="003326CE">
              <w:rPr>
                <w:noProof/>
                <w:webHidden/>
              </w:rPr>
              <w:t>22</w:t>
            </w:r>
            <w:r w:rsidR="003326CE">
              <w:rPr>
                <w:noProof/>
                <w:webHidden/>
              </w:rPr>
              <w:fldChar w:fldCharType="end"/>
            </w:r>
          </w:hyperlink>
        </w:p>
        <w:p w14:paraId="381572F9" w14:textId="5A0D6446"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44" w:history="1">
            <w:r w:rsidR="003326CE" w:rsidRPr="00F36DC9">
              <w:rPr>
                <w:rStyle w:val="Hyperlink"/>
                <w:noProof/>
              </w:rPr>
              <w:t>Results</w:t>
            </w:r>
            <w:r w:rsidR="003326CE">
              <w:rPr>
                <w:noProof/>
                <w:webHidden/>
              </w:rPr>
              <w:tab/>
            </w:r>
            <w:r w:rsidR="003326CE">
              <w:rPr>
                <w:noProof/>
                <w:webHidden/>
              </w:rPr>
              <w:fldChar w:fldCharType="begin"/>
            </w:r>
            <w:r w:rsidR="003326CE">
              <w:rPr>
                <w:noProof/>
                <w:webHidden/>
              </w:rPr>
              <w:instrText xml:space="preserve"> PAGEREF _Toc74517144 \h </w:instrText>
            </w:r>
            <w:r w:rsidR="003326CE">
              <w:rPr>
                <w:noProof/>
                <w:webHidden/>
              </w:rPr>
            </w:r>
            <w:r w:rsidR="003326CE">
              <w:rPr>
                <w:noProof/>
                <w:webHidden/>
              </w:rPr>
              <w:fldChar w:fldCharType="separate"/>
            </w:r>
            <w:r w:rsidR="003326CE">
              <w:rPr>
                <w:noProof/>
                <w:webHidden/>
              </w:rPr>
              <w:t>24</w:t>
            </w:r>
            <w:r w:rsidR="003326CE">
              <w:rPr>
                <w:noProof/>
                <w:webHidden/>
              </w:rPr>
              <w:fldChar w:fldCharType="end"/>
            </w:r>
          </w:hyperlink>
        </w:p>
        <w:p w14:paraId="29E87F9E" w14:textId="18BEED81"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45" w:history="1">
            <w:r w:rsidR="003326CE" w:rsidRPr="00F36DC9">
              <w:rPr>
                <w:rStyle w:val="Hyperlink"/>
                <w:noProof/>
              </w:rPr>
              <w:t>Limitations and Proposed Solutions:</w:t>
            </w:r>
            <w:r w:rsidR="003326CE">
              <w:rPr>
                <w:noProof/>
                <w:webHidden/>
              </w:rPr>
              <w:tab/>
            </w:r>
            <w:r w:rsidR="003326CE">
              <w:rPr>
                <w:noProof/>
                <w:webHidden/>
              </w:rPr>
              <w:fldChar w:fldCharType="begin"/>
            </w:r>
            <w:r w:rsidR="003326CE">
              <w:rPr>
                <w:noProof/>
                <w:webHidden/>
              </w:rPr>
              <w:instrText xml:space="preserve"> PAGEREF _Toc74517145 \h </w:instrText>
            </w:r>
            <w:r w:rsidR="003326CE">
              <w:rPr>
                <w:noProof/>
                <w:webHidden/>
              </w:rPr>
            </w:r>
            <w:r w:rsidR="003326CE">
              <w:rPr>
                <w:noProof/>
                <w:webHidden/>
              </w:rPr>
              <w:fldChar w:fldCharType="separate"/>
            </w:r>
            <w:r w:rsidR="003326CE">
              <w:rPr>
                <w:noProof/>
                <w:webHidden/>
              </w:rPr>
              <w:t>25</w:t>
            </w:r>
            <w:r w:rsidR="003326CE">
              <w:rPr>
                <w:noProof/>
                <w:webHidden/>
              </w:rPr>
              <w:fldChar w:fldCharType="end"/>
            </w:r>
          </w:hyperlink>
        </w:p>
        <w:p w14:paraId="57749CF9" w14:textId="1C4D810B"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46" w:history="1">
            <w:r w:rsidR="003326CE" w:rsidRPr="00F36DC9">
              <w:rPr>
                <w:rStyle w:val="Hyperlink"/>
                <w:noProof/>
              </w:rPr>
              <w:t>Conclusion:</w:t>
            </w:r>
            <w:r w:rsidR="003326CE">
              <w:rPr>
                <w:noProof/>
                <w:webHidden/>
              </w:rPr>
              <w:tab/>
            </w:r>
            <w:r w:rsidR="003326CE">
              <w:rPr>
                <w:noProof/>
                <w:webHidden/>
              </w:rPr>
              <w:fldChar w:fldCharType="begin"/>
            </w:r>
            <w:r w:rsidR="003326CE">
              <w:rPr>
                <w:noProof/>
                <w:webHidden/>
              </w:rPr>
              <w:instrText xml:space="preserve"> PAGEREF _Toc74517146 \h </w:instrText>
            </w:r>
            <w:r w:rsidR="003326CE">
              <w:rPr>
                <w:noProof/>
                <w:webHidden/>
              </w:rPr>
            </w:r>
            <w:r w:rsidR="003326CE">
              <w:rPr>
                <w:noProof/>
                <w:webHidden/>
              </w:rPr>
              <w:fldChar w:fldCharType="separate"/>
            </w:r>
            <w:r w:rsidR="003326CE">
              <w:rPr>
                <w:noProof/>
                <w:webHidden/>
              </w:rPr>
              <w:t>25</w:t>
            </w:r>
            <w:r w:rsidR="003326CE">
              <w:rPr>
                <w:noProof/>
                <w:webHidden/>
              </w:rPr>
              <w:fldChar w:fldCharType="end"/>
            </w:r>
          </w:hyperlink>
        </w:p>
        <w:p w14:paraId="2FB6EEB9" w14:textId="5D225A50"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47" w:history="1">
            <w:r w:rsidR="003326CE" w:rsidRPr="00F36DC9">
              <w:rPr>
                <w:rStyle w:val="Hyperlink"/>
                <w:noProof/>
              </w:rPr>
              <w:t>Reference:</w:t>
            </w:r>
            <w:r w:rsidR="003326CE">
              <w:rPr>
                <w:noProof/>
                <w:webHidden/>
              </w:rPr>
              <w:tab/>
            </w:r>
            <w:r w:rsidR="003326CE">
              <w:rPr>
                <w:noProof/>
                <w:webHidden/>
              </w:rPr>
              <w:fldChar w:fldCharType="begin"/>
            </w:r>
            <w:r w:rsidR="003326CE">
              <w:rPr>
                <w:noProof/>
                <w:webHidden/>
              </w:rPr>
              <w:instrText xml:space="preserve"> PAGEREF _Toc74517147 \h </w:instrText>
            </w:r>
            <w:r w:rsidR="003326CE">
              <w:rPr>
                <w:noProof/>
                <w:webHidden/>
              </w:rPr>
            </w:r>
            <w:r w:rsidR="003326CE">
              <w:rPr>
                <w:noProof/>
                <w:webHidden/>
              </w:rPr>
              <w:fldChar w:fldCharType="separate"/>
            </w:r>
            <w:r w:rsidR="003326CE">
              <w:rPr>
                <w:noProof/>
                <w:webHidden/>
              </w:rPr>
              <w:t>25</w:t>
            </w:r>
            <w:r w:rsidR="003326CE">
              <w:rPr>
                <w:noProof/>
                <w:webHidden/>
              </w:rPr>
              <w:fldChar w:fldCharType="end"/>
            </w:r>
          </w:hyperlink>
        </w:p>
        <w:p w14:paraId="17F10920" w14:textId="6089AF09" w:rsidR="003326CE" w:rsidRDefault="0027202C">
          <w:pPr>
            <w:pStyle w:val="TOC1"/>
            <w:tabs>
              <w:tab w:val="right" w:leader="dot" w:pos="9016"/>
            </w:tabs>
            <w:rPr>
              <w:rFonts w:eastAsiaTheme="minorEastAsia" w:cstheme="minorBidi"/>
              <w:b w:val="0"/>
              <w:bCs w:val="0"/>
              <w:i w:val="0"/>
              <w:iCs w:val="0"/>
              <w:noProof/>
              <w:sz w:val="22"/>
              <w:szCs w:val="22"/>
              <w:lang w:eastAsia="en-AU"/>
            </w:rPr>
          </w:pPr>
          <w:hyperlink w:anchor="_Toc74517148" w:history="1">
            <w:r w:rsidR="003326CE" w:rsidRPr="00F36DC9">
              <w:rPr>
                <w:rStyle w:val="Hyperlink"/>
                <w:noProof/>
              </w:rPr>
              <w:t>Appendix:</w:t>
            </w:r>
            <w:r w:rsidR="003326CE">
              <w:rPr>
                <w:noProof/>
                <w:webHidden/>
              </w:rPr>
              <w:tab/>
            </w:r>
            <w:r w:rsidR="003326CE">
              <w:rPr>
                <w:noProof/>
                <w:webHidden/>
              </w:rPr>
              <w:fldChar w:fldCharType="begin"/>
            </w:r>
            <w:r w:rsidR="003326CE">
              <w:rPr>
                <w:noProof/>
                <w:webHidden/>
              </w:rPr>
              <w:instrText xml:space="preserve"> PAGEREF _Toc74517148 \h </w:instrText>
            </w:r>
            <w:r w:rsidR="003326CE">
              <w:rPr>
                <w:noProof/>
                <w:webHidden/>
              </w:rPr>
            </w:r>
            <w:r w:rsidR="003326CE">
              <w:rPr>
                <w:noProof/>
                <w:webHidden/>
              </w:rPr>
              <w:fldChar w:fldCharType="separate"/>
            </w:r>
            <w:r w:rsidR="003326CE">
              <w:rPr>
                <w:noProof/>
                <w:webHidden/>
              </w:rPr>
              <w:t>26</w:t>
            </w:r>
            <w:r w:rsidR="003326CE">
              <w:rPr>
                <w:noProof/>
                <w:webHidden/>
              </w:rPr>
              <w:fldChar w:fldCharType="end"/>
            </w:r>
          </w:hyperlink>
        </w:p>
        <w:p w14:paraId="2F91BD29" w14:textId="11ED8DF3" w:rsidR="00844697" w:rsidRDefault="00844697">
          <w:r>
            <w:rPr>
              <w:b/>
              <w:bCs/>
              <w:noProof/>
            </w:rPr>
            <w:fldChar w:fldCharType="end"/>
          </w:r>
        </w:p>
      </w:sdtContent>
    </w:sdt>
    <w:p w14:paraId="319ABDE5" w14:textId="77777777" w:rsidR="001B34BA" w:rsidRDefault="001B34BA">
      <w:r>
        <w:br w:type="page"/>
      </w:r>
    </w:p>
    <w:p w14:paraId="4B5A50E8" w14:textId="399B58EF" w:rsidR="00957E04" w:rsidRDefault="00957E04" w:rsidP="00957E04">
      <w:pPr>
        <w:pStyle w:val="Heading1"/>
      </w:pPr>
      <w:bookmarkStart w:id="0" w:name="_Toc74517116"/>
      <w:r>
        <w:lastRenderedPageBreak/>
        <w:t>List of Figures</w:t>
      </w:r>
      <w:bookmarkEnd w:id="0"/>
    </w:p>
    <w:p w14:paraId="4C603691" w14:textId="2D448E2C" w:rsidR="003326CE" w:rsidRDefault="00AD6497">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74517149" w:history="1">
        <w:r w:rsidR="003326CE" w:rsidRPr="00917033">
          <w:rPr>
            <w:rStyle w:val="Hyperlink"/>
            <w:noProof/>
          </w:rPr>
          <w:t>Figure 1: Model Selection Framework for our project.</w:t>
        </w:r>
        <w:r w:rsidR="003326CE">
          <w:rPr>
            <w:noProof/>
            <w:webHidden/>
          </w:rPr>
          <w:tab/>
        </w:r>
        <w:r w:rsidR="003326CE">
          <w:rPr>
            <w:noProof/>
            <w:webHidden/>
          </w:rPr>
          <w:fldChar w:fldCharType="begin"/>
        </w:r>
        <w:r w:rsidR="003326CE">
          <w:rPr>
            <w:noProof/>
            <w:webHidden/>
          </w:rPr>
          <w:instrText xml:space="preserve"> PAGEREF _Toc74517149 \h </w:instrText>
        </w:r>
        <w:r w:rsidR="003326CE">
          <w:rPr>
            <w:noProof/>
            <w:webHidden/>
          </w:rPr>
        </w:r>
        <w:r w:rsidR="003326CE">
          <w:rPr>
            <w:noProof/>
            <w:webHidden/>
          </w:rPr>
          <w:fldChar w:fldCharType="separate"/>
        </w:r>
        <w:r w:rsidR="003326CE">
          <w:rPr>
            <w:noProof/>
            <w:webHidden/>
          </w:rPr>
          <w:t>4</w:t>
        </w:r>
        <w:r w:rsidR="003326CE">
          <w:rPr>
            <w:noProof/>
            <w:webHidden/>
          </w:rPr>
          <w:fldChar w:fldCharType="end"/>
        </w:r>
      </w:hyperlink>
    </w:p>
    <w:p w14:paraId="221A318B" w14:textId="651520D6"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0" w:history="1">
        <w:r w:rsidR="003326CE" w:rsidRPr="00917033">
          <w:rPr>
            <w:rStyle w:val="Hyperlink"/>
            <w:noProof/>
          </w:rPr>
          <w:t>Figure 2: Time-Series Plot of Unemployment Rate (2010-2021)</w:t>
        </w:r>
        <w:r w:rsidR="003326CE">
          <w:rPr>
            <w:noProof/>
            <w:webHidden/>
          </w:rPr>
          <w:tab/>
        </w:r>
        <w:r w:rsidR="003326CE">
          <w:rPr>
            <w:noProof/>
            <w:webHidden/>
          </w:rPr>
          <w:fldChar w:fldCharType="begin"/>
        </w:r>
        <w:r w:rsidR="003326CE">
          <w:rPr>
            <w:noProof/>
            <w:webHidden/>
          </w:rPr>
          <w:instrText xml:space="preserve"> PAGEREF _Toc74517150 \h </w:instrText>
        </w:r>
        <w:r w:rsidR="003326CE">
          <w:rPr>
            <w:noProof/>
            <w:webHidden/>
          </w:rPr>
        </w:r>
        <w:r w:rsidR="003326CE">
          <w:rPr>
            <w:noProof/>
            <w:webHidden/>
          </w:rPr>
          <w:fldChar w:fldCharType="separate"/>
        </w:r>
        <w:r w:rsidR="003326CE">
          <w:rPr>
            <w:noProof/>
            <w:webHidden/>
          </w:rPr>
          <w:t>5</w:t>
        </w:r>
        <w:r w:rsidR="003326CE">
          <w:rPr>
            <w:noProof/>
            <w:webHidden/>
          </w:rPr>
          <w:fldChar w:fldCharType="end"/>
        </w:r>
      </w:hyperlink>
    </w:p>
    <w:p w14:paraId="61EB654E" w14:textId="72D1B2A3"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1" w:history="1">
        <w:r w:rsidR="003326CE" w:rsidRPr="00917033">
          <w:rPr>
            <w:rStyle w:val="Hyperlink"/>
            <w:noProof/>
          </w:rPr>
          <w:t>Figure 3: Scatter Plot of Data and Lagged Data</w:t>
        </w:r>
        <w:r w:rsidR="003326CE">
          <w:rPr>
            <w:noProof/>
            <w:webHidden/>
          </w:rPr>
          <w:tab/>
        </w:r>
        <w:r w:rsidR="003326CE">
          <w:rPr>
            <w:noProof/>
            <w:webHidden/>
          </w:rPr>
          <w:fldChar w:fldCharType="begin"/>
        </w:r>
        <w:r w:rsidR="003326CE">
          <w:rPr>
            <w:noProof/>
            <w:webHidden/>
          </w:rPr>
          <w:instrText xml:space="preserve"> PAGEREF _Toc74517151 \h </w:instrText>
        </w:r>
        <w:r w:rsidR="003326CE">
          <w:rPr>
            <w:noProof/>
            <w:webHidden/>
          </w:rPr>
        </w:r>
        <w:r w:rsidR="003326CE">
          <w:rPr>
            <w:noProof/>
            <w:webHidden/>
          </w:rPr>
          <w:fldChar w:fldCharType="separate"/>
        </w:r>
        <w:r w:rsidR="003326CE">
          <w:rPr>
            <w:noProof/>
            <w:webHidden/>
          </w:rPr>
          <w:t>5</w:t>
        </w:r>
        <w:r w:rsidR="003326CE">
          <w:rPr>
            <w:noProof/>
            <w:webHidden/>
          </w:rPr>
          <w:fldChar w:fldCharType="end"/>
        </w:r>
      </w:hyperlink>
    </w:p>
    <w:p w14:paraId="1E9A49F0" w14:textId="0976E2E3"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2" w:history="1">
        <w:r w:rsidR="003326CE" w:rsidRPr="00917033">
          <w:rPr>
            <w:rStyle w:val="Hyperlink"/>
            <w:noProof/>
          </w:rPr>
          <w:t>Figure 4: ACF and PACF Plots of Time-Series</w:t>
        </w:r>
        <w:r w:rsidR="003326CE">
          <w:rPr>
            <w:noProof/>
            <w:webHidden/>
          </w:rPr>
          <w:tab/>
        </w:r>
        <w:r w:rsidR="003326CE">
          <w:rPr>
            <w:noProof/>
            <w:webHidden/>
          </w:rPr>
          <w:fldChar w:fldCharType="begin"/>
        </w:r>
        <w:r w:rsidR="003326CE">
          <w:rPr>
            <w:noProof/>
            <w:webHidden/>
          </w:rPr>
          <w:instrText xml:space="preserve"> PAGEREF _Toc74517152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2013458B" w14:textId="3E517798"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3" w:history="1">
        <w:r w:rsidR="003326CE" w:rsidRPr="00917033">
          <w:rPr>
            <w:rStyle w:val="Hyperlink"/>
            <w:noProof/>
          </w:rPr>
          <w:t>Figure 5: ADF Test of Stationary on Series</w:t>
        </w:r>
        <w:r w:rsidR="003326CE">
          <w:rPr>
            <w:noProof/>
            <w:webHidden/>
          </w:rPr>
          <w:tab/>
        </w:r>
        <w:r w:rsidR="003326CE">
          <w:rPr>
            <w:noProof/>
            <w:webHidden/>
          </w:rPr>
          <w:fldChar w:fldCharType="begin"/>
        </w:r>
        <w:r w:rsidR="003326CE">
          <w:rPr>
            <w:noProof/>
            <w:webHidden/>
          </w:rPr>
          <w:instrText xml:space="preserve"> PAGEREF _Toc74517153 \h </w:instrText>
        </w:r>
        <w:r w:rsidR="003326CE">
          <w:rPr>
            <w:noProof/>
            <w:webHidden/>
          </w:rPr>
        </w:r>
        <w:r w:rsidR="003326CE">
          <w:rPr>
            <w:noProof/>
            <w:webHidden/>
          </w:rPr>
          <w:fldChar w:fldCharType="separate"/>
        </w:r>
        <w:r w:rsidR="003326CE">
          <w:rPr>
            <w:noProof/>
            <w:webHidden/>
          </w:rPr>
          <w:t>6</w:t>
        </w:r>
        <w:r w:rsidR="003326CE">
          <w:rPr>
            <w:noProof/>
            <w:webHidden/>
          </w:rPr>
          <w:fldChar w:fldCharType="end"/>
        </w:r>
      </w:hyperlink>
    </w:p>
    <w:p w14:paraId="1E5FB8AB" w14:textId="399B38C7"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4" w:history="1">
        <w:r w:rsidR="003326CE" w:rsidRPr="00917033">
          <w:rPr>
            <w:rStyle w:val="Hyperlink"/>
            <w:noProof/>
          </w:rPr>
          <w:t>Figure 6: First-Order Differencing of Time-Series</w:t>
        </w:r>
        <w:r w:rsidR="003326CE">
          <w:rPr>
            <w:noProof/>
            <w:webHidden/>
          </w:rPr>
          <w:tab/>
        </w:r>
        <w:r w:rsidR="003326CE">
          <w:rPr>
            <w:noProof/>
            <w:webHidden/>
          </w:rPr>
          <w:fldChar w:fldCharType="begin"/>
        </w:r>
        <w:r w:rsidR="003326CE">
          <w:rPr>
            <w:noProof/>
            <w:webHidden/>
          </w:rPr>
          <w:instrText xml:space="preserve"> PAGEREF _Toc74517154 \h </w:instrText>
        </w:r>
        <w:r w:rsidR="003326CE">
          <w:rPr>
            <w:noProof/>
            <w:webHidden/>
          </w:rPr>
        </w:r>
        <w:r w:rsidR="003326CE">
          <w:rPr>
            <w:noProof/>
            <w:webHidden/>
          </w:rPr>
          <w:fldChar w:fldCharType="separate"/>
        </w:r>
        <w:r w:rsidR="003326CE">
          <w:rPr>
            <w:noProof/>
            <w:webHidden/>
          </w:rPr>
          <w:t>7</w:t>
        </w:r>
        <w:r w:rsidR="003326CE">
          <w:rPr>
            <w:noProof/>
            <w:webHidden/>
          </w:rPr>
          <w:fldChar w:fldCharType="end"/>
        </w:r>
      </w:hyperlink>
    </w:p>
    <w:p w14:paraId="593C436C" w14:textId="32A56805"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5" w:history="1">
        <w:r w:rsidR="003326CE" w:rsidRPr="00917033">
          <w:rPr>
            <w:rStyle w:val="Hyperlink"/>
            <w:noProof/>
          </w:rPr>
          <w:t>Figure 7: McLeod Li Test and Normality Test</w:t>
        </w:r>
        <w:r w:rsidR="003326CE">
          <w:rPr>
            <w:noProof/>
            <w:webHidden/>
          </w:rPr>
          <w:tab/>
        </w:r>
        <w:r w:rsidR="003326CE">
          <w:rPr>
            <w:noProof/>
            <w:webHidden/>
          </w:rPr>
          <w:fldChar w:fldCharType="begin"/>
        </w:r>
        <w:r w:rsidR="003326CE">
          <w:rPr>
            <w:noProof/>
            <w:webHidden/>
          </w:rPr>
          <w:instrText xml:space="preserve"> PAGEREF _Toc74517155 \h </w:instrText>
        </w:r>
        <w:r w:rsidR="003326CE">
          <w:rPr>
            <w:noProof/>
            <w:webHidden/>
          </w:rPr>
        </w:r>
        <w:r w:rsidR="003326CE">
          <w:rPr>
            <w:noProof/>
            <w:webHidden/>
          </w:rPr>
          <w:fldChar w:fldCharType="separate"/>
        </w:r>
        <w:r w:rsidR="003326CE">
          <w:rPr>
            <w:noProof/>
            <w:webHidden/>
          </w:rPr>
          <w:t>8</w:t>
        </w:r>
        <w:r w:rsidR="003326CE">
          <w:rPr>
            <w:noProof/>
            <w:webHidden/>
          </w:rPr>
          <w:fldChar w:fldCharType="end"/>
        </w:r>
      </w:hyperlink>
    </w:p>
    <w:p w14:paraId="77F37520" w14:textId="24521548"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6" w:history="1">
        <w:r w:rsidR="003326CE" w:rsidRPr="00917033">
          <w:rPr>
            <w:rStyle w:val="Hyperlink"/>
            <w:noProof/>
          </w:rPr>
          <w:t>Figure 8: ACF and PACF Plots of Differenced Series</w:t>
        </w:r>
        <w:r w:rsidR="003326CE">
          <w:rPr>
            <w:noProof/>
            <w:webHidden/>
          </w:rPr>
          <w:tab/>
        </w:r>
        <w:r w:rsidR="003326CE">
          <w:rPr>
            <w:noProof/>
            <w:webHidden/>
          </w:rPr>
          <w:fldChar w:fldCharType="begin"/>
        </w:r>
        <w:r w:rsidR="003326CE">
          <w:rPr>
            <w:noProof/>
            <w:webHidden/>
          </w:rPr>
          <w:instrText xml:space="preserve"> PAGEREF _Toc74517156 \h </w:instrText>
        </w:r>
        <w:r w:rsidR="003326CE">
          <w:rPr>
            <w:noProof/>
            <w:webHidden/>
          </w:rPr>
        </w:r>
        <w:r w:rsidR="003326CE">
          <w:rPr>
            <w:noProof/>
            <w:webHidden/>
          </w:rPr>
          <w:fldChar w:fldCharType="separate"/>
        </w:r>
        <w:r w:rsidR="003326CE">
          <w:rPr>
            <w:noProof/>
            <w:webHidden/>
          </w:rPr>
          <w:t>9</w:t>
        </w:r>
        <w:r w:rsidR="003326CE">
          <w:rPr>
            <w:noProof/>
            <w:webHidden/>
          </w:rPr>
          <w:fldChar w:fldCharType="end"/>
        </w:r>
      </w:hyperlink>
    </w:p>
    <w:p w14:paraId="51E1463C" w14:textId="783D09A5"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7" w:history="1">
        <w:r w:rsidR="003326CE" w:rsidRPr="00917033">
          <w:rPr>
            <w:rStyle w:val="Hyperlink"/>
            <w:noProof/>
          </w:rPr>
          <w:t>Figure 9: EACF Plot</w:t>
        </w:r>
        <w:r w:rsidR="003326CE">
          <w:rPr>
            <w:noProof/>
            <w:webHidden/>
          </w:rPr>
          <w:tab/>
        </w:r>
        <w:r w:rsidR="003326CE">
          <w:rPr>
            <w:noProof/>
            <w:webHidden/>
          </w:rPr>
          <w:fldChar w:fldCharType="begin"/>
        </w:r>
        <w:r w:rsidR="003326CE">
          <w:rPr>
            <w:noProof/>
            <w:webHidden/>
          </w:rPr>
          <w:instrText xml:space="preserve"> PAGEREF _Toc74517157 \h </w:instrText>
        </w:r>
        <w:r w:rsidR="003326CE">
          <w:rPr>
            <w:noProof/>
            <w:webHidden/>
          </w:rPr>
        </w:r>
        <w:r w:rsidR="003326CE">
          <w:rPr>
            <w:noProof/>
            <w:webHidden/>
          </w:rPr>
          <w:fldChar w:fldCharType="separate"/>
        </w:r>
        <w:r w:rsidR="003326CE">
          <w:rPr>
            <w:noProof/>
            <w:webHidden/>
          </w:rPr>
          <w:t>10</w:t>
        </w:r>
        <w:r w:rsidR="003326CE">
          <w:rPr>
            <w:noProof/>
            <w:webHidden/>
          </w:rPr>
          <w:fldChar w:fldCharType="end"/>
        </w:r>
      </w:hyperlink>
    </w:p>
    <w:p w14:paraId="4A503E25" w14:textId="6577DA82"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8" w:history="1">
        <w:r w:rsidR="003326CE" w:rsidRPr="00917033">
          <w:rPr>
            <w:rStyle w:val="Hyperlink"/>
            <w:noProof/>
          </w:rPr>
          <w:t>Figure 10: BIC</w:t>
        </w:r>
        <w:r w:rsidR="003326CE">
          <w:rPr>
            <w:noProof/>
            <w:webHidden/>
          </w:rPr>
          <w:tab/>
        </w:r>
        <w:r w:rsidR="003326CE">
          <w:rPr>
            <w:noProof/>
            <w:webHidden/>
          </w:rPr>
          <w:fldChar w:fldCharType="begin"/>
        </w:r>
        <w:r w:rsidR="003326CE">
          <w:rPr>
            <w:noProof/>
            <w:webHidden/>
          </w:rPr>
          <w:instrText xml:space="preserve"> PAGEREF _Toc74517158 \h </w:instrText>
        </w:r>
        <w:r w:rsidR="003326CE">
          <w:rPr>
            <w:noProof/>
            <w:webHidden/>
          </w:rPr>
        </w:r>
        <w:r w:rsidR="003326CE">
          <w:rPr>
            <w:noProof/>
            <w:webHidden/>
          </w:rPr>
          <w:fldChar w:fldCharType="separate"/>
        </w:r>
        <w:r w:rsidR="003326CE">
          <w:rPr>
            <w:noProof/>
            <w:webHidden/>
          </w:rPr>
          <w:t>10</w:t>
        </w:r>
        <w:r w:rsidR="003326CE">
          <w:rPr>
            <w:noProof/>
            <w:webHidden/>
          </w:rPr>
          <w:fldChar w:fldCharType="end"/>
        </w:r>
      </w:hyperlink>
    </w:p>
    <w:p w14:paraId="036CDCD3" w14:textId="69AA6317"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59" w:history="1">
        <w:r w:rsidR="003326CE" w:rsidRPr="00917033">
          <w:rPr>
            <w:rStyle w:val="Hyperlink"/>
            <w:noProof/>
          </w:rPr>
          <w:t>Figure 11: Residual Analysis of ARIMA (0,1,1)</w:t>
        </w:r>
        <w:r w:rsidR="003326CE">
          <w:rPr>
            <w:noProof/>
            <w:webHidden/>
          </w:rPr>
          <w:tab/>
        </w:r>
        <w:r w:rsidR="003326CE">
          <w:rPr>
            <w:noProof/>
            <w:webHidden/>
          </w:rPr>
          <w:fldChar w:fldCharType="begin"/>
        </w:r>
        <w:r w:rsidR="003326CE">
          <w:rPr>
            <w:noProof/>
            <w:webHidden/>
          </w:rPr>
          <w:instrText xml:space="preserve"> PAGEREF _Toc74517159 \h </w:instrText>
        </w:r>
        <w:r w:rsidR="003326CE">
          <w:rPr>
            <w:noProof/>
            <w:webHidden/>
          </w:rPr>
        </w:r>
        <w:r w:rsidR="003326CE">
          <w:rPr>
            <w:noProof/>
            <w:webHidden/>
          </w:rPr>
          <w:fldChar w:fldCharType="separate"/>
        </w:r>
        <w:r w:rsidR="003326CE">
          <w:rPr>
            <w:noProof/>
            <w:webHidden/>
          </w:rPr>
          <w:t>12</w:t>
        </w:r>
        <w:r w:rsidR="003326CE">
          <w:rPr>
            <w:noProof/>
            <w:webHidden/>
          </w:rPr>
          <w:fldChar w:fldCharType="end"/>
        </w:r>
      </w:hyperlink>
    </w:p>
    <w:p w14:paraId="026033CB" w14:textId="2E6E152F"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0" w:history="1">
        <w:r w:rsidR="003326CE" w:rsidRPr="00917033">
          <w:rPr>
            <w:rStyle w:val="Hyperlink"/>
            <w:noProof/>
          </w:rPr>
          <w:t>Figure 12: Residual Analysis for ARIMA (1,1,1)</w:t>
        </w:r>
        <w:r w:rsidR="003326CE">
          <w:rPr>
            <w:noProof/>
            <w:webHidden/>
          </w:rPr>
          <w:tab/>
        </w:r>
        <w:r w:rsidR="003326CE">
          <w:rPr>
            <w:noProof/>
            <w:webHidden/>
          </w:rPr>
          <w:fldChar w:fldCharType="begin"/>
        </w:r>
        <w:r w:rsidR="003326CE">
          <w:rPr>
            <w:noProof/>
            <w:webHidden/>
          </w:rPr>
          <w:instrText xml:space="preserve"> PAGEREF _Toc74517160 \h </w:instrText>
        </w:r>
        <w:r w:rsidR="003326CE">
          <w:rPr>
            <w:noProof/>
            <w:webHidden/>
          </w:rPr>
        </w:r>
        <w:r w:rsidR="003326CE">
          <w:rPr>
            <w:noProof/>
            <w:webHidden/>
          </w:rPr>
          <w:fldChar w:fldCharType="separate"/>
        </w:r>
        <w:r w:rsidR="003326CE">
          <w:rPr>
            <w:noProof/>
            <w:webHidden/>
          </w:rPr>
          <w:t>13</w:t>
        </w:r>
        <w:r w:rsidR="003326CE">
          <w:rPr>
            <w:noProof/>
            <w:webHidden/>
          </w:rPr>
          <w:fldChar w:fldCharType="end"/>
        </w:r>
      </w:hyperlink>
    </w:p>
    <w:p w14:paraId="3FAF9B82" w14:textId="3DBE6B43"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1" w:history="1">
        <w:r w:rsidR="003326CE" w:rsidRPr="00917033">
          <w:rPr>
            <w:rStyle w:val="Hyperlink"/>
            <w:noProof/>
          </w:rPr>
          <w:t>Figure 13: Residual Analysis of ARIMA (3,1,0)</w:t>
        </w:r>
        <w:r w:rsidR="003326CE">
          <w:rPr>
            <w:noProof/>
            <w:webHidden/>
          </w:rPr>
          <w:tab/>
        </w:r>
        <w:r w:rsidR="003326CE">
          <w:rPr>
            <w:noProof/>
            <w:webHidden/>
          </w:rPr>
          <w:fldChar w:fldCharType="begin"/>
        </w:r>
        <w:r w:rsidR="003326CE">
          <w:rPr>
            <w:noProof/>
            <w:webHidden/>
          </w:rPr>
          <w:instrText xml:space="preserve"> PAGEREF _Toc74517161 \h </w:instrText>
        </w:r>
        <w:r w:rsidR="003326CE">
          <w:rPr>
            <w:noProof/>
            <w:webHidden/>
          </w:rPr>
        </w:r>
        <w:r w:rsidR="003326CE">
          <w:rPr>
            <w:noProof/>
            <w:webHidden/>
          </w:rPr>
          <w:fldChar w:fldCharType="separate"/>
        </w:r>
        <w:r w:rsidR="003326CE">
          <w:rPr>
            <w:noProof/>
            <w:webHidden/>
          </w:rPr>
          <w:t>15</w:t>
        </w:r>
        <w:r w:rsidR="003326CE">
          <w:rPr>
            <w:noProof/>
            <w:webHidden/>
          </w:rPr>
          <w:fldChar w:fldCharType="end"/>
        </w:r>
      </w:hyperlink>
    </w:p>
    <w:p w14:paraId="4EED9CE0" w14:textId="47F47608"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2" w:history="1">
        <w:r w:rsidR="003326CE" w:rsidRPr="00917033">
          <w:rPr>
            <w:rStyle w:val="Hyperlink"/>
            <w:noProof/>
          </w:rPr>
          <w:t>Figure 14: Residual analysis of ARIMA (3,1,1)</w:t>
        </w:r>
        <w:r w:rsidR="003326CE">
          <w:rPr>
            <w:noProof/>
            <w:webHidden/>
          </w:rPr>
          <w:tab/>
        </w:r>
        <w:r w:rsidR="003326CE">
          <w:rPr>
            <w:noProof/>
            <w:webHidden/>
          </w:rPr>
          <w:fldChar w:fldCharType="begin"/>
        </w:r>
        <w:r w:rsidR="003326CE">
          <w:rPr>
            <w:noProof/>
            <w:webHidden/>
          </w:rPr>
          <w:instrText xml:space="preserve"> PAGEREF _Toc74517162 \h </w:instrText>
        </w:r>
        <w:r w:rsidR="003326CE">
          <w:rPr>
            <w:noProof/>
            <w:webHidden/>
          </w:rPr>
        </w:r>
        <w:r w:rsidR="003326CE">
          <w:rPr>
            <w:noProof/>
            <w:webHidden/>
          </w:rPr>
          <w:fldChar w:fldCharType="separate"/>
        </w:r>
        <w:r w:rsidR="003326CE">
          <w:rPr>
            <w:noProof/>
            <w:webHidden/>
          </w:rPr>
          <w:t>17</w:t>
        </w:r>
        <w:r w:rsidR="003326CE">
          <w:rPr>
            <w:noProof/>
            <w:webHidden/>
          </w:rPr>
          <w:fldChar w:fldCharType="end"/>
        </w:r>
      </w:hyperlink>
    </w:p>
    <w:p w14:paraId="0CA81545" w14:textId="1197910F"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3" w:history="1">
        <w:r w:rsidR="003326CE" w:rsidRPr="00917033">
          <w:rPr>
            <w:rStyle w:val="Hyperlink"/>
            <w:noProof/>
          </w:rPr>
          <w:t>Figure 15: Residual Analysis for ARIMA (3,1,2)</w:t>
        </w:r>
        <w:r w:rsidR="003326CE">
          <w:rPr>
            <w:noProof/>
            <w:webHidden/>
          </w:rPr>
          <w:tab/>
        </w:r>
        <w:r w:rsidR="003326CE">
          <w:rPr>
            <w:noProof/>
            <w:webHidden/>
          </w:rPr>
          <w:fldChar w:fldCharType="begin"/>
        </w:r>
        <w:r w:rsidR="003326CE">
          <w:rPr>
            <w:noProof/>
            <w:webHidden/>
          </w:rPr>
          <w:instrText xml:space="preserve"> PAGEREF _Toc74517163 \h </w:instrText>
        </w:r>
        <w:r w:rsidR="003326CE">
          <w:rPr>
            <w:noProof/>
            <w:webHidden/>
          </w:rPr>
        </w:r>
        <w:r w:rsidR="003326CE">
          <w:rPr>
            <w:noProof/>
            <w:webHidden/>
          </w:rPr>
          <w:fldChar w:fldCharType="separate"/>
        </w:r>
        <w:r w:rsidR="003326CE">
          <w:rPr>
            <w:noProof/>
            <w:webHidden/>
          </w:rPr>
          <w:t>19</w:t>
        </w:r>
        <w:r w:rsidR="003326CE">
          <w:rPr>
            <w:noProof/>
            <w:webHidden/>
          </w:rPr>
          <w:fldChar w:fldCharType="end"/>
        </w:r>
      </w:hyperlink>
    </w:p>
    <w:p w14:paraId="2744AE04" w14:textId="5DFA7377"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4" w:history="1">
        <w:r w:rsidR="003326CE" w:rsidRPr="00917033">
          <w:rPr>
            <w:rStyle w:val="Hyperlink"/>
            <w:noProof/>
          </w:rPr>
          <w:t>Figure 16:: Residual Analysis for ARIMA (3,1,3)</w:t>
        </w:r>
        <w:r w:rsidR="003326CE">
          <w:rPr>
            <w:noProof/>
            <w:webHidden/>
          </w:rPr>
          <w:tab/>
        </w:r>
        <w:r w:rsidR="003326CE">
          <w:rPr>
            <w:noProof/>
            <w:webHidden/>
          </w:rPr>
          <w:fldChar w:fldCharType="begin"/>
        </w:r>
        <w:r w:rsidR="003326CE">
          <w:rPr>
            <w:noProof/>
            <w:webHidden/>
          </w:rPr>
          <w:instrText xml:space="preserve"> PAGEREF _Toc74517164 \h </w:instrText>
        </w:r>
        <w:r w:rsidR="003326CE">
          <w:rPr>
            <w:noProof/>
            <w:webHidden/>
          </w:rPr>
        </w:r>
        <w:r w:rsidR="003326CE">
          <w:rPr>
            <w:noProof/>
            <w:webHidden/>
          </w:rPr>
          <w:fldChar w:fldCharType="separate"/>
        </w:r>
        <w:r w:rsidR="003326CE">
          <w:rPr>
            <w:noProof/>
            <w:webHidden/>
          </w:rPr>
          <w:t>21</w:t>
        </w:r>
        <w:r w:rsidR="003326CE">
          <w:rPr>
            <w:noProof/>
            <w:webHidden/>
          </w:rPr>
          <w:fldChar w:fldCharType="end"/>
        </w:r>
      </w:hyperlink>
    </w:p>
    <w:p w14:paraId="10D4A0E7" w14:textId="093660C2"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5" w:history="1">
        <w:r w:rsidR="003326CE" w:rsidRPr="00917033">
          <w:rPr>
            <w:rStyle w:val="Hyperlink"/>
            <w:noProof/>
          </w:rPr>
          <w:t>Figure 17: Residual Analysis for Overfitting Model</w:t>
        </w:r>
        <w:r w:rsidR="003326CE">
          <w:rPr>
            <w:noProof/>
            <w:webHidden/>
          </w:rPr>
          <w:tab/>
        </w:r>
        <w:r w:rsidR="003326CE">
          <w:rPr>
            <w:noProof/>
            <w:webHidden/>
          </w:rPr>
          <w:fldChar w:fldCharType="begin"/>
        </w:r>
        <w:r w:rsidR="003326CE">
          <w:rPr>
            <w:noProof/>
            <w:webHidden/>
          </w:rPr>
          <w:instrText xml:space="preserve"> PAGEREF _Toc74517165 \h </w:instrText>
        </w:r>
        <w:r w:rsidR="003326CE">
          <w:rPr>
            <w:noProof/>
            <w:webHidden/>
          </w:rPr>
        </w:r>
        <w:r w:rsidR="003326CE">
          <w:rPr>
            <w:noProof/>
            <w:webHidden/>
          </w:rPr>
          <w:fldChar w:fldCharType="separate"/>
        </w:r>
        <w:r w:rsidR="003326CE">
          <w:rPr>
            <w:noProof/>
            <w:webHidden/>
          </w:rPr>
          <w:t>23</w:t>
        </w:r>
        <w:r w:rsidR="003326CE">
          <w:rPr>
            <w:noProof/>
            <w:webHidden/>
          </w:rPr>
          <w:fldChar w:fldCharType="end"/>
        </w:r>
      </w:hyperlink>
    </w:p>
    <w:p w14:paraId="482D8267" w14:textId="2320EE6E" w:rsidR="003326CE" w:rsidRDefault="0027202C">
      <w:pPr>
        <w:pStyle w:val="TableofFigures"/>
        <w:tabs>
          <w:tab w:val="right" w:leader="dot" w:pos="9016"/>
        </w:tabs>
        <w:rPr>
          <w:rFonts w:asciiTheme="minorHAnsi" w:eastAsiaTheme="minorEastAsia" w:hAnsiTheme="minorHAnsi"/>
          <w:noProof/>
          <w:sz w:val="22"/>
          <w:lang w:eastAsia="en-AU"/>
        </w:rPr>
      </w:pPr>
      <w:hyperlink w:anchor="_Toc74517166" w:history="1">
        <w:r w:rsidR="003326CE" w:rsidRPr="00917033">
          <w:rPr>
            <w:rStyle w:val="Hyperlink"/>
            <w:noProof/>
          </w:rPr>
          <w:t>Figure 18: Forecast for Unemployment Rate for next 10 months.</w:t>
        </w:r>
        <w:r w:rsidR="003326CE">
          <w:rPr>
            <w:noProof/>
            <w:webHidden/>
          </w:rPr>
          <w:tab/>
        </w:r>
        <w:r w:rsidR="003326CE">
          <w:rPr>
            <w:noProof/>
            <w:webHidden/>
          </w:rPr>
          <w:fldChar w:fldCharType="begin"/>
        </w:r>
        <w:r w:rsidR="003326CE">
          <w:rPr>
            <w:noProof/>
            <w:webHidden/>
          </w:rPr>
          <w:instrText xml:space="preserve"> PAGEREF _Toc74517166 \h </w:instrText>
        </w:r>
        <w:r w:rsidR="003326CE">
          <w:rPr>
            <w:noProof/>
            <w:webHidden/>
          </w:rPr>
        </w:r>
        <w:r w:rsidR="003326CE">
          <w:rPr>
            <w:noProof/>
            <w:webHidden/>
          </w:rPr>
          <w:fldChar w:fldCharType="separate"/>
        </w:r>
        <w:r w:rsidR="003326CE">
          <w:rPr>
            <w:noProof/>
            <w:webHidden/>
          </w:rPr>
          <w:t>24</w:t>
        </w:r>
        <w:r w:rsidR="003326CE">
          <w:rPr>
            <w:noProof/>
            <w:webHidden/>
          </w:rPr>
          <w:fldChar w:fldCharType="end"/>
        </w:r>
      </w:hyperlink>
    </w:p>
    <w:p w14:paraId="71C8F695" w14:textId="4286E92E" w:rsidR="00957E04" w:rsidRDefault="00AD6497">
      <w:r>
        <w:fldChar w:fldCharType="end"/>
      </w:r>
    </w:p>
    <w:p w14:paraId="11951FF6" w14:textId="418D71F2" w:rsidR="00957E04" w:rsidRDefault="00957E04" w:rsidP="00957E04">
      <w:pPr>
        <w:pStyle w:val="Heading1"/>
      </w:pPr>
      <w:bookmarkStart w:id="1" w:name="_Toc74517117"/>
      <w:r>
        <w:t>List of Tables</w:t>
      </w:r>
      <w:bookmarkEnd w:id="1"/>
    </w:p>
    <w:p w14:paraId="2B2DEC10" w14:textId="76A80CB3" w:rsidR="00502E98" w:rsidRDefault="00957E04">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74517225" w:history="1">
        <w:r w:rsidR="00502E98" w:rsidRPr="00EE0427">
          <w:rPr>
            <w:rStyle w:val="Hyperlink"/>
            <w:noProof/>
          </w:rPr>
          <w:t>Table 1: PP Test after First-Order Differencing</w:t>
        </w:r>
        <w:r w:rsidR="00502E98">
          <w:rPr>
            <w:noProof/>
            <w:webHidden/>
          </w:rPr>
          <w:tab/>
        </w:r>
        <w:r w:rsidR="00502E98">
          <w:rPr>
            <w:noProof/>
            <w:webHidden/>
          </w:rPr>
          <w:fldChar w:fldCharType="begin"/>
        </w:r>
        <w:r w:rsidR="00502E98">
          <w:rPr>
            <w:noProof/>
            <w:webHidden/>
          </w:rPr>
          <w:instrText xml:space="preserve"> PAGEREF _Toc74517225 \h </w:instrText>
        </w:r>
        <w:r w:rsidR="00502E98">
          <w:rPr>
            <w:noProof/>
            <w:webHidden/>
          </w:rPr>
        </w:r>
        <w:r w:rsidR="00502E98">
          <w:rPr>
            <w:noProof/>
            <w:webHidden/>
          </w:rPr>
          <w:fldChar w:fldCharType="separate"/>
        </w:r>
        <w:r w:rsidR="00502E98">
          <w:rPr>
            <w:noProof/>
            <w:webHidden/>
          </w:rPr>
          <w:t>7</w:t>
        </w:r>
        <w:r w:rsidR="00502E98">
          <w:rPr>
            <w:noProof/>
            <w:webHidden/>
          </w:rPr>
          <w:fldChar w:fldCharType="end"/>
        </w:r>
      </w:hyperlink>
    </w:p>
    <w:p w14:paraId="1BC5DA63" w14:textId="7EC5E19B"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26" w:history="1">
        <w:r w:rsidR="00502E98" w:rsidRPr="00EE0427">
          <w:rPr>
            <w:rStyle w:val="Hyperlink"/>
            <w:noProof/>
          </w:rPr>
          <w:t>Table 2: ADF Test after First-order differencing</w:t>
        </w:r>
        <w:r w:rsidR="00502E98">
          <w:rPr>
            <w:noProof/>
            <w:webHidden/>
          </w:rPr>
          <w:tab/>
        </w:r>
        <w:r w:rsidR="00502E98">
          <w:rPr>
            <w:noProof/>
            <w:webHidden/>
          </w:rPr>
          <w:fldChar w:fldCharType="begin"/>
        </w:r>
        <w:r w:rsidR="00502E98">
          <w:rPr>
            <w:noProof/>
            <w:webHidden/>
          </w:rPr>
          <w:instrText xml:space="preserve"> PAGEREF _Toc74517226 \h </w:instrText>
        </w:r>
        <w:r w:rsidR="00502E98">
          <w:rPr>
            <w:noProof/>
            <w:webHidden/>
          </w:rPr>
        </w:r>
        <w:r w:rsidR="00502E98">
          <w:rPr>
            <w:noProof/>
            <w:webHidden/>
          </w:rPr>
          <w:fldChar w:fldCharType="separate"/>
        </w:r>
        <w:r w:rsidR="00502E98">
          <w:rPr>
            <w:noProof/>
            <w:webHidden/>
          </w:rPr>
          <w:t>7</w:t>
        </w:r>
        <w:r w:rsidR="00502E98">
          <w:rPr>
            <w:noProof/>
            <w:webHidden/>
          </w:rPr>
          <w:fldChar w:fldCharType="end"/>
        </w:r>
      </w:hyperlink>
    </w:p>
    <w:p w14:paraId="1057C0C4" w14:textId="02D310D9"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27" w:history="1">
        <w:r w:rsidR="00502E98" w:rsidRPr="00EE0427">
          <w:rPr>
            <w:rStyle w:val="Hyperlink"/>
            <w:noProof/>
          </w:rPr>
          <w:t>Table 3: Possible ARIMA Models from ACF and PACF</w:t>
        </w:r>
        <w:r w:rsidR="00502E98">
          <w:rPr>
            <w:noProof/>
            <w:webHidden/>
          </w:rPr>
          <w:tab/>
        </w:r>
        <w:r w:rsidR="00502E98">
          <w:rPr>
            <w:noProof/>
            <w:webHidden/>
          </w:rPr>
          <w:fldChar w:fldCharType="begin"/>
        </w:r>
        <w:r w:rsidR="00502E98">
          <w:rPr>
            <w:noProof/>
            <w:webHidden/>
          </w:rPr>
          <w:instrText xml:space="preserve"> PAGEREF _Toc74517227 \h </w:instrText>
        </w:r>
        <w:r w:rsidR="00502E98">
          <w:rPr>
            <w:noProof/>
            <w:webHidden/>
          </w:rPr>
        </w:r>
        <w:r w:rsidR="00502E98">
          <w:rPr>
            <w:noProof/>
            <w:webHidden/>
          </w:rPr>
          <w:fldChar w:fldCharType="separate"/>
        </w:r>
        <w:r w:rsidR="00502E98">
          <w:rPr>
            <w:noProof/>
            <w:webHidden/>
          </w:rPr>
          <w:t>9</w:t>
        </w:r>
        <w:r w:rsidR="00502E98">
          <w:rPr>
            <w:noProof/>
            <w:webHidden/>
          </w:rPr>
          <w:fldChar w:fldCharType="end"/>
        </w:r>
      </w:hyperlink>
    </w:p>
    <w:p w14:paraId="118AC68B" w14:textId="775D5BB2"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28" w:history="1">
        <w:r w:rsidR="00502E98" w:rsidRPr="00EE0427">
          <w:rPr>
            <w:rStyle w:val="Hyperlink"/>
            <w:noProof/>
          </w:rPr>
          <w:t>Table 4: Possible ARIMA Models from EACF</w:t>
        </w:r>
        <w:r w:rsidR="00502E98">
          <w:rPr>
            <w:noProof/>
            <w:webHidden/>
          </w:rPr>
          <w:tab/>
        </w:r>
        <w:r w:rsidR="00502E98">
          <w:rPr>
            <w:noProof/>
            <w:webHidden/>
          </w:rPr>
          <w:fldChar w:fldCharType="begin"/>
        </w:r>
        <w:r w:rsidR="00502E98">
          <w:rPr>
            <w:noProof/>
            <w:webHidden/>
          </w:rPr>
          <w:instrText xml:space="preserve"> PAGEREF _Toc74517228 \h </w:instrText>
        </w:r>
        <w:r w:rsidR="00502E98">
          <w:rPr>
            <w:noProof/>
            <w:webHidden/>
          </w:rPr>
        </w:r>
        <w:r w:rsidR="00502E98">
          <w:rPr>
            <w:noProof/>
            <w:webHidden/>
          </w:rPr>
          <w:fldChar w:fldCharType="separate"/>
        </w:r>
        <w:r w:rsidR="00502E98">
          <w:rPr>
            <w:noProof/>
            <w:webHidden/>
          </w:rPr>
          <w:t>10</w:t>
        </w:r>
        <w:r w:rsidR="00502E98">
          <w:rPr>
            <w:noProof/>
            <w:webHidden/>
          </w:rPr>
          <w:fldChar w:fldCharType="end"/>
        </w:r>
      </w:hyperlink>
    </w:p>
    <w:p w14:paraId="13EF83D6" w14:textId="3160B090"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29" w:history="1">
        <w:r w:rsidR="00502E98" w:rsidRPr="00EE0427">
          <w:rPr>
            <w:rStyle w:val="Hyperlink"/>
            <w:noProof/>
          </w:rPr>
          <w:t>Table 5: Possible ARIMA (p,d,q) Models</w:t>
        </w:r>
        <w:r w:rsidR="00502E98">
          <w:rPr>
            <w:noProof/>
            <w:webHidden/>
          </w:rPr>
          <w:tab/>
        </w:r>
        <w:r w:rsidR="00502E98">
          <w:rPr>
            <w:noProof/>
            <w:webHidden/>
          </w:rPr>
          <w:fldChar w:fldCharType="begin"/>
        </w:r>
        <w:r w:rsidR="00502E98">
          <w:rPr>
            <w:noProof/>
            <w:webHidden/>
          </w:rPr>
          <w:instrText xml:space="preserve"> PAGEREF _Toc74517229 \h </w:instrText>
        </w:r>
        <w:r w:rsidR="00502E98">
          <w:rPr>
            <w:noProof/>
            <w:webHidden/>
          </w:rPr>
        </w:r>
        <w:r w:rsidR="00502E98">
          <w:rPr>
            <w:noProof/>
            <w:webHidden/>
          </w:rPr>
          <w:fldChar w:fldCharType="separate"/>
        </w:r>
        <w:r w:rsidR="00502E98">
          <w:rPr>
            <w:noProof/>
            <w:webHidden/>
          </w:rPr>
          <w:t>11</w:t>
        </w:r>
        <w:r w:rsidR="00502E98">
          <w:rPr>
            <w:noProof/>
            <w:webHidden/>
          </w:rPr>
          <w:fldChar w:fldCharType="end"/>
        </w:r>
      </w:hyperlink>
    </w:p>
    <w:p w14:paraId="66A16B34" w14:textId="2E0A01B0"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0" w:history="1">
        <w:r w:rsidR="00502E98" w:rsidRPr="00EE0427">
          <w:rPr>
            <w:rStyle w:val="Hyperlink"/>
            <w:noProof/>
          </w:rPr>
          <w:t>Table 6: Z-test for coefficients for CSS and ML for ARIMA (0,1,1)</w:t>
        </w:r>
        <w:r w:rsidR="00502E98">
          <w:rPr>
            <w:noProof/>
            <w:webHidden/>
          </w:rPr>
          <w:tab/>
        </w:r>
        <w:r w:rsidR="00502E98">
          <w:rPr>
            <w:noProof/>
            <w:webHidden/>
          </w:rPr>
          <w:fldChar w:fldCharType="begin"/>
        </w:r>
        <w:r w:rsidR="00502E98">
          <w:rPr>
            <w:noProof/>
            <w:webHidden/>
          </w:rPr>
          <w:instrText xml:space="preserve"> PAGEREF _Toc74517230 \h </w:instrText>
        </w:r>
        <w:r w:rsidR="00502E98">
          <w:rPr>
            <w:noProof/>
            <w:webHidden/>
          </w:rPr>
        </w:r>
        <w:r w:rsidR="00502E98">
          <w:rPr>
            <w:noProof/>
            <w:webHidden/>
          </w:rPr>
          <w:fldChar w:fldCharType="separate"/>
        </w:r>
        <w:r w:rsidR="00502E98">
          <w:rPr>
            <w:noProof/>
            <w:webHidden/>
          </w:rPr>
          <w:t>11</w:t>
        </w:r>
        <w:r w:rsidR="00502E98">
          <w:rPr>
            <w:noProof/>
            <w:webHidden/>
          </w:rPr>
          <w:fldChar w:fldCharType="end"/>
        </w:r>
      </w:hyperlink>
    </w:p>
    <w:p w14:paraId="599A8826" w14:textId="4E403260"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1" w:history="1">
        <w:r w:rsidR="00502E98" w:rsidRPr="00EE0427">
          <w:rPr>
            <w:rStyle w:val="Hyperlink"/>
            <w:noProof/>
          </w:rPr>
          <w:t>Table 7: Shapiro-Wilk Normality Test for ARIMA (0,1,1)</w:t>
        </w:r>
        <w:r w:rsidR="00502E98">
          <w:rPr>
            <w:noProof/>
            <w:webHidden/>
          </w:rPr>
          <w:tab/>
        </w:r>
        <w:r w:rsidR="00502E98">
          <w:rPr>
            <w:noProof/>
            <w:webHidden/>
          </w:rPr>
          <w:fldChar w:fldCharType="begin"/>
        </w:r>
        <w:r w:rsidR="00502E98">
          <w:rPr>
            <w:noProof/>
            <w:webHidden/>
          </w:rPr>
          <w:instrText xml:space="preserve"> PAGEREF _Toc74517231 \h </w:instrText>
        </w:r>
        <w:r w:rsidR="00502E98">
          <w:rPr>
            <w:noProof/>
            <w:webHidden/>
          </w:rPr>
        </w:r>
        <w:r w:rsidR="00502E98">
          <w:rPr>
            <w:noProof/>
            <w:webHidden/>
          </w:rPr>
          <w:fldChar w:fldCharType="separate"/>
        </w:r>
        <w:r w:rsidR="00502E98">
          <w:rPr>
            <w:noProof/>
            <w:webHidden/>
          </w:rPr>
          <w:t>11</w:t>
        </w:r>
        <w:r w:rsidR="00502E98">
          <w:rPr>
            <w:noProof/>
            <w:webHidden/>
          </w:rPr>
          <w:fldChar w:fldCharType="end"/>
        </w:r>
      </w:hyperlink>
    </w:p>
    <w:p w14:paraId="186606FA" w14:textId="790689CB"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2" w:history="1">
        <w:r w:rsidR="00502E98" w:rsidRPr="00EE0427">
          <w:rPr>
            <w:rStyle w:val="Hyperlink"/>
            <w:noProof/>
          </w:rPr>
          <w:t>Table 8: Z-test for coefficients for CSS and ML for ARIMA (1,1,1)</w:t>
        </w:r>
        <w:r w:rsidR="00502E98">
          <w:rPr>
            <w:noProof/>
            <w:webHidden/>
          </w:rPr>
          <w:tab/>
        </w:r>
        <w:r w:rsidR="00502E98">
          <w:rPr>
            <w:noProof/>
            <w:webHidden/>
          </w:rPr>
          <w:fldChar w:fldCharType="begin"/>
        </w:r>
        <w:r w:rsidR="00502E98">
          <w:rPr>
            <w:noProof/>
            <w:webHidden/>
          </w:rPr>
          <w:instrText xml:space="preserve"> PAGEREF _Toc74517232 \h </w:instrText>
        </w:r>
        <w:r w:rsidR="00502E98">
          <w:rPr>
            <w:noProof/>
            <w:webHidden/>
          </w:rPr>
        </w:r>
        <w:r w:rsidR="00502E98">
          <w:rPr>
            <w:noProof/>
            <w:webHidden/>
          </w:rPr>
          <w:fldChar w:fldCharType="separate"/>
        </w:r>
        <w:r w:rsidR="00502E98">
          <w:rPr>
            <w:noProof/>
            <w:webHidden/>
          </w:rPr>
          <w:t>13</w:t>
        </w:r>
        <w:r w:rsidR="00502E98">
          <w:rPr>
            <w:noProof/>
            <w:webHidden/>
          </w:rPr>
          <w:fldChar w:fldCharType="end"/>
        </w:r>
      </w:hyperlink>
    </w:p>
    <w:p w14:paraId="1D267140" w14:textId="54DBC897"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3" w:history="1">
        <w:r w:rsidR="00502E98" w:rsidRPr="00EE0427">
          <w:rPr>
            <w:rStyle w:val="Hyperlink"/>
            <w:noProof/>
          </w:rPr>
          <w:t>Table 9: Shapiro-Wilk Normality Test for ARIMA (1,1,1)</w:t>
        </w:r>
        <w:r w:rsidR="00502E98">
          <w:rPr>
            <w:noProof/>
            <w:webHidden/>
          </w:rPr>
          <w:tab/>
        </w:r>
        <w:r w:rsidR="00502E98">
          <w:rPr>
            <w:noProof/>
            <w:webHidden/>
          </w:rPr>
          <w:fldChar w:fldCharType="begin"/>
        </w:r>
        <w:r w:rsidR="00502E98">
          <w:rPr>
            <w:noProof/>
            <w:webHidden/>
          </w:rPr>
          <w:instrText xml:space="preserve"> PAGEREF _Toc74517233 \h </w:instrText>
        </w:r>
        <w:r w:rsidR="00502E98">
          <w:rPr>
            <w:noProof/>
            <w:webHidden/>
          </w:rPr>
        </w:r>
        <w:r w:rsidR="00502E98">
          <w:rPr>
            <w:noProof/>
            <w:webHidden/>
          </w:rPr>
          <w:fldChar w:fldCharType="separate"/>
        </w:r>
        <w:r w:rsidR="00502E98">
          <w:rPr>
            <w:noProof/>
            <w:webHidden/>
          </w:rPr>
          <w:t>13</w:t>
        </w:r>
        <w:r w:rsidR="00502E98">
          <w:rPr>
            <w:noProof/>
            <w:webHidden/>
          </w:rPr>
          <w:fldChar w:fldCharType="end"/>
        </w:r>
      </w:hyperlink>
    </w:p>
    <w:p w14:paraId="66D36237" w14:textId="758969E1"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4" w:history="1">
        <w:r w:rsidR="00502E98" w:rsidRPr="00EE0427">
          <w:rPr>
            <w:rStyle w:val="Hyperlink"/>
            <w:noProof/>
          </w:rPr>
          <w:t>Table 10: Z-test for coefficients for CSS and ML for ARIMA (3,1,0)</w:t>
        </w:r>
        <w:r w:rsidR="00502E98">
          <w:rPr>
            <w:noProof/>
            <w:webHidden/>
          </w:rPr>
          <w:tab/>
        </w:r>
        <w:r w:rsidR="00502E98">
          <w:rPr>
            <w:noProof/>
            <w:webHidden/>
          </w:rPr>
          <w:fldChar w:fldCharType="begin"/>
        </w:r>
        <w:r w:rsidR="00502E98">
          <w:rPr>
            <w:noProof/>
            <w:webHidden/>
          </w:rPr>
          <w:instrText xml:space="preserve"> PAGEREF _Toc74517234 \h </w:instrText>
        </w:r>
        <w:r w:rsidR="00502E98">
          <w:rPr>
            <w:noProof/>
            <w:webHidden/>
          </w:rPr>
        </w:r>
        <w:r w:rsidR="00502E98">
          <w:rPr>
            <w:noProof/>
            <w:webHidden/>
          </w:rPr>
          <w:fldChar w:fldCharType="separate"/>
        </w:r>
        <w:r w:rsidR="00502E98">
          <w:rPr>
            <w:noProof/>
            <w:webHidden/>
          </w:rPr>
          <w:t>14</w:t>
        </w:r>
        <w:r w:rsidR="00502E98">
          <w:rPr>
            <w:noProof/>
            <w:webHidden/>
          </w:rPr>
          <w:fldChar w:fldCharType="end"/>
        </w:r>
      </w:hyperlink>
    </w:p>
    <w:p w14:paraId="566BBA23" w14:textId="150C829D"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5" w:history="1">
        <w:r w:rsidR="00502E98" w:rsidRPr="00EE0427">
          <w:rPr>
            <w:rStyle w:val="Hyperlink"/>
            <w:noProof/>
          </w:rPr>
          <w:t>Table 11: Shapiro-Wilk Normality Test for ARIMA (3,1,0)</w:t>
        </w:r>
        <w:r w:rsidR="00502E98">
          <w:rPr>
            <w:noProof/>
            <w:webHidden/>
          </w:rPr>
          <w:tab/>
        </w:r>
        <w:r w:rsidR="00502E98">
          <w:rPr>
            <w:noProof/>
            <w:webHidden/>
          </w:rPr>
          <w:fldChar w:fldCharType="begin"/>
        </w:r>
        <w:r w:rsidR="00502E98">
          <w:rPr>
            <w:noProof/>
            <w:webHidden/>
          </w:rPr>
          <w:instrText xml:space="preserve"> PAGEREF _Toc74517235 \h </w:instrText>
        </w:r>
        <w:r w:rsidR="00502E98">
          <w:rPr>
            <w:noProof/>
            <w:webHidden/>
          </w:rPr>
        </w:r>
        <w:r w:rsidR="00502E98">
          <w:rPr>
            <w:noProof/>
            <w:webHidden/>
          </w:rPr>
          <w:fldChar w:fldCharType="separate"/>
        </w:r>
        <w:r w:rsidR="00502E98">
          <w:rPr>
            <w:noProof/>
            <w:webHidden/>
          </w:rPr>
          <w:t>14</w:t>
        </w:r>
        <w:r w:rsidR="00502E98">
          <w:rPr>
            <w:noProof/>
            <w:webHidden/>
          </w:rPr>
          <w:fldChar w:fldCharType="end"/>
        </w:r>
      </w:hyperlink>
    </w:p>
    <w:p w14:paraId="7DD0A89A" w14:textId="2D6E377C"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6" w:history="1">
        <w:r w:rsidR="00502E98" w:rsidRPr="00EE0427">
          <w:rPr>
            <w:rStyle w:val="Hyperlink"/>
            <w:noProof/>
          </w:rPr>
          <w:t>Table 12: : Z-test for coefficients for CSS and ML for ARIMA (3,1,1)</w:t>
        </w:r>
        <w:r w:rsidR="00502E98">
          <w:rPr>
            <w:noProof/>
            <w:webHidden/>
          </w:rPr>
          <w:tab/>
        </w:r>
        <w:r w:rsidR="00502E98">
          <w:rPr>
            <w:noProof/>
            <w:webHidden/>
          </w:rPr>
          <w:fldChar w:fldCharType="begin"/>
        </w:r>
        <w:r w:rsidR="00502E98">
          <w:rPr>
            <w:noProof/>
            <w:webHidden/>
          </w:rPr>
          <w:instrText xml:space="preserve"> PAGEREF _Toc74517236 \h </w:instrText>
        </w:r>
        <w:r w:rsidR="00502E98">
          <w:rPr>
            <w:noProof/>
            <w:webHidden/>
          </w:rPr>
        </w:r>
        <w:r w:rsidR="00502E98">
          <w:rPr>
            <w:noProof/>
            <w:webHidden/>
          </w:rPr>
          <w:fldChar w:fldCharType="separate"/>
        </w:r>
        <w:r w:rsidR="00502E98">
          <w:rPr>
            <w:noProof/>
            <w:webHidden/>
          </w:rPr>
          <w:t>16</w:t>
        </w:r>
        <w:r w:rsidR="00502E98">
          <w:rPr>
            <w:noProof/>
            <w:webHidden/>
          </w:rPr>
          <w:fldChar w:fldCharType="end"/>
        </w:r>
      </w:hyperlink>
    </w:p>
    <w:p w14:paraId="48E11E9F" w14:textId="5DBD0508"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7" w:history="1">
        <w:r w:rsidR="00502E98" w:rsidRPr="00EE0427">
          <w:rPr>
            <w:rStyle w:val="Hyperlink"/>
            <w:noProof/>
          </w:rPr>
          <w:t>Table 13: Shapiro-Wilk Normality Test for ARIMA (3,1,1)</w:t>
        </w:r>
        <w:r w:rsidR="00502E98">
          <w:rPr>
            <w:noProof/>
            <w:webHidden/>
          </w:rPr>
          <w:tab/>
        </w:r>
        <w:r w:rsidR="00502E98">
          <w:rPr>
            <w:noProof/>
            <w:webHidden/>
          </w:rPr>
          <w:fldChar w:fldCharType="begin"/>
        </w:r>
        <w:r w:rsidR="00502E98">
          <w:rPr>
            <w:noProof/>
            <w:webHidden/>
          </w:rPr>
          <w:instrText xml:space="preserve"> PAGEREF _Toc74517237 \h </w:instrText>
        </w:r>
        <w:r w:rsidR="00502E98">
          <w:rPr>
            <w:noProof/>
            <w:webHidden/>
          </w:rPr>
        </w:r>
        <w:r w:rsidR="00502E98">
          <w:rPr>
            <w:noProof/>
            <w:webHidden/>
          </w:rPr>
          <w:fldChar w:fldCharType="separate"/>
        </w:r>
        <w:r w:rsidR="00502E98">
          <w:rPr>
            <w:noProof/>
            <w:webHidden/>
          </w:rPr>
          <w:t>16</w:t>
        </w:r>
        <w:r w:rsidR="00502E98">
          <w:rPr>
            <w:noProof/>
            <w:webHidden/>
          </w:rPr>
          <w:fldChar w:fldCharType="end"/>
        </w:r>
      </w:hyperlink>
    </w:p>
    <w:p w14:paraId="7F608B35" w14:textId="61FE9B0F"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8" w:history="1">
        <w:r w:rsidR="00502E98" w:rsidRPr="00EE0427">
          <w:rPr>
            <w:rStyle w:val="Hyperlink"/>
            <w:noProof/>
          </w:rPr>
          <w:t>Table 14: Z-test for coefficients for CSS and ML for ARIMA (3,1,2)</w:t>
        </w:r>
        <w:r w:rsidR="00502E98">
          <w:rPr>
            <w:noProof/>
            <w:webHidden/>
          </w:rPr>
          <w:tab/>
        </w:r>
        <w:r w:rsidR="00502E98">
          <w:rPr>
            <w:noProof/>
            <w:webHidden/>
          </w:rPr>
          <w:fldChar w:fldCharType="begin"/>
        </w:r>
        <w:r w:rsidR="00502E98">
          <w:rPr>
            <w:noProof/>
            <w:webHidden/>
          </w:rPr>
          <w:instrText xml:space="preserve"> PAGEREF _Toc74517238 \h </w:instrText>
        </w:r>
        <w:r w:rsidR="00502E98">
          <w:rPr>
            <w:noProof/>
            <w:webHidden/>
          </w:rPr>
        </w:r>
        <w:r w:rsidR="00502E98">
          <w:rPr>
            <w:noProof/>
            <w:webHidden/>
          </w:rPr>
          <w:fldChar w:fldCharType="separate"/>
        </w:r>
        <w:r w:rsidR="00502E98">
          <w:rPr>
            <w:noProof/>
            <w:webHidden/>
          </w:rPr>
          <w:t>18</w:t>
        </w:r>
        <w:r w:rsidR="00502E98">
          <w:rPr>
            <w:noProof/>
            <w:webHidden/>
          </w:rPr>
          <w:fldChar w:fldCharType="end"/>
        </w:r>
      </w:hyperlink>
    </w:p>
    <w:p w14:paraId="35C95B1A" w14:textId="1422F58C"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39" w:history="1">
        <w:r w:rsidR="00502E98" w:rsidRPr="00EE0427">
          <w:rPr>
            <w:rStyle w:val="Hyperlink"/>
            <w:noProof/>
          </w:rPr>
          <w:t>Table 15: Shapiro-Wilk Normality Test for ARIMA (3,1,2)</w:t>
        </w:r>
        <w:r w:rsidR="00502E98">
          <w:rPr>
            <w:noProof/>
            <w:webHidden/>
          </w:rPr>
          <w:tab/>
        </w:r>
        <w:r w:rsidR="00502E98">
          <w:rPr>
            <w:noProof/>
            <w:webHidden/>
          </w:rPr>
          <w:fldChar w:fldCharType="begin"/>
        </w:r>
        <w:r w:rsidR="00502E98">
          <w:rPr>
            <w:noProof/>
            <w:webHidden/>
          </w:rPr>
          <w:instrText xml:space="preserve"> PAGEREF _Toc74517239 \h </w:instrText>
        </w:r>
        <w:r w:rsidR="00502E98">
          <w:rPr>
            <w:noProof/>
            <w:webHidden/>
          </w:rPr>
        </w:r>
        <w:r w:rsidR="00502E98">
          <w:rPr>
            <w:noProof/>
            <w:webHidden/>
          </w:rPr>
          <w:fldChar w:fldCharType="separate"/>
        </w:r>
        <w:r w:rsidR="00502E98">
          <w:rPr>
            <w:noProof/>
            <w:webHidden/>
          </w:rPr>
          <w:t>18</w:t>
        </w:r>
        <w:r w:rsidR="00502E98">
          <w:rPr>
            <w:noProof/>
            <w:webHidden/>
          </w:rPr>
          <w:fldChar w:fldCharType="end"/>
        </w:r>
      </w:hyperlink>
    </w:p>
    <w:p w14:paraId="08B8CF30" w14:textId="5B288051"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0" w:history="1">
        <w:r w:rsidR="00502E98" w:rsidRPr="00EE0427">
          <w:rPr>
            <w:rStyle w:val="Hyperlink"/>
            <w:noProof/>
          </w:rPr>
          <w:t>Table 16: Z-test for coefficients for CSS and ML for ARIMA (3,1,3)</w:t>
        </w:r>
        <w:r w:rsidR="00502E98">
          <w:rPr>
            <w:noProof/>
            <w:webHidden/>
          </w:rPr>
          <w:tab/>
        </w:r>
        <w:r w:rsidR="00502E98">
          <w:rPr>
            <w:noProof/>
            <w:webHidden/>
          </w:rPr>
          <w:fldChar w:fldCharType="begin"/>
        </w:r>
        <w:r w:rsidR="00502E98">
          <w:rPr>
            <w:noProof/>
            <w:webHidden/>
          </w:rPr>
          <w:instrText xml:space="preserve"> PAGEREF _Toc74517240 \h </w:instrText>
        </w:r>
        <w:r w:rsidR="00502E98">
          <w:rPr>
            <w:noProof/>
            <w:webHidden/>
          </w:rPr>
        </w:r>
        <w:r w:rsidR="00502E98">
          <w:rPr>
            <w:noProof/>
            <w:webHidden/>
          </w:rPr>
          <w:fldChar w:fldCharType="separate"/>
        </w:r>
        <w:r w:rsidR="00502E98">
          <w:rPr>
            <w:noProof/>
            <w:webHidden/>
          </w:rPr>
          <w:t>20</w:t>
        </w:r>
        <w:r w:rsidR="00502E98">
          <w:rPr>
            <w:noProof/>
            <w:webHidden/>
          </w:rPr>
          <w:fldChar w:fldCharType="end"/>
        </w:r>
      </w:hyperlink>
    </w:p>
    <w:p w14:paraId="34F116A4" w14:textId="47669A35"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1" w:history="1">
        <w:r w:rsidR="00502E98" w:rsidRPr="00EE0427">
          <w:rPr>
            <w:rStyle w:val="Hyperlink"/>
            <w:noProof/>
          </w:rPr>
          <w:t>Table 17: Shapiro-Wilk Normality Test for ARIMA (3,1,3)</w:t>
        </w:r>
        <w:r w:rsidR="00502E98">
          <w:rPr>
            <w:noProof/>
            <w:webHidden/>
          </w:rPr>
          <w:tab/>
        </w:r>
        <w:r w:rsidR="00502E98">
          <w:rPr>
            <w:noProof/>
            <w:webHidden/>
          </w:rPr>
          <w:fldChar w:fldCharType="begin"/>
        </w:r>
        <w:r w:rsidR="00502E98">
          <w:rPr>
            <w:noProof/>
            <w:webHidden/>
          </w:rPr>
          <w:instrText xml:space="preserve"> PAGEREF _Toc74517241 \h </w:instrText>
        </w:r>
        <w:r w:rsidR="00502E98">
          <w:rPr>
            <w:noProof/>
            <w:webHidden/>
          </w:rPr>
        </w:r>
        <w:r w:rsidR="00502E98">
          <w:rPr>
            <w:noProof/>
            <w:webHidden/>
          </w:rPr>
          <w:fldChar w:fldCharType="separate"/>
        </w:r>
        <w:r w:rsidR="00502E98">
          <w:rPr>
            <w:noProof/>
            <w:webHidden/>
          </w:rPr>
          <w:t>20</w:t>
        </w:r>
        <w:r w:rsidR="00502E98">
          <w:rPr>
            <w:noProof/>
            <w:webHidden/>
          </w:rPr>
          <w:fldChar w:fldCharType="end"/>
        </w:r>
      </w:hyperlink>
    </w:p>
    <w:p w14:paraId="1FFE5FE1" w14:textId="51D9F6E3"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2" w:history="1">
        <w:r w:rsidR="00502E98" w:rsidRPr="00EE0427">
          <w:rPr>
            <w:rStyle w:val="Hyperlink"/>
            <w:noProof/>
          </w:rPr>
          <w:t>Table 18: AIC Table for selected ARIMA models</w:t>
        </w:r>
        <w:r w:rsidR="00502E98">
          <w:rPr>
            <w:noProof/>
            <w:webHidden/>
          </w:rPr>
          <w:tab/>
        </w:r>
        <w:r w:rsidR="00502E98">
          <w:rPr>
            <w:noProof/>
            <w:webHidden/>
          </w:rPr>
          <w:fldChar w:fldCharType="begin"/>
        </w:r>
        <w:r w:rsidR="00502E98">
          <w:rPr>
            <w:noProof/>
            <w:webHidden/>
          </w:rPr>
          <w:instrText xml:space="preserve"> PAGEREF _Toc74517242 \h </w:instrText>
        </w:r>
        <w:r w:rsidR="00502E98">
          <w:rPr>
            <w:noProof/>
            <w:webHidden/>
          </w:rPr>
        </w:r>
        <w:r w:rsidR="00502E98">
          <w:rPr>
            <w:noProof/>
            <w:webHidden/>
          </w:rPr>
          <w:fldChar w:fldCharType="separate"/>
        </w:r>
        <w:r w:rsidR="00502E98">
          <w:rPr>
            <w:noProof/>
            <w:webHidden/>
          </w:rPr>
          <w:t>21</w:t>
        </w:r>
        <w:r w:rsidR="00502E98">
          <w:rPr>
            <w:noProof/>
            <w:webHidden/>
          </w:rPr>
          <w:fldChar w:fldCharType="end"/>
        </w:r>
      </w:hyperlink>
    </w:p>
    <w:p w14:paraId="7CB10D75" w14:textId="6FCB6F3C"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3" w:history="1">
        <w:r w:rsidR="00502E98" w:rsidRPr="00EE0427">
          <w:rPr>
            <w:rStyle w:val="Hyperlink"/>
            <w:noProof/>
          </w:rPr>
          <w:t>Table 19: BIC Table for selected ARIMA models.</w:t>
        </w:r>
        <w:r w:rsidR="00502E98">
          <w:rPr>
            <w:noProof/>
            <w:webHidden/>
          </w:rPr>
          <w:tab/>
        </w:r>
        <w:r w:rsidR="00502E98">
          <w:rPr>
            <w:noProof/>
            <w:webHidden/>
          </w:rPr>
          <w:fldChar w:fldCharType="begin"/>
        </w:r>
        <w:r w:rsidR="00502E98">
          <w:rPr>
            <w:noProof/>
            <w:webHidden/>
          </w:rPr>
          <w:instrText xml:space="preserve"> PAGEREF _Toc74517243 \h </w:instrText>
        </w:r>
        <w:r w:rsidR="00502E98">
          <w:rPr>
            <w:noProof/>
            <w:webHidden/>
          </w:rPr>
        </w:r>
        <w:r w:rsidR="00502E98">
          <w:rPr>
            <w:noProof/>
            <w:webHidden/>
          </w:rPr>
          <w:fldChar w:fldCharType="separate"/>
        </w:r>
        <w:r w:rsidR="00502E98">
          <w:rPr>
            <w:noProof/>
            <w:webHidden/>
          </w:rPr>
          <w:t>22</w:t>
        </w:r>
        <w:r w:rsidR="00502E98">
          <w:rPr>
            <w:noProof/>
            <w:webHidden/>
          </w:rPr>
          <w:fldChar w:fldCharType="end"/>
        </w:r>
      </w:hyperlink>
    </w:p>
    <w:p w14:paraId="2F5E2FBA" w14:textId="0636EF5B"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4" w:history="1">
        <w:r w:rsidR="00502E98" w:rsidRPr="00EE0427">
          <w:rPr>
            <w:rStyle w:val="Hyperlink"/>
            <w:noProof/>
          </w:rPr>
          <w:t>Table 20: Parameter Estimation for ARIMA (4,1,2) overfitting model</w:t>
        </w:r>
        <w:r w:rsidR="00502E98">
          <w:rPr>
            <w:noProof/>
            <w:webHidden/>
          </w:rPr>
          <w:tab/>
        </w:r>
        <w:r w:rsidR="00502E98">
          <w:rPr>
            <w:noProof/>
            <w:webHidden/>
          </w:rPr>
          <w:fldChar w:fldCharType="begin"/>
        </w:r>
        <w:r w:rsidR="00502E98">
          <w:rPr>
            <w:noProof/>
            <w:webHidden/>
          </w:rPr>
          <w:instrText xml:space="preserve"> PAGEREF _Toc74517244 \h </w:instrText>
        </w:r>
        <w:r w:rsidR="00502E98">
          <w:rPr>
            <w:noProof/>
            <w:webHidden/>
          </w:rPr>
        </w:r>
        <w:r w:rsidR="00502E98">
          <w:rPr>
            <w:noProof/>
            <w:webHidden/>
          </w:rPr>
          <w:fldChar w:fldCharType="separate"/>
        </w:r>
        <w:r w:rsidR="00502E98">
          <w:rPr>
            <w:noProof/>
            <w:webHidden/>
          </w:rPr>
          <w:t>22</w:t>
        </w:r>
        <w:r w:rsidR="00502E98">
          <w:rPr>
            <w:noProof/>
            <w:webHidden/>
          </w:rPr>
          <w:fldChar w:fldCharType="end"/>
        </w:r>
      </w:hyperlink>
    </w:p>
    <w:p w14:paraId="4B59AD8A" w14:textId="084B4A17"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5" w:history="1">
        <w:r w:rsidR="00502E98" w:rsidRPr="00EE0427">
          <w:rPr>
            <w:rStyle w:val="Hyperlink"/>
            <w:noProof/>
          </w:rPr>
          <w:t>Table 21: Shapiro-Wilk Test for overfitting model</w:t>
        </w:r>
        <w:r w:rsidR="00502E98">
          <w:rPr>
            <w:noProof/>
            <w:webHidden/>
          </w:rPr>
          <w:tab/>
        </w:r>
        <w:r w:rsidR="00502E98">
          <w:rPr>
            <w:noProof/>
            <w:webHidden/>
          </w:rPr>
          <w:fldChar w:fldCharType="begin"/>
        </w:r>
        <w:r w:rsidR="00502E98">
          <w:rPr>
            <w:noProof/>
            <w:webHidden/>
          </w:rPr>
          <w:instrText xml:space="preserve"> PAGEREF _Toc74517245 \h </w:instrText>
        </w:r>
        <w:r w:rsidR="00502E98">
          <w:rPr>
            <w:noProof/>
            <w:webHidden/>
          </w:rPr>
        </w:r>
        <w:r w:rsidR="00502E98">
          <w:rPr>
            <w:noProof/>
            <w:webHidden/>
          </w:rPr>
          <w:fldChar w:fldCharType="separate"/>
        </w:r>
        <w:r w:rsidR="00502E98">
          <w:rPr>
            <w:noProof/>
            <w:webHidden/>
          </w:rPr>
          <w:t>23</w:t>
        </w:r>
        <w:r w:rsidR="00502E98">
          <w:rPr>
            <w:noProof/>
            <w:webHidden/>
          </w:rPr>
          <w:fldChar w:fldCharType="end"/>
        </w:r>
      </w:hyperlink>
    </w:p>
    <w:p w14:paraId="4A635F19" w14:textId="1C25D7C5" w:rsidR="00502E98" w:rsidRDefault="0027202C">
      <w:pPr>
        <w:pStyle w:val="TableofFigures"/>
        <w:tabs>
          <w:tab w:val="right" w:leader="dot" w:pos="9016"/>
        </w:tabs>
        <w:rPr>
          <w:rFonts w:asciiTheme="minorHAnsi" w:eastAsiaTheme="minorEastAsia" w:hAnsiTheme="minorHAnsi"/>
          <w:noProof/>
          <w:sz w:val="22"/>
          <w:lang w:eastAsia="en-AU"/>
        </w:rPr>
      </w:pPr>
      <w:hyperlink w:anchor="_Toc74517246" w:history="1">
        <w:r w:rsidR="00502E98" w:rsidRPr="00EE0427">
          <w:rPr>
            <w:rStyle w:val="Hyperlink"/>
            <w:noProof/>
          </w:rPr>
          <w:t>Table 22: Forecast Table.</w:t>
        </w:r>
        <w:r w:rsidR="00502E98">
          <w:rPr>
            <w:noProof/>
            <w:webHidden/>
          </w:rPr>
          <w:tab/>
        </w:r>
        <w:r w:rsidR="00502E98">
          <w:rPr>
            <w:noProof/>
            <w:webHidden/>
          </w:rPr>
          <w:fldChar w:fldCharType="begin"/>
        </w:r>
        <w:r w:rsidR="00502E98">
          <w:rPr>
            <w:noProof/>
            <w:webHidden/>
          </w:rPr>
          <w:instrText xml:space="preserve"> PAGEREF _Toc74517246 \h </w:instrText>
        </w:r>
        <w:r w:rsidR="00502E98">
          <w:rPr>
            <w:noProof/>
            <w:webHidden/>
          </w:rPr>
        </w:r>
        <w:r w:rsidR="00502E98">
          <w:rPr>
            <w:noProof/>
            <w:webHidden/>
          </w:rPr>
          <w:fldChar w:fldCharType="separate"/>
        </w:r>
        <w:r w:rsidR="00502E98">
          <w:rPr>
            <w:noProof/>
            <w:webHidden/>
          </w:rPr>
          <w:t>24</w:t>
        </w:r>
        <w:r w:rsidR="00502E98">
          <w:rPr>
            <w:noProof/>
            <w:webHidden/>
          </w:rPr>
          <w:fldChar w:fldCharType="end"/>
        </w:r>
      </w:hyperlink>
    </w:p>
    <w:p w14:paraId="0DC4AB51" w14:textId="6144255C" w:rsidR="00E70DA5" w:rsidRDefault="00957E04">
      <w:pPr>
        <w:rPr>
          <w:rFonts w:asciiTheme="majorHAnsi" w:eastAsiaTheme="majorEastAsia" w:hAnsiTheme="majorHAnsi" w:cstheme="majorBidi"/>
          <w:color w:val="2F5496" w:themeColor="accent1" w:themeShade="BF"/>
          <w:sz w:val="32"/>
          <w:szCs w:val="32"/>
        </w:rPr>
      </w:pPr>
      <w:r>
        <w:fldChar w:fldCharType="end"/>
      </w:r>
      <w:r w:rsidR="00E70DA5">
        <w:br w:type="page"/>
      </w:r>
    </w:p>
    <w:p w14:paraId="1200691F" w14:textId="6791FB27" w:rsidR="009D62AB" w:rsidRDefault="003C30A3" w:rsidP="009D62AB">
      <w:pPr>
        <w:pStyle w:val="Heading1"/>
      </w:pPr>
      <w:bookmarkStart w:id="2" w:name="_Toc74517118"/>
      <w:r>
        <w:lastRenderedPageBreak/>
        <w:t xml:space="preserve">1. </w:t>
      </w:r>
      <w:r w:rsidR="009D62AB" w:rsidRPr="00F10C3C">
        <w:t>Introduction</w:t>
      </w:r>
      <w:bookmarkEnd w:id="2"/>
    </w:p>
    <w:p w14:paraId="66F9FF81" w14:textId="797E871A" w:rsidR="009333C0" w:rsidRPr="007B1DDC" w:rsidRDefault="482C0A03" w:rsidP="00835EB7">
      <w:pPr>
        <w:rPr>
          <w:rFonts w:ascii="Open Sans" w:hAnsi="Open Sans" w:cs="Open Sans"/>
          <w:color w:val="000000"/>
          <w:sz w:val="22"/>
          <w:shd w:val="clear" w:color="auto" w:fill="FFFFFF"/>
        </w:rPr>
      </w:pPr>
      <w:r w:rsidRPr="0993D12B">
        <w:rPr>
          <w:sz w:val="22"/>
        </w:rPr>
        <w:t xml:space="preserve">The </w:t>
      </w:r>
      <w:r w:rsidR="582B30AE" w:rsidRPr="0993D12B">
        <w:rPr>
          <w:sz w:val="22"/>
        </w:rPr>
        <w:t>report</w:t>
      </w:r>
      <w:r w:rsidRPr="0993D12B">
        <w:rPr>
          <w:sz w:val="22"/>
        </w:rPr>
        <w:t xml:space="preserve"> </w:t>
      </w:r>
      <w:r w:rsidR="212645EF" w:rsidRPr="0993D12B">
        <w:rPr>
          <w:sz w:val="22"/>
        </w:rPr>
        <w:t xml:space="preserve">presents time-series analysis on </w:t>
      </w:r>
      <w:r w:rsidR="0CCE713E" w:rsidRPr="0993D12B">
        <w:rPr>
          <w:sz w:val="22"/>
        </w:rPr>
        <w:t>annual unemployment rate</w:t>
      </w:r>
      <w:r w:rsidR="37D572B9" w:rsidRPr="0993D12B">
        <w:rPr>
          <w:sz w:val="22"/>
        </w:rPr>
        <w:t>, an important driver of monetary policy decisions,</w:t>
      </w:r>
      <w:r w:rsidR="0CCE713E" w:rsidRPr="0993D12B">
        <w:rPr>
          <w:sz w:val="22"/>
        </w:rPr>
        <w:t xml:space="preserve"> persisting in Australia </w:t>
      </w:r>
      <w:r w:rsidR="18C3E8D4" w:rsidRPr="0993D12B">
        <w:rPr>
          <w:sz w:val="22"/>
        </w:rPr>
        <w:t xml:space="preserve">for </w:t>
      </w:r>
      <w:r w:rsidR="00890CC1">
        <w:rPr>
          <w:sz w:val="22"/>
        </w:rPr>
        <w:t xml:space="preserve">over </w:t>
      </w:r>
      <w:r w:rsidR="18C3E8D4" w:rsidRPr="0993D12B">
        <w:rPr>
          <w:sz w:val="22"/>
        </w:rPr>
        <w:t xml:space="preserve">a decade, 2010-2021. </w:t>
      </w:r>
      <w:r w:rsidR="771E62FA" w:rsidRPr="0993D12B">
        <w:rPr>
          <w:sz w:val="22"/>
        </w:rPr>
        <w:t>Due to economic downturn face</w:t>
      </w:r>
      <w:r w:rsidR="68AF7E60" w:rsidRPr="0993D12B">
        <w:rPr>
          <w:sz w:val="22"/>
        </w:rPr>
        <w:t>d</w:t>
      </w:r>
      <w:r w:rsidR="771E62FA" w:rsidRPr="0993D12B">
        <w:rPr>
          <w:sz w:val="22"/>
        </w:rPr>
        <w:t xml:space="preserve"> over the last year, unemployment rate has </w:t>
      </w:r>
      <w:r w:rsidR="00890CC1">
        <w:rPr>
          <w:sz w:val="22"/>
        </w:rPr>
        <w:t>been</w:t>
      </w:r>
      <w:r w:rsidR="001F334A" w:rsidRPr="4F7008D8">
        <w:rPr>
          <w:sz w:val="22"/>
        </w:rPr>
        <w:t xml:space="preserve"> a</w:t>
      </w:r>
      <w:r w:rsidR="00890CC1">
        <w:rPr>
          <w:sz w:val="22"/>
        </w:rPr>
        <w:t>t</w:t>
      </w:r>
      <w:r w:rsidR="4AA4BFDE" w:rsidRPr="0993D12B">
        <w:rPr>
          <w:sz w:val="22"/>
        </w:rPr>
        <w:t xml:space="preserve"> all-time high to 7.4% </w:t>
      </w:r>
      <w:r w:rsidR="68AF7E60" w:rsidRPr="0993D12B">
        <w:rPr>
          <w:sz w:val="22"/>
        </w:rPr>
        <w:t xml:space="preserve">which aggravates the </w:t>
      </w:r>
      <w:r w:rsidR="61AC1E43" w:rsidRPr="0993D12B">
        <w:rPr>
          <w:sz w:val="22"/>
        </w:rPr>
        <w:t>significance of this analysis.</w:t>
      </w:r>
      <w:r w:rsidR="202E823C" w:rsidRPr="0993D12B">
        <w:rPr>
          <w:sz w:val="22"/>
        </w:rPr>
        <w:t xml:space="preserve"> </w:t>
      </w:r>
      <w:r w:rsidR="00EC6F98" w:rsidRPr="00AA571B">
        <w:rPr>
          <w:sz w:val="22"/>
          <w:szCs w:val="20"/>
        </w:rPr>
        <w:t>It is an important summary statistic to monitor economic progress which necessitates making monetary decisions, such as wage rates, monetary policy settings.</w:t>
      </w:r>
      <w:sdt>
        <w:sdtPr>
          <w:rPr>
            <w:sz w:val="22"/>
            <w:szCs w:val="20"/>
          </w:rPr>
          <w:id w:val="261507304"/>
          <w:citation/>
        </w:sdtPr>
        <w:sdtContent>
          <w:r w:rsidR="00025FC9">
            <w:rPr>
              <w:sz w:val="22"/>
              <w:szCs w:val="20"/>
            </w:rPr>
            <w:fldChar w:fldCharType="begin"/>
          </w:r>
          <w:r w:rsidR="00025FC9">
            <w:rPr>
              <w:sz w:val="22"/>
              <w:szCs w:val="20"/>
              <w:lang w:val="en-US"/>
            </w:rPr>
            <w:instrText xml:space="preserve"> CITATION Exp21 \l 1033 </w:instrText>
          </w:r>
          <w:r w:rsidR="00025FC9">
            <w:rPr>
              <w:sz w:val="22"/>
              <w:szCs w:val="20"/>
            </w:rPr>
            <w:fldChar w:fldCharType="separate"/>
          </w:r>
          <w:r w:rsidR="00025FC9">
            <w:rPr>
              <w:noProof/>
              <w:sz w:val="22"/>
              <w:szCs w:val="20"/>
              <w:lang w:val="en-US"/>
            </w:rPr>
            <w:t xml:space="preserve"> </w:t>
          </w:r>
          <w:r w:rsidR="00025FC9" w:rsidRPr="00025FC9">
            <w:rPr>
              <w:noProof/>
              <w:sz w:val="22"/>
              <w:szCs w:val="20"/>
              <w:lang w:val="en-US"/>
            </w:rPr>
            <w:t>(Education, 2021)</w:t>
          </w:r>
          <w:r w:rsidR="00025FC9">
            <w:rPr>
              <w:sz w:val="22"/>
              <w:szCs w:val="20"/>
            </w:rPr>
            <w:fldChar w:fldCharType="end"/>
          </w:r>
        </w:sdtContent>
      </w:sdt>
      <w:r w:rsidR="00EC6F98" w:rsidRPr="00AA571B">
        <w:rPr>
          <w:rFonts w:ascii="Open Sans" w:hAnsi="Open Sans" w:cs="Open Sans"/>
          <w:color w:val="000000"/>
          <w:sz w:val="18"/>
          <w:szCs w:val="18"/>
          <w:shd w:val="clear" w:color="auto" w:fill="FFFFFF"/>
        </w:rPr>
        <w:t xml:space="preserve"> </w:t>
      </w:r>
      <w:r w:rsidR="00870E39" w:rsidRPr="00870E39">
        <w:rPr>
          <w:sz w:val="22"/>
        </w:rPr>
        <w:t>The long-term unemployment often increases the</w:t>
      </w:r>
      <w:r w:rsidR="00870E39">
        <w:t xml:space="preserve"> </w:t>
      </w:r>
      <w:r w:rsidR="00794386">
        <w:rPr>
          <w:sz w:val="22"/>
        </w:rPr>
        <w:t xml:space="preserve">well-being costs </w:t>
      </w:r>
      <w:r w:rsidR="007B1DCA">
        <w:rPr>
          <w:sz w:val="22"/>
        </w:rPr>
        <w:t>of</w:t>
      </w:r>
      <w:r w:rsidR="00123F68">
        <w:rPr>
          <w:sz w:val="22"/>
        </w:rPr>
        <w:t xml:space="preserve"> </w:t>
      </w:r>
      <w:r w:rsidR="007B1DCA">
        <w:rPr>
          <w:sz w:val="22"/>
        </w:rPr>
        <w:t xml:space="preserve">Australia, leading to public policy interventions. </w:t>
      </w:r>
    </w:p>
    <w:p w14:paraId="20AE09B8" w14:textId="729205EB" w:rsidR="009D62AB" w:rsidRDefault="202E823C" w:rsidP="00835EB7">
      <w:pPr>
        <w:rPr>
          <w:sz w:val="22"/>
        </w:rPr>
      </w:pPr>
      <w:r w:rsidRPr="0993D12B">
        <w:rPr>
          <w:sz w:val="22"/>
        </w:rPr>
        <w:t xml:space="preserve">The </w:t>
      </w:r>
      <w:r w:rsidR="582B30AE" w:rsidRPr="0993D12B">
        <w:rPr>
          <w:sz w:val="22"/>
        </w:rPr>
        <w:t>aim of this report is to identify the best fitted time-</w:t>
      </w:r>
      <w:r w:rsidR="73783EE1" w:rsidRPr="0993D12B">
        <w:rPr>
          <w:sz w:val="22"/>
        </w:rPr>
        <w:t xml:space="preserve">series model on the univariate time-series dataset to understand unemployment </w:t>
      </w:r>
      <w:r w:rsidR="438E5198" w:rsidRPr="0993D12B">
        <w:rPr>
          <w:sz w:val="22"/>
        </w:rPr>
        <w:t>component and forecast the rate in the future</w:t>
      </w:r>
      <w:r w:rsidR="00890CC1">
        <w:rPr>
          <w:sz w:val="22"/>
        </w:rPr>
        <w:t xml:space="preserve"> for next 4 months</w:t>
      </w:r>
      <w:r w:rsidR="0052717E" w:rsidRPr="4F7008D8">
        <w:rPr>
          <w:sz w:val="22"/>
        </w:rPr>
        <w:t>.</w:t>
      </w:r>
      <w:r w:rsidR="438E5198" w:rsidRPr="0993D12B">
        <w:rPr>
          <w:sz w:val="22"/>
        </w:rPr>
        <w:t xml:space="preserve"> </w:t>
      </w:r>
      <w:r w:rsidR="001F1A20">
        <w:rPr>
          <w:sz w:val="22"/>
        </w:rPr>
        <w:t xml:space="preserve">The </w:t>
      </w:r>
      <w:r w:rsidR="00F876F4">
        <w:rPr>
          <w:sz w:val="22"/>
        </w:rPr>
        <w:t xml:space="preserve">report </w:t>
      </w:r>
      <w:r w:rsidR="00744E4B">
        <w:rPr>
          <w:sz w:val="22"/>
        </w:rPr>
        <w:t>is primarily divided into three sections. First, t</w:t>
      </w:r>
      <w:r w:rsidR="0052717E" w:rsidRPr="4F7008D8">
        <w:rPr>
          <w:sz w:val="22"/>
        </w:rPr>
        <w:t>he</w:t>
      </w:r>
      <w:r w:rsidR="438E5198" w:rsidRPr="0993D12B">
        <w:rPr>
          <w:sz w:val="22"/>
        </w:rPr>
        <w:t xml:space="preserve"> exploratory data analysis suggested</w:t>
      </w:r>
      <w:r w:rsidR="00890CC1">
        <w:rPr>
          <w:sz w:val="22"/>
        </w:rPr>
        <w:t xml:space="preserve"> </w:t>
      </w:r>
      <w:r w:rsidR="438E5198" w:rsidRPr="0993D12B">
        <w:rPr>
          <w:sz w:val="22"/>
        </w:rPr>
        <w:t>the presence of trend</w:t>
      </w:r>
      <w:r w:rsidR="12F90F41" w:rsidRPr="0993D12B">
        <w:rPr>
          <w:sz w:val="22"/>
        </w:rPr>
        <w:t>,</w:t>
      </w:r>
      <w:r w:rsidR="6D77E813" w:rsidRPr="0993D12B">
        <w:rPr>
          <w:sz w:val="22"/>
        </w:rPr>
        <w:t xml:space="preserve"> </w:t>
      </w:r>
      <w:r w:rsidR="12F90F41" w:rsidRPr="0993D12B">
        <w:rPr>
          <w:sz w:val="22"/>
        </w:rPr>
        <w:t xml:space="preserve">AR and MA </w:t>
      </w:r>
      <w:r w:rsidR="00010A18" w:rsidRPr="4F7008D8">
        <w:rPr>
          <w:sz w:val="22"/>
        </w:rPr>
        <w:t>component</w:t>
      </w:r>
      <w:r w:rsidR="00890CC1">
        <w:rPr>
          <w:sz w:val="22"/>
        </w:rPr>
        <w:t>s</w:t>
      </w:r>
      <w:r w:rsidR="12F90F41" w:rsidRPr="0993D12B">
        <w:rPr>
          <w:sz w:val="22"/>
        </w:rPr>
        <w:t xml:space="preserve"> in the </w:t>
      </w:r>
      <w:r w:rsidR="005676AF">
        <w:rPr>
          <w:sz w:val="22"/>
        </w:rPr>
        <w:t>series</w:t>
      </w:r>
      <w:r w:rsidR="00010A18" w:rsidRPr="4F7008D8">
        <w:rPr>
          <w:sz w:val="22"/>
        </w:rPr>
        <w:t>.</w:t>
      </w:r>
      <w:r w:rsidR="12F90F41" w:rsidRPr="0993D12B">
        <w:rPr>
          <w:sz w:val="22"/>
        </w:rPr>
        <w:t xml:space="preserve"> </w:t>
      </w:r>
      <w:r w:rsidR="71F1AEA4" w:rsidRPr="0993D12B">
        <w:rPr>
          <w:sz w:val="22"/>
        </w:rPr>
        <w:t>Th</w:t>
      </w:r>
      <w:r w:rsidR="119C0FC4" w:rsidRPr="0993D12B">
        <w:rPr>
          <w:sz w:val="22"/>
        </w:rPr>
        <w:t xml:space="preserve">e stationary component was removed </w:t>
      </w:r>
      <w:r w:rsidR="164D09AF" w:rsidRPr="0993D12B">
        <w:rPr>
          <w:sz w:val="22"/>
        </w:rPr>
        <w:t>by performing first order differencing</w:t>
      </w:r>
      <w:r w:rsidR="64EDF5AF" w:rsidRPr="0993D12B">
        <w:rPr>
          <w:sz w:val="22"/>
        </w:rPr>
        <w:t>, evidenced by stationary tests</w:t>
      </w:r>
      <w:r w:rsidR="164D09AF" w:rsidRPr="0993D12B">
        <w:rPr>
          <w:sz w:val="22"/>
        </w:rPr>
        <w:t xml:space="preserve">. </w:t>
      </w:r>
      <w:r w:rsidR="4FD17A95" w:rsidRPr="0993D12B">
        <w:rPr>
          <w:sz w:val="22"/>
        </w:rPr>
        <w:t xml:space="preserve">The report proceeds into </w:t>
      </w:r>
      <w:r w:rsidR="0007151E">
        <w:rPr>
          <w:sz w:val="22"/>
        </w:rPr>
        <w:t>model</w:t>
      </w:r>
      <w:r w:rsidR="00E8495D" w:rsidRPr="4F7008D8">
        <w:rPr>
          <w:sz w:val="22"/>
        </w:rPr>
        <w:t xml:space="preserve"> </w:t>
      </w:r>
      <w:r w:rsidR="0007151E">
        <w:rPr>
          <w:sz w:val="22"/>
        </w:rPr>
        <w:t xml:space="preserve">specification </w:t>
      </w:r>
      <w:r w:rsidR="00B23D30">
        <w:rPr>
          <w:sz w:val="22"/>
        </w:rPr>
        <w:t>by using model specification tools like ACF and PACF plots</w:t>
      </w:r>
      <w:r w:rsidR="4FD17A95" w:rsidRPr="0993D12B">
        <w:rPr>
          <w:sz w:val="22"/>
        </w:rPr>
        <w:t xml:space="preserve"> </w:t>
      </w:r>
      <w:r w:rsidR="005678C0">
        <w:rPr>
          <w:sz w:val="22"/>
        </w:rPr>
        <w:t>along with EACF and BIC</w:t>
      </w:r>
      <w:r w:rsidR="00AE4001">
        <w:rPr>
          <w:sz w:val="22"/>
        </w:rPr>
        <w:t xml:space="preserve">. </w:t>
      </w:r>
      <w:r w:rsidR="00AC6689">
        <w:rPr>
          <w:sz w:val="22"/>
        </w:rPr>
        <w:t xml:space="preserve">The possible set of candidate </w:t>
      </w:r>
      <w:r w:rsidR="00D97439" w:rsidRPr="4F7008D8">
        <w:rPr>
          <w:sz w:val="22"/>
        </w:rPr>
        <w:t xml:space="preserve">stochastic trend models </w:t>
      </w:r>
      <w:r w:rsidR="00AC6689">
        <w:rPr>
          <w:sz w:val="22"/>
        </w:rPr>
        <w:t>are fitted to the series</w:t>
      </w:r>
      <w:r w:rsidR="007C5A5A">
        <w:rPr>
          <w:sz w:val="22"/>
        </w:rPr>
        <w:t>,</w:t>
      </w:r>
      <w:r w:rsidR="005676AF">
        <w:rPr>
          <w:sz w:val="22"/>
        </w:rPr>
        <w:t xml:space="preserve"> </w:t>
      </w:r>
      <w:r w:rsidR="3B02150C" w:rsidRPr="0993D12B">
        <w:rPr>
          <w:sz w:val="22"/>
        </w:rPr>
        <w:t>to identify the best fitted model</w:t>
      </w:r>
      <w:r w:rsidR="190EE9CB" w:rsidRPr="0993D12B">
        <w:rPr>
          <w:sz w:val="22"/>
        </w:rPr>
        <w:t xml:space="preserve">, </w:t>
      </w:r>
      <w:r w:rsidR="001F1A20">
        <w:rPr>
          <w:sz w:val="22"/>
        </w:rPr>
        <w:t>based on</w:t>
      </w:r>
      <w:r w:rsidR="190EE9CB" w:rsidRPr="0993D12B">
        <w:rPr>
          <w:sz w:val="22"/>
        </w:rPr>
        <w:t xml:space="preserve"> residual analysis.</w:t>
      </w:r>
      <w:r w:rsidR="190EE9CB" w:rsidRPr="0993D12B">
        <w:rPr>
          <w:color w:val="FF0000"/>
          <w:sz w:val="22"/>
        </w:rPr>
        <w:t xml:space="preserve"> </w:t>
      </w:r>
      <w:r w:rsidR="00744E4B" w:rsidRPr="00744E4B">
        <w:rPr>
          <w:sz w:val="22"/>
        </w:rPr>
        <w:t>Finally,</w:t>
      </w:r>
      <w:r w:rsidR="00744E4B">
        <w:rPr>
          <w:color w:val="FF0000"/>
          <w:sz w:val="22"/>
        </w:rPr>
        <w:t xml:space="preserve"> </w:t>
      </w:r>
      <w:r w:rsidR="00744E4B">
        <w:rPr>
          <w:sz w:val="22"/>
        </w:rPr>
        <w:t>t</w:t>
      </w:r>
      <w:r w:rsidR="00C42374" w:rsidRPr="4F7008D8">
        <w:rPr>
          <w:sz w:val="22"/>
        </w:rPr>
        <w:t>he</w:t>
      </w:r>
      <w:r w:rsidR="190EE9CB" w:rsidRPr="0993D12B">
        <w:rPr>
          <w:sz w:val="22"/>
        </w:rPr>
        <w:t xml:space="preserve"> best fitted model was </w:t>
      </w:r>
      <w:r w:rsidR="2E0FAB1F" w:rsidRPr="0993D12B">
        <w:rPr>
          <w:sz w:val="22"/>
        </w:rPr>
        <w:t>used</w:t>
      </w:r>
      <w:r w:rsidR="190EE9CB" w:rsidRPr="0993D12B">
        <w:rPr>
          <w:sz w:val="22"/>
        </w:rPr>
        <w:t xml:space="preserve"> to </w:t>
      </w:r>
      <w:r w:rsidR="3D139032" w:rsidRPr="0993D12B">
        <w:rPr>
          <w:sz w:val="22"/>
        </w:rPr>
        <w:t>forecast the variable for the next 10 months.</w:t>
      </w:r>
    </w:p>
    <w:p w14:paraId="527C3706" w14:textId="38DA2498" w:rsidR="009D62AB" w:rsidRPr="00835EB7" w:rsidRDefault="003C30A3" w:rsidP="009D62AB">
      <w:pPr>
        <w:pStyle w:val="Heading1"/>
      </w:pPr>
      <w:bookmarkStart w:id="3" w:name="_Toc74517119"/>
      <w:r>
        <w:t xml:space="preserve">2. </w:t>
      </w:r>
      <w:r w:rsidR="009D62AB">
        <w:t>Methodology</w:t>
      </w:r>
      <w:bookmarkEnd w:id="3"/>
    </w:p>
    <w:p w14:paraId="48F46969" w14:textId="34E5121D" w:rsidR="00315FD9" w:rsidRPr="001260A8" w:rsidRDefault="0022459B" w:rsidP="00050F7A">
      <w:pPr>
        <w:rPr>
          <w:rFonts w:ascii="Open Sans" w:hAnsi="Open Sans" w:cs="Open Sans"/>
          <w:color w:val="000000"/>
          <w:sz w:val="18"/>
          <w:szCs w:val="18"/>
          <w:shd w:val="clear" w:color="auto" w:fill="FFFFFF"/>
        </w:rPr>
      </w:pPr>
      <w:r w:rsidRPr="00AA571B">
        <w:rPr>
          <w:sz w:val="22"/>
          <w:szCs w:val="20"/>
        </w:rPr>
        <w:t xml:space="preserve">The unemployment rate </w:t>
      </w:r>
      <w:r w:rsidR="009E1B33" w:rsidRPr="00AA571B">
        <w:rPr>
          <w:sz w:val="22"/>
          <w:szCs w:val="20"/>
        </w:rPr>
        <w:t xml:space="preserve">is the percentage of people who are unemployed in the labour force. It is an important summary statistic to monitor economic </w:t>
      </w:r>
      <w:r w:rsidR="00E0258A" w:rsidRPr="00AA571B">
        <w:rPr>
          <w:sz w:val="22"/>
          <w:szCs w:val="20"/>
        </w:rPr>
        <w:t>progress</w:t>
      </w:r>
      <w:r w:rsidR="001260A8">
        <w:rPr>
          <w:sz w:val="22"/>
          <w:szCs w:val="20"/>
        </w:rPr>
        <w:t xml:space="preserve">. </w:t>
      </w:r>
      <w:r w:rsidR="00050F7A" w:rsidRPr="00AA571B">
        <w:rPr>
          <w:sz w:val="22"/>
          <w:szCs w:val="20"/>
          <w:shd w:val="clear" w:color="auto" w:fill="FFFFFF"/>
        </w:rPr>
        <w:t>This report acknowledges the significance of unemployment rate and performs the time-series analysis on a univariate time-series dataset</w:t>
      </w:r>
      <w:r w:rsidR="003E53F9" w:rsidRPr="00AA571B">
        <w:rPr>
          <w:sz w:val="22"/>
          <w:szCs w:val="20"/>
          <w:shd w:val="clear" w:color="auto" w:fill="FFFFFF"/>
        </w:rPr>
        <w:t xml:space="preserve"> on annual unemployment </w:t>
      </w:r>
      <w:r w:rsidR="00C74C5C" w:rsidRPr="00AA571B">
        <w:rPr>
          <w:sz w:val="22"/>
          <w:szCs w:val="20"/>
          <w:shd w:val="clear" w:color="auto" w:fill="FFFFFF"/>
        </w:rPr>
        <w:t>rate</w:t>
      </w:r>
      <w:r w:rsidR="00050F7A" w:rsidRPr="00AA571B">
        <w:rPr>
          <w:sz w:val="22"/>
          <w:szCs w:val="20"/>
          <w:shd w:val="clear" w:color="auto" w:fill="FFFFFF"/>
        </w:rPr>
        <w:t xml:space="preserve"> from Jan 2010 – April 202</w:t>
      </w:r>
      <w:r w:rsidR="00BE4F7F" w:rsidRPr="00AA571B">
        <w:rPr>
          <w:sz w:val="22"/>
          <w:szCs w:val="20"/>
          <w:shd w:val="clear" w:color="auto" w:fill="FFFFFF"/>
        </w:rPr>
        <w:t>1 to identify the best fitted model for forecasting</w:t>
      </w:r>
      <w:r w:rsidR="003043DB" w:rsidRPr="00AA571B">
        <w:rPr>
          <w:sz w:val="22"/>
          <w:szCs w:val="20"/>
          <w:shd w:val="clear" w:color="auto" w:fill="FFFFFF"/>
        </w:rPr>
        <w:t xml:space="preserve"> for next 10 months</w:t>
      </w:r>
      <w:r w:rsidR="00BE4F7F" w:rsidRPr="00AA571B">
        <w:rPr>
          <w:sz w:val="22"/>
          <w:szCs w:val="20"/>
          <w:shd w:val="clear" w:color="auto" w:fill="FFFFFF"/>
        </w:rPr>
        <w:t xml:space="preserve">. The analysis is </w:t>
      </w:r>
      <w:r w:rsidR="00B245A6" w:rsidRPr="00AA571B">
        <w:rPr>
          <w:sz w:val="22"/>
          <w:szCs w:val="20"/>
          <w:shd w:val="clear" w:color="auto" w:fill="FFFFFF"/>
        </w:rPr>
        <w:t>performed</w:t>
      </w:r>
      <w:r w:rsidR="00BE4F7F" w:rsidRPr="00AA571B">
        <w:rPr>
          <w:sz w:val="22"/>
          <w:szCs w:val="20"/>
          <w:shd w:val="clear" w:color="auto" w:fill="FFFFFF"/>
        </w:rPr>
        <w:t xml:space="preserve"> on R environment </w:t>
      </w:r>
      <w:r w:rsidR="00B245A6" w:rsidRPr="00AA571B">
        <w:rPr>
          <w:sz w:val="22"/>
          <w:szCs w:val="20"/>
          <w:shd w:val="clear" w:color="auto" w:fill="FFFFFF"/>
        </w:rPr>
        <w:t xml:space="preserve">on the dataset extracted from Australian Macro Database. </w:t>
      </w:r>
    </w:p>
    <w:p w14:paraId="6B7FD334" w14:textId="2E5B0287" w:rsidR="005D0326" w:rsidRPr="00AA571B" w:rsidRDefault="5BCA65B1" w:rsidP="00050F7A">
      <w:pPr>
        <w:rPr>
          <w:sz w:val="22"/>
          <w:shd w:val="clear" w:color="auto" w:fill="FFFFFF"/>
        </w:rPr>
      </w:pPr>
      <w:r w:rsidRPr="00AA571B">
        <w:rPr>
          <w:sz w:val="22"/>
          <w:shd w:val="clear" w:color="auto" w:fill="FFFFFF"/>
        </w:rPr>
        <w:t xml:space="preserve">To </w:t>
      </w:r>
      <w:r w:rsidR="3F97AB22" w:rsidRPr="00AA571B">
        <w:rPr>
          <w:sz w:val="22"/>
          <w:shd w:val="clear" w:color="auto" w:fill="FFFFFF"/>
        </w:rPr>
        <w:t xml:space="preserve">identify the best fitted model, </w:t>
      </w:r>
      <w:r w:rsidR="5BF7C72D" w:rsidRPr="0993D12B">
        <w:rPr>
          <w:sz w:val="22"/>
          <w:shd w:val="clear" w:color="auto" w:fill="FFFFFF"/>
        </w:rPr>
        <w:t xml:space="preserve">we have </w:t>
      </w:r>
      <w:r w:rsidR="4101A37C" w:rsidRPr="0993D12B">
        <w:rPr>
          <w:sz w:val="22"/>
          <w:shd w:val="clear" w:color="auto" w:fill="FFFFFF"/>
        </w:rPr>
        <w:t xml:space="preserve">used </w:t>
      </w:r>
      <w:r w:rsidR="462A8C3D" w:rsidRPr="0993D12B">
        <w:rPr>
          <w:sz w:val="22"/>
          <w:shd w:val="clear" w:color="auto" w:fill="FFFFFF"/>
        </w:rPr>
        <w:t>autoreg</w:t>
      </w:r>
      <w:r w:rsidR="462A8C3D" w:rsidRPr="00AA571B">
        <w:rPr>
          <w:sz w:val="22"/>
          <w:shd w:val="clear" w:color="auto" w:fill="FFFFFF"/>
        </w:rPr>
        <w:t>ressive m</w:t>
      </w:r>
      <w:r w:rsidR="0FB0202E" w:rsidRPr="00AA571B">
        <w:rPr>
          <w:sz w:val="22"/>
          <w:shd w:val="clear" w:color="auto" w:fill="FFFFFF"/>
        </w:rPr>
        <w:t>ov</w:t>
      </w:r>
      <w:r w:rsidR="462A8C3D" w:rsidRPr="00AA571B">
        <w:rPr>
          <w:sz w:val="22"/>
          <w:shd w:val="clear" w:color="auto" w:fill="FFFFFF"/>
        </w:rPr>
        <w:t>ing average model (ARIMA</w:t>
      </w:r>
      <w:r w:rsidR="00953BAE" w:rsidRPr="00AA571B">
        <w:rPr>
          <w:sz w:val="22"/>
          <w:shd w:val="clear" w:color="auto" w:fill="FFFFFF"/>
        </w:rPr>
        <w:t>)</w:t>
      </w:r>
      <w:r w:rsidR="00C5756B" w:rsidRPr="00AA571B">
        <w:rPr>
          <w:sz w:val="22"/>
          <w:shd w:val="clear" w:color="auto" w:fill="FFFFFF"/>
        </w:rPr>
        <w:t>.</w:t>
      </w:r>
      <w:r w:rsidR="3E9E2AE0" w:rsidRPr="00AA571B">
        <w:rPr>
          <w:sz w:val="22"/>
          <w:shd w:val="clear" w:color="auto" w:fill="FFFFFF"/>
        </w:rPr>
        <w:t xml:space="preserve"> </w:t>
      </w:r>
      <w:r w:rsidR="331FE1C6" w:rsidRPr="00AA571B">
        <w:rPr>
          <w:sz w:val="22"/>
          <w:shd w:val="clear" w:color="auto" w:fill="FFFFFF"/>
        </w:rPr>
        <w:t>T</w:t>
      </w:r>
      <w:r w:rsidR="63C94992" w:rsidRPr="00AA571B">
        <w:rPr>
          <w:sz w:val="22"/>
          <w:shd w:val="clear" w:color="auto" w:fill="FFFFFF"/>
        </w:rPr>
        <w:t xml:space="preserve">he report is primarily divided into two sections. </w:t>
      </w:r>
    </w:p>
    <w:p w14:paraId="7D107461" w14:textId="64335C98" w:rsidR="00C87797" w:rsidRPr="00AA571B" w:rsidRDefault="00CC4B3A" w:rsidP="00050F7A">
      <w:pPr>
        <w:rPr>
          <w:sz w:val="22"/>
          <w:szCs w:val="20"/>
          <w:shd w:val="clear" w:color="auto" w:fill="FFFFFF"/>
        </w:rPr>
      </w:pPr>
      <w:r w:rsidRPr="00AA571B">
        <w:rPr>
          <w:sz w:val="22"/>
          <w:szCs w:val="20"/>
          <w:shd w:val="clear" w:color="auto" w:fill="FFFFFF"/>
        </w:rPr>
        <w:t xml:space="preserve">The first section of the report performs exploratory data analysis </w:t>
      </w:r>
      <w:r w:rsidR="00A14CDE" w:rsidRPr="00AA571B">
        <w:rPr>
          <w:sz w:val="22"/>
          <w:szCs w:val="20"/>
          <w:shd w:val="clear" w:color="auto" w:fill="FFFFFF"/>
        </w:rPr>
        <w:t xml:space="preserve">using </w:t>
      </w:r>
      <w:r w:rsidR="00C628E1">
        <w:rPr>
          <w:sz w:val="22"/>
          <w:szCs w:val="20"/>
          <w:shd w:val="clear" w:color="auto" w:fill="FFFFFF"/>
        </w:rPr>
        <w:t>time-series plot in combination with scatter</w:t>
      </w:r>
      <w:r w:rsidR="00A14CDE" w:rsidRPr="00AA571B">
        <w:rPr>
          <w:sz w:val="22"/>
          <w:szCs w:val="20"/>
          <w:shd w:val="clear" w:color="auto" w:fill="FFFFFF"/>
        </w:rPr>
        <w:t xml:space="preserve"> plot </w:t>
      </w:r>
      <w:r w:rsidRPr="00AA571B">
        <w:rPr>
          <w:sz w:val="22"/>
          <w:szCs w:val="20"/>
          <w:shd w:val="clear" w:color="auto" w:fill="FFFFFF"/>
        </w:rPr>
        <w:t xml:space="preserve">to </w:t>
      </w:r>
      <w:r w:rsidR="00B67F6D" w:rsidRPr="00AA571B">
        <w:rPr>
          <w:sz w:val="22"/>
          <w:szCs w:val="20"/>
          <w:shd w:val="clear" w:color="auto" w:fill="FFFFFF"/>
        </w:rPr>
        <w:t xml:space="preserve">evaluate the series on 5 </w:t>
      </w:r>
      <w:r w:rsidR="00C830FA" w:rsidRPr="00AA571B">
        <w:rPr>
          <w:sz w:val="22"/>
          <w:szCs w:val="20"/>
          <w:shd w:val="clear" w:color="auto" w:fill="FFFFFF"/>
        </w:rPr>
        <w:t>characteristics</w:t>
      </w:r>
      <w:r w:rsidR="00B67F6D" w:rsidRPr="00AA571B">
        <w:rPr>
          <w:sz w:val="22"/>
          <w:szCs w:val="20"/>
          <w:shd w:val="clear" w:color="auto" w:fill="FFFFFF"/>
        </w:rPr>
        <w:t xml:space="preserve"> which </w:t>
      </w:r>
      <w:r w:rsidR="00C87BCC" w:rsidRPr="00AA571B">
        <w:rPr>
          <w:sz w:val="22"/>
          <w:szCs w:val="20"/>
          <w:shd w:val="clear" w:color="auto" w:fill="FFFFFF"/>
        </w:rPr>
        <w:t>shows</w:t>
      </w:r>
      <w:r w:rsidR="00B67F6D" w:rsidRPr="00AA571B">
        <w:rPr>
          <w:sz w:val="22"/>
          <w:szCs w:val="20"/>
          <w:shd w:val="clear" w:color="auto" w:fill="FFFFFF"/>
        </w:rPr>
        <w:t xml:space="preserve"> that there </w:t>
      </w:r>
      <w:r w:rsidR="00C87BCC" w:rsidRPr="00AA571B">
        <w:rPr>
          <w:sz w:val="22"/>
          <w:szCs w:val="20"/>
          <w:shd w:val="clear" w:color="auto" w:fill="FFFFFF"/>
        </w:rPr>
        <w:t>is</w:t>
      </w:r>
      <w:r w:rsidR="00B67F6D" w:rsidRPr="00AA571B">
        <w:rPr>
          <w:sz w:val="22"/>
          <w:szCs w:val="20"/>
          <w:shd w:val="clear" w:color="auto" w:fill="FFFFFF"/>
        </w:rPr>
        <w:t xml:space="preserve"> trend </w:t>
      </w:r>
      <w:r w:rsidR="000A5A21" w:rsidRPr="00AA571B">
        <w:rPr>
          <w:sz w:val="22"/>
          <w:szCs w:val="20"/>
          <w:shd w:val="clear" w:color="auto" w:fill="FFFFFF"/>
        </w:rPr>
        <w:t xml:space="preserve">as well as </w:t>
      </w:r>
      <w:r w:rsidR="00155108" w:rsidRPr="00AA571B">
        <w:rPr>
          <w:sz w:val="22"/>
          <w:szCs w:val="20"/>
          <w:shd w:val="clear" w:color="auto" w:fill="FFFFFF"/>
        </w:rPr>
        <w:t xml:space="preserve">degree of changing variance </w:t>
      </w:r>
      <w:r w:rsidR="00FA17D3" w:rsidRPr="00AA571B">
        <w:rPr>
          <w:sz w:val="22"/>
          <w:szCs w:val="20"/>
          <w:shd w:val="clear" w:color="auto" w:fill="FFFFFF"/>
        </w:rPr>
        <w:t>after 2020</w:t>
      </w:r>
      <w:r w:rsidR="00C87797" w:rsidRPr="00AA571B">
        <w:rPr>
          <w:sz w:val="22"/>
          <w:szCs w:val="20"/>
          <w:shd w:val="clear" w:color="auto" w:fill="FFFFFF"/>
        </w:rPr>
        <w:t>,</w:t>
      </w:r>
      <w:r w:rsidR="00155108" w:rsidRPr="00AA571B">
        <w:rPr>
          <w:sz w:val="22"/>
          <w:szCs w:val="20"/>
          <w:shd w:val="clear" w:color="auto" w:fill="FFFFFF"/>
        </w:rPr>
        <w:t xml:space="preserve"> </w:t>
      </w:r>
      <w:r w:rsidR="009F35FA" w:rsidRPr="00AA571B">
        <w:rPr>
          <w:sz w:val="22"/>
          <w:szCs w:val="20"/>
          <w:shd w:val="clear" w:color="auto" w:fill="FFFFFF"/>
        </w:rPr>
        <w:t>along with AR and MA behaviour</w:t>
      </w:r>
      <w:r w:rsidR="00AF32C8" w:rsidRPr="00AA571B">
        <w:rPr>
          <w:sz w:val="22"/>
          <w:szCs w:val="20"/>
          <w:shd w:val="clear" w:color="auto" w:fill="FFFFFF"/>
        </w:rPr>
        <w:t xml:space="preserve">. </w:t>
      </w:r>
    </w:p>
    <w:p w14:paraId="6BA4BFD2" w14:textId="77777777" w:rsidR="00821E1C" w:rsidRDefault="00C87797" w:rsidP="000850A6">
      <w:pPr>
        <w:rPr>
          <w:sz w:val="22"/>
          <w:szCs w:val="20"/>
          <w:shd w:val="clear" w:color="auto" w:fill="FFFFFF"/>
        </w:rPr>
      </w:pPr>
      <w:r w:rsidRPr="00AA571B">
        <w:rPr>
          <w:sz w:val="22"/>
          <w:szCs w:val="20"/>
          <w:shd w:val="clear" w:color="auto" w:fill="FFFFFF"/>
        </w:rPr>
        <w:t>Thus</w:t>
      </w:r>
      <w:r w:rsidR="00875A1F" w:rsidRPr="00AA571B">
        <w:rPr>
          <w:sz w:val="22"/>
          <w:szCs w:val="20"/>
          <w:shd w:val="clear" w:color="auto" w:fill="FFFFFF"/>
        </w:rPr>
        <w:t xml:space="preserve">, </w:t>
      </w:r>
      <w:r w:rsidR="00297055" w:rsidRPr="00AA571B">
        <w:rPr>
          <w:sz w:val="22"/>
          <w:szCs w:val="20"/>
          <w:shd w:val="clear" w:color="auto" w:fill="FFFFFF"/>
        </w:rPr>
        <w:t xml:space="preserve">the nature of series calls for </w:t>
      </w:r>
      <w:r w:rsidR="00CA75C1" w:rsidRPr="00AA571B">
        <w:rPr>
          <w:sz w:val="22"/>
          <w:szCs w:val="20"/>
          <w:shd w:val="clear" w:color="auto" w:fill="FFFFFF"/>
        </w:rPr>
        <w:t>stabilizing variance through suitable transformations</w:t>
      </w:r>
      <w:r w:rsidR="00F92910" w:rsidRPr="00AA571B">
        <w:rPr>
          <w:sz w:val="22"/>
          <w:szCs w:val="20"/>
          <w:shd w:val="clear" w:color="auto" w:fill="FFFFFF"/>
        </w:rPr>
        <w:t xml:space="preserve"> (log transformation)</w:t>
      </w:r>
      <w:r w:rsidR="00CA75C1" w:rsidRPr="00AA571B">
        <w:rPr>
          <w:sz w:val="22"/>
          <w:szCs w:val="20"/>
          <w:shd w:val="clear" w:color="auto" w:fill="FFFFFF"/>
        </w:rPr>
        <w:t xml:space="preserve">, followed by </w:t>
      </w:r>
      <w:r w:rsidR="00391722" w:rsidRPr="00AA571B">
        <w:rPr>
          <w:sz w:val="22"/>
          <w:szCs w:val="20"/>
          <w:shd w:val="clear" w:color="auto" w:fill="FFFFFF"/>
        </w:rPr>
        <w:t>differencing t</w:t>
      </w:r>
      <w:r w:rsidR="00877167" w:rsidRPr="00AA571B">
        <w:rPr>
          <w:sz w:val="22"/>
          <w:szCs w:val="20"/>
          <w:shd w:val="clear" w:color="auto" w:fill="FFFFFF"/>
        </w:rPr>
        <w:t>o</w:t>
      </w:r>
      <w:r w:rsidR="00391722" w:rsidRPr="00AA571B">
        <w:rPr>
          <w:sz w:val="22"/>
          <w:szCs w:val="20"/>
          <w:shd w:val="clear" w:color="auto" w:fill="FFFFFF"/>
        </w:rPr>
        <w:t xml:space="preserve"> handle </w:t>
      </w:r>
      <w:r w:rsidR="006E2F36" w:rsidRPr="00AA571B">
        <w:rPr>
          <w:sz w:val="22"/>
          <w:szCs w:val="20"/>
          <w:shd w:val="clear" w:color="auto" w:fill="FFFFFF"/>
        </w:rPr>
        <w:t xml:space="preserve">the </w:t>
      </w:r>
      <w:r w:rsidR="00877167" w:rsidRPr="00AA571B">
        <w:rPr>
          <w:sz w:val="22"/>
          <w:szCs w:val="20"/>
          <w:shd w:val="clear" w:color="auto" w:fill="FFFFFF"/>
        </w:rPr>
        <w:t>stationary component</w:t>
      </w:r>
      <w:r w:rsidR="00EA71C6" w:rsidRPr="00AA571B">
        <w:rPr>
          <w:sz w:val="22"/>
          <w:szCs w:val="20"/>
          <w:shd w:val="clear" w:color="auto" w:fill="FFFFFF"/>
        </w:rPr>
        <w:t xml:space="preserve"> of the series</w:t>
      </w:r>
      <w:r w:rsidR="006E2F36" w:rsidRPr="00AA571B">
        <w:rPr>
          <w:sz w:val="22"/>
          <w:szCs w:val="20"/>
          <w:shd w:val="clear" w:color="auto" w:fill="FFFFFF"/>
        </w:rPr>
        <w:t>.</w:t>
      </w:r>
      <w:r w:rsidR="00FF2C62">
        <w:rPr>
          <w:sz w:val="22"/>
          <w:szCs w:val="20"/>
          <w:shd w:val="clear" w:color="auto" w:fill="FFFFFF"/>
        </w:rPr>
        <w:t xml:space="preserve"> </w:t>
      </w:r>
      <w:r w:rsidR="004F461E">
        <w:rPr>
          <w:sz w:val="22"/>
          <w:szCs w:val="20"/>
          <w:shd w:val="clear" w:color="auto" w:fill="FFFFFF"/>
        </w:rPr>
        <w:t xml:space="preserve">Tests like McLeod Li test and Normal Q-Q plot </w:t>
      </w:r>
      <w:r w:rsidR="00DA6153">
        <w:rPr>
          <w:sz w:val="22"/>
          <w:szCs w:val="20"/>
          <w:shd w:val="clear" w:color="auto" w:fill="FFFFFF"/>
        </w:rPr>
        <w:t xml:space="preserve">were used to check </w:t>
      </w:r>
      <w:r w:rsidR="00A657E2">
        <w:rPr>
          <w:sz w:val="22"/>
          <w:szCs w:val="20"/>
          <w:shd w:val="clear" w:color="auto" w:fill="FFFFFF"/>
        </w:rPr>
        <w:t>the presence of</w:t>
      </w:r>
      <w:r w:rsidR="00DA6153">
        <w:rPr>
          <w:sz w:val="22"/>
          <w:szCs w:val="20"/>
          <w:shd w:val="clear" w:color="auto" w:fill="FFFFFF"/>
        </w:rPr>
        <w:t xml:space="preserve"> </w:t>
      </w:r>
      <w:r w:rsidR="00A657E2">
        <w:rPr>
          <w:sz w:val="22"/>
          <w:szCs w:val="20"/>
          <w:shd w:val="clear" w:color="auto" w:fill="FFFFFF"/>
        </w:rPr>
        <w:t>volatility clustering in the series to apply GARCH model.</w:t>
      </w:r>
      <w:r w:rsidR="000E78BA">
        <w:rPr>
          <w:sz w:val="22"/>
          <w:szCs w:val="20"/>
          <w:shd w:val="clear" w:color="auto" w:fill="FFFFFF"/>
        </w:rPr>
        <w:t xml:space="preserve"> </w:t>
      </w:r>
      <w:r w:rsidR="00CF0D07" w:rsidRPr="00AA571B">
        <w:rPr>
          <w:sz w:val="22"/>
          <w:szCs w:val="20"/>
          <w:shd w:val="clear" w:color="auto" w:fill="FFFFFF"/>
        </w:rPr>
        <w:t>Further, plots like ACF</w:t>
      </w:r>
      <w:r w:rsidR="00DA6F81" w:rsidRPr="00AA571B">
        <w:rPr>
          <w:sz w:val="22"/>
          <w:szCs w:val="20"/>
          <w:shd w:val="clear" w:color="auto" w:fill="FFFFFF"/>
        </w:rPr>
        <w:t xml:space="preserve"> and PACF</w:t>
      </w:r>
      <w:r w:rsidR="00975E2A" w:rsidRPr="00AA571B">
        <w:rPr>
          <w:sz w:val="22"/>
          <w:szCs w:val="20"/>
          <w:shd w:val="clear" w:color="auto" w:fill="FFFFFF"/>
        </w:rPr>
        <w:t xml:space="preserve"> defines </w:t>
      </w:r>
      <w:r w:rsidR="005C4CDD" w:rsidRPr="00AA571B">
        <w:rPr>
          <w:sz w:val="22"/>
          <w:szCs w:val="20"/>
          <w:shd w:val="clear" w:color="auto" w:fill="FFFFFF"/>
        </w:rPr>
        <w:t>possible set of parameters</w:t>
      </w:r>
      <w:r w:rsidR="003D7918" w:rsidRPr="00AA571B">
        <w:rPr>
          <w:sz w:val="22"/>
          <w:szCs w:val="20"/>
          <w:shd w:val="clear" w:color="auto" w:fill="FFFFFF"/>
        </w:rPr>
        <w:t xml:space="preserve"> </w:t>
      </w:r>
      <w:r w:rsidR="00EA71C6" w:rsidRPr="00AA571B">
        <w:rPr>
          <w:sz w:val="22"/>
          <w:szCs w:val="20"/>
          <w:shd w:val="clear" w:color="auto" w:fill="FFFFFF"/>
        </w:rPr>
        <w:t xml:space="preserve">which leads to parameter estimation along with </w:t>
      </w:r>
      <w:r w:rsidR="001F5FA0" w:rsidRPr="00AA571B">
        <w:rPr>
          <w:sz w:val="22"/>
          <w:szCs w:val="20"/>
          <w:shd w:val="clear" w:color="auto" w:fill="FFFFFF"/>
        </w:rPr>
        <w:t>mod</w:t>
      </w:r>
      <w:r w:rsidR="00540F2F" w:rsidRPr="00AA571B">
        <w:rPr>
          <w:sz w:val="22"/>
          <w:szCs w:val="20"/>
          <w:shd w:val="clear" w:color="auto" w:fill="FFFFFF"/>
        </w:rPr>
        <w:t>el diagnostics</w:t>
      </w:r>
      <w:r w:rsidR="00630283" w:rsidRPr="00AA571B">
        <w:rPr>
          <w:sz w:val="22"/>
          <w:szCs w:val="20"/>
          <w:shd w:val="clear" w:color="auto" w:fill="FFFFFF"/>
        </w:rPr>
        <w:t>,</w:t>
      </w:r>
      <w:r w:rsidR="00A77C3F" w:rsidRPr="00AA571B">
        <w:rPr>
          <w:sz w:val="22"/>
          <w:szCs w:val="20"/>
          <w:shd w:val="clear" w:color="auto" w:fill="FFFFFF"/>
        </w:rPr>
        <w:t xml:space="preserve"> </w:t>
      </w:r>
      <w:r w:rsidR="000837CB" w:rsidRPr="00AA571B">
        <w:rPr>
          <w:sz w:val="22"/>
          <w:szCs w:val="20"/>
          <w:shd w:val="clear" w:color="auto" w:fill="FFFFFF"/>
        </w:rPr>
        <w:t xml:space="preserve">using </w:t>
      </w:r>
      <w:r w:rsidR="00A77C3F" w:rsidRPr="00AA571B">
        <w:rPr>
          <w:sz w:val="22"/>
          <w:szCs w:val="20"/>
          <w:shd w:val="clear" w:color="auto" w:fill="FFFFFF"/>
        </w:rPr>
        <w:t>residual analysis</w:t>
      </w:r>
      <w:r w:rsidR="00630283" w:rsidRPr="00AA571B">
        <w:rPr>
          <w:sz w:val="22"/>
          <w:szCs w:val="20"/>
          <w:shd w:val="clear" w:color="auto" w:fill="FFFFFF"/>
        </w:rPr>
        <w:t xml:space="preserve"> including overfitting method to arrive at </w:t>
      </w:r>
      <w:r w:rsidR="002958D8" w:rsidRPr="00AA571B">
        <w:rPr>
          <w:sz w:val="22"/>
          <w:szCs w:val="20"/>
          <w:shd w:val="clear" w:color="auto" w:fill="FFFFFF"/>
        </w:rPr>
        <w:t xml:space="preserve">the suitable forecasting model. </w:t>
      </w:r>
    </w:p>
    <w:p w14:paraId="0B35F53B" w14:textId="6B5317A9" w:rsidR="006815C5" w:rsidRDefault="00821E1C" w:rsidP="00050F7A">
      <w:pPr>
        <w:rPr>
          <w:sz w:val="22"/>
          <w:szCs w:val="20"/>
          <w:shd w:val="clear" w:color="auto" w:fill="FFFFFF"/>
        </w:rPr>
      </w:pPr>
      <w:r>
        <w:rPr>
          <w:sz w:val="22"/>
          <w:szCs w:val="20"/>
          <w:shd w:val="clear" w:color="auto" w:fill="FFFFFF"/>
        </w:rPr>
        <w:t>The</w:t>
      </w:r>
      <w:r w:rsidR="00482734">
        <w:rPr>
          <w:sz w:val="22"/>
          <w:szCs w:val="20"/>
          <w:shd w:val="clear" w:color="auto" w:fill="FFFFFF"/>
        </w:rPr>
        <w:t xml:space="preserve"> </w:t>
      </w:r>
      <w:r w:rsidR="005B7433">
        <w:rPr>
          <w:sz w:val="22"/>
          <w:szCs w:val="20"/>
          <w:shd w:val="clear" w:color="auto" w:fill="FFFFFF"/>
        </w:rPr>
        <w:t xml:space="preserve">forecasting model was used to forecast unemployment rate for the next 10 months. </w:t>
      </w:r>
      <w:r w:rsidR="005A0964">
        <w:rPr>
          <w:sz w:val="22"/>
          <w:szCs w:val="20"/>
          <w:shd w:val="clear" w:color="auto" w:fill="FFFFFF"/>
        </w:rPr>
        <w:t xml:space="preserve">The model performance was evaluated using RMSE and MSE. </w:t>
      </w:r>
    </w:p>
    <w:p w14:paraId="6C1D3047" w14:textId="7675C8A0" w:rsidR="00490901" w:rsidRDefault="000F3DD7" w:rsidP="00050F7A">
      <w:pPr>
        <w:rPr>
          <w:sz w:val="22"/>
          <w:szCs w:val="20"/>
          <w:shd w:val="clear" w:color="auto" w:fill="FFFFFF"/>
        </w:rPr>
      </w:pPr>
      <w:r>
        <w:rPr>
          <w:sz w:val="22"/>
          <w:szCs w:val="20"/>
          <w:shd w:val="clear" w:color="auto" w:fill="FFFFFF"/>
        </w:rPr>
        <w:t xml:space="preserve">The Below figure </w:t>
      </w:r>
      <w:r w:rsidR="00371B6C">
        <w:rPr>
          <w:sz w:val="22"/>
          <w:szCs w:val="20"/>
          <w:shd w:val="clear" w:color="auto" w:fill="FFFFFF"/>
        </w:rPr>
        <w:t>1</w:t>
      </w:r>
      <w:r>
        <w:rPr>
          <w:sz w:val="22"/>
          <w:szCs w:val="20"/>
          <w:shd w:val="clear" w:color="auto" w:fill="FFFFFF"/>
        </w:rPr>
        <w:t xml:space="preserve"> is our Model Selection Framework followed: </w:t>
      </w:r>
    </w:p>
    <w:p w14:paraId="4292E559" w14:textId="77777777" w:rsidR="00AD6497" w:rsidRDefault="00EB004F" w:rsidP="00AD6497">
      <w:pPr>
        <w:keepNext/>
        <w:jc w:val="center"/>
      </w:pPr>
      <w:r>
        <w:rPr>
          <w:noProof/>
        </w:rPr>
        <w:lastRenderedPageBreak/>
        <w:drawing>
          <wp:inline distT="0" distB="0" distL="0" distR="0" wp14:anchorId="07DA772B" wp14:editId="6F94F89F">
            <wp:extent cx="5731510" cy="3822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0001D632" w14:textId="049AEDD4" w:rsidR="00EB004F" w:rsidRPr="00191F49" w:rsidRDefault="00AD6497" w:rsidP="00AD6497">
      <w:pPr>
        <w:pStyle w:val="Caption"/>
        <w:jc w:val="center"/>
        <w:rPr>
          <w:sz w:val="22"/>
          <w:szCs w:val="20"/>
          <w:shd w:val="clear" w:color="auto" w:fill="FFFFFF"/>
        </w:rPr>
      </w:pPr>
      <w:bookmarkStart w:id="4" w:name="_Toc74517149"/>
      <w:r>
        <w:t xml:space="preserve">Figure </w:t>
      </w:r>
      <w:r>
        <w:fldChar w:fldCharType="begin"/>
      </w:r>
      <w:r>
        <w:instrText>SEQ Figure \* ARABIC</w:instrText>
      </w:r>
      <w:r>
        <w:fldChar w:fldCharType="separate"/>
      </w:r>
      <w:r w:rsidR="00794EE6">
        <w:rPr>
          <w:noProof/>
        </w:rPr>
        <w:t>1</w:t>
      </w:r>
      <w:r>
        <w:fldChar w:fldCharType="end"/>
      </w:r>
      <w:r>
        <w:t xml:space="preserve">: </w:t>
      </w:r>
      <w:r w:rsidRPr="000047A5">
        <w:t>Model Selection Framework for our project.</w:t>
      </w:r>
      <w:bookmarkEnd w:id="4"/>
    </w:p>
    <w:p w14:paraId="5FDAD04C" w14:textId="71D20219" w:rsidR="003E11A1" w:rsidRDefault="003C30A3" w:rsidP="003D3AB9">
      <w:pPr>
        <w:pStyle w:val="Heading1"/>
      </w:pPr>
      <w:bookmarkStart w:id="5" w:name="_Toc74517120"/>
      <w:r>
        <w:t xml:space="preserve">3. </w:t>
      </w:r>
      <w:r w:rsidR="003D3AB9">
        <w:t>Exploration of Data</w:t>
      </w:r>
      <w:bookmarkEnd w:id="5"/>
    </w:p>
    <w:p w14:paraId="0516F9AD" w14:textId="082208E6" w:rsidR="007D3689" w:rsidRPr="00EA2DA2" w:rsidRDefault="171902A4" w:rsidP="007D3689">
      <w:pPr>
        <w:rPr>
          <w:sz w:val="22"/>
        </w:rPr>
      </w:pPr>
      <w:r w:rsidRPr="00EA2DA2">
        <w:rPr>
          <w:sz w:val="22"/>
        </w:rPr>
        <w:t xml:space="preserve">The </w:t>
      </w:r>
      <w:r w:rsidR="1DC535A6" w:rsidRPr="00EA2DA2">
        <w:rPr>
          <w:sz w:val="22"/>
        </w:rPr>
        <w:t xml:space="preserve">series </w:t>
      </w:r>
      <w:r w:rsidR="5BF9B279" w:rsidRPr="00EA2DA2">
        <w:rPr>
          <w:sz w:val="22"/>
        </w:rPr>
        <w:t xml:space="preserve">consists of unemployment rate </w:t>
      </w:r>
      <w:r w:rsidR="6BDB0C47" w:rsidRPr="00EA2DA2">
        <w:rPr>
          <w:sz w:val="22"/>
        </w:rPr>
        <w:t>recordings</w:t>
      </w:r>
      <w:r w:rsidR="6BDB0C47" w:rsidRPr="00EA2DA2">
        <w:rPr>
          <w:rFonts w:ascii="Open Sans" w:hAnsi="Open Sans" w:cs="Open Sans"/>
          <w:color w:val="000000"/>
          <w:sz w:val="18"/>
          <w:szCs w:val="18"/>
          <w:shd w:val="clear" w:color="auto" w:fill="FFFFFF"/>
        </w:rPr>
        <w:t xml:space="preserve"> </w:t>
      </w:r>
      <w:r w:rsidR="6BDB0C47" w:rsidRPr="00031147">
        <w:rPr>
          <w:sz w:val="22"/>
        </w:rPr>
        <w:t>from</w:t>
      </w:r>
      <w:r w:rsidR="5BF9B279" w:rsidRPr="00EA2DA2">
        <w:rPr>
          <w:sz w:val="22"/>
        </w:rPr>
        <w:t xml:space="preserve"> </w:t>
      </w:r>
      <w:r w:rsidR="6BDB0C47" w:rsidRPr="00EA2DA2">
        <w:rPr>
          <w:sz w:val="22"/>
        </w:rPr>
        <w:t>January 2010 – April 2021</w:t>
      </w:r>
      <w:r w:rsidR="386AE972" w:rsidRPr="00EA2DA2">
        <w:rPr>
          <w:sz w:val="22"/>
        </w:rPr>
        <w:t xml:space="preserve"> from Australian Marco</w:t>
      </w:r>
      <w:r w:rsidR="1BF4C3A9" w:rsidRPr="00EA2DA2">
        <w:rPr>
          <w:sz w:val="22"/>
        </w:rPr>
        <w:t xml:space="preserve"> Database. </w:t>
      </w:r>
      <w:r w:rsidR="24C86059" w:rsidRPr="00EA2DA2">
        <w:rPr>
          <w:sz w:val="22"/>
        </w:rPr>
        <w:t>It is</w:t>
      </w:r>
      <w:r w:rsidR="18883847" w:rsidRPr="00EA2DA2">
        <w:rPr>
          <w:sz w:val="22"/>
        </w:rPr>
        <w:t xml:space="preserve"> an</w:t>
      </w:r>
      <w:r w:rsidR="24C86059" w:rsidRPr="00EA2DA2">
        <w:rPr>
          <w:sz w:val="22"/>
        </w:rPr>
        <w:t xml:space="preserve"> </w:t>
      </w:r>
      <w:r w:rsidR="18883847" w:rsidRPr="00EA2DA2">
        <w:rPr>
          <w:sz w:val="22"/>
        </w:rPr>
        <w:t>annual time series data</w:t>
      </w:r>
      <w:r w:rsidR="0513F03F" w:rsidRPr="00EA2DA2">
        <w:rPr>
          <w:sz w:val="22"/>
        </w:rPr>
        <w:t xml:space="preserve"> with</w:t>
      </w:r>
      <w:r w:rsidR="2C1748D4" w:rsidRPr="00EA2DA2">
        <w:rPr>
          <w:sz w:val="22"/>
        </w:rPr>
        <w:t xml:space="preserve"> </w:t>
      </w:r>
      <w:r w:rsidR="789D0965" w:rsidRPr="00EA2DA2">
        <w:rPr>
          <w:sz w:val="22"/>
        </w:rPr>
        <w:t>percentage of unemployed l</w:t>
      </w:r>
      <w:r w:rsidR="18E9096C" w:rsidRPr="00EA2DA2">
        <w:rPr>
          <w:sz w:val="22"/>
        </w:rPr>
        <w:t xml:space="preserve">abour force </w:t>
      </w:r>
      <w:r w:rsidR="3CF02881" w:rsidRPr="00EA2DA2">
        <w:rPr>
          <w:sz w:val="22"/>
        </w:rPr>
        <w:t>in Australia</w:t>
      </w:r>
      <w:r w:rsidR="61F819BC" w:rsidRPr="00EA2DA2">
        <w:rPr>
          <w:sz w:val="22"/>
        </w:rPr>
        <w:t xml:space="preserve"> over the decade. </w:t>
      </w:r>
      <w:r w:rsidR="13F993E8" w:rsidRPr="0993D12B">
        <w:rPr>
          <w:rFonts w:eastAsiaTheme="minorEastAsia"/>
          <w:sz w:val="22"/>
        </w:rPr>
        <w:t xml:space="preserve">The dataset </w:t>
      </w:r>
      <w:r w:rsidR="3D6C837B" w:rsidRPr="0993D12B">
        <w:rPr>
          <w:rFonts w:eastAsiaTheme="minorEastAsia"/>
          <w:sz w:val="22"/>
        </w:rPr>
        <w:t xml:space="preserve">consists of </w:t>
      </w:r>
      <w:r w:rsidR="009829FF" w:rsidRPr="0993D12B">
        <w:rPr>
          <w:rFonts w:eastAsiaTheme="minorEastAsia"/>
          <w:sz w:val="22"/>
        </w:rPr>
        <w:t>the unemployment rate reaching a skyrocket 7.4% in July 2020.</w:t>
      </w:r>
      <w:r w:rsidR="009829FF" w:rsidRPr="00EA2DA2">
        <w:rPr>
          <w:sz w:val="22"/>
        </w:rPr>
        <w:t xml:space="preserve"> This could be the effects of the ongoing global pandemic. It also records the lowest </w:t>
      </w:r>
      <w:r w:rsidR="434FC2D5" w:rsidRPr="00EA2DA2">
        <w:rPr>
          <w:sz w:val="22"/>
        </w:rPr>
        <w:t>u</w:t>
      </w:r>
      <w:r w:rsidR="009829FF" w:rsidRPr="00EA2DA2">
        <w:rPr>
          <w:sz w:val="22"/>
        </w:rPr>
        <w:t>nemployment rate at 4.9% in June 2011. The whole data set averages out at 5.6%</w:t>
      </w:r>
      <w:r w:rsidR="434FC2D5" w:rsidRPr="00EA2DA2">
        <w:rPr>
          <w:sz w:val="22"/>
        </w:rPr>
        <w:t xml:space="preserve">. </w:t>
      </w:r>
      <w:r w:rsidR="20814D13" w:rsidRPr="00EA2DA2">
        <w:rPr>
          <w:sz w:val="22"/>
        </w:rPr>
        <w:t xml:space="preserve">The data was converted into time-series and </w:t>
      </w:r>
      <w:r w:rsidR="5428B734" w:rsidRPr="00EA2DA2">
        <w:rPr>
          <w:sz w:val="22"/>
        </w:rPr>
        <w:t>explored against time</w:t>
      </w:r>
      <w:r w:rsidR="27863B4D" w:rsidRPr="00EA2DA2">
        <w:rPr>
          <w:sz w:val="22"/>
        </w:rPr>
        <w:t xml:space="preserve">. </w:t>
      </w:r>
    </w:p>
    <w:p w14:paraId="5B9CC138" w14:textId="77777777" w:rsidR="001F475D" w:rsidRDefault="001F475D" w:rsidP="007D3689"/>
    <w:p w14:paraId="40B54A11" w14:textId="77AE7FD7" w:rsidR="001F475D" w:rsidRDefault="003C30A3" w:rsidP="00530285">
      <w:pPr>
        <w:pStyle w:val="Heading2"/>
      </w:pPr>
      <w:bookmarkStart w:id="6" w:name="_Toc74517121"/>
      <w:r>
        <w:t xml:space="preserve">3.1. </w:t>
      </w:r>
      <w:r w:rsidR="00974A1F">
        <w:t xml:space="preserve">Time-Series </w:t>
      </w:r>
      <w:r w:rsidR="00AD2301">
        <w:t xml:space="preserve">Plot of </w:t>
      </w:r>
      <w:r w:rsidR="00A74326">
        <w:t>Unemployment Rate</w:t>
      </w:r>
      <w:bookmarkEnd w:id="6"/>
    </w:p>
    <w:p w14:paraId="7AF5CA66" w14:textId="50CE80AB" w:rsidR="002E146A" w:rsidRPr="00EA2DA2" w:rsidRDefault="008C5BD5" w:rsidP="00530285">
      <w:pPr>
        <w:rPr>
          <w:sz w:val="22"/>
        </w:rPr>
      </w:pPr>
      <w:r w:rsidRPr="2152B9A9">
        <w:rPr>
          <w:sz w:val="22"/>
        </w:rPr>
        <w:t xml:space="preserve">The </w:t>
      </w:r>
      <w:r w:rsidR="00B731A4" w:rsidRPr="2152B9A9">
        <w:rPr>
          <w:sz w:val="22"/>
        </w:rPr>
        <w:t xml:space="preserve">Figure 1 </w:t>
      </w:r>
      <w:r w:rsidR="002336B4" w:rsidRPr="2152B9A9">
        <w:rPr>
          <w:sz w:val="22"/>
        </w:rPr>
        <w:t xml:space="preserve">captures </w:t>
      </w:r>
      <w:r w:rsidR="00934B3F" w:rsidRPr="2152B9A9">
        <w:rPr>
          <w:sz w:val="22"/>
        </w:rPr>
        <w:t xml:space="preserve">the time-series data of </w:t>
      </w:r>
      <w:r w:rsidR="005B60F0" w:rsidRPr="2152B9A9">
        <w:rPr>
          <w:sz w:val="22"/>
        </w:rPr>
        <w:t>unemployment rate from 2010-2021.</w:t>
      </w:r>
      <w:r w:rsidR="00064186" w:rsidRPr="2152B9A9">
        <w:rPr>
          <w:sz w:val="22"/>
        </w:rPr>
        <w:t xml:space="preserve"> The plot exhibits that </w:t>
      </w:r>
      <w:r w:rsidR="0033323B" w:rsidRPr="2152B9A9">
        <w:rPr>
          <w:sz w:val="22"/>
        </w:rPr>
        <w:t xml:space="preserve">the unemployment </w:t>
      </w:r>
      <w:r w:rsidR="00862684" w:rsidRPr="2152B9A9">
        <w:rPr>
          <w:sz w:val="22"/>
        </w:rPr>
        <w:t xml:space="preserve">rate has </w:t>
      </w:r>
      <w:r w:rsidR="00236E07" w:rsidRPr="2152B9A9">
        <w:rPr>
          <w:sz w:val="22"/>
        </w:rPr>
        <w:t>decreased over the first two years</w:t>
      </w:r>
      <w:r w:rsidR="00E24BE4" w:rsidRPr="2152B9A9">
        <w:rPr>
          <w:sz w:val="22"/>
        </w:rPr>
        <w:t xml:space="preserve">, contrary to the </w:t>
      </w:r>
      <w:r w:rsidR="001B25CC" w:rsidRPr="2152B9A9">
        <w:rPr>
          <w:sz w:val="22"/>
        </w:rPr>
        <w:t xml:space="preserve">next years which projects an increasing trend from 2012 </w:t>
      </w:r>
      <w:r w:rsidR="00FB5065" w:rsidRPr="2152B9A9">
        <w:rPr>
          <w:sz w:val="22"/>
        </w:rPr>
        <w:t>–</w:t>
      </w:r>
      <w:r w:rsidR="001B25CC" w:rsidRPr="2152B9A9">
        <w:rPr>
          <w:sz w:val="22"/>
        </w:rPr>
        <w:t xml:space="preserve"> 2015</w:t>
      </w:r>
      <w:r w:rsidR="00FB5065" w:rsidRPr="2152B9A9">
        <w:rPr>
          <w:sz w:val="22"/>
        </w:rPr>
        <w:t xml:space="preserve">. According to </w:t>
      </w:r>
      <w:hyperlink r:id="rId12">
        <w:r w:rsidR="00553590" w:rsidRPr="2152B9A9">
          <w:rPr>
            <w:rStyle w:val="Hyperlink"/>
            <w:sz w:val="22"/>
          </w:rPr>
          <w:t>Australian Bureau of Statistics</w:t>
        </w:r>
      </w:hyperlink>
      <w:r w:rsidR="00553590" w:rsidRPr="2152B9A9">
        <w:rPr>
          <w:sz w:val="22"/>
        </w:rPr>
        <w:t xml:space="preserve">, </w:t>
      </w:r>
      <w:r w:rsidR="00295258" w:rsidRPr="2152B9A9">
        <w:rPr>
          <w:sz w:val="22"/>
        </w:rPr>
        <w:t>the increase was induced by reduction of full</w:t>
      </w:r>
      <w:r w:rsidR="460A8714" w:rsidRPr="2152B9A9">
        <w:rPr>
          <w:sz w:val="22"/>
        </w:rPr>
        <w:t>-</w:t>
      </w:r>
      <w:r w:rsidR="00295258" w:rsidRPr="2152B9A9">
        <w:rPr>
          <w:sz w:val="22"/>
        </w:rPr>
        <w:t xml:space="preserve">time job as well as increase in </w:t>
      </w:r>
      <w:r w:rsidR="00020C52" w:rsidRPr="2152B9A9">
        <w:rPr>
          <w:sz w:val="22"/>
        </w:rPr>
        <w:t xml:space="preserve">participation </w:t>
      </w:r>
      <w:r w:rsidR="008D4CB7" w:rsidRPr="2152B9A9">
        <w:rPr>
          <w:sz w:val="22"/>
        </w:rPr>
        <w:t xml:space="preserve">workforce </w:t>
      </w:r>
      <w:r w:rsidR="0009796D" w:rsidRPr="2152B9A9">
        <w:rPr>
          <w:sz w:val="22"/>
        </w:rPr>
        <w:t xml:space="preserve">by 43,400. </w:t>
      </w:r>
    </w:p>
    <w:p w14:paraId="70BC04F4" w14:textId="4AC99273" w:rsidR="00530285" w:rsidRPr="003B08A8" w:rsidRDefault="002E146A" w:rsidP="003B08A8">
      <w:pPr>
        <w:pStyle w:val="ListParagraph"/>
        <w:numPr>
          <w:ilvl w:val="0"/>
          <w:numId w:val="11"/>
        </w:numPr>
        <w:rPr>
          <w:sz w:val="22"/>
          <w:szCs w:val="22"/>
        </w:rPr>
      </w:pPr>
      <w:r w:rsidRPr="003B08A8">
        <w:rPr>
          <w:sz w:val="22"/>
          <w:szCs w:val="22"/>
        </w:rPr>
        <w:t xml:space="preserve">Trend </w:t>
      </w:r>
      <w:r w:rsidR="00B13C5D" w:rsidRPr="003B08A8">
        <w:rPr>
          <w:sz w:val="22"/>
          <w:szCs w:val="22"/>
        </w:rPr>
        <w:t>–</w:t>
      </w:r>
      <w:r w:rsidRPr="003B08A8">
        <w:rPr>
          <w:sz w:val="22"/>
          <w:szCs w:val="22"/>
        </w:rPr>
        <w:t xml:space="preserve"> </w:t>
      </w:r>
      <w:r w:rsidR="00B13C5D" w:rsidRPr="003B08A8">
        <w:rPr>
          <w:sz w:val="22"/>
          <w:szCs w:val="22"/>
        </w:rPr>
        <w:t xml:space="preserve">The plot shows </w:t>
      </w:r>
      <w:r w:rsidR="00B9775B" w:rsidRPr="003B08A8">
        <w:rPr>
          <w:sz w:val="22"/>
          <w:szCs w:val="22"/>
        </w:rPr>
        <w:t xml:space="preserve">an increasing as well as decreasing trend </w:t>
      </w:r>
      <w:r w:rsidR="002203D2" w:rsidRPr="003B08A8">
        <w:rPr>
          <w:sz w:val="22"/>
          <w:szCs w:val="22"/>
        </w:rPr>
        <w:t xml:space="preserve">throughout the </w:t>
      </w:r>
      <w:r w:rsidR="003F6185" w:rsidRPr="003B08A8">
        <w:rPr>
          <w:sz w:val="22"/>
          <w:szCs w:val="22"/>
        </w:rPr>
        <w:t xml:space="preserve">decade </w:t>
      </w:r>
      <w:r w:rsidR="13CE3E5A" w:rsidRPr="003B08A8">
        <w:rPr>
          <w:sz w:val="22"/>
          <w:szCs w:val="22"/>
        </w:rPr>
        <w:t>except for</w:t>
      </w:r>
      <w:r w:rsidR="003F6185" w:rsidRPr="003B08A8">
        <w:rPr>
          <w:sz w:val="22"/>
          <w:szCs w:val="22"/>
        </w:rPr>
        <w:t xml:space="preserve"> 2020.</w:t>
      </w:r>
    </w:p>
    <w:p w14:paraId="592570AF" w14:textId="0528BF99" w:rsidR="003F6185" w:rsidRPr="003B08A8" w:rsidRDefault="003F6185" w:rsidP="003B08A8">
      <w:pPr>
        <w:pStyle w:val="ListParagraph"/>
        <w:numPr>
          <w:ilvl w:val="0"/>
          <w:numId w:val="11"/>
        </w:numPr>
        <w:rPr>
          <w:sz w:val="22"/>
          <w:szCs w:val="22"/>
        </w:rPr>
      </w:pPr>
      <w:r w:rsidRPr="003B08A8">
        <w:rPr>
          <w:sz w:val="22"/>
          <w:szCs w:val="22"/>
        </w:rPr>
        <w:t xml:space="preserve">Seasonality </w:t>
      </w:r>
      <w:r w:rsidR="004B4609" w:rsidRPr="003B08A8">
        <w:rPr>
          <w:sz w:val="22"/>
          <w:szCs w:val="22"/>
        </w:rPr>
        <w:t>–</w:t>
      </w:r>
      <w:r w:rsidRPr="003B08A8">
        <w:rPr>
          <w:sz w:val="22"/>
          <w:szCs w:val="22"/>
        </w:rPr>
        <w:t xml:space="preserve"> </w:t>
      </w:r>
      <w:r w:rsidR="004B4609" w:rsidRPr="003B08A8">
        <w:rPr>
          <w:sz w:val="22"/>
          <w:szCs w:val="22"/>
        </w:rPr>
        <w:t>The series does not show any seasonality or cyclical pattern</w:t>
      </w:r>
      <w:r w:rsidR="001818D6" w:rsidRPr="003B08A8">
        <w:rPr>
          <w:sz w:val="22"/>
          <w:szCs w:val="22"/>
        </w:rPr>
        <w:t xml:space="preserve">. </w:t>
      </w:r>
    </w:p>
    <w:p w14:paraId="64631F8F" w14:textId="2A149FED" w:rsidR="001818D6" w:rsidRPr="003B08A8" w:rsidRDefault="001818D6" w:rsidP="003B08A8">
      <w:pPr>
        <w:pStyle w:val="ListParagraph"/>
        <w:numPr>
          <w:ilvl w:val="0"/>
          <w:numId w:val="11"/>
        </w:numPr>
        <w:rPr>
          <w:sz w:val="22"/>
          <w:szCs w:val="22"/>
        </w:rPr>
      </w:pPr>
      <w:r w:rsidRPr="003B08A8">
        <w:rPr>
          <w:sz w:val="22"/>
          <w:szCs w:val="22"/>
        </w:rPr>
        <w:t xml:space="preserve">Changing variance </w:t>
      </w:r>
      <w:r w:rsidR="00460779" w:rsidRPr="003B08A8">
        <w:rPr>
          <w:sz w:val="22"/>
          <w:szCs w:val="22"/>
        </w:rPr>
        <w:t>–</w:t>
      </w:r>
      <w:r w:rsidRPr="003B08A8">
        <w:rPr>
          <w:sz w:val="22"/>
          <w:szCs w:val="22"/>
        </w:rPr>
        <w:t xml:space="preserve"> </w:t>
      </w:r>
      <w:r w:rsidR="00460779" w:rsidRPr="003B08A8">
        <w:rPr>
          <w:sz w:val="22"/>
          <w:szCs w:val="22"/>
        </w:rPr>
        <w:t xml:space="preserve">There is no significant </w:t>
      </w:r>
      <w:r w:rsidR="00EE01D6" w:rsidRPr="003B08A8">
        <w:rPr>
          <w:sz w:val="22"/>
          <w:szCs w:val="22"/>
        </w:rPr>
        <w:t xml:space="preserve">changing variance </w:t>
      </w:r>
      <w:r w:rsidR="00825496" w:rsidRPr="003B08A8">
        <w:rPr>
          <w:sz w:val="22"/>
          <w:szCs w:val="22"/>
        </w:rPr>
        <w:t xml:space="preserve">with </w:t>
      </w:r>
      <w:r w:rsidR="00346338" w:rsidRPr="003B08A8">
        <w:rPr>
          <w:sz w:val="22"/>
          <w:szCs w:val="22"/>
        </w:rPr>
        <w:t>the</w:t>
      </w:r>
      <w:r w:rsidR="00825496" w:rsidRPr="003B08A8">
        <w:rPr>
          <w:sz w:val="22"/>
          <w:szCs w:val="22"/>
        </w:rPr>
        <w:t xml:space="preserve"> exception of 2020</w:t>
      </w:r>
      <w:r w:rsidR="009619EC" w:rsidRPr="003B08A8">
        <w:rPr>
          <w:sz w:val="22"/>
          <w:szCs w:val="22"/>
        </w:rPr>
        <w:t xml:space="preserve"> which </w:t>
      </w:r>
      <w:r w:rsidR="0028731A" w:rsidRPr="003B08A8">
        <w:rPr>
          <w:sz w:val="22"/>
          <w:szCs w:val="22"/>
        </w:rPr>
        <w:t>could be induced by the economic downturn</w:t>
      </w:r>
      <w:r w:rsidR="00EF2690" w:rsidRPr="003B08A8">
        <w:rPr>
          <w:sz w:val="22"/>
          <w:szCs w:val="22"/>
        </w:rPr>
        <w:t xml:space="preserve"> due to COVID-19. </w:t>
      </w:r>
    </w:p>
    <w:p w14:paraId="1C02B779" w14:textId="0450DD9A" w:rsidR="008C2804" w:rsidRPr="003B08A8" w:rsidRDefault="008C2804" w:rsidP="003B08A8">
      <w:pPr>
        <w:pStyle w:val="ListParagraph"/>
        <w:numPr>
          <w:ilvl w:val="0"/>
          <w:numId w:val="11"/>
        </w:numPr>
        <w:rPr>
          <w:sz w:val="22"/>
          <w:szCs w:val="22"/>
        </w:rPr>
      </w:pPr>
      <w:r w:rsidRPr="003B08A8">
        <w:rPr>
          <w:sz w:val="22"/>
          <w:szCs w:val="22"/>
        </w:rPr>
        <w:t xml:space="preserve">Change Point </w:t>
      </w:r>
      <w:r w:rsidR="00F41D49" w:rsidRPr="003B08A8">
        <w:rPr>
          <w:sz w:val="22"/>
          <w:szCs w:val="22"/>
        </w:rPr>
        <w:t>–</w:t>
      </w:r>
      <w:r w:rsidRPr="003B08A8">
        <w:rPr>
          <w:sz w:val="22"/>
          <w:szCs w:val="22"/>
        </w:rPr>
        <w:t xml:space="preserve"> </w:t>
      </w:r>
      <w:r w:rsidR="00F41D49" w:rsidRPr="003B08A8">
        <w:rPr>
          <w:sz w:val="22"/>
          <w:szCs w:val="22"/>
        </w:rPr>
        <w:t>The</w:t>
      </w:r>
      <w:r w:rsidR="00346338" w:rsidRPr="003B08A8">
        <w:rPr>
          <w:sz w:val="22"/>
          <w:szCs w:val="22"/>
        </w:rPr>
        <w:t xml:space="preserve"> series does have a change point</w:t>
      </w:r>
      <w:r w:rsidR="00B30BD7" w:rsidRPr="003B08A8">
        <w:rPr>
          <w:sz w:val="22"/>
          <w:szCs w:val="22"/>
        </w:rPr>
        <w:t xml:space="preserve"> </w:t>
      </w:r>
      <w:r w:rsidR="0086591E" w:rsidRPr="003B08A8">
        <w:rPr>
          <w:sz w:val="22"/>
          <w:szCs w:val="22"/>
        </w:rPr>
        <w:t>during latter of 2020</w:t>
      </w:r>
      <w:r w:rsidR="00DE2250" w:rsidRPr="003B08A8">
        <w:rPr>
          <w:sz w:val="22"/>
          <w:szCs w:val="22"/>
        </w:rPr>
        <w:t>, possibly induced by COVID-19.</w:t>
      </w:r>
    </w:p>
    <w:p w14:paraId="3FBFF73E" w14:textId="530501EB" w:rsidR="00DE2250" w:rsidRPr="003B08A8" w:rsidRDefault="001D4F32" w:rsidP="003B08A8">
      <w:pPr>
        <w:pStyle w:val="ListParagraph"/>
        <w:numPr>
          <w:ilvl w:val="0"/>
          <w:numId w:val="11"/>
        </w:numPr>
        <w:rPr>
          <w:sz w:val="22"/>
          <w:szCs w:val="22"/>
        </w:rPr>
      </w:pPr>
      <w:r w:rsidRPr="003B08A8">
        <w:rPr>
          <w:sz w:val="22"/>
          <w:szCs w:val="22"/>
        </w:rPr>
        <w:t xml:space="preserve">Behaviour – The neighbours in time </w:t>
      </w:r>
      <w:r w:rsidR="00E03B0D" w:rsidRPr="003B08A8">
        <w:rPr>
          <w:sz w:val="22"/>
          <w:szCs w:val="22"/>
        </w:rPr>
        <w:t>seem</w:t>
      </w:r>
      <w:r w:rsidRPr="003B08A8">
        <w:rPr>
          <w:sz w:val="22"/>
          <w:szCs w:val="22"/>
        </w:rPr>
        <w:t xml:space="preserve"> relat</w:t>
      </w:r>
      <w:r w:rsidR="002342DF" w:rsidRPr="003B08A8">
        <w:rPr>
          <w:sz w:val="22"/>
          <w:szCs w:val="22"/>
        </w:rPr>
        <w:t xml:space="preserve">ed </w:t>
      </w:r>
      <w:r w:rsidR="00524298" w:rsidRPr="003B08A8">
        <w:rPr>
          <w:sz w:val="22"/>
          <w:szCs w:val="22"/>
        </w:rPr>
        <w:t xml:space="preserve">to one </w:t>
      </w:r>
      <w:r w:rsidR="00EB7C5A" w:rsidRPr="003B08A8">
        <w:rPr>
          <w:sz w:val="22"/>
          <w:szCs w:val="22"/>
        </w:rPr>
        <w:t>another</w:t>
      </w:r>
      <w:r w:rsidR="00523890" w:rsidRPr="003B08A8">
        <w:rPr>
          <w:sz w:val="22"/>
          <w:szCs w:val="22"/>
        </w:rPr>
        <w:t xml:space="preserve"> and nearby pattern</w:t>
      </w:r>
      <w:r w:rsidR="00EB2C41" w:rsidRPr="003B08A8">
        <w:rPr>
          <w:sz w:val="22"/>
          <w:szCs w:val="22"/>
        </w:rPr>
        <w:t xml:space="preserve">, suggesting </w:t>
      </w:r>
      <w:r w:rsidR="00A36B3A" w:rsidRPr="003B08A8">
        <w:rPr>
          <w:sz w:val="22"/>
          <w:szCs w:val="22"/>
        </w:rPr>
        <w:t xml:space="preserve">AR and MA behaviour. </w:t>
      </w:r>
    </w:p>
    <w:p w14:paraId="104C1CD3" w14:textId="535EE7E2" w:rsidR="00AD6497" w:rsidRDefault="76D41A67" w:rsidP="00AD6497">
      <w:pPr>
        <w:keepNext/>
        <w:jc w:val="center"/>
      </w:pPr>
      <w:r>
        <w:rPr>
          <w:noProof/>
        </w:rPr>
        <w:lastRenderedPageBreak/>
        <w:drawing>
          <wp:inline distT="0" distB="0" distL="0" distR="0" wp14:anchorId="7AF2A868" wp14:editId="2D91B6DD">
            <wp:extent cx="5731510" cy="2774950"/>
            <wp:effectExtent l="0" t="0" r="0" b="635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2504653F" w14:textId="58FA278A" w:rsidR="00C84F58" w:rsidRDefault="00AD6497" w:rsidP="00AD6497">
      <w:pPr>
        <w:pStyle w:val="Caption"/>
        <w:jc w:val="center"/>
      </w:pPr>
      <w:bookmarkStart w:id="7" w:name="_Toc74517150"/>
      <w:r>
        <w:t xml:space="preserve">Figure </w:t>
      </w:r>
      <w:r>
        <w:fldChar w:fldCharType="begin"/>
      </w:r>
      <w:r>
        <w:instrText>SEQ Figure \* ARABIC</w:instrText>
      </w:r>
      <w:r>
        <w:fldChar w:fldCharType="separate"/>
      </w:r>
      <w:r w:rsidR="00794EE6">
        <w:rPr>
          <w:noProof/>
        </w:rPr>
        <w:t>2</w:t>
      </w:r>
      <w:r>
        <w:fldChar w:fldCharType="end"/>
      </w:r>
      <w:r>
        <w:t xml:space="preserve">: </w:t>
      </w:r>
      <w:r w:rsidRPr="005B4E19">
        <w:t>Time-Series Plot of Unemployment Rate (2010-2021)</w:t>
      </w:r>
      <w:bookmarkEnd w:id="7"/>
    </w:p>
    <w:p w14:paraId="59C2653E" w14:textId="61C43482" w:rsidR="00294DED" w:rsidRPr="00EA2DA2" w:rsidRDefault="00C6684B" w:rsidP="006A3CED">
      <w:pPr>
        <w:rPr>
          <w:sz w:val="22"/>
          <w:szCs w:val="20"/>
        </w:rPr>
      </w:pPr>
      <w:r w:rsidRPr="00EA2DA2">
        <w:rPr>
          <w:sz w:val="22"/>
          <w:szCs w:val="20"/>
        </w:rPr>
        <w:t xml:space="preserve">The non-stationary nature of the series </w:t>
      </w:r>
      <w:r w:rsidR="000D35E2" w:rsidRPr="00EA2DA2">
        <w:rPr>
          <w:sz w:val="22"/>
          <w:szCs w:val="20"/>
        </w:rPr>
        <w:t xml:space="preserve">is </w:t>
      </w:r>
      <w:r w:rsidR="0026221B" w:rsidRPr="00EA2DA2">
        <w:rPr>
          <w:sz w:val="22"/>
          <w:szCs w:val="20"/>
        </w:rPr>
        <w:t xml:space="preserve">primarily because of two components: trend component and irregular </w:t>
      </w:r>
      <w:r w:rsidR="00BD5ED5" w:rsidRPr="00EA2DA2">
        <w:rPr>
          <w:sz w:val="22"/>
          <w:szCs w:val="20"/>
        </w:rPr>
        <w:t xml:space="preserve">variation. </w:t>
      </w:r>
      <w:r w:rsidR="003C0E81" w:rsidRPr="00EA2DA2">
        <w:rPr>
          <w:sz w:val="22"/>
          <w:szCs w:val="20"/>
        </w:rPr>
        <w:t xml:space="preserve">With the </w:t>
      </w:r>
      <w:r w:rsidR="00137542" w:rsidRPr="00EA2DA2">
        <w:rPr>
          <w:sz w:val="22"/>
          <w:szCs w:val="20"/>
        </w:rPr>
        <w:t xml:space="preserve">small degree of variance </w:t>
      </w:r>
      <w:r w:rsidR="00F160B2" w:rsidRPr="00EA2DA2">
        <w:rPr>
          <w:sz w:val="22"/>
          <w:szCs w:val="20"/>
        </w:rPr>
        <w:t>in the series</w:t>
      </w:r>
      <w:r w:rsidR="00451860" w:rsidRPr="00EA2DA2">
        <w:rPr>
          <w:sz w:val="22"/>
          <w:szCs w:val="20"/>
        </w:rPr>
        <w:t xml:space="preserve"> and other characteristics, </w:t>
      </w:r>
      <w:r w:rsidR="00594C18" w:rsidRPr="00EA2DA2">
        <w:rPr>
          <w:sz w:val="22"/>
          <w:szCs w:val="20"/>
        </w:rPr>
        <w:t xml:space="preserve">stochastic trend model </w:t>
      </w:r>
      <w:r w:rsidR="00F00428" w:rsidRPr="00EA2DA2">
        <w:rPr>
          <w:sz w:val="22"/>
          <w:szCs w:val="20"/>
        </w:rPr>
        <w:t xml:space="preserve">can be used to model </w:t>
      </w:r>
      <w:r w:rsidR="00B06630" w:rsidRPr="00EA2DA2">
        <w:rPr>
          <w:sz w:val="22"/>
          <w:szCs w:val="20"/>
        </w:rPr>
        <w:t xml:space="preserve">the series. </w:t>
      </w:r>
    </w:p>
    <w:p w14:paraId="2A92B86C" w14:textId="2F5D0056" w:rsidR="00294DED" w:rsidRDefault="003C30A3" w:rsidP="00070137">
      <w:pPr>
        <w:pStyle w:val="Heading2"/>
        <w:rPr>
          <w:rFonts w:ascii="Times New Roman" w:hAnsi="Times New Roman"/>
        </w:rPr>
      </w:pPr>
      <w:bookmarkStart w:id="8" w:name="_Toc74517122"/>
      <w:r>
        <w:t xml:space="preserve">3.2. </w:t>
      </w:r>
      <w:r w:rsidR="00294DED">
        <w:t>Scatterplot of the Data and Lagged Version of Data</w:t>
      </w:r>
      <w:bookmarkEnd w:id="8"/>
      <w:r w:rsidR="00294DED">
        <w:t xml:space="preserve"> </w:t>
      </w:r>
    </w:p>
    <w:p w14:paraId="23BD317E" w14:textId="25F194A5" w:rsidR="001B6C89" w:rsidRPr="00EA2DA2" w:rsidRDefault="00104B2F" w:rsidP="006A3CED">
      <w:pPr>
        <w:rPr>
          <w:sz w:val="22"/>
          <w:szCs w:val="20"/>
        </w:rPr>
      </w:pPr>
      <w:r w:rsidRPr="00EA2DA2">
        <w:rPr>
          <w:sz w:val="22"/>
          <w:szCs w:val="20"/>
        </w:rPr>
        <w:t xml:space="preserve">The scatter plot also adds to exploration as it </w:t>
      </w:r>
      <w:r w:rsidR="00AF57D2" w:rsidRPr="00EA2DA2">
        <w:rPr>
          <w:sz w:val="22"/>
          <w:szCs w:val="20"/>
        </w:rPr>
        <w:t xml:space="preserve">can project any latent trend or presence of correlation in the data. </w:t>
      </w:r>
      <w:r w:rsidR="00594C18" w:rsidRPr="00EA2DA2">
        <w:rPr>
          <w:sz w:val="22"/>
          <w:szCs w:val="20"/>
        </w:rPr>
        <w:t xml:space="preserve"> </w:t>
      </w:r>
    </w:p>
    <w:p w14:paraId="46BAE575" w14:textId="1F2395B3" w:rsidR="00124AD5" w:rsidRDefault="59617D30" w:rsidP="00124AD5">
      <w:pPr>
        <w:keepNext/>
        <w:jc w:val="center"/>
      </w:pPr>
      <w:r>
        <w:rPr>
          <w:noProof/>
        </w:rPr>
        <w:drawing>
          <wp:inline distT="0" distB="0" distL="0" distR="0" wp14:anchorId="3332BA03" wp14:editId="567E6EF7">
            <wp:extent cx="5731510" cy="2839720"/>
            <wp:effectExtent l="0" t="0" r="0" b="508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2E8A630B" w14:textId="5A5B37F9" w:rsidR="00F77694" w:rsidRPr="00AD6497" w:rsidRDefault="00124AD5" w:rsidP="00AD6497">
      <w:pPr>
        <w:pStyle w:val="Caption"/>
        <w:jc w:val="center"/>
      </w:pPr>
      <w:bookmarkStart w:id="9" w:name="_Toc74517151"/>
      <w:r>
        <w:t xml:space="preserve">Figure </w:t>
      </w:r>
      <w:r>
        <w:fldChar w:fldCharType="begin"/>
      </w:r>
      <w:r>
        <w:instrText>SEQ Figure \* ARABIC</w:instrText>
      </w:r>
      <w:r>
        <w:fldChar w:fldCharType="separate"/>
      </w:r>
      <w:r w:rsidR="00794EE6">
        <w:rPr>
          <w:noProof/>
        </w:rPr>
        <w:t>3</w:t>
      </w:r>
      <w:r>
        <w:fldChar w:fldCharType="end"/>
      </w:r>
      <w:r w:rsidR="00AD6497">
        <w:t>:</w:t>
      </w:r>
      <w:r>
        <w:t xml:space="preserve"> Scatter Plot of Data and Lagged Data</w:t>
      </w:r>
      <w:bookmarkEnd w:id="9"/>
    </w:p>
    <w:p w14:paraId="75CCD039" w14:textId="353EE8EC" w:rsidR="001B6C89" w:rsidRPr="00EA2DA2" w:rsidRDefault="001B6C89" w:rsidP="001B6C89">
      <w:pPr>
        <w:rPr>
          <w:sz w:val="22"/>
          <w:szCs w:val="20"/>
        </w:rPr>
      </w:pPr>
      <w:r w:rsidRPr="00EA2DA2">
        <w:rPr>
          <w:sz w:val="22"/>
          <w:szCs w:val="20"/>
        </w:rPr>
        <w:t xml:space="preserve">The Figure 2 </w:t>
      </w:r>
      <w:r w:rsidR="004B5823" w:rsidRPr="00EA2DA2">
        <w:rPr>
          <w:sz w:val="22"/>
          <w:szCs w:val="20"/>
        </w:rPr>
        <w:t xml:space="preserve">is the </w:t>
      </w:r>
      <w:r w:rsidR="002B29CD" w:rsidRPr="00EA2DA2">
        <w:rPr>
          <w:sz w:val="22"/>
          <w:szCs w:val="20"/>
        </w:rPr>
        <w:t xml:space="preserve">scatter plot </w:t>
      </w:r>
      <w:r w:rsidR="005D0713" w:rsidRPr="00EA2DA2">
        <w:rPr>
          <w:sz w:val="22"/>
          <w:szCs w:val="20"/>
        </w:rPr>
        <w:t xml:space="preserve">of neighbours in time </w:t>
      </w:r>
      <w:r w:rsidR="00160672" w:rsidRPr="00EA2DA2">
        <w:rPr>
          <w:sz w:val="22"/>
          <w:szCs w:val="20"/>
        </w:rPr>
        <w:t xml:space="preserve">which shows that there </w:t>
      </w:r>
      <w:r w:rsidR="002525C0" w:rsidRPr="00EA2DA2">
        <w:rPr>
          <w:sz w:val="22"/>
          <w:szCs w:val="20"/>
        </w:rPr>
        <w:t>exists positive correlation</w:t>
      </w:r>
      <w:r w:rsidR="005E2A44" w:rsidRPr="00EA2DA2">
        <w:rPr>
          <w:sz w:val="22"/>
          <w:szCs w:val="20"/>
        </w:rPr>
        <w:t>, an upward trend,</w:t>
      </w:r>
      <w:r w:rsidR="002525C0" w:rsidRPr="00EA2DA2">
        <w:rPr>
          <w:sz w:val="22"/>
          <w:szCs w:val="20"/>
        </w:rPr>
        <w:t xml:space="preserve"> between unemployment rate </w:t>
      </w:r>
      <w:r w:rsidR="002A4206" w:rsidRPr="00EA2DA2">
        <w:rPr>
          <w:sz w:val="22"/>
          <w:szCs w:val="20"/>
        </w:rPr>
        <w:t>of the current year and previous year</w:t>
      </w:r>
      <w:r w:rsidR="00C221F7" w:rsidRPr="00EA2DA2">
        <w:rPr>
          <w:sz w:val="22"/>
          <w:szCs w:val="20"/>
        </w:rPr>
        <w:t xml:space="preserve"> – suggesting that higher unemployment rate </w:t>
      </w:r>
      <w:r w:rsidR="003948C7" w:rsidRPr="00EA2DA2">
        <w:rPr>
          <w:sz w:val="22"/>
          <w:szCs w:val="20"/>
        </w:rPr>
        <w:t xml:space="preserve">is followed by </w:t>
      </w:r>
      <w:r w:rsidR="00CB73A8" w:rsidRPr="00EA2DA2">
        <w:rPr>
          <w:sz w:val="22"/>
          <w:szCs w:val="20"/>
        </w:rPr>
        <w:t xml:space="preserve">higher </w:t>
      </w:r>
      <w:r w:rsidR="00484DEF" w:rsidRPr="00EA2DA2">
        <w:rPr>
          <w:sz w:val="22"/>
          <w:szCs w:val="20"/>
        </w:rPr>
        <w:t>unemployment rate in next year.</w:t>
      </w:r>
      <w:r w:rsidR="00A05D85" w:rsidRPr="00EA2DA2">
        <w:rPr>
          <w:sz w:val="22"/>
          <w:szCs w:val="20"/>
        </w:rPr>
        <w:t xml:space="preserve"> </w:t>
      </w:r>
      <w:r w:rsidR="00302C8A" w:rsidRPr="00EA2DA2">
        <w:rPr>
          <w:sz w:val="22"/>
          <w:szCs w:val="20"/>
        </w:rPr>
        <w:t xml:space="preserve">The correlation </w:t>
      </w:r>
      <w:r w:rsidR="00CA6F14" w:rsidRPr="00EA2DA2">
        <w:rPr>
          <w:sz w:val="22"/>
          <w:szCs w:val="20"/>
        </w:rPr>
        <w:t xml:space="preserve">function shows </w:t>
      </w:r>
      <w:r w:rsidR="00600109" w:rsidRPr="00EA2DA2">
        <w:rPr>
          <w:sz w:val="22"/>
          <w:szCs w:val="20"/>
        </w:rPr>
        <w:t>an</w:t>
      </w:r>
      <w:r w:rsidR="00CA6F14" w:rsidRPr="00EA2DA2">
        <w:rPr>
          <w:sz w:val="22"/>
          <w:szCs w:val="20"/>
        </w:rPr>
        <w:t xml:space="preserve"> </w:t>
      </w:r>
      <w:r w:rsidR="006B5997" w:rsidRPr="00EA2DA2">
        <w:rPr>
          <w:sz w:val="22"/>
          <w:szCs w:val="20"/>
        </w:rPr>
        <w:t xml:space="preserve">extremely high correlation value of </w:t>
      </w:r>
      <w:r w:rsidR="00600109" w:rsidRPr="00EA2DA2">
        <w:rPr>
          <w:sz w:val="22"/>
          <w:szCs w:val="20"/>
        </w:rPr>
        <w:t>0.9318962</w:t>
      </w:r>
      <w:r w:rsidR="003D0B98" w:rsidRPr="00EA2DA2">
        <w:rPr>
          <w:sz w:val="22"/>
          <w:szCs w:val="20"/>
        </w:rPr>
        <w:t xml:space="preserve"> and confirms AR component.</w:t>
      </w:r>
    </w:p>
    <w:p w14:paraId="1F0CA383" w14:textId="77777777" w:rsidR="00F91ED3" w:rsidRDefault="00F91ED3" w:rsidP="001B6C89"/>
    <w:p w14:paraId="20364A59" w14:textId="6864EDC2" w:rsidR="003B69D2" w:rsidRDefault="003B69D2" w:rsidP="00851B26">
      <w:pPr>
        <w:pStyle w:val="Heading1"/>
      </w:pPr>
      <w:bookmarkStart w:id="10" w:name="_Toc74517123"/>
      <w:r>
        <w:lastRenderedPageBreak/>
        <w:t>Data Interpretation</w:t>
      </w:r>
      <w:bookmarkEnd w:id="10"/>
    </w:p>
    <w:p w14:paraId="155E91F6" w14:textId="6F22AC3B" w:rsidR="00F91ED3" w:rsidRDefault="00F91ED3" w:rsidP="003B69D2">
      <w:pPr>
        <w:pStyle w:val="Heading2"/>
      </w:pPr>
      <w:bookmarkStart w:id="11" w:name="_Toc74517124"/>
      <w:r>
        <w:t>Test of Stationary</w:t>
      </w:r>
      <w:bookmarkEnd w:id="11"/>
    </w:p>
    <w:p w14:paraId="11285050" w14:textId="434F210C" w:rsidR="000A675B" w:rsidRPr="00EA2DA2" w:rsidRDefault="005A1D7B" w:rsidP="000A675B">
      <w:pPr>
        <w:rPr>
          <w:sz w:val="22"/>
          <w:szCs w:val="20"/>
        </w:rPr>
      </w:pPr>
      <w:r w:rsidRPr="00EA2DA2">
        <w:rPr>
          <w:sz w:val="22"/>
          <w:szCs w:val="20"/>
        </w:rPr>
        <w:t>It is necessary to ensure constant stati</w:t>
      </w:r>
      <w:r w:rsidR="00085FD4" w:rsidRPr="00EA2DA2">
        <w:rPr>
          <w:sz w:val="22"/>
          <w:szCs w:val="20"/>
        </w:rPr>
        <w:t>stical properties of time series, i.e., stationary time series</w:t>
      </w:r>
      <w:r w:rsidR="00E17155" w:rsidRPr="00EA2DA2">
        <w:rPr>
          <w:sz w:val="22"/>
          <w:szCs w:val="20"/>
        </w:rPr>
        <w:t xml:space="preserve"> before proceeding to </w:t>
      </w:r>
      <w:r w:rsidR="00BB700D" w:rsidRPr="00EA2DA2">
        <w:rPr>
          <w:sz w:val="22"/>
          <w:szCs w:val="20"/>
        </w:rPr>
        <w:t xml:space="preserve">model-building strategy. </w:t>
      </w:r>
      <w:r w:rsidR="0019702B" w:rsidRPr="00EA2DA2">
        <w:rPr>
          <w:sz w:val="22"/>
          <w:szCs w:val="20"/>
        </w:rPr>
        <w:t xml:space="preserve">We have used ACF and PACF plots as well as ADF Test to check for </w:t>
      </w:r>
      <w:r w:rsidR="00280F9F" w:rsidRPr="00EA2DA2">
        <w:rPr>
          <w:sz w:val="22"/>
          <w:szCs w:val="20"/>
        </w:rPr>
        <w:t>stationary.</w:t>
      </w:r>
    </w:p>
    <w:p w14:paraId="5FFBA400" w14:textId="248FF8BE" w:rsidR="008A463F" w:rsidRPr="008A463F" w:rsidRDefault="00070137" w:rsidP="008A463F">
      <w:pPr>
        <w:pStyle w:val="Heading3"/>
      </w:pPr>
      <w:bookmarkStart w:id="12" w:name="_Toc74517125"/>
      <w:r>
        <w:t>ACF and PACF Plots</w:t>
      </w:r>
      <w:bookmarkEnd w:id="12"/>
    </w:p>
    <w:p w14:paraId="765955D3" w14:textId="40EC3339" w:rsidR="00CE1DDB" w:rsidRDefault="034C014B" w:rsidP="00B0236B">
      <w:r>
        <w:rPr>
          <w:noProof/>
        </w:rPr>
        <w:drawing>
          <wp:inline distT="0" distB="0" distL="0" distR="0" wp14:anchorId="782BB1C5" wp14:editId="7553327B">
            <wp:extent cx="5730238" cy="2077517"/>
            <wp:effectExtent l="0" t="0" r="0" b="571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5730238" cy="2077517"/>
                    </a:xfrm>
                    <a:prstGeom prst="rect">
                      <a:avLst/>
                    </a:prstGeom>
                  </pic:spPr>
                </pic:pic>
              </a:graphicData>
            </a:graphic>
          </wp:inline>
        </w:drawing>
      </w:r>
    </w:p>
    <w:p w14:paraId="3BFFF284" w14:textId="1DB7897B" w:rsidR="00002B08" w:rsidRPr="00002B08" w:rsidRDefault="00CE1DDB" w:rsidP="00AD6497">
      <w:pPr>
        <w:pStyle w:val="Caption"/>
        <w:jc w:val="center"/>
      </w:pPr>
      <w:bookmarkStart w:id="13" w:name="_Toc74517152"/>
      <w:r>
        <w:t xml:space="preserve">Figure </w:t>
      </w:r>
      <w:r>
        <w:fldChar w:fldCharType="begin"/>
      </w:r>
      <w:r>
        <w:instrText>SEQ Figure \* ARABIC</w:instrText>
      </w:r>
      <w:r>
        <w:fldChar w:fldCharType="separate"/>
      </w:r>
      <w:r w:rsidR="00794EE6">
        <w:rPr>
          <w:noProof/>
        </w:rPr>
        <w:t>4</w:t>
      </w:r>
      <w:r>
        <w:fldChar w:fldCharType="end"/>
      </w:r>
      <w:r w:rsidR="00AD6497" w:rsidRPr="00220136">
        <w:t>:</w:t>
      </w:r>
      <w:r>
        <w:t xml:space="preserve"> ACF and PACF Plots of Time-Series</w:t>
      </w:r>
      <w:bookmarkEnd w:id="13"/>
    </w:p>
    <w:p w14:paraId="48A2E4A5" w14:textId="0005A7A3" w:rsidR="003B01AA" w:rsidRPr="00EA2DA2" w:rsidRDefault="00F84553" w:rsidP="001B6C89">
      <w:pPr>
        <w:rPr>
          <w:sz w:val="22"/>
          <w:szCs w:val="20"/>
        </w:rPr>
      </w:pPr>
      <w:r w:rsidRPr="00EA2DA2">
        <w:rPr>
          <w:sz w:val="22"/>
          <w:szCs w:val="20"/>
        </w:rPr>
        <w:t xml:space="preserve">The ACF </w:t>
      </w:r>
      <w:r w:rsidR="00AB6F50" w:rsidRPr="00EA2DA2">
        <w:rPr>
          <w:sz w:val="22"/>
          <w:szCs w:val="20"/>
        </w:rPr>
        <w:t xml:space="preserve">plot </w:t>
      </w:r>
      <w:r w:rsidR="00710FBE" w:rsidRPr="00EA2DA2">
        <w:rPr>
          <w:sz w:val="22"/>
          <w:szCs w:val="20"/>
        </w:rPr>
        <w:t xml:space="preserve">confirms the presence </w:t>
      </w:r>
      <w:r w:rsidR="0039575B" w:rsidRPr="00EA2DA2">
        <w:rPr>
          <w:sz w:val="22"/>
          <w:szCs w:val="20"/>
        </w:rPr>
        <w:t xml:space="preserve">of </w:t>
      </w:r>
      <w:r w:rsidR="0031561E" w:rsidRPr="00EA2DA2">
        <w:rPr>
          <w:sz w:val="22"/>
          <w:szCs w:val="20"/>
        </w:rPr>
        <w:t>autocorrelation</w:t>
      </w:r>
      <w:r w:rsidR="00063E63" w:rsidRPr="00EA2DA2">
        <w:rPr>
          <w:sz w:val="22"/>
          <w:szCs w:val="20"/>
        </w:rPr>
        <w:t>, with significant lags,</w:t>
      </w:r>
      <w:r w:rsidR="0031561E" w:rsidRPr="00EA2DA2">
        <w:rPr>
          <w:sz w:val="22"/>
          <w:szCs w:val="20"/>
        </w:rPr>
        <w:t xml:space="preserve"> and trend in the series because of its slowly decaying nature of the plot. </w:t>
      </w:r>
      <w:r w:rsidR="005005E0" w:rsidRPr="00EA2DA2">
        <w:rPr>
          <w:sz w:val="22"/>
          <w:szCs w:val="20"/>
        </w:rPr>
        <w:t xml:space="preserve">Also, </w:t>
      </w:r>
      <w:r w:rsidR="00AA64AB" w:rsidRPr="00EA2DA2">
        <w:rPr>
          <w:sz w:val="22"/>
          <w:szCs w:val="20"/>
        </w:rPr>
        <w:t>PACF plot suggest</w:t>
      </w:r>
      <w:r w:rsidR="002864F4" w:rsidRPr="00EA2DA2">
        <w:rPr>
          <w:sz w:val="22"/>
          <w:szCs w:val="20"/>
        </w:rPr>
        <w:t xml:space="preserve">s </w:t>
      </w:r>
      <w:r w:rsidR="005D15F4" w:rsidRPr="00EA2DA2">
        <w:rPr>
          <w:sz w:val="22"/>
          <w:szCs w:val="20"/>
        </w:rPr>
        <w:t xml:space="preserve">more than one significant </w:t>
      </w:r>
      <w:r w:rsidR="0030620A" w:rsidRPr="00EA2DA2">
        <w:rPr>
          <w:sz w:val="22"/>
          <w:szCs w:val="20"/>
        </w:rPr>
        <w:t>value</w:t>
      </w:r>
      <w:r w:rsidR="00A906D2" w:rsidRPr="00EA2DA2">
        <w:rPr>
          <w:sz w:val="22"/>
          <w:szCs w:val="20"/>
        </w:rPr>
        <w:t>, projecting trend</w:t>
      </w:r>
      <w:r w:rsidR="005309DA" w:rsidRPr="00EA2DA2">
        <w:rPr>
          <w:sz w:val="22"/>
          <w:szCs w:val="20"/>
        </w:rPr>
        <w:t xml:space="preserve">. </w:t>
      </w:r>
      <w:r w:rsidR="0030620A" w:rsidRPr="00EA2DA2">
        <w:rPr>
          <w:sz w:val="22"/>
          <w:szCs w:val="20"/>
        </w:rPr>
        <w:t xml:space="preserve">Thus, the series is not stationary.  </w:t>
      </w:r>
    </w:p>
    <w:p w14:paraId="65523015" w14:textId="364C9E51" w:rsidR="00070137" w:rsidRDefault="00070137" w:rsidP="001B6C89"/>
    <w:p w14:paraId="20A86ECC" w14:textId="3B2F6705" w:rsidR="00070137" w:rsidRDefault="00070137" w:rsidP="003566CD">
      <w:pPr>
        <w:pStyle w:val="Heading3"/>
      </w:pPr>
      <w:bookmarkStart w:id="14" w:name="_Toc74517126"/>
      <w:r w:rsidRPr="003566CD">
        <w:t>ADF</w:t>
      </w:r>
      <w:r>
        <w:t xml:space="preserve"> Test</w:t>
      </w:r>
      <w:bookmarkEnd w:id="14"/>
    </w:p>
    <w:p w14:paraId="3CFF258B" w14:textId="4B75684B" w:rsidR="003566CD" w:rsidRPr="003566CD" w:rsidRDefault="00BC4845" w:rsidP="003566CD">
      <w:pPr>
        <w:rPr>
          <w:sz w:val="22"/>
          <w:szCs w:val="20"/>
        </w:rPr>
      </w:pPr>
      <w:r w:rsidRPr="00EA2DA2">
        <w:rPr>
          <w:sz w:val="22"/>
          <w:szCs w:val="20"/>
        </w:rPr>
        <w:t xml:space="preserve">The Augmented Dickey-Fuller Test </w:t>
      </w:r>
      <w:r w:rsidR="004A2F9F" w:rsidRPr="00EA2DA2">
        <w:rPr>
          <w:sz w:val="22"/>
          <w:szCs w:val="20"/>
        </w:rPr>
        <w:t>is the test of</w:t>
      </w:r>
      <w:r w:rsidR="00651416" w:rsidRPr="00EA2DA2">
        <w:rPr>
          <w:sz w:val="22"/>
          <w:szCs w:val="20"/>
        </w:rPr>
        <w:t xml:space="preserve"> stationary </w:t>
      </w:r>
      <w:r w:rsidR="00424A3D" w:rsidRPr="00EA2DA2">
        <w:rPr>
          <w:sz w:val="22"/>
          <w:szCs w:val="20"/>
        </w:rPr>
        <w:t xml:space="preserve">on the dataset. </w:t>
      </w:r>
      <w:r w:rsidR="00012B01" w:rsidRPr="00EA2DA2">
        <w:rPr>
          <w:sz w:val="22"/>
          <w:szCs w:val="20"/>
        </w:rPr>
        <w:t>The test fails to reject the null hypothesis at 5% significance level</w:t>
      </w:r>
      <w:r w:rsidR="00CE614B" w:rsidRPr="00EA2DA2">
        <w:rPr>
          <w:sz w:val="22"/>
          <w:szCs w:val="20"/>
        </w:rPr>
        <w:t>, suggesting that the data is non-stationary.</w:t>
      </w:r>
    </w:p>
    <w:p w14:paraId="1D641D53" w14:textId="77777777" w:rsidR="00AD6497" w:rsidRDefault="2BE605C2" w:rsidP="00AD6497">
      <w:pPr>
        <w:keepNext/>
        <w:jc w:val="center"/>
      </w:pPr>
      <w:r>
        <w:rPr>
          <w:noProof/>
        </w:rPr>
        <w:drawing>
          <wp:inline distT="0" distB="0" distL="0" distR="0" wp14:anchorId="59047B4F" wp14:editId="7BE7C212">
            <wp:extent cx="5731510" cy="13874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inline>
        </w:drawing>
      </w:r>
    </w:p>
    <w:p w14:paraId="1103DBAA" w14:textId="36AAE2F1" w:rsidR="0048757A" w:rsidRDefault="00AD6497" w:rsidP="00AD6497">
      <w:pPr>
        <w:pStyle w:val="Caption"/>
        <w:jc w:val="center"/>
      </w:pPr>
      <w:bookmarkStart w:id="15" w:name="_Toc74517153"/>
      <w:r>
        <w:t xml:space="preserve">Figure </w:t>
      </w:r>
      <w:r>
        <w:fldChar w:fldCharType="begin"/>
      </w:r>
      <w:r>
        <w:instrText>SEQ Figure \* ARABIC</w:instrText>
      </w:r>
      <w:r>
        <w:fldChar w:fldCharType="separate"/>
      </w:r>
      <w:r w:rsidR="00794EE6">
        <w:rPr>
          <w:noProof/>
        </w:rPr>
        <w:t>5</w:t>
      </w:r>
      <w:r>
        <w:fldChar w:fldCharType="end"/>
      </w:r>
      <w:r w:rsidRPr="00410A30">
        <w:t>: ADF Test of Stationary on Series</w:t>
      </w:r>
      <w:bookmarkEnd w:id="15"/>
    </w:p>
    <w:p w14:paraId="67AAC18A" w14:textId="362EC459" w:rsidR="001D6A8D" w:rsidRDefault="00EC2799" w:rsidP="003B69D2">
      <w:pPr>
        <w:pStyle w:val="Heading2"/>
      </w:pPr>
      <w:bookmarkStart w:id="16" w:name="_Toc74517127"/>
      <w:r>
        <w:t>Transformation</w:t>
      </w:r>
      <w:bookmarkEnd w:id="16"/>
    </w:p>
    <w:p w14:paraId="0045D9F4" w14:textId="168FC0DD" w:rsidR="00EC2799" w:rsidRPr="003B08A8" w:rsidRDefault="00E5004E" w:rsidP="00EC2799">
      <w:pPr>
        <w:rPr>
          <w:sz w:val="22"/>
        </w:rPr>
      </w:pPr>
      <w:r w:rsidRPr="003B08A8">
        <w:rPr>
          <w:sz w:val="22"/>
        </w:rPr>
        <w:t xml:space="preserve">With the presence of variance in time series data, </w:t>
      </w:r>
      <w:r w:rsidR="00340E14" w:rsidRPr="003B08A8">
        <w:rPr>
          <w:sz w:val="22"/>
        </w:rPr>
        <w:t xml:space="preserve">it is necessary </w:t>
      </w:r>
      <w:r w:rsidR="002A1EB0" w:rsidRPr="003B08A8">
        <w:rPr>
          <w:sz w:val="22"/>
        </w:rPr>
        <w:t xml:space="preserve">to </w:t>
      </w:r>
      <w:r w:rsidR="00902B77" w:rsidRPr="003B08A8">
        <w:rPr>
          <w:sz w:val="22"/>
        </w:rPr>
        <w:t xml:space="preserve">stabilize variance </w:t>
      </w:r>
      <w:r w:rsidR="00840720" w:rsidRPr="003B08A8">
        <w:rPr>
          <w:sz w:val="22"/>
        </w:rPr>
        <w:t xml:space="preserve">as the </w:t>
      </w:r>
      <w:r w:rsidR="007704E9" w:rsidRPr="003B08A8">
        <w:rPr>
          <w:sz w:val="22"/>
        </w:rPr>
        <w:t xml:space="preserve">non-constant </w:t>
      </w:r>
      <w:r w:rsidR="00776B60" w:rsidRPr="003B08A8">
        <w:rPr>
          <w:sz w:val="22"/>
        </w:rPr>
        <w:t>variance</w:t>
      </w:r>
      <w:r w:rsidR="001C4C34" w:rsidRPr="003B08A8">
        <w:rPr>
          <w:sz w:val="22"/>
        </w:rPr>
        <w:t xml:space="preserve"> </w:t>
      </w:r>
      <w:r w:rsidR="00CE759A" w:rsidRPr="003B08A8">
        <w:rPr>
          <w:sz w:val="22"/>
        </w:rPr>
        <w:t xml:space="preserve">will </w:t>
      </w:r>
      <w:r w:rsidR="009D734D" w:rsidRPr="003B08A8">
        <w:rPr>
          <w:sz w:val="22"/>
        </w:rPr>
        <w:t xml:space="preserve">induce </w:t>
      </w:r>
      <w:r w:rsidR="005E6BB8" w:rsidRPr="003B08A8">
        <w:rPr>
          <w:sz w:val="22"/>
        </w:rPr>
        <w:t>bigger errors in forecast</w:t>
      </w:r>
      <w:r w:rsidR="00851ECD" w:rsidRPr="003B08A8">
        <w:rPr>
          <w:sz w:val="22"/>
        </w:rPr>
        <w:t xml:space="preserve"> and make it difficult to ex</w:t>
      </w:r>
      <w:r w:rsidR="001D2A02" w:rsidRPr="003B08A8">
        <w:rPr>
          <w:sz w:val="22"/>
        </w:rPr>
        <w:t>trapolate</w:t>
      </w:r>
      <w:r w:rsidR="00625623" w:rsidRPr="003B08A8">
        <w:rPr>
          <w:sz w:val="22"/>
        </w:rPr>
        <w:t xml:space="preserve">. </w:t>
      </w:r>
      <w:r w:rsidR="0004369A" w:rsidRPr="003B08A8">
        <w:rPr>
          <w:sz w:val="22"/>
        </w:rPr>
        <w:t>Thus, we have performed variance-stabilizing transformations on the series</w:t>
      </w:r>
      <w:r w:rsidR="00297AF3" w:rsidRPr="003B08A8">
        <w:rPr>
          <w:sz w:val="22"/>
        </w:rPr>
        <w:t xml:space="preserve"> – Box-Cox Transformation and Log Transformation</w:t>
      </w:r>
      <w:r w:rsidR="0004369A" w:rsidRPr="003B08A8">
        <w:rPr>
          <w:sz w:val="22"/>
        </w:rPr>
        <w:t xml:space="preserve">. </w:t>
      </w:r>
    </w:p>
    <w:p w14:paraId="152B5643" w14:textId="3FD29D6F" w:rsidR="004659F9" w:rsidRPr="003B08A8" w:rsidRDefault="004D214C" w:rsidP="00C13FE8">
      <w:pPr>
        <w:rPr>
          <w:sz w:val="22"/>
        </w:rPr>
      </w:pPr>
      <w:r w:rsidRPr="003B08A8">
        <w:rPr>
          <w:sz w:val="22"/>
        </w:rPr>
        <w:t>After perfo</w:t>
      </w:r>
      <w:r w:rsidR="00472D4E" w:rsidRPr="003B08A8">
        <w:rPr>
          <w:sz w:val="22"/>
        </w:rPr>
        <w:t xml:space="preserve">rming Box-Cox Transformation on the series, the lambda value is close to -1 which suggests that the results are closer to the results </w:t>
      </w:r>
      <w:r w:rsidR="00DB01DD" w:rsidRPr="003B08A8">
        <w:rPr>
          <w:sz w:val="22"/>
        </w:rPr>
        <w:t>der</w:t>
      </w:r>
      <w:r w:rsidR="00BA4B14" w:rsidRPr="003B08A8">
        <w:rPr>
          <w:sz w:val="22"/>
        </w:rPr>
        <w:t>ived from Log Transformation. Thus, we have utilized log transformation</w:t>
      </w:r>
      <w:r w:rsidR="007C2FAC" w:rsidRPr="003B08A8">
        <w:rPr>
          <w:sz w:val="22"/>
        </w:rPr>
        <w:t xml:space="preserve"> to the time-series</w:t>
      </w:r>
      <w:r w:rsidR="00BA4B14" w:rsidRPr="003B08A8">
        <w:rPr>
          <w:sz w:val="22"/>
        </w:rPr>
        <w:t xml:space="preserve"> to reduce </w:t>
      </w:r>
      <w:r w:rsidR="007C2FAC" w:rsidRPr="003B08A8">
        <w:rPr>
          <w:sz w:val="22"/>
        </w:rPr>
        <w:t xml:space="preserve">the </w:t>
      </w:r>
      <w:r w:rsidR="00BA4B14" w:rsidRPr="003B08A8">
        <w:rPr>
          <w:sz w:val="22"/>
        </w:rPr>
        <w:t xml:space="preserve">variance in the series. </w:t>
      </w:r>
    </w:p>
    <w:p w14:paraId="4E880530" w14:textId="572C8468" w:rsidR="00BB6206" w:rsidRPr="00EA2DA2" w:rsidRDefault="002E20FE" w:rsidP="00C13FE8">
      <w:pPr>
        <w:rPr>
          <w:sz w:val="22"/>
          <w:szCs w:val="20"/>
        </w:rPr>
      </w:pPr>
      <w:r w:rsidRPr="00EA2DA2">
        <w:rPr>
          <w:sz w:val="22"/>
          <w:szCs w:val="20"/>
        </w:rPr>
        <w:lastRenderedPageBreak/>
        <w:t xml:space="preserve">However, the transformation did not significantly </w:t>
      </w:r>
      <w:r w:rsidR="00E1793F" w:rsidRPr="00EA2DA2">
        <w:rPr>
          <w:sz w:val="22"/>
          <w:szCs w:val="20"/>
        </w:rPr>
        <w:t>reduce</w:t>
      </w:r>
      <w:r w:rsidR="007831EB" w:rsidRPr="00EA2DA2">
        <w:rPr>
          <w:sz w:val="22"/>
          <w:szCs w:val="20"/>
        </w:rPr>
        <w:t xml:space="preserve"> the variance but has proved to be </w:t>
      </w:r>
      <w:r w:rsidR="002857C4" w:rsidRPr="00EA2DA2">
        <w:rPr>
          <w:sz w:val="22"/>
          <w:szCs w:val="20"/>
        </w:rPr>
        <w:t xml:space="preserve">relatively </w:t>
      </w:r>
      <w:r w:rsidR="007831EB" w:rsidRPr="00EA2DA2">
        <w:rPr>
          <w:sz w:val="22"/>
          <w:szCs w:val="20"/>
        </w:rPr>
        <w:t>effective</w:t>
      </w:r>
      <w:r w:rsidR="002857C4" w:rsidRPr="00EA2DA2">
        <w:rPr>
          <w:sz w:val="22"/>
          <w:szCs w:val="20"/>
        </w:rPr>
        <w:t xml:space="preserve">. </w:t>
      </w:r>
      <w:r w:rsidR="00E83A25" w:rsidRPr="00EA2DA2">
        <w:rPr>
          <w:sz w:val="22"/>
          <w:szCs w:val="20"/>
        </w:rPr>
        <w:t>Thus, we will continue the analysis</w:t>
      </w:r>
      <w:r w:rsidR="0024191C" w:rsidRPr="00EA2DA2">
        <w:rPr>
          <w:sz w:val="22"/>
          <w:szCs w:val="20"/>
        </w:rPr>
        <w:t xml:space="preserve"> with the log transformed series. </w:t>
      </w:r>
      <w:r w:rsidR="00E83A25" w:rsidRPr="00EA2DA2">
        <w:rPr>
          <w:sz w:val="22"/>
          <w:szCs w:val="20"/>
        </w:rPr>
        <w:t xml:space="preserve"> </w:t>
      </w:r>
    </w:p>
    <w:p w14:paraId="3C614BBD" w14:textId="77777777" w:rsidR="00BB6206" w:rsidRDefault="00BB6206" w:rsidP="00C13FE8"/>
    <w:p w14:paraId="5F8F7638" w14:textId="323F01A4" w:rsidR="001D2A02" w:rsidRDefault="001D2A02" w:rsidP="003B69D2">
      <w:pPr>
        <w:pStyle w:val="Heading2"/>
      </w:pPr>
      <w:bookmarkStart w:id="17" w:name="_Toc74517128"/>
      <w:r>
        <w:t>First-Order Differencing</w:t>
      </w:r>
      <w:bookmarkEnd w:id="17"/>
      <w:r>
        <w:t xml:space="preserve"> </w:t>
      </w:r>
    </w:p>
    <w:p w14:paraId="494B1593" w14:textId="08D5EDE6" w:rsidR="004659F9" w:rsidRPr="00EA2DA2" w:rsidRDefault="001D2A02" w:rsidP="00C13FE8">
      <w:pPr>
        <w:rPr>
          <w:sz w:val="22"/>
          <w:szCs w:val="20"/>
        </w:rPr>
      </w:pPr>
      <w:r w:rsidRPr="00EA2DA2">
        <w:rPr>
          <w:sz w:val="22"/>
          <w:szCs w:val="20"/>
        </w:rPr>
        <w:t xml:space="preserve">The presence of trend in the time-series suggests non-stationary nature of the series. </w:t>
      </w:r>
      <w:r w:rsidR="009E33FF" w:rsidRPr="00EA2DA2">
        <w:rPr>
          <w:sz w:val="22"/>
          <w:szCs w:val="20"/>
        </w:rPr>
        <w:t xml:space="preserve">A stationary time series has constant statistical properties which is necessary to increase predictive power of </w:t>
      </w:r>
      <w:r w:rsidR="00E24370" w:rsidRPr="00EA2DA2">
        <w:rPr>
          <w:sz w:val="22"/>
          <w:szCs w:val="20"/>
        </w:rPr>
        <w:t>the model. Thus, we perform</w:t>
      </w:r>
      <w:r w:rsidR="00B73FD0" w:rsidRPr="00EA2DA2">
        <w:rPr>
          <w:sz w:val="22"/>
          <w:szCs w:val="20"/>
        </w:rPr>
        <w:t xml:space="preserve"> different </w:t>
      </w:r>
      <w:r w:rsidR="00FB175C" w:rsidRPr="00EA2DA2">
        <w:rPr>
          <w:sz w:val="22"/>
          <w:szCs w:val="20"/>
        </w:rPr>
        <w:t xml:space="preserve">levels of </w:t>
      </w:r>
      <w:r w:rsidR="00382305" w:rsidRPr="00EA2DA2">
        <w:rPr>
          <w:sz w:val="22"/>
          <w:szCs w:val="20"/>
        </w:rPr>
        <w:t>degree</w:t>
      </w:r>
      <w:r w:rsidR="00B73FD0" w:rsidRPr="00EA2DA2">
        <w:rPr>
          <w:sz w:val="22"/>
          <w:szCs w:val="20"/>
        </w:rPr>
        <w:t xml:space="preserve"> of differencing </w:t>
      </w:r>
      <w:r w:rsidR="00E24370" w:rsidRPr="00EA2DA2">
        <w:rPr>
          <w:sz w:val="22"/>
          <w:szCs w:val="20"/>
        </w:rPr>
        <w:t>to make the data stationary</w:t>
      </w:r>
      <w:r w:rsidR="003D3C6C" w:rsidRPr="00EA2DA2">
        <w:rPr>
          <w:sz w:val="22"/>
          <w:szCs w:val="20"/>
        </w:rPr>
        <w:t xml:space="preserve">. </w:t>
      </w:r>
      <w:r w:rsidR="009E33FF" w:rsidRPr="00EA2DA2">
        <w:rPr>
          <w:sz w:val="22"/>
          <w:szCs w:val="20"/>
        </w:rPr>
        <w:t xml:space="preserve"> </w:t>
      </w:r>
    </w:p>
    <w:p w14:paraId="51309061" w14:textId="6E7F69F5" w:rsidR="0032496C" w:rsidRPr="00EA2DA2" w:rsidRDefault="0039172B" w:rsidP="00C13FE8">
      <w:pPr>
        <w:rPr>
          <w:sz w:val="22"/>
          <w:szCs w:val="20"/>
        </w:rPr>
      </w:pPr>
      <w:r w:rsidRPr="00EA2DA2">
        <w:rPr>
          <w:sz w:val="22"/>
          <w:szCs w:val="20"/>
        </w:rPr>
        <w:t xml:space="preserve">The Figure 4 </w:t>
      </w:r>
      <w:r w:rsidR="00840D9F" w:rsidRPr="00EA2DA2">
        <w:rPr>
          <w:sz w:val="22"/>
          <w:szCs w:val="20"/>
        </w:rPr>
        <w:t>shows the series after performing first order differencing</w:t>
      </w:r>
      <w:r w:rsidR="00E02CF0" w:rsidRPr="00EA2DA2">
        <w:rPr>
          <w:sz w:val="22"/>
          <w:szCs w:val="20"/>
        </w:rPr>
        <w:t xml:space="preserve"> which results in a stationary series</w:t>
      </w:r>
      <w:r w:rsidR="0032496C" w:rsidRPr="00EA2DA2">
        <w:rPr>
          <w:sz w:val="22"/>
          <w:szCs w:val="20"/>
        </w:rPr>
        <w:t>, evidenced by ADF test and PP test.</w:t>
      </w:r>
      <w:r w:rsidR="008B012A" w:rsidRPr="00EA2DA2">
        <w:rPr>
          <w:sz w:val="22"/>
          <w:szCs w:val="20"/>
        </w:rPr>
        <w:t xml:space="preserve"> </w:t>
      </w:r>
      <w:r w:rsidR="00B83D21" w:rsidRPr="00EA2DA2">
        <w:rPr>
          <w:sz w:val="22"/>
          <w:szCs w:val="20"/>
        </w:rPr>
        <w:t xml:space="preserve">Both tests </w:t>
      </w:r>
      <w:r w:rsidR="00135480" w:rsidRPr="00EA2DA2">
        <w:rPr>
          <w:sz w:val="22"/>
          <w:szCs w:val="20"/>
        </w:rPr>
        <w:t xml:space="preserve">of stationary </w:t>
      </w:r>
      <w:r w:rsidR="009A16AF" w:rsidRPr="00EA2DA2">
        <w:rPr>
          <w:sz w:val="22"/>
          <w:szCs w:val="20"/>
        </w:rPr>
        <w:t>reject the null hypothesis that the series is non-station</w:t>
      </w:r>
      <w:r w:rsidR="00D904F2" w:rsidRPr="00EA2DA2">
        <w:rPr>
          <w:sz w:val="22"/>
          <w:szCs w:val="20"/>
        </w:rPr>
        <w:t xml:space="preserve">ary </w:t>
      </w:r>
      <w:r w:rsidR="004C66A5" w:rsidRPr="00EA2DA2">
        <w:rPr>
          <w:sz w:val="22"/>
          <w:szCs w:val="20"/>
        </w:rPr>
        <w:t>at 5% significance level.</w:t>
      </w:r>
    </w:p>
    <w:p w14:paraId="0D2C06D7" w14:textId="5EB6883C" w:rsidR="00AD6497" w:rsidRDefault="1D020490" w:rsidP="00AD6497">
      <w:pPr>
        <w:keepNext/>
        <w:jc w:val="center"/>
      </w:pPr>
      <w:r>
        <w:rPr>
          <w:noProof/>
        </w:rPr>
        <w:drawing>
          <wp:inline distT="0" distB="0" distL="0" distR="0" wp14:anchorId="49322C89" wp14:editId="4A887042">
            <wp:extent cx="4552750" cy="2442845"/>
            <wp:effectExtent l="0" t="0" r="0" b="0"/>
            <wp:docPr id="35" name="Picture 3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4552750" cy="2442845"/>
                    </a:xfrm>
                    <a:prstGeom prst="rect">
                      <a:avLst/>
                    </a:prstGeom>
                  </pic:spPr>
                </pic:pic>
              </a:graphicData>
            </a:graphic>
          </wp:inline>
        </w:drawing>
      </w:r>
    </w:p>
    <w:p w14:paraId="3902B790" w14:textId="0E34EE8A" w:rsidR="00A1278C" w:rsidRDefault="00AD6497" w:rsidP="00AD6497">
      <w:pPr>
        <w:pStyle w:val="Caption"/>
        <w:jc w:val="center"/>
      </w:pPr>
      <w:bookmarkStart w:id="18" w:name="_Toc74517154"/>
      <w:r>
        <w:t xml:space="preserve">Figure </w:t>
      </w:r>
      <w:r>
        <w:fldChar w:fldCharType="begin"/>
      </w:r>
      <w:r>
        <w:instrText>SEQ Figure \* ARABIC</w:instrText>
      </w:r>
      <w:r>
        <w:fldChar w:fldCharType="separate"/>
      </w:r>
      <w:r w:rsidR="00794EE6">
        <w:rPr>
          <w:noProof/>
        </w:rPr>
        <w:t>6</w:t>
      </w:r>
      <w:r>
        <w:fldChar w:fldCharType="end"/>
      </w:r>
      <w:r w:rsidRPr="00F90A57">
        <w:t>: First-Order Differencing of Time-Series</w:t>
      </w:r>
      <w:bookmarkEnd w:id="18"/>
    </w:p>
    <w:p w14:paraId="1BF85CA7" w14:textId="77777777" w:rsidR="00B7315C" w:rsidRDefault="00B7315C" w:rsidP="00014FEC">
      <w:pPr>
        <w:jc w:val="center"/>
      </w:pPr>
    </w:p>
    <w:p w14:paraId="138C96F9" w14:textId="77777777" w:rsidR="00AD6497" w:rsidRDefault="4EA4C377" w:rsidP="00AD6497">
      <w:pPr>
        <w:keepNext/>
        <w:jc w:val="center"/>
      </w:pPr>
      <w:r>
        <w:rPr>
          <w:noProof/>
        </w:rPr>
        <w:drawing>
          <wp:inline distT="0" distB="0" distL="0" distR="0" wp14:anchorId="4489448D" wp14:editId="6F0EE7AF">
            <wp:extent cx="3708807" cy="108381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708807" cy="1083814"/>
                    </a:xfrm>
                    <a:prstGeom prst="rect">
                      <a:avLst/>
                    </a:prstGeom>
                  </pic:spPr>
                </pic:pic>
              </a:graphicData>
            </a:graphic>
          </wp:inline>
        </w:drawing>
      </w:r>
    </w:p>
    <w:p w14:paraId="55498012" w14:textId="064A124A" w:rsidR="0048757A" w:rsidRDefault="00AD6497" w:rsidP="00AD6497">
      <w:pPr>
        <w:pStyle w:val="Caption"/>
        <w:jc w:val="center"/>
      </w:pPr>
      <w:bookmarkStart w:id="19" w:name="_Toc74517225"/>
      <w:r>
        <w:t xml:space="preserve">Table </w:t>
      </w:r>
      <w:r>
        <w:fldChar w:fldCharType="begin"/>
      </w:r>
      <w:r>
        <w:instrText>SEQ Table \* ARABIC</w:instrText>
      </w:r>
      <w:r>
        <w:fldChar w:fldCharType="separate"/>
      </w:r>
      <w:r w:rsidR="00502E98">
        <w:rPr>
          <w:noProof/>
        </w:rPr>
        <w:t>1</w:t>
      </w:r>
      <w:r>
        <w:fldChar w:fldCharType="end"/>
      </w:r>
      <w:r w:rsidRPr="00385599">
        <w:t>: PP Test after First-Order Differencing</w:t>
      </w:r>
      <w:bookmarkEnd w:id="19"/>
    </w:p>
    <w:p w14:paraId="68487B53" w14:textId="77777777" w:rsidR="0048757A" w:rsidRDefault="69AD76FA" w:rsidP="0048757A">
      <w:pPr>
        <w:keepNext/>
        <w:jc w:val="center"/>
      </w:pPr>
      <w:r>
        <w:rPr>
          <w:noProof/>
        </w:rPr>
        <w:drawing>
          <wp:inline distT="0" distB="0" distL="0" distR="0" wp14:anchorId="772998D3" wp14:editId="53DB8941">
            <wp:extent cx="3723437" cy="107696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723437" cy="1076960"/>
                    </a:xfrm>
                    <a:prstGeom prst="rect">
                      <a:avLst/>
                    </a:prstGeom>
                  </pic:spPr>
                </pic:pic>
              </a:graphicData>
            </a:graphic>
          </wp:inline>
        </w:drawing>
      </w:r>
    </w:p>
    <w:p w14:paraId="03111AB8" w14:textId="2EA9D81C" w:rsidR="00B61BBD" w:rsidRDefault="00AD6497" w:rsidP="00AD6497">
      <w:pPr>
        <w:pStyle w:val="Caption"/>
        <w:jc w:val="center"/>
      </w:pPr>
      <w:bookmarkStart w:id="20" w:name="_Toc74517226"/>
      <w:r>
        <w:t xml:space="preserve">Table </w:t>
      </w:r>
      <w:r>
        <w:fldChar w:fldCharType="begin"/>
      </w:r>
      <w:r>
        <w:instrText>SEQ Table \* ARABIC</w:instrText>
      </w:r>
      <w:r>
        <w:fldChar w:fldCharType="separate"/>
      </w:r>
      <w:r w:rsidR="00502E98">
        <w:rPr>
          <w:noProof/>
        </w:rPr>
        <w:t>2</w:t>
      </w:r>
      <w:r>
        <w:fldChar w:fldCharType="end"/>
      </w:r>
      <w:r w:rsidRPr="009A0398">
        <w:t>:</w:t>
      </w:r>
      <w:r w:rsidR="0048757A">
        <w:t xml:space="preserve"> ADF Test after First-order differencing</w:t>
      </w:r>
      <w:bookmarkEnd w:id="20"/>
    </w:p>
    <w:p w14:paraId="70ABAC14" w14:textId="7AE74DF6" w:rsidR="007E41B9" w:rsidRPr="00AD6497" w:rsidRDefault="00B61BBD" w:rsidP="007E41B9">
      <w:pPr>
        <w:rPr>
          <w:sz w:val="22"/>
          <w:szCs w:val="20"/>
        </w:rPr>
      </w:pPr>
      <w:r w:rsidRPr="00EA2DA2">
        <w:rPr>
          <w:sz w:val="22"/>
          <w:szCs w:val="20"/>
        </w:rPr>
        <w:t xml:space="preserve">Thus, </w:t>
      </w:r>
      <w:r w:rsidR="00E16A04" w:rsidRPr="00EA2DA2">
        <w:rPr>
          <w:sz w:val="22"/>
          <w:szCs w:val="20"/>
        </w:rPr>
        <w:t xml:space="preserve">the value of </w:t>
      </w:r>
      <w:r w:rsidRPr="00EA2DA2">
        <w:rPr>
          <w:sz w:val="22"/>
          <w:szCs w:val="20"/>
        </w:rPr>
        <w:t>d is 1</w:t>
      </w:r>
      <w:r w:rsidR="00C03BF0" w:rsidRPr="00EA2DA2">
        <w:rPr>
          <w:sz w:val="22"/>
          <w:szCs w:val="20"/>
        </w:rPr>
        <w:t xml:space="preserve"> and we can proceed with </w:t>
      </w:r>
      <w:r w:rsidR="009F5A44" w:rsidRPr="00EA2DA2">
        <w:rPr>
          <w:sz w:val="22"/>
          <w:szCs w:val="20"/>
        </w:rPr>
        <w:t>model-building strategy</w:t>
      </w:r>
      <w:r w:rsidR="0030089C" w:rsidRPr="00EA2DA2">
        <w:rPr>
          <w:sz w:val="22"/>
          <w:szCs w:val="20"/>
        </w:rPr>
        <w:t xml:space="preserve"> to arrive at set of possible ARIMA(p,d,q) models</w:t>
      </w:r>
      <w:r w:rsidR="009F5A44" w:rsidRPr="00EA2DA2">
        <w:rPr>
          <w:sz w:val="22"/>
          <w:szCs w:val="20"/>
        </w:rPr>
        <w:t>.</w:t>
      </w:r>
    </w:p>
    <w:p w14:paraId="14189A4E" w14:textId="71B335AF" w:rsidR="00612AB8" w:rsidRPr="00612AB8" w:rsidRDefault="00574B2A" w:rsidP="003B69D2">
      <w:pPr>
        <w:pStyle w:val="Heading2"/>
      </w:pPr>
      <w:bookmarkStart w:id="21" w:name="_Toc74517129"/>
      <w:r w:rsidRPr="00574B2A">
        <w:lastRenderedPageBreak/>
        <w:t>McLeod</w:t>
      </w:r>
      <w:r>
        <w:t xml:space="preserve"> </w:t>
      </w:r>
      <w:r w:rsidRPr="00574B2A">
        <w:t>Li</w:t>
      </w:r>
      <w:r>
        <w:t xml:space="preserve"> Test</w:t>
      </w:r>
      <w:r w:rsidR="00392E69">
        <w:t xml:space="preserve"> and Normal Q-Q Plot</w:t>
      </w:r>
      <w:bookmarkEnd w:id="21"/>
    </w:p>
    <w:p w14:paraId="48182962" w14:textId="5AEA30C5" w:rsidR="00E42587" w:rsidRPr="003B69D2" w:rsidRDefault="00621EF1" w:rsidP="00574B2A">
      <w:pPr>
        <w:rPr>
          <w:sz w:val="22"/>
        </w:rPr>
      </w:pPr>
      <w:r w:rsidRPr="003B69D2">
        <w:rPr>
          <w:sz w:val="22"/>
        </w:rPr>
        <w:t xml:space="preserve">McLeod Li test is performed to check for the presence of </w:t>
      </w:r>
      <w:r w:rsidR="006C1C15" w:rsidRPr="003B69D2">
        <w:rPr>
          <w:sz w:val="22"/>
        </w:rPr>
        <w:t xml:space="preserve">ARCH (autoregressive </w:t>
      </w:r>
      <w:r w:rsidR="000C2E89" w:rsidRPr="003B69D2">
        <w:rPr>
          <w:sz w:val="22"/>
        </w:rPr>
        <w:t xml:space="preserve">conditional </w:t>
      </w:r>
      <w:r w:rsidR="003E017E" w:rsidRPr="003B69D2">
        <w:rPr>
          <w:sz w:val="22"/>
        </w:rPr>
        <w:t xml:space="preserve">heteroskedasticity) </w:t>
      </w:r>
      <w:r w:rsidR="00210797" w:rsidRPr="003B69D2">
        <w:rPr>
          <w:sz w:val="22"/>
        </w:rPr>
        <w:t xml:space="preserve">effects </w:t>
      </w:r>
      <w:r w:rsidR="003E017E" w:rsidRPr="003B69D2">
        <w:rPr>
          <w:sz w:val="22"/>
        </w:rPr>
        <w:t>among lags.</w:t>
      </w:r>
      <w:r w:rsidR="0021264B" w:rsidRPr="003B69D2">
        <w:rPr>
          <w:sz w:val="22"/>
        </w:rPr>
        <w:t xml:space="preserve"> ARCH </w:t>
      </w:r>
      <w:r w:rsidR="00E67831" w:rsidRPr="003B69D2">
        <w:rPr>
          <w:sz w:val="22"/>
        </w:rPr>
        <w:t>identifies nonconstant vola</w:t>
      </w:r>
      <w:r w:rsidR="000003F1" w:rsidRPr="003B69D2">
        <w:rPr>
          <w:sz w:val="22"/>
        </w:rPr>
        <w:t xml:space="preserve">tility </w:t>
      </w:r>
      <w:r w:rsidR="00300383" w:rsidRPr="003B69D2">
        <w:rPr>
          <w:sz w:val="22"/>
        </w:rPr>
        <w:t xml:space="preserve">in relation to the previous period’s </w:t>
      </w:r>
      <w:r w:rsidR="00843044" w:rsidRPr="003B69D2">
        <w:rPr>
          <w:sz w:val="22"/>
        </w:rPr>
        <w:t>volatility</w:t>
      </w:r>
      <w:r w:rsidR="00D9293F" w:rsidRPr="003B69D2">
        <w:rPr>
          <w:sz w:val="22"/>
        </w:rPr>
        <w:t xml:space="preserve"> which produces heavy tails</w:t>
      </w:r>
      <w:r w:rsidR="00526474" w:rsidRPr="003B69D2">
        <w:rPr>
          <w:sz w:val="22"/>
        </w:rPr>
        <w:t xml:space="preserve">. </w:t>
      </w:r>
      <w:r w:rsidR="00755C2B" w:rsidRPr="003B69D2">
        <w:rPr>
          <w:sz w:val="22"/>
        </w:rPr>
        <w:t xml:space="preserve">GARCH is an extension of </w:t>
      </w:r>
      <w:r w:rsidR="00593ABD" w:rsidRPr="003B69D2">
        <w:rPr>
          <w:sz w:val="22"/>
        </w:rPr>
        <w:t xml:space="preserve">ARCH that </w:t>
      </w:r>
      <w:r w:rsidR="00626087" w:rsidRPr="003B69D2">
        <w:rPr>
          <w:sz w:val="22"/>
        </w:rPr>
        <w:t>estimates</w:t>
      </w:r>
      <w:r w:rsidR="00593ABD" w:rsidRPr="003B69D2">
        <w:rPr>
          <w:sz w:val="22"/>
        </w:rPr>
        <w:t xml:space="preserve"> volatility in the series. </w:t>
      </w:r>
    </w:p>
    <w:p w14:paraId="79AB3300" w14:textId="77777777" w:rsidR="00AD6497" w:rsidRDefault="003E017E" w:rsidP="00AD6497">
      <w:pPr>
        <w:keepNext/>
      </w:pPr>
      <w:r>
        <w:t xml:space="preserve"> </w:t>
      </w:r>
      <w:r w:rsidR="000C2E89">
        <w:t xml:space="preserve"> </w:t>
      </w:r>
      <w:r w:rsidR="1BE81C1E">
        <w:rPr>
          <w:noProof/>
        </w:rPr>
        <w:drawing>
          <wp:inline distT="0" distB="0" distL="0" distR="0" wp14:anchorId="3B9175F2" wp14:editId="6CDFCC76">
            <wp:extent cx="5731510" cy="2801620"/>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1620"/>
                    </a:xfrm>
                    <a:prstGeom prst="rect">
                      <a:avLst/>
                    </a:prstGeom>
                  </pic:spPr>
                </pic:pic>
              </a:graphicData>
            </a:graphic>
          </wp:inline>
        </w:drawing>
      </w:r>
    </w:p>
    <w:p w14:paraId="223CFB8F" w14:textId="5F2F11AA" w:rsidR="00302BC3" w:rsidRDefault="00AD6497" w:rsidP="00AD6497">
      <w:pPr>
        <w:pStyle w:val="Caption"/>
        <w:jc w:val="center"/>
      </w:pPr>
      <w:bookmarkStart w:id="22" w:name="_Toc74517155"/>
      <w:r>
        <w:t xml:space="preserve">Figure </w:t>
      </w:r>
      <w:r>
        <w:fldChar w:fldCharType="begin"/>
      </w:r>
      <w:r>
        <w:instrText>SEQ Figure \* ARABIC</w:instrText>
      </w:r>
      <w:r>
        <w:fldChar w:fldCharType="separate"/>
      </w:r>
      <w:r w:rsidR="00794EE6">
        <w:rPr>
          <w:noProof/>
        </w:rPr>
        <w:t>7</w:t>
      </w:r>
      <w:r>
        <w:fldChar w:fldCharType="end"/>
      </w:r>
      <w:r w:rsidRPr="00C60AE8">
        <w:t>: McLeod Li Test and Normality Test</w:t>
      </w:r>
      <w:bookmarkEnd w:id="22"/>
    </w:p>
    <w:p w14:paraId="175CF6F2" w14:textId="2831BFFC" w:rsidR="00C21A09" w:rsidRPr="003B69D2" w:rsidRDefault="009A4255" w:rsidP="00C21A09">
      <w:pPr>
        <w:rPr>
          <w:sz w:val="22"/>
        </w:rPr>
      </w:pPr>
      <w:r w:rsidRPr="622AC24C">
        <w:rPr>
          <w:sz w:val="22"/>
        </w:rPr>
        <w:t>In the McLeod Li Test, w</w:t>
      </w:r>
      <w:r w:rsidR="00D52D0B" w:rsidRPr="622AC24C">
        <w:rPr>
          <w:sz w:val="22"/>
        </w:rPr>
        <w:t xml:space="preserve">e can see that for initial </w:t>
      </w:r>
      <w:r w:rsidR="00210BC9" w:rsidRPr="622AC24C">
        <w:rPr>
          <w:sz w:val="22"/>
        </w:rPr>
        <w:t>few lags</w:t>
      </w:r>
      <w:r w:rsidR="0018485F" w:rsidRPr="622AC24C">
        <w:rPr>
          <w:sz w:val="22"/>
        </w:rPr>
        <w:t xml:space="preserve"> </w:t>
      </w:r>
      <w:r w:rsidR="629CB3D3" w:rsidRPr="622AC24C">
        <w:rPr>
          <w:sz w:val="22"/>
        </w:rPr>
        <w:t>p-value is significant</w:t>
      </w:r>
      <w:r w:rsidR="005A186F" w:rsidRPr="622AC24C">
        <w:rPr>
          <w:sz w:val="22"/>
        </w:rPr>
        <w:t>,</w:t>
      </w:r>
      <w:r w:rsidR="00083EAE" w:rsidRPr="622AC24C">
        <w:rPr>
          <w:sz w:val="22"/>
        </w:rPr>
        <w:t xml:space="preserve"> </w:t>
      </w:r>
      <w:r w:rsidR="00B07A4F" w:rsidRPr="622AC24C">
        <w:rPr>
          <w:sz w:val="22"/>
        </w:rPr>
        <w:t xml:space="preserve">but majority of the lags do </w:t>
      </w:r>
      <w:r w:rsidR="005A186F" w:rsidRPr="622AC24C">
        <w:rPr>
          <w:sz w:val="22"/>
        </w:rPr>
        <w:t>not</w:t>
      </w:r>
      <w:r w:rsidR="00B07A4F" w:rsidRPr="622AC24C">
        <w:rPr>
          <w:sz w:val="22"/>
        </w:rPr>
        <w:t xml:space="preserve"> indicate the presence of </w:t>
      </w:r>
      <w:r w:rsidR="005A186F" w:rsidRPr="622AC24C">
        <w:rPr>
          <w:sz w:val="22"/>
        </w:rPr>
        <w:t>volatility clustering</w:t>
      </w:r>
      <w:r w:rsidRPr="622AC24C">
        <w:rPr>
          <w:sz w:val="22"/>
        </w:rPr>
        <w:t xml:space="preserve"> as the</w:t>
      </w:r>
      <w:r w:rsidR="00B4124E" w:rsidRPr="622AC24C">
        <w:rPr>
          <w:sz w:val="22"/>
        </w:rPr>
        <w:t xml:space="preserve"> observed p-value is </w:t>
      </w:r>
      <w:r w:rsidR="00E711AC" w:rsidRPr="622AC24C">
        <w:rPr>
          <w:sz w:val="22"/>
        </w:rPr>
        <w:t xml:space="preserve">above the </w:t>
      </w:r>
      <w:r w:rsidR="00776347" w:rsidRPr="622AC24C">
        <w:rPr>
          <w:sz w:val="22"/>
        </w:rPr>
        <w:t>horizontal red line</w:t>
      </w:r>
      <w:r w:rsidR="005A186F" w:rsidRPr="622AC24C">
        <w:rPr>
          <w:sz w:val="22"/>
        </w:rPr>
        <w:t xml:space="preserve">. </w:t>
      </w:r>
      <w:r w:rsidR="008464A9" w:rsidRPr="622AC24C">
        <w:rPr>
          <w:sz w:val="22"/>
        </w:rPr>
        <w:t>To confirm the presence of</w:t>
      </w:r>
      <w:r w:rsidR="00E86AFA" w:rsidRPr="622AC24C">
        <w:rPr>
          <w:sz w:val="22"/>
        </w:rPr>
        <w:t xml:space="preserve"> volatility clustering</w:t>
      </w:r>
      <w:r w:rsidR="008464A9" w:rsidRPr="622AC24C">
        <w:rPr>
          <w:sz w:val="22"/>
        </w:rPr>
        <w:t xml:space="preserve">, we </w:t>
      </w:r>
      <w:r w:rsidR="009F68B0" w:rsidRPr="622AC24C">
        <w:rPr>
          <w:sz w:val="22"/>
        </w:rPr>
        <w:t xml:space="preserve">also explored the Normal Q-Q plot which indicated otherwise. </w:t>
      </w:r>
      <w:r w:rsidR="00D9293F" w:rsidRPr="622AC24C">
        <w:rPr>
          <w:sz w:val="22"/>
        </w:rPr>
        <w:t xml:space="preserve">Q-Q plot does not </w:t>
      </w:r>
      <w:r w:rsidR="00B41414" w:rsidRPr="622AC24C">
        <w:rPr>
          <w:sz w:val="22"/>
        </w:rPr>
        <w:t xml:space="preserve">indicate heavy tails </w:t>
      </w:r>
      <w:r w:rsidR="004A6768" w:rsidRPr="622AC24C">
        <w:rPr>
          <w:sz w:val="22"/>
        </w:rPr>
        <w:t xml:space="preserve">as not many points deviate from the </w:t>
      </w:r>
      <w:r w:rsidR="003E2F8C" w:rsidRPr="622AC24C">
        <w:rPr>
          <w:sz w:val="22"/>
        </w:rPr>
        <w:t>reference line</w:t>
      </w:r>
      <w:r w:rsidR="6CB9A2AF" w:rsidRPr="622AC24C">
        <w:rPr>
          <w:sz w:val="22"/>
        </w:rPr>
        <w:t xml:space="preserve"> at the ends</w:t>
      </w:r>
      <w:r w:rsidR="0014244F" w:rsidRPr="622AC24C">
        <w:rPr>
          <w:sz w:val="22"/>
        </w:rPr>
        <w:t xml:space="preserve">. </w:t>
      </w:r>
      <w:r w:rsidR="00850419" w:rsidRPr="622AC24C">
        <w:rPr>
          <w:sz w:val="22"/>
        </w:rPr>
        <w:t>Th</w:t>
      </w:r>
      <w:r w:rsidR="00B61A70" w:rsidRPr="622AC24C">
        <w:rPr>
          <w:sz w:val="22"/>
        </w:rPr>
        <w:t xml:space="preserve">us, we can say that the volatility clustering for </w:t>
      </w:r>
      <w:r w:rsidR="006B5960" w:rsidRPr="622AC24C">
        <w:rPr>
          <w:sz w:val="22"/>
        </w:rPr>
        <w:t xml:space="preserve">first 2 lags in the McLeod Li test </w:t>
      </w:r>
      <w:r w:rsidR="00231CEB" w:rsidRPr="622AC24C">
        <w:rPr>
          <w:sz w:val="22"/>
        </w:rPr>
        <w:t xml:space="preserve">might be </w:t>
      </w:r>
      <w:r w:rsidR="00A927B2" w:rsidRPr="622AC24C">
        <w:rPr>
          <w:sz w:val="22"/>
        </w:rPr>
        <w:t>a result</w:t>
      </w:r>
      <w:r w:rsidR="00231CEB" w:rsidRPr="622AC24C">
        <w:rPr>
          <w:sz w:val="22"/>
        </w:rPr>
        <w:t xml:space="preserve"> </w:t>
      </w:r>
      <w:r w:rsidR="00A927B2" w:rsidRPr="622AC24C">
        <w:rPr>
          <w:sz w:val="22"/>
        </w:rPr>
        <w:t>of</w:t>
      </w:r>
      <w:r w:rsidR="00231CEB" w:rsidRPr="622AC24C">
        <w:rPr>
          <w:sz w:val="22"/>
        </w:rPr>
        <w:t xml:space="preserve"> the change point</w:t>
      </w:r>
      <w:r w:rsidR="00A927B2" w:rsidRPr="622AC24C">
        <w:rPr>
          <w:sz w:val="22"/>
        </w:rPr>
        <w:t xml:space="preserve"> as well as the outliers in the Q-Q plot. Thus, we can say th</w:t>
      </w:r>
      <w:r w:rsidR="00E35048" w:rsidRPr="622AC24C">
        <w:rPr>
          <w:sz w:val="22"/>
        </w:rPr>
        <w:t xml:space="preserve">at </w:t>
      </w:r>
      <w:r w:rsidR="00AC2DF5" w:rsidRPr="622AC24C">
        <w:rPr>
          <w:sz w:val="22"/>
        </w:rPr>
        <w:t xml:space="preserve">it </w:t>
      </w:r>
      <w:r w:rsidR="00E24946" w:rsidRPr="622AC24C">
        <w:rPr>
          <w:sz w:val="22"/>
        </w:rPr>
        <w:t xml:space="preserve">might not be productive to implement GARCH model because of </w:t>
      </w:r>
      <w:r w:rsidR="000E4D87" w:rsidRPr="622AC24C">
        <w:rPr>
          <w:sz w:val="22"/>
        </w:rPr>
        <w:t>minimal</w:t>
      </w:r>
      <w:r w:rsidR="00E24946" w:rsidRPr="622AC24C">
        <w:rPr>
          <w:sz w:val="22"/>
        </w:rPr>
        <w:t xml:space="preserve"> vola</w:t>
      </w:r>
      <w:r w:rsidR="000E4D87" w:rsidRPr="622AC24C">
        <w:rPr>
          <w:sz w:val="22"/>
        </w:rPr>
        <w:t xml:space="preserve">tility in the </w:t>
      </w:r>
      <w:r w:rsidR="00E00204" w:rsidRPr="622AC24C">
        <w:rPr>
          <w:sz w:val="22"/>
        </w:rPr>
        <w:t>return series</w:t>
      </w:r>
      <w:r w:rsidR="002C49B8" w:rsidRPr="622AC24C">
        <w:rPr>
          <w:sz w:val="22"/>
        </w:rPr>
        <w:t xml:space="preserve">, and we will proceed with ARIMA model. </w:t>
      </w:r>
    </w:p>
    <w:p w14:paraId="5EBE75FE" w14:textId="6B717E8C" w:rsidR="00B61BBD" w:rsidRDefault="00EB17EC" w:rsidP="00EB17EC">
      <w:pPr>
        <w:pStyle w:val="Heading1"/>
      </w:pPr>
      <w:bookmarkStart w:id="23" w:name="_Toc74517130"/>
      <w:r>
        <w:t>Model-Building</w:t>
      </w:r>
      <w:bookmarkEnd w:id="23"/>
      <w:r>
        <w:t xml:space="preserve"> </w:t>
      </w:r>
      <w:r w:rsidR="009F5A44">
        <w:t xml:space="preserve"> </w:t>
      </w:r>
    </w:p>
    <w:p w14:paraId="407F724C" w14:textId="671C8ABE" w:rsidR="009F5A44" w:rsidRPr="003B69D2" w:rsidRDefault="004A2525" w:rsidP="00B61BBD">
      <w:pPr>
        <w:rPr>
          <w:sz w:val="22"/>
          <w:szCs w:val="21"/>
        </w:rPr>
      </w:pPr>
      <w:r w:rsidRPr="003B69D2">
        <w:rPr>
          <w:sz w:val="22"/>
          <w:szCs w:val="21"/>
        </w:rPr>
        <w:t xml:space="preserve">To identify an </w:t>
      </w:r>
      <w:r w:rsidR="00C76B66" w:rsidRPr="003B69D2">
        <w:rPr>
          <w:sz w:val="22"/>
          <w:szCs w:val="21"/>
        </w:rPr>
        <w:t>appropriate predictive model</w:t>
      </w:r>
      <w:r w:rsidR="00F23D39" w:rsidRPr="003B69D2">
        <w:rPr>
          <w:sz w:val="22"/>
          <w:szCs w:val="21"/>
        </w:rPr>
        <w:t xml:space="preserve"> for the </w:t>
      </w:r>
      <w:r w:rsidR="00627898" w:rsidRPr="003B69D2">
        <w:rPr>
          <w:sz w:val="22"/>
          <w:szCs w:val="21"/>
        </w:rPr>
        <w:t xml:space="preserve">series, </w:t>
      </w:r>
      <w:r w:rsidR="008506BE" w:rsidRPr="003B69D2">
        <w:rPr>
          <w:sz w:val="22"/>
          <w:szCs w:val="21"/>
        </w:rPr>
        <w:t xml:space="preserve">we have divided it into </w:t>
      </w:r>
      <w:r w:rsidR="00595822" w:rsidRPr="003B69D2">
        <w:rPr>
          <w:sz w:val="22"/>
          <w:szCs w:val="21"/>
        </w:rPr>
        <w:t>three</w:t>
      </w:r>
      <w:r w:rsidR="008506BE" w:rsidRPr="003B69D2">
        <w:rPr>
          <w:sz w:val="22"/>
          <w:szCs w:val="21"/>
        </w:rPr>
        <w:t xml:space="preserve"> sections:</w:t>
      </w:r>
    </w:p>
    <w:p w14:paraId="083B7927" w14:textId="3CE8FB0B" w:rsidR="008506BE" w:rsidRPr="003B69D2" w:rsidRDefault="00B40938" w:rsidP="00595822">
      <w:pPr>
        <w:pStyle w:val="ListParagraph"/>
        <w:numPr>
          <w:ilvl w:val="0"/>
          <w:numId w:val="7"/>
        </w:numPr>
        <w:rPr>
          <w:sz w:val="22"/>
          <w:szCs w:val="22"/>
        </w:rPr>
      </w:pPr>
      <w:r w:rsidRPr="003B69D2">
        <w:rPr>
          <w:sz w:val="22"/>
          <w:szCs w:val="22"/>
        </w:rPr>
        <w:t xml:space="preserve">Model Specification– ACF, PACF, BIC and </w:t>
      </w:r>
      <w:r w:rsidR="00B91DB9" w:rsidRPr="003B69D2">
        <w:rPr>
          <w:sz w:val="22"/>
          <w:szCs w:val="22"/>
        </w:rPr>
        <w:t>EACF</w:t>
      </w:r>
    </w:p>
    <w:p w14:paraId="03C47374" w14:textId="1114CB64" w:rsidR="00B40938" w:rsidRPr="003B69D2" w:rsidRDefault="00B40938" w:rsidP="00595822">
      <w:pPr>
        <w:pStyle w:val="ListParagraph"/>
        <w:numPr>
          <w:ilvl w:val="0"/>
          <w:numId w:val="7"/>
        </w:numPr>
        <w:rPr>
          <w:sz w:val="22"/>
          <w:szCs w:val="22"/>
        </w:rPr>
      </w:pPr>
      <w:r w:rsidRPr="003B69D2">
        <w:rPr>
          <w:sz w:val="22"/>
          <w:szCs w:val="22"/>
        </w:rPr>
        <w:t xml:space="preserve">Model Fitting </w:t>
      </w:r>
      <w:r w:rsidR="005A55F5" w:rsidRPr="003B69D2">
        <w:rPr>
          <w:sz w:val="22"/>
          <w:szCs w:val="22"/>
        </w:rPr>
        <w:t xml:space="preserve">and Parameter Estimation </w:t>
      </w:r>
      <w:r w:rsidRPr="003B69D2">
        <w:rPr>
          <w:sz w:val="22"/>
          <w:szCs w:val="22"/>
        </w:rPr>
        <w:t>- ARIMA</w:t>
      </w:r>
    </w:p>
    <w:p w14:paraId="36A0C6B3" w14:textId="4E8B2ECB" w:rsidR="00B40938" w:rsidRDefault="00B40938" w:rsidP="00595822">
      <w:pPr>
        <w:pStyle w:val="ListParagraph"/>
        <w:numPr>
          <w:ilvl w:val="0"/>
          <w:numId w:val="7"/>
        </w:numPr>
      </w:pPr>
      <w:r w:rsidRPr="003B69D2">
        <w:rPr>
          <w:sz w:val="22"/>
          <w:szCs w:val="22"/>
        </w:rPr>
        <w:t>Model Diagnostics</w:t>
      </w:r>
      <w:r w:rsidR="005A55F5" w:rsidRPr="003B69D2">
        <w:rPr>
          <w:sz w:val="22"/>
          <w:szCs w:val="22"/>
        </w:rPr>
        <w:t xml:space="preserve"> – Residual Analysis</w:t>
      </w:r>
    </w:p>
    <w:p w14:paraId="16728582" w14:textId="33175FF8" w:rsidR="005A55F5" w:rsidRDefault="005A55F5" w:rsidP="005A55F5"/>
    <w:p w14:paraId="21AF47DA" w14:textId="33175FF8" w:rsidR="00796DB3" w:rsidRDefault="00796DB3" w:rsidP="00796DB3">
      <w:pPr>
        <w:pStyle w:val="Heading2"/>
      </w:pPr>
      <w:bookmarkStart w:id="24" w:name="_Toc74517131"/>
      <w:r>
        <w:t>Model Specification</w:t>
      </w:r>
      <w:bookmarkEnd w:id="24"/>
    </w:p>
    <w:p w14:paraId="4394C9E5" w14:textId="010FF7FB" w:rsidR="00AE3073" w:rsidRPr="003B69D2" w:rsidRDefault="00D12173" w:rsidP="00124AD5">
      <w:pPr>
        <w:rPr>
          <w:sz w:val="22"/>
          <w:szCs w:val="21"/>
        </w:rPr>
      </w:pPr>
      <w:r w:rsidRPr="003B69D2">
        <w:rPr>
          <w:sz w:val="22"/>
          <w:szCs w:val="21"/>
        </w:rPr>
        <w:t xml:space="preserve">This part of the report deals with </w:t>
      </w:r>
      <w:r w:rsidR="007F60F0" w:rsidRPr="003B69D2">
        <w:rPr>
          <w:sz w:val="22"/>
          <w:szCs w:val="21"/>
        </w:rPr>
        <w:t xml:space="preserve">model </w:t>
      </w:r>
      <w:r w:rsidR="00AB7EC0" w:rsidRPr="003B69D2">
        <w:rPr>
          <w:sz w:val="22"/>
          <w:szCs w:val="21"/>
        </w:rPr>
        <w:t>specification by using tools like ACF</w:t>
      </w:r>
      <w:r w:rsidR="003A7077" w:rsidRPr="003B69D2">
        <w:rPr>
          <w:sz w:val="22"/>
          <w:szCs w:val="21"/>
        </w:rPr>
        <w:t xml:space="preserve"> and</w:t>
      </w:r>
      <w:r w:rsidR="00AB7EC0" w:rsidRPr="003B69D2">
        <w:rPr>
          <w:sz w:val="22"/>
          <w:szCs w:val="21"/>
        </w:rPr>
        <w:t xml:space="preserve"> PACF </w:t>
      </w:r>
      <w:r w:rsidR="003A7077" w:rsidRPr="003B69D2">
        <w:rPr>
          <w:sz w:val="22"/>
          <w:szCs w:val="21"/>
        </w:rPr>
        <w:t xml:space="preserve">plots, </w:t>
      </w:r>
      <w:r w:rsidR="00B91DB9" w:rsidRPr="003B69D2">
        <w:rPr>
          <w:sz w:val="22"/>
          <w:szCs w:val="21"/>
        </w:rPr>
        <w:t>EACF</w:t>
      </w:r>
      <w:r w:rsidR="00AB7EC0" w:rsidRPr="003B69D2">
        <w:rPr>
          <w:sz w:val="22"/>
          <w:szCs w:val="21"/>
        </w:rPr>
        <w:t xml:space="preserve"> and BIC</w:t>
      </w:r>
      <w:r w:rsidR="003A7077" w:rsidRPr="003B69D2">
        <w:rPr>
          <w:sz w:val="22"/>
          <w:szCs w:val="21"/>
        </w:rPr>
        <w:t xml:space="preserve"> </w:t>
      </w:r>
      <w:r w:rsidR="00B91DB9" w:rsidRPr="003B69D2">
        <w:rPr>
          <w:sz w:val="22"/>
          <w:szCs w:val="21"/>
        </w:rPr>
        <w:t xml:space="preserve">tables </w:t>
      </w:r>
      <w:r w:rsidR="003A7077" w:rsidRPr="003B69D2">
        <w:rPr>
          <w:sz w:val="22"/>
          <w:szCs w:val="21"/>
        </w:rPr>
        <w:t>to</w:t>
      </w:r>
      <w:r w:rsidR="00950717" w:rsidRPr="003B69D2">
        <w:rPr>
          <w:sz w:val="22"/>
          <w:szCs w:val="21"/>
        </w:rPr>
        <w:t xml:space="preserve"> identify </w:t>
      </w:r>
      <w:r w:rsidR="008869BC" w:rsidRPr="003B69D2">
        <w:rPr>
          <w:sz w:val="22"/>
          <w:szCs w:val="21"/>
        </w:rPr>
        <w:t xml:space="preserve">set of </w:t>
      </w:r>
      <w:r w:rsidR="0012006B" w:rsidRPr="003B69D2">
        <w:rPr>
          <w:sz w:val="22"/>
          <w:szCs w:val="21"/>
        </w:rPr>
        <w:t>possible</w:t>
      </w:r>
      <w:r w:rsidR="00950717" w:rsidRPr="003B69D2">
        <w:rPr>
          <w:sz w:val="22"/>
          <w:szCs w:val="21"/>
        </w:rPr>
        <w:t xml:space="preserve"> </w:t>
      </w:r>
      <w:r w:rsidR="00BD66B5" w:rsidRPr="003B69D2">
        <w:rPr>
          <w:sz w:val="22"/>
          <w:szCs w:val="21"/>
        </w:rPr>
        <w:t>ARIMA (p,q,d) models</w:t>
      </w:r>
      <w:r w:rsidR="00D3407B" w:rsidRPr="003B69D2">
        <w:rPr>
          <w:sz w:val="22"/>
          <w:szCs w:val="21"/>
        </w:rPr>
        <w:t xml:space="preserve"> to</w:t>
      </w:r>
      <w:r w:rsidR="003A7077" w:rsidRPr="003B69D2">
        <w:rPr>
          <w:sz w:val="22"/>
          <w:szCs w:val="21"/>
        </w:rPr>
        <w:t xml:space="preserve"> fit </w:t>
      </w:r>
      <w:r w:rsidR="00D3407B" w:rsidRPr="003B69D2">
        <w:rPr>
          <w:sz w:val="22"/>
          <w:szCs w:val="21"/>
        </w:rPr>
        <w:t xml:space="preserve">the </w:t>
      </w:r>
      <w:r w:rsidR="003A7077" w:rsidRPr="003B69D2">
        <w:rPr>
          <w:sz w:val="22"/>
          <w:szCs w:val="21"/>
        </w:rPr>
        <w:t>stochastic trend model</w:t>
      </w:r>
      <w:r w:rsidR="00BD66B5" w:rsidRPr="003B69D2">
        <w:rPr>
          <w:sz w:val="22"/>
          <w:szCs w:val="21"/>
        </w:rPr>
        <w:t xml:space="preserve">. </w:t>
      </w:r>
    </w:p>
    <w:p w14:paraId="1456F727" w14:textId="607C3D6D" w:rsidR="00F45F3C" w:rsidRDefault="00AE3073" w:rsidP="00124AD5">
      <w:r w:rsidRPr="003B69D2">
        <w:rPr>
          <w:sz w:val="22"/>
          <w:szCs w:val="21"/>
        </w:rPr>
        <w:t xml:space="preserve">As </w:t>
      </w:r>
      <w:r w:rsidR="00B2696E" w:rsidRPr="003B69D2">
        <w:rPr>
          <w:sz w:val="22"/>
          <w:szCs w:val="21"/>
        </w:rPr>
        <w:t>supported by first order</w:t>
      </w:r>
      <w:r w:rsidR="003A7077" w:rsidRPr="003B69D2">
        <w:rPr>
          <w:sz w:val="22"/>
          <w:szCs w:val="21"/>
        </w:rPr>
        <w:t xml:space="preserve"> </w:t>
      </w:r>
      <w:r w:rsidR="00792387" w:rsidRPr="003B69D2">
        <w:rPr>
          <w:sz w:val="22"/>
          <w:szCs w:val="21"/>
        </w:rPr>
        <w:t xml:space="preserve">differencing, </w:t>
      </w:r>
      <w:r w:rsidR="00665B02" w:rsidRPr="003B69D2">
        <w:rPr>
          <w:sz w:val="22"/>
          <w:szCs w:val="21"/>
        </w:rPr>
        <w:t>the value for d = 1</w:t>
      </w:r>
      <w:r w:rsidR="003273D3" w:rsidRPr="003B69D2">
        <w:rPr>
          <w:sz w:val="22"/>
          <w:szCs w:val="21"/>
        </w:rPr>
        <w:t xml:space="preserve"> (order of differencing </w:t>
      </w:r>
      <w:r w:rsidR="00F45F3C" w:rsidRPr="003B69D2">
        <w:rPr>
          <w:sz w:val="22"/>
          <w:szCs w:val="21"/>
        </w:rPr>
        <w:t>transforming series into stationary)</w:t>
      </w:r>
      <w:r w:rsidR="00665B02" w:rsidRPr="003B69D2">
        <w:rPr>
          <w:sz w:val="22"/>
          <w:szCs w:val="21"/>
        </w:rPr>
        <w:t xml:space="preserve">. </w:t>
      </w:r>
      <w:r w:rsidR="00CB1111" w:rsidRPr="003B69D2">
        <w:rPr>
          <w:sz w:val="22"/>
          <w:szCs w:val="21"/>
        </w:rPr>
        <w:t>To deal with the stochastic components of the time-</w:t>
      </w:r>
      <w:r w:rsidR="00CB1111" w:rsidRPr="003B69D2">
        <w:rPr>
          <w:sz w:val="22"/>
          <w:szCs w:val="21"/>
        </w:rPr>
        <w:lastRenderedPageBreak/>
        <w:t xml:space="preserve">series data, </w:t>
      </w:r>
      <w:r w:rsidR="00B50FE4" w:rsidRPr="003B69D2">
        <w:rPr>
          <w:sz w:val="22"/>
          <w:szCs w:val="21"/>
        </w:rPr>
        <w:t>we will determine the possible values of p</w:t>
      </w:r>
      <w:r w:rsidR="00F603DC" w:rsidRPr="003B69D2">
        <w:rPr>
          <w:sz w:val="22"/>
          <w:szCs w:val="21"/>
        </w:rPr>
        <w:t xml:space="preserve"> (number of Autoregressive terms)</w:t>
      </w:r>
      <w:r w:rsidR="00B50FE4" w:rsidRPr="003B69D2">
        <w:rPr>
          <w:sz w:val="22"/>
          <w:szCs w:val="21"/>
        </w:rPr>
        <w:t xml:space="preserve"> and q</w:t>
      </w:r>
      <w:r w:rsidR="00F603DC" w:rsidRPr="003B69D2">
        <w:rPr>
          <w:sz w:val="22"/>
          <w:szCs w:val="21"/>
        </w:rPr>
        <w:t xml:space="preserve"> (</w:t>
      </w:r>
      <w:r w:rsidR="0046748B" w:rsidRPr="003B69D2">
        <w:rPr>
          <w:sz w:val="22"/>
          <w:szCs w:val="21"/>
        </w:rPr>
        <w:t>number of lagged forecast errors</w:t>
      </w:r>
      <w:r w:rsidR="003273D3" w:rsidRPr="003B69D2">
        <w:rPr>
          <w:sz w:val="22"/>
          <w:szCs w:val="21"/>
        </w:rPr>
        <w:t xml:space="preserve"> in prediction equation)</w:t>
      </w:r>
      <w:r w:rsidR="00B50FE4" w:rsidRPr="003B69D2">
        <w:rPr>
          <w:sz w:val="22"/>
          <w:szCs w:val="21"/>
        </w:rPr>
        <w:t xml:space="preserve"> to achieve the best fitted </w:t>
      </w:r>
      <w:r w:rsidR="00EC225A" w:rsidRPr="003B69D2">
        <w:rPr>
          <w:sz w:val="22"/>
          <w:szCs w:val="21"/>
        </w:rPr>
        <w:t xml:space="preserve">ARIMA class </w:t>
      </w:r>
      <w:r w:rsidR="00910CF2" w:rsidRPr="003B69D2">
        <w:rPr>
          <w:sz w:val="22"/>
          <w:szCs w:val="21"/>
        </w:rPr>
        <w:t>model</w:t>
      </w:r>
      <w:r w:rsidR="00910CF2">
        <w:t>.</w:t>
      </w:r>
      <w:r w:rsidR="00EC225A">
        <w:t xml:space="preserve"> </w:t>
      </w:r>
    </w:p>
    <w:p w14:paraId="4328CDEC" w14:textId="35141B80" w:rsidR="00124AD5" w:rsidRPr="00124AD5" w:rsidRDefault="00F45F3C" w:rsidP="00F45F3C">
      <w:pPr>
        <w:pStyle w:val="Heading3"/>
      </w:pPr>
      <w:bookmarkStart w:id="25" w:name="_Toc74517132"/>
      <w:r>
        <w:t>ACF and PACF Plots</w:t>
      </w:r>
      <w:bookmarkEnd w:id="25"/>
    </w:p>
    <w:p w14:paraId="098E9EC6" w14:textId="046F5076" w:rsidR="00AD6497" w:rsidRDefault="1D4FCB07" w:rsidP="00AD6497">
      <w:pPr>
        <w:keepNext/>
        <w:jc w:val="center"/>
      </w:pPr>
      <w:r>
        <w:rPr>
          <w:noProof/>
        </w:rPr>
        <w:drawing>
          <wp:inline distT="0" distB="0" distL="0" distR="0" wp14:anchorId="3D6E7A23" wp14:editId="02C395EA">
            <wp:extent cx="5731510" cy="2774315"/>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0C818289" w14:textId="2E08AE55" w:rsidR="00BB18BD" w:rsidRDefault="00AD6497" w:rsidP="00AD6497">
      <w:pPr>
        <w:pStyle w:val="Caption"/>
        <w:jc w:val="center"/>
      </w:pPr>
      <w:bookmarkStart w:id="26" w:name="_Toc74517156"/>
      <w:r>
        <w:t xml:space="preserve">Figure </w:t>
      </w:r>
      <w:r>
        <w:fldChar w:fldCharType="begin"/>
      </w:r>
      <w:r>
        <w:instrText>SEQ Figure \* ARABIC</w:instrText>
      </w:r>
      <w:r>
        <w:fldChar w:fldCharType="separate"/>
      </w:r>
      <w:r w:rsidR="00794EE6">
        <w:rPr>
          <w:noProof/>
        </w:rPr>
        <w:t>8</w:t>
      </w:r>
      <w:r>
        <w:fldChar w:fldCharType="end"/>
      </w:r>
      <w:r w:rsidRPr="004C6AF6">
        <w:t>: ACF and PACF Plots of Differenced Series</w:t>
      </w:r>
      <w:bookmarkEnd w:id="26"/>
    </w:p>
    <w:p w14:paraId="18605394" w14:textId="7E4656AC" w:rsidR="00F45F3C" w:rsidRPr="00E01384" w:rsidRDefault="008F5A72" w:rsidP="00F45F3C">
      <w:pPr>
        <w:rPr>
          <w:sz w:val="22"/>
        </w:rPr>
      </w:pPr>
      <w:r w:rsidRPr="622AC24C">
        <w:rPr>
          <w:b/>
          <w:i/>
          <w:sz w:val="22"/>
        </w:rPr>
        <w:t xml:space="preserve">ACF: </w:t>
      </w:r>
      <w:r w:rsidRPr="622AC24C">
        <w:rPr>
          <w:sz w:val="22"/>
        </w:rPr>
        <w:t xml:space="preserve">The ACF plot does not </w:t>
      </w:r>
      <w:r w:rsidR="00C964BC" w:rsidRPr="622AC24C">
        <w:rPr>
          <w:sz w:val="22"/>
        </w:rPr>
        <w:t>show any signif</w:t>
      </w:r>
      <w:r w:rsidR="0001032B" w:rsidRPr="622AC24C">
        <w:rPr>
          <w:sz w:val="22"/>
        </w:rPr>
        <w:t xml:space="preserve">icant </w:t>
      </w:r>
      <w:r w:rsidR="00EA0703" w:rsidRPr="622AC24C">
        <w:rPr>
          <w:sz w:val="22"/>
        </w:rPr>
        <w:t xml:space="preserve">lags beyond the </w:t>
      </w:r>
      <w:r w:rsidR="00A52A9D" w:rsidRPr="622AC24C">
        <w:rPr>
          <w:sz w:val="22"/>
        </w:rPr>
        <w:t xml:space="preserve">confidence band. </w:t>
      </w:r>
      <w:r w:rsidR="00CF5FCE" w:rsidRPr="622AC24C">
        <w:rPr>
          <w:sz w:val="22"/>
        </w:rPr>
        <w:t>Although</w:t>
      </w:r>
      <w:r w:rsidR="00B874BF" w:rsidRPr="622AC24C">
        <w:rPr>
          <w:sz w:val="22"/>
        </w:rPr>
        <w:t xml:space="preserve">, lag 3 </w:t>
      </w:r>
      <w:r w:rsidR="00892C3C" w:rsidRPr="622AC24C">
        <w:rPr>
          <w:sz w:val="22"/>
        </w:rPr>
        <w:t>is “cut-off” lag</w:t>
      </w:r>
      <w:r w:rsidR="00845AE0" w:rsidRPr="622AC24C">
        <w:rPr>
          <w:sz w:val="22"/>
        </w:rPr>
        <w:t xml:space="preserve">, thus, we will consider </w:t>
      </w:r>
      <w:r w:rsidR="00890783" w:rsidRPr="622AC24C">
        <w:rPr>
          <w:sz w:val="22"/>
        </w:rPr>
        <w:t xml:space="preserve">q=0,3. </w:t>
      </w:r>
      <w:r w:rsidR="00ED279A" w:rsidRPr="622AC24C">
        <w:rPr>
          <w:sz w:val="22"/>
        </w:rPr>
        <w:t>Thus, IMA</w:t>
      </w:r>
      <w:r w:rsidR="00BF487E" w:rsidRPr="622AC24C">
        <w:rPr>
          <w:sz w:val="22"/>
        </w:rPr>
        <w:t xml:space="preserve"> </w:t>
      </w:r>
      <w:r w:rsidR="00ED279A" w:rsidRPr="622AC24C">
        <w:rPr>
          <w:sz w:val="22"/>
        </w:rPr>
        <w:t>(1,0) and IMA</w:t>
      </w:r>
      <w:r w:rsidR="00BF487E" w:rsidRPr="622AC24C">
        <w:rPr>
          <w:sz w:val="22"/>
        </w:rPr>
        <w:t xml:space="preserve"> </w:t>
      </w:r>
      <w:r w:rsidR="00ED279A" w:rsidRPr="622AC24C">
        <w:rPr>
          <w:sz w:val="22"/>
        </w:rPr>
        <w:t xml:space="preserve">(1,3) </w:t>
      </w:r>
      <w:r w:rsidR="001B039A" w:rsidRPr="622AC24C">
        <w:rPr>
          <w:sz w:val="22"/>
        </w:rPr>
        <w:t xml:space="preserve">are possible set of models. </w:t>
      </w:r>
      <w:r w:rsidR="002E0BC9" w:rsidRPr="622AC24C">
        <w:rPr>
          <w:sz w:val="22"/>
        </w:rPr>
        <w:t>Since</w:t>
      </w:r>
      <w:r w:rsidR="006D04D9" w:rsidRPr="622AC24C">
        <w:rPr>
          <w:sz w:val="22"/>
        </w:rPr>
        <w:t xml:space="preserve">, we </w:t>
      </w:r>
      <w:r w:rsidR="00E8475E" w:rsidRPr="622AC24C">
        <w:rPr>
          <w:sz w:val="22"/>
        </w:rPr>
        <w:t xml:space="preserve">see that lag 3 </w:t>
      </w:r>
      <w:r w:rsidR="009800FD" w:rsidRPr="622AC24C">
        <w:rPr>
          <w:sz w:val="22"/>
        </w:rPr>
        <w:t>is just insignificant</w:t>
      </w:r>
      <w:r w:rsidR="00402AE9" w:rsidRPr="622AC24C">
        <w:rPr>
          <w:sz w:val="22"/>
        </w:rPr>
        <w:t xml:space="preserve">, we will consider </w:t>
      </w:r>
      <w:r w:rsidR="00246120" w:rsidRPr="622AC24C">
        <w:rPr>
          <w:sz w:val="22"/>
        </w:rPr>
        <w:t>q=1,2</w:t>
      </w:r>
      <w:r w:rsidR="001C36D9" w:rsidRPr="622AC24C">
        <w:rPr>
          <w:sz w:val="22"/>
        </w:rPr>
        <w:t xml:space="preserve"> so that </w:t>
      </w:r>
      <w:r w:rsidR="00BF487E" w:rsidRPr="622AC24C">
        <w:rPr>
          <w:sz w:val="22"/>
        </w:rPr>
        <w:t>we explore all possible scenarios to arrive at best model</w:t>
      </w:r>
      <w:r w:rsidR="5A886826" w:rsidRPr="622AC24C">
        <w:rPr>
          <w:sz w:val="22"/>
        </w:rPr>
        <w:t>.</w:t>
      </w:r>
    </w:p>
    <w:p w14:paraId="5B5F1435" w14:textId="77777777" w:rsidR="00175E87" w:rsidRDefault="00175E87" w:rsidP="00F45F3C"/>
    <w:p w14:paraId="6566E3A7" w14:textId="7203B898" w:rsidR="00175E87" w:rsidRPr="00E01384" w:rsidRDefault="00175E87" w:rsidP="00F45F3C">
      <w:pPr>
        <w:rPr>
          <w:sz w:val="22"/>
          <w:szCs w:val="21"/>
        </w:rPr>
      </w:pPr>
      <w:r w:rsidRPr="00E01384">
        <w:rPr>
          <w:b/>
          <w:i/>
          <w:sz w:val="22"/>
          <w:szCs w:val="21"/>
        </w:rPr>
        <w:t>PACF</w:t>
      </w:r>
      <w:r w:rsidR="000A5EFC" w:rsidRPr="00E01384">
        <w:rPr>
          <w:b/>
          <w:i/>
          <w:sz w:val="22"/>
          <w:szCs w:val="21"/>
        </w:rPr>
        <w:t xml:space="preserve">: </w:t>
      </w:r>
      <w:r w:rsidR="00E65A10" w:rsidRPr="00E01384">
        <w:rPr>
          <w:sz w:val="22"/>
          <w:szCs w:val="21"/>
        </w:rPr>
        <w:t xml:space="preserve">The PACF plot shows there is </w:t>
      </w:r>
      <w:r w:rsidR="00FA0A32" w:rsidRPr="00E01384">
        <w:rPr>
          <w:sz w:val="22"/>
          <w:szCs w:val="21"/>
        </w:rPr>
        <w:t>significant lag at 3, therefore, p = 3.</w:t>
      </w:r>
      <w:r w:rsidR="00F602C7" w:rsidRPr="00E01384">
        <w:rPr>
          <w:sz w:val="22"/>
          <w:szCs w:val="21"/>
        </w:rPr>
        <w:t xml:space="preserve"> Thus, </w:t>
      </w:r>
      <w:r w:rsidR="00B04F17" w:rsidRPr="00E01384">
        <w:rPr>
          <w:sz w:val="22"/>
          <w:szCs w:val="21"/>
        </w:rPr>
        <w:t>AR(3) is appropriate</w:t>
      </w:r>
      <w:r w:rsidR="00771FE2" w:rsidRPr="00E01384">
        <w:rPr>
          <w:sz w:val="22"/>
          <w:szCs w:val="21"/>
        </w:rPr>
        <w:t>.</w:t>
      </w:r>
      <w:r w:rsidR="00FA0A32" w:rsidRPr="00E01384">
        <w:rPr>
          <w:sz w:val="22"/>
          <w:szCs w:val="21"/>
        </w:rPr>
        <w:t xml:space="preserve"> </w:t>
      </w:r>
    </w:p>
    <w:p w14:paraId="282C52BE" w14:textId="60FD07D0" w:rsidR="00FA0A32" w:rsidRPr="00E01384" w:rsidRDefault="0065493C" w:rsidP="00F45F3C">
      <w:pPr>
        <w:rPr>
          <w:sz w:val="22"/>
          <w:szCs w:val="21"/>
        </w:rPr>
      </w:pPr>
      <w:r w:rsidRPr="00E01384">
        <w:rPr>
          <w:sz w:val="22"/>
          <w:szCs w:val="21"/>
        </w:rPr>
        <w:t>Thus, possible set of ARIMA (p,d,q) models from ACF and PACF plots are:</w:t>
      </w:r>
    </w:p>
    <w:tbl>
      <w:tblPr>
        <w:tblStyle w:val="GridTable4-Accent5"/>
        <w:tblW w:w="0" w:type="auto"/>
        <w:jc w:val="center"/>
        <w:tblLook w:val="04A0" w:firstRow="1" w:lastRow="0" w:firstColumn="1" w:lastColumn="0" w:noHBand="0" w:noVBand="1"/>
      </w:tblPr>
      <w:tblGrid>
        <w:gridCol w:w="2362"/>
      </w:tblGrid>
      <w:tr w:rsidR="00A42551" w14:paraId="7B8C4458" w14:textId="77777777" w:rsidTr="00D96D4C">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1B3C8378" w14:textId="5B9A1AF9" w:rsidR="00A42551" w:rsidRDefault="00A42551" w:rsidP="00D96D4C">
            <w:pPr>
              <w:pStyle w:val="BodyText"/>
              <w:spacing w:before="0" w:after="0"/>
              <w:jc w:val="center"/>
              <w:rPr>
                <w:sz w:val="22"/>
                <w:szCs w:val="22"/>
              </w:rPr>
            </w:pPr>
            <w:r>
              <w:rPr>
                <w:sz w:val="22"/>
                <w:szCs w:val="22"/>
              </w:rPr>
              <w:t>Possible Models</w:t>
            </w:r>
          </w:p>
        </w:tc>
      </w:tr>
      <w:tr w:rsidR="00A42551" w14:paraId="1FCD5799" w14:textId="77777777" w:rsidTr="00D96D4C">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4F26D52F" w14:textId="753F4FFA" w:rsidR="00A42551" w:rsidRPr="009B2392" w:rsidRDefault="00A42551" w:rsidP="00D96D4C">
            <w:pPr>
              <w:pStyle w:val="BodyText"/>
              <w:spacing w:before="0" w:after="0"/>
              <w:jc w:val="center"/>
              <w:rPr>
                <w:b w:val="0"/>
                <w:bCs w:val="0"/>
                <w:sz w:val="22"/>
                <w:szCs w:val="22"/>
              </w:rPr>
            </w:pPr>
            <w:r w:rsidRPr="009B2392">
              <w:rPr>
                <w:b w:val="0"/>
                <w:bCs w:val="0"/>
                <w:sz w:val="22"/>
                <w:szCs w:val="22"/>
              </w:rPr>
              <w:t>ARIMA (</w:t>
            </w:r>
            <w:r>
              <w:rPr>
                <w:b w:val="0"/>
                <w:bCs w:val="0"/>
                <w:sz w:val="22"/>
                <w:szCs w:val="22"/>
              </w:rPr>
              <w:t>3</w:t>
            </w:r>
            <w:r w:rsidRPr="009B2392">
              <w:rPr>
                <w:b w:val="0"/>
                <w:bCs w:val="0"/>
                <w:sz w:val="22"/>
                <w:szCs w:val="22"/>
              </w:rPr>
              <w:t>,1,</w:t>
            </w:r>
            <w:r>
              <w:rPr>
                <w:b w:val="0"/>
                <w:bCs w:val="0"/>
                <w:sz w:val="22"/>
                <w:szCs w:val="22"/>
              </w:rPr>
              <w:t>0</w:t>
            </w:r>
            <w:r w:rsidRPr="009B2392">
              <w:rPr>
                <w:b w:val="0"/>
                <w:bCs w:val="0"/>
                <w:sz w:val="22"/>
                <w:szCs w:val="22"/>
              </w:rPr>
              <w:t>)</w:t>
            </w:r>
          </w:p>
        </w:tc>
      </w:tr>
      <w:tr w:rsidR="00A42551" w14:paraId="3F1DD1CC" w14:textId="77777777" w:rsidTr="00D96D4C">
        <w:trPr>
          <w:trHeight w:val="246"/>
          <w:jc w:val="center"/>
        </w:trPr>
        <w:tc>
          <w:tcPr>
            <w:cnfStyle w:val="001000000000" w:firstRow="0" w:lastRow="0" w:firstColumn="1" w:lastColumn="0" w:oddVBand="0" w:evenVBand="0" w:oddHBand="0" w:evenHBand="0" w:firstRowFirstColumn="0" w:firstRowLastColumn="0" w:lastRowFirstColumn="0" w:lastRowLastColumn="0"/>
            <w:tcW w:w="2362" w:type="dxa"/>
          </w:tcPr>
          <w:p w14:paraId="23A65529" w14:textId="34465A42" w:rsidR="00A42551" w:rsidRPr="009B2392" w:rsidRDefault="00A42551" w:rsidP="00D96D4C">
            <w:pPr>
              <w:pStyle w:val="BodyText"/>
              <w:spacing w:before="0" w:after="0"/>
              <w:jc w:val="center"/>
              <w:rPr>
                <w:b w:val="0"/>
                <w:bCs w:val="0"/>
                <w:sz w:val="22"/>
                <w:szCs w:val="22"/>
              </w:rPr>
            </w:pPr>
            <w:r w:rsidRPr="009B2392">
              <w:rPr>
                <w:b w:val="0"/>
                <w:bCs w:val="0"/>
                <w:sz w:val="22"/>
                <w:szCs w:val="22"/>
              </w:rPr>
              <w:t>ARIMA (</w:t>
            </w:r>
            <w:r>
              <w:rPr>
                <w:b w:val="0"/>
                <w:bCs w:val="0"/>
                <w:sz w:val="22"/>
                <w:szCs w:val="22"/>
              </w:rPr>
              <w:t>3</w:t>
            </w:r>
            <w:r w:rsidRPr="009B2392">
              <w:rPr>
                <w:b w:val="0"/>
                <w:bCs w:val="0"/>
                <w:sz w:val="22"/>
                <w:szCs w:val="22"/>
              </w:rPr>
              <w:t>,1,1)</w:t>
            </w:r>
          </w:p>
        </w:tc>
      </w:tr>
      <w:tr w:rsidR="00A42551" w14:paraId="6C9213D1" w14:textId="77777777" w:rsidTr="00D96D4C">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76065905" w14:textId="7450D4EA" w:rsidR="00A42551" w:rsidRPr="009B2392" w:rsidRDefault="00A42551" w:rsidP="00D96D4C">
            <w:pPr>
              <w:pStyle w:val="BodyText"/>
              <w:keepNext/>
              <w:spacing w:before="0" w:after="0"/>
              <w:jc w:val="center"/>
              <w:rPr>
                <w:b w:val="0"/>
                <w:bCs w:val="0"/>
                <w:sz w:val="22"/>
                <w:szCs w:val="22"/>
              </w:rPr>
            </w:pPr>
            <w:r w:rsidRPr="009B2392">
              <w:rPr>
                <w:b w:val="0"/>
                <w:bCs w:val="0"/>
                <w:sz w:val="22"/>
                <w:szCs w:val="22"/>
              </w:rPr>
              <w:t>ARIMA (3,1,</w:t>
            </w:r>
            <w:r>
              <w:rPr>
                <w:b w:val="0"/>
                <w:bCs w:val="0"/>
                <w:sz w:val="22"/>
                <w:szCs w:val="22"/>
              </w:rPr>
              <w:t>2</w:t>
            </w:r>
            <w:r w:rsidRPr="009B2392">
              <w:rPr>
                <w:b w:val="0"/>
                <w:bCs w:val="0"/>
                <w:sz w:val="22"/>
                <w:szCs w:val="22"/>
              </w:rPr>
              <w:t>)</w:t>
            </w:r>
          </w:p>
        </w:tc>
      </w:tr>
      <w:tr w:rsidR="00A42551" w14:paraId="464D35A8" w14:textId="77777777" w:rsidTr="00D96D4C">
        <w:trPr>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2760C408" w14:textId="24D68106" w:rsidR="00A42551" w:rsidRPr="009B2392" w:rsidRDefault="00A42551" w:rsidP="00D96D4C">
            <w:pPr>
              <w:pStyle w:val="BodyText"/>
              <w:keepNext/>
              <w:spacing w:before="0" w:after="0"/>
              <w:jc w:val="center"/>
              <w:rPr>
                <w:sz w:val="22"/>
                <w:szCs w:val="22"/>
              </w:rPr>
            </w:pPr>
            <w:r w:rsidRPr="009B2392">
              <w:rPr>
                <w:b w:val="0"/>
                <w:bCs w:val="0"/>
                <w:sz w:val="22"/>
                <w:szCs w:val="22"/>
              </w:rPr>
              <w:t>ARIMA (3,1,</w:t>
            </w:r>
            <w:r>
              <w:rPr>
                <w:b w:val="0"/>
                <w:bCs w:val="0"/>
                <w:sz w:val="22"/>
                <w:szCs w:val="22"/>
              </w:rPr>
              <w:t>3</w:t>
            </w:r>
            <w:r w:rsidRPr="009B2392">
              <w:rPr>
                <w:b w:val="0"/>
                <w:bCs w:val="0"/>
                <w:sz w:val="22"/>
                <w:szCs w:val="22"/>
              </w:rPr>
              <w:t>)</w:t>
            </w:r>
          </w:p>
        </w:tc>
      </w:tr>
    </w:tbl>
    <w:p w14:paraId="42668D1F" w14:textId="60F72457" w:rsidR="00796DB3" w:rsidRDefault="004D5668" w:rsidP="004D5668">
      <w:pPr>
        <w:pStyle w:val="Caption"/>
        <w:jc w:val="center"/>
        <w:rPr>
          <w:noProof/>
        </w:rPr>
      </w:pPr>
      <w:bookmarkStart w:id="27" w:name="_Toc74517227"/>
      <w:r>
        <w:t xml:space="preserve">Table </w:t>
      </w:r>
      <w:r>
        <w:fldChar w:fldCharType="begin"/>
      </w:r>
      <w:r>
        <w:instrText>SEQ Table \* ARABIC</w:instrText>
      </w:r>
      <w:r>
        <w:fldChar w:fldCharType="separate"/>
      </w:r>
      <w:r w:rsidR="00502E98">
        <w:rPr>
          <w:noProof/>
        </w:rPr>
        <w:t>3</w:t>
      </w:r>
      <w:r>
        <w:fldChar w:fldCharType="end"/>
      </w:r>
      <w:r>
        <w:t xml:space="preserve">: </w:t>
      </w:r>
      <w:r w:rsidRPr="0020329B">
        <w:t>Possible ARIMA Models from ACF and PACF</w:t>
      </w:r>
      <w:bookmarkEnd w:id="27"/>
    </w:p>
    <w:p w14:paraId="46AD32E4" w14:textId="3085274F" w:rsidR="00306BC4" w:rsidRDefault="00B91DB9" w:rsidP="00B91DB9">
      <w:pPr>
        <w:pStyle w:val="Heading3"/>
        <w:rPr>
          <w:noProof/>
        </w:rPr>
      </w:pPr>
      <w:bookmarkStart w:id="28" w:name="_Toc74517133"/>
      <w:r>
        <w:rPr>
          <w:noProof/>
        </w:rPr>
        <w:t>EACF</w:t>
      </w:r>
      <w:r w:rsidR="00500806">
        <w:rPr>
          <w:noProof/>
        </w:rPr>
        <w:t xml:space="preserve"> (Extended Autocorrelation Function)</w:t>
      </w:r>
      <w:bookmarkEnd w:id="28"/>
    </w:p>
    <w:p w14:paraId="79EBDD35" w14:textId="32388BC1" w:rsidR="00B91DB9" w:rsidRPr="00E01384" w:rsidRDefault="004D0906" w:rsidP="00B91DB9">
      <w:pPr>
        <w:rPr>
          <w:sz w:val="22"/>
          <w:szCs w:val="21"/>
        </w:rPr>
      </w:pPr>
      <w:r w:rsidRPr="00E01384">
        <w:rPr>
          <w:sz w:val="22"/>
          <w:szCs w:val="21"/>
        </w:rPr>
        <w:t xml:space="preserve">This method captures the white noise behaviour of the series. The symbols x and o </w:t>
      </w:r>
      <w:r w:rsidR="00A62FDB" w:rsidRPr="00E01384">
        <w:rPr>
          <w:sz w:val="22"/>
          <w:szCs w:val="21"/>
        </w:rPr>
        <w:t>mean</w:t>
      </w:r>
      <w:r w:rsidR="00381858" w:rsidRPr="00E01384">
        <w:rPr>
          <w:sz w:val="22"/>
          <w:szCs w:val="21"/>
        </w:rPr>
        <w:t xml:space="preserve"> the </w:t>
      </w:r>
      <w:r w:rsidR="00160A5B" w:rsidRPr="00E01384">
        <w:rPr>
          <w:sz w:val="22"/>
          <w:szCs w:val="21"/>
        </w:rPr>
        <w:t>sample correlation of AR residuals are significantly different and not significantly different respectively.</w:t>
      </w:r>
    </w:p>
    <w:p w14:paraId="536C4A94" w14:textId="77777777" w:rsidR="0063218C" w:rsidRDefault="00D07FD2" w:rsidP="0063218C">
      <w:pPr>
        <w:keepNext/>
        <w:jc w:val="center"/>
      </w:pPr>
      <w:r>
        <w:rPr>
          <w:noProof/>
        </w:rPr>
        <w:lastRenderedPageBreak/>
        <w:drawing>
          <wp:inline distT="0" distB="0" distL="0" distR="0" wp14:anchorId="1B611863" wp14:editId="55E36B4C">
            <wp:extent cx="2754029" cy="2082552"/>
            <wp:effectExtent l="0" t="0" r="1905" b="635"/>
            <wp:docPr id="27" name="Picture 2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2754029" cy="2082552"/>
                    </a:xfrm>
                    <a:prstGeom prst="rect">
                      <a:avLst/>
                    </a:prstGeom>
                  </pic:spPr>
                </pic:pic>
              </a:graphicData>
            </a:graphic>
          </wp:inline>
        </w:drawing>
      </w:r>
    </w:p>
    <w:p w14:paraId="1C9A8A7E" w14:textId="295355E3" w:rsidR="00D07FD2" w:rsidRDefault="0063218C" w:rsidP="0063218C">
      <w:pPr>
        <w:pStyle w:val="Caption"/>
        <w:jc w:val="center"/>
        <w:rPr>
          <w:noProof/>
        </w:rPr>
      </w:pPr>
      <w:bookmarkStart w:id="29" w:name="_Toc74517157"/>
      <w:r>
        <w:t xml:space="preserve">Figure </w:t>
      </w:r>
      <w:r>
        <w:fldChar w:fldCharType="begin"/>
      </w:r>
      <w:r>
        <w:instrText>SEQ Figure \* ARABIC</w:instrText>
      </w:r>
      <w:r>
        <w:fldChar w:fldCharType="separate"/>
      </w:r>
      <w:r w:rsidR="00794EE6">
        <w:rPr>
          <w:noProof/>
        </w:rPr>
        <w:t>9</w:t>
      </w:r>
      <w:r>
        <w:fldChar w:fldCharType="end"/>
      </w:r>
      <w:r w:rsidR="00AD6497">
        <w:t>:</w:t>
      </w:r>
      <w:r>
        <w:t xml:space="preserve"> EACF Plot</w:t>
      </w:r>
      <w:bookmarkEnd w:id="29"/>
    </w:p>
    <w:p w14:paraId="712C6C1D" w14:textId="734D71FD" w:rsidR="00124AD5" w:rsidRPr="00E01384" w:rsidRDefault="00DA0A25" w:rsidP="00796DB3">
      <w:pPr>
        <w:rPr>
          <w:sz w:val="22"/>
        </w:rPr>
      </w:pPr>
      <w:r w:rsidRPr="622AC24C">
        <w:rPr>
          <w:sz w:val="22"/>
        </w:rPr>
        <w:t>The plot gives p =</w:t>
      </w:r>
      <w:r w:rsidR="4803AA0C" w:rsidRPr="622AC24C">
        <w:rPr>
          <w:noProof/>
          <w:sz w:val="22"/>
        </w:rPr>
        <w:t>0</w:t>
      </w:r>
      <w:r w:rsidRPr="622AC24C">
        <w:rPr>
          <w:sz w:val="22"/>
        </w:rPr>
        <w:t xml:space="preserve"> and q=</w:t>
      </w:r>
      <w:r w:rsidR="31ABC391" w:rsidRPr="622AC24C">
        <w:rPr>
          <w:noProof/>
          <w:sz w:val="22"/>
        </w:rPr>
        <w:t>0</w:t>
      </w:r>
      <w:r w:rsidR="000D584C" w:rsidRPr="622AC24C">
        <w:rPr>
          <w:sz w:val="22"/>
        </w:rPr>
        <w:t xml:space="preserve"> as</w:t>
      </w:r>
      <w:r w:rsidR="00270946" w:rsidRPr="622AC24C">
        <w:rPr>
          <w:sz w:val="22"/>
        </w:rPr>
        <w:t xml:space="preserve"> the vertex </w:t>
      </w:r>
      <w:r w:rsidR="00900FAE" w:rsidRPr="622AC24C">
        <w:rPr>
          <w:sz w:val="22"/>
        </w:rPr>
        <w:t>value gives the ARMA (</w:t>
      </w:r>
      <w:r w:rsidR="46605CC1" w:rsidRPr="622AC24C">
        <w:rPr>
          <w:noProof/>
          <w:sz w:val="22"/>
        </w:rPr>
        <w:t>0</w:t>
      </w:r>
      <w:r w:rsidR="00900FAE" w:rsidRPr="622AC24C">
        <w:rPr>
          <w:noProof/>
          <w:sz w:val="22"/>
        </w:rPr>
        <w:t>,</w:t>
      </w:r>
      <w:r w:rsidR="69C03AD0" w:rsidRPr="622AC24C">
        <w:rPr>
          <w:noProof/>
          <w:sz w:val="22"/>
        </w:rPr>
        <w:t>0</w:t>
      </w:r>
      <w:r w:rsidR="00900FAE" w:rsidRPr="622AC24C">
        <w:rPr>
          <w:sz w:val="22"/>
        </w:rPr>
        <w:t>). Considering neighbouring values</w:t>
      </w:r>
      <w:r w:rsidR="00500806" w:rsidRPr="622AC24C">
        <w:rPr>
          <w:sz w:val="22"/>
        </w:rPr>
        <w:t xml:space="preserve"> and d=1, possible set of ARIMA class models are:</w:t>
      </w:r>
    </w:p>
    <w:tbl>
      <w:tblPr>
        <w:tblStyle w:val="GridTable4-Accent5"/>
        <w:tblW w:w="0" w:type="auto"/>
        <w:jc w:val="center"/>
        <w:tblLook w:val="04A0" w:firstRow="1" w:lastRow="0" w:firstColumn="1" w:lastColumn="0" w:noHBand="0" w:noVBand="1"/>
      </w:tblPr>
      <w:tblGrid>
        <w:gridCol w:w="2362"/>
      </w:tblGrid>
      <w:tr w:rsidR="00500806" w14:paraId="610E3EE6" w14:textId="77777777" w:rsidTr="00D96D4C">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51C3D6A4" w14:textId="77777777" w:rsidR="00500806" w:rsidRDefault="00500806" w:rsidP="00D96D4C">
            <w:pPr>
              <w:pStyle w:val="BodyText"/>
              <w:spacing w:before="0" w:after="0"/>
              <w:jc w:val="center"/>
              <w:rPr>
                <w:sz w:val="22"/>
                <w:szCs w:val="22"/>
              </w:rPr>
            </w:pPr>
            <w:r>
              <w:rPr>
                <w:sz w:val="22"/>
                <w:szCs w:val="22"/>
              </w:rPr>
              <w:t>Possible Models</w:t>
            </w:r>
          </w:p>
        </w:tc>
      </w:tr>
      <w:tr w:rsidR="00500806" w14:paraId="7B5B2E74" w14:textId="77777777" w:rsidTr="00D96D4C">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7A8FD7EA" w14:textId="488397D3" w:rsidR="00500806" w:rsidRPr="009B2392" w:rsidRDefault="00500806" w:rsidP="00D96D4C">
            <w:pPr>
              <w:pStyle w:val="BodyText"/>
              <w:spacing w:before="0" w:after="0"/>
              <w:jc w:val="center"/>
              <w:rPr>
                <w:b w:val="0"/>
                <w:bCs w:val="0"/>
                <w:sz w:val="22"/>
                <w:szCs w:val="22"/>
              </w:rPr>
            </w:pPr>
            <w:r w:rsidRPr="009B2392">
              <w:rPr>
                <w:b w:val="0"/>
                <w:bCs w:val="0"/>
                <w:sz w:val="22"/>
                <w:szCs w:val="22"/>
              </w:rPr>
              <w:t>ARIMA (</w:t>
            </w:r>
            <w:r>
              <w:rPr>
                <w:b w:val="0"/>
                <w:bCs w:val="0"/>
                <w:sz w:val="22"/>
                <w:szCs w:val="22"/>
              </w:rPr>
              <w:t>0</w:t>
            </w:r>
            <w:r w:rsidRPr="009B2392">
              <w:rPr>
                <w:b w:val="0"/>
                <w:bCs w:val="0"/>
                <w:sz w:val="22"/>
                <w:szCs w:val="22"/>
              </w:rPr>
              <w:t>,1,</w:t>
            </w:r>
            <w:r>
              <w:rPr>
                <w:b w:val="0"/>
                <w:bCs w:val="0"/>
                <w:sz w:val="22"/>
                <w:szCs w:val="22"/>
              </w:rPr>
              <w:t>0</w:t>
            </w:r>
            <w:r w:rsidRPr="009B2392">
              <w:rPr>
                <w:b w:val="0"/>
                <w:bCs w:val="0"/>
                <w:sz w:val="22"/>
                <w:szCs w:val="22"/>
              </w:rPr>
              <w:t>)</w:t>
            </w:r>
          </w:p>
        </w:tc>
      </w:tr>
      <w:tr w:rsidR="00500806" w14:paraId="769B69EF" w14:textId="77777777" w:rsidTr="00D96D4C">
        <w:trPr>
          <w:trHeight w:val="246"/>
          <w:jc w:val="center"/>
        </w:trPr>
        <w:tc>
          <w:tcPr>
            <w:cnfStyle w:val="001000000000" w:firstRow="0" w:lastRow="0" w:firstColumn="1" w:lastColumn="0" w:oddVBand="0" w:evenVBand="0" w:oddHBand="0" w:evenHBand="0" w:firstRowFirstColumn="0" w:firstRowLastColumn="0" w:lastRowFirstColumn="0" w:lastRowLastColumn="0"/>
            <w:tcW w:w="2362" w:type="dxa"/>
          </w:tcPr>
          <w:p w14:paraId="7412217B" w14:textId="5100F02C" w:rsidR="00500806" w:rsidRPr="009B2392" w:rsidRDefault="00500806" w:rsidP="00D96D4C">
            <w:pPr>
              <w:pStyle w:val="BodyText"/>
              <w:spacing w:before="0" w:after="0"/>
              <w:jc w:val="center"/>
              <w:rPr>
                <w:b w:val="0"/>
                <w:bCs w:val="0"/>
                <w:sz w:val="22"/>
                <w:szCs w:val="22"/>
              </w:rPr>
            </w:pPr>
            <w:r w:rsidRPr="009B2392">
              <w:rPr>
                <w:b w:val="0"/>
                <w:bCs w:val="0"/>
                <w:sz w:val="22"/>
                <w:szCs w:val="22"/>
              </w:rPr>
              <w:t>ARIMA (</w:t>
            </w:r>
            <w:r>
              <w:rPr>
                <w:b w:val="0"/>
                <w:bCs w:val="0"/>
                <w:sz w:val="22"/>
                <w:szCs w:val="22"/>
              </w:rPr>
              <w:t>0</w:t>
            </w:r>
            <w:r w:rsidRPr="009B2392">
              <w:rPr>
                <w:b w:val="0"/>
                <w:bCs w:val="0"/>
                <w:sz w:val="22"/>
                <w:szCs w:val="22"/>
              </w:rPr>
              <w:t>,1,1)</w:t>
            </w:r>
          </w:p>
        </w:tc>
      </w:tr>
      <w:tr w:rsidR="00500806" w14:paraId="6EBBF7E4" w14:textId="77777777" w:rsidTr="00D96D4C">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362" w:type="dxa"/>
          </w:tcPr>
          <w:p w14:paraId="433BF893" w14:textId="07AE80C8" w:rsidR="00500806" w:rsidRPr="009B2392" w:rsidRDefault="00500806" w:rsidP="00D96D4C">
            <w:pPr>
              <w:pStyle w:val="BodyText"/>
              <w:keepNext/>
              <w:spacing w:before="0" w:after="0"/>
              <w:jc w:val="center"/>
              <w:rPr>
                <w:b w:val="0"/>
                <w:bCs w:val="0"/>
                <w:sz w:val="22"/>
                <w:szCs w:val="22"/>
              </w:rPr>
            </w:pPr>
            <w:r w:rsidRPr="009B2392">
              <w:rPr>
                <w:b w:val="0"/>
                <w:bCs w:val="0"/>
                <w:sz w:val="22"/>
                <w:szCs w:val="22"/>
              </w:rPr>
              <w:t>ARIMA (</w:t>
            </w:r>
            <w:r>
              <w:rPr>
                <w:b w:val="0"/>
                <w:bCs w:val="0"/>
                <w:sz w:val="22"/>
                <w:szCs w:val="22"/>
              </w:rPr>
              <w:t>1</w:t>
            </w:r>
            <w:r w:rsidRPr="009B2392">
              <w:rPr>
                <w:b w:val="0"/>
                <w:bCs w:val="0"/>
                <w:sz w:val="22"/>
                <w:szCs w:val="22"/>
              </w:rPr>
              <w:t>,1,</w:t>
            </w:r>
            <w:r>
              <w:rPr>
                <w:b w:val="0"/>
                <w:bCs w:val="0"/>
                <w:sz w:val="22"/>
                <w:szCs w:val="22"/>
              </w:rPr>
              <w:t>1</w:t>
            </w:r>
            <w:r w:rsidRPr="009B2392">
              <w:rPr>
                <w:b w:val="0"/>
                <w:bCs w:val="0"/>
                <w:sz w:val="22"/>
                <w:szCs w:val="22"/>
              </w:rPr>
              <w:t>)</w:t>
            </w:r>
          </w:p>
        </w:tc>
      </w:tr>
    </w:tbl>
    <w:p w14:paraId="2BFE31A8" w14:textId="3847AC2F" w:rsidR="00500806" w:rsidRDefault="004D5668" w:rsidP="004D5668">
      <w:pPr>
        <w:pStyle w:val="Caption"/>
        <w:jc w:val="center"/>
        <w:rPr>
          <w:noProof/>
        </w:rPr>
      </w:pPr>
      <w:bookmarkStart w:id="30" w:name="_Toc74517228"/>
      <w:r>
        <w:t xml:space="preserve">Table </w:t>
      </w:r>
      <w:r>
        <w:fldChar w:fldCharType="begin"/>
      </w:r>
      <w:r>
        <w:instrText>SEQ Table \* ARABIC</w:instrText>
      </w:r>
      <w:r>
        <w:fldChar w:fldCharType="separate"/>
      </w:r>
      <w:r w:rsidR="00502E98">
        <w:rPr>
          <w:noProof/>
        </w:rPr>
        <w:t>4</w:t>
      </w:r>
      <w:r>
        <w:fldChar w:fldCharType="end"/>
      </w:r>
      <w:r>
        <w:t xml:space="preserve">: </w:t>
      </w:r>
      <w:r w:rsidRPr="00822ABA">
        <w:t xml:space="preserve">Possible ARIMA Models from </w:t>
      </w:r>
      <w:r>
        <w:t>EACF</w:t>
      </w:r>
      <w:bookmarkEnd w:id="30"/>
    </w:p>
    <w:p w14:paraId="19E19A37" w14:textId="298C72BF" w:rsidR="00500806" w:rsidRDefault="00500806" w:rsidP="009D7A6F">
      <w:pPr>
        <w:pStyle w:val="Heading3"/>
        <w:rPr>
          <w:noProof/>
        </w:rPr>
      </w:pPr>
      <w:bookmarkStart w:id="31" w:name="_Toc74517134"/>
      <w:r>
        <w:rPr>
          <w:noProof/>
        </w:rPr>
        <w:t>BIC</w:t>
      </w:r>
      <w:r w:rsidR="009D7A6F">
        <w:rPr>
          <w:noProof/>
        </w:rPr>
        <w:t xml:space="preserve"> (Bayesian Information Criterion)</w:t>
      </w:r>
      <w:bookmarkEnd w:id="31"/>
    </w:p>
    <w:p w14:paraId="79507601" w14:textId="09D385B2" w:rsidR="009D7A6F" w:rsidRPr="00E01384" w:rsidRDefault="005A2F22" w:rsidP="009D7A6F">
      <w:pPr>
        <w:rPr>
          <w:sz w:val="22"/>
          <w:szCs w:val="21"/>
        </w:rPr>
      </w:pPr>
      <w:r w:rsidRPr="00E01384">
        <w:rPr>
          <w:sz w:val="22"/>
          <w:szCs w:val="21"/>
        </w:rPr>
        <w:t xml:space="preserve">This model </w:t>
      </w:r>
      <w:r w:rsidR="00150980" w:rsidRPr="00E01384">
        <w:rPr>
          <w:sz w:val="22"/>
          <w:szCs w:val="21"/>
        </w:rPr>
        <w:t xml:space="preserve">is </w:t>
      </w:r>
      <w:r w:rsidR="00D87C65" w:rsidRPr="00E01384">
        <w:rPr>
          <w:sz w:val="22"/>
          <w:szCs w:val="21"/>
        </w:rPr>
        <w:t xml:space="preserve">based on MLE to </w:t>
      </w:r>
      <w:r w:rsidR="007670B0" w:rsidRPr="00E01384">
        <w:rPr>
          <w:sz w:val="22"/>
          <w:szCs w:val="21"/>
        </w:rPr>
        <w:t>identify the p and q values</w:t>
      </w:r>
      <w:r w:rsidR="00247751" w:rsidRPr="00E01384">
        <w:rPr>
          <w:sz w:val="22"/>
          <w:szCs w:val="21"/>
        </w:rPr>
        <w:t xml:space="preserve"> by determining the </w:t>
      </w:r>
      <w:r w:rsidR="0022547C" w:rsidRPr="00E01384">
        <w:rPr>
          <w:sz w:val="22"/>
          <w:szCs w:val="21"/>
        </w:rPr>
        <w:t>orders that minimises the BIC</w:t>
      </w:r>
      <w:r w:rsidR="003E2DB3" w:rsidRPr="00E01384">
        <w:rPr>
          <w:sz w:val="22"/>
          <w:szCs w:val="21"/>
        </w:rPr>
        <w:t>.</w:t>
      </w:r>
    </w:p>
    <w:p w14:paraId="6A355726" w14:textId="0BC1B438" w:rsidR="003E2DB3" w:rsidRPr="00E01384" w:rsidRDefault="003E2DB3" w:rsidP="003E2DB3">
      <w:pPr>
        <w:jc w:val="center"/>
        <w:rPr>
          <w:i/>
          <w:sz w:val="22"/>
          <w:szCs w:val="21"/>
        </w:rPr>
      </w:pPr>
      <w:r w:rsidRPr="00E01384">
        <w:rPr>
          <w:i/>
          <w:sz w:val="22"/>
          <w:szCs w:val="21"/>
        </w:rPr>
        <w:t>BIC = -2log*(maximum likelihood) + klog(n)</w:t>
      </w:r>
    </w:p>
    <w:p w14:paraId="78328155" w14:textId="77777777" w:rsidR="00AD6497" w:rsidRDefault="3580DF59" w:rsidP="00AD6497">
      <w:pPr>
        <w:keepNext/>
        <w:jc w:val="center"/>
      </w:pPr>
      <w:r>
        <w:rPr>
          <w:noProof/>
        </w:rPr>
        <w:drawing>
          <wp:inline distT="0" distB="0" distL="0" distR="0" wp14:anchorId="5B384DE4" wp14:editId="31B55C05">
            <wp:extent cx="3029264" cy="2413591"/>
            <wp:effectExtent l="0" t="0" r="0" b="0"/>
            <wp:docPr id="28" name="Picture 2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9264" cy="2413591"/>
                    </a:xfrm>
                    <a:prstGeom prst="rect">
                      <a:avLst/>
                    </a:prstGeom>
                  </pic:spPr>
                </pic:pic>
              </a:graphicData>
            </a:graphic>
          </wp:inline>
        </w:drawing>
      </w:r>
    </w:p>
    <w:p w14:paraId="178D4F94" w14:textId="1D933664" w:rsidR="0063218C" w:rsidRDefault="00AD6497" w:rsidP="00AD6497">
      <w:pPr>
        <w:pStyle w:val="Caption"/>
        <w:jc w:val="center"/>
      </w:pPr>
      <w:bookmarkStart w:id="32" w:name="_Toc74517158"/>
      <w:r>
        <w:t xml:space="preserve">Figure </w:t>
      </w:r>
      <w:r>
        <w:fldChar w:fldCharType="begin"/>
      </w:r>
      <w:r>
        <w:instrText>SEQ Figure \* ARABIC</w:instrText>
      </w:r>
      <w:r>
        <w:fldChar w:fldCharType="separate"/>
      </w:r>
      <w:r w:rsidR="00794EE6">
        <w:rPr>
          <w:noProof/>
        </w:rPr>
        <w:t>10</w:t>
      </w:r>
      <w:r>
        <w:fldChar w:fldCharType="end"/>
      </w:r>
      <w:r w:rsidRPr="00BC49BD">
        <w:t>: BIC</w:t>
      </w:r>
      <w:bookmarkEnd w:id="32"/>
    </w:p>
    <w:p w14:paraId="5976C40F" w14:textId="7FB83627" w:rsidR="00D96D4C" w:rsidRPr="0026566A" w:rsidRDefault="005C2023" w:rsidP="0022547C">
      <w:pPr>
        <w:rPr>
          <w:sz w:val="22"/>
          <w:szCs w:val="21"/>
        </w:rPr>
      </w:pPr>
      <w:r w:rsidRPr="00E01384">
        <w:rPr>
          <w:sz w:val="22"/>
          <w:szCs w:val="21"/>
        </w:rPr>
        <w:t xml:space="preserve">The BIC </w:t>
      </w:r>
      <w:r w:rsidR="00E04DF4" w:rsidRPr="00E01384">
        <w:rPr>
          <w:sz w:val="22"/>
          <w:szCs w:val="21"/>
        </w:rPr>
        <w:t xml:space="preserve">table gives the </w:t>
      </w:r>
      <w:r w:rsidR="00F077F6" w:rsidRPr="00E01384">
        <w:rPr>
          <w:sz w:val="22"/>
          <w:szCs w:val="21"/>
        </w:rPr>
        <w:t xml:space="preserve">value if p = 3 and </w:t>
      </w:r>
      <w:r w:rsidR="00462A91" w:rsidRPr="00E01384">
        <w:rPr>
          <w:sz w:val="22"/>
          <w:szCs w:val="21"/>
        </w:rPr>
        <w:t xml:space="preserve">q=0 </w:t>
      </w:r>
      <w:r w:rsidR="009E2CB1" w:rsidRPr="00E01384">
        <w:rPr>
          <w:sz w:val="22"/>
          <w:szCs w:val="21"/>
        </w:rPr>
        <w:t>which leads to ARMA</w:t>
      </w:r>
      <w:r w:rsidR="005B2DAE" w:rsidRPr="00E01384">
        <w:rPr>
          <w:sz w:val="22"/>
          <w:szCs w:val="21"/>
        </w:rPr>
        <w:t xml:space="preserve"> </w:t>
      </w:r>
      <w:r w:rsidR="009E2CB1" w:rsidRPr="00E01384">
        <w:rPr>
          <w:sz w:val="22"/>
          <w:szCs w:val="21"/>
        </w:rPr>
        <w:t>(3, 0)</w:t>
      </w:r>
      <w:r w:rsidR="005B2DAE" w:rsidRPr="00E01384">
        <w:rPr>
          <w:sz w:val="22"/>
          <w:szCs w:val="21"/>
        </w:rPr>
        <w:t>. Thus, the only possible</w:t>
      </w:r>
      <w:r w:rsidR="00DE5E2B" w:rsidRPr="00E01384">
        <w:rPr>
          <w:sz w:val="22"/>
          <w:szCs w:val="21"/>
        </w:rPr>
        <w:t xml:space="preserve"> ARIMA class model is ARIMA</w:t>
      </w:r>
      <w:r w:rsidR="00E80963" w:rsidRPr="00E01384">
        <w:rPr>
          <w:sz w:val="22"/>
          <w:szCs w:val="21"/>
        </w:rPr>
        <w:t xml:space="preserve"> </w:t>
      </w:r>
      <w:r w:rsidR="00DE5E2B" w:rsidRPr="00E01384">
        <w:rPr>
          <w:sz w:val="22"/>
          <w:szCs w:val="21"/>
        </w:rPr>
        <w:t>(3,1,0)</w:t>
      </w:r>
    </w:p>
    <w:p w14:paraId="7AB55B6E" w14:textId="1F759D0B" w:rsidR="004D5668" w:rsidRPr="00E01384" w:rsidRDefault="00DE5E2B" w:rsidP="0022547C">
      <w:pPr>
        <w:rPr>
          <w:sz w:val="22"/>
          <w:szCs w:val="21"/>
        </w:rPr>
      </w:pPr>
      <w:r w:rsidRPr="00E01384">
        <w:rPr>
          <w:sz w:val="22"/>
          <w:szCs w:val="21"/>
        </w:rPr>
        <w:t>Thus, the model specification results in following set of possible models</w:t>
      </w:r>
      <w:r w:rsidR="00E80963" w:rsidRPr="00E01384">
        <w:rPr>
          <w:sz w:val="22"/>
          <w:szCs w:val="21"/>
        </w:rPr>
        <w:t>:</w:t>
      </w:r>
    </w:p>
    <w:tbl>
      <w:tblPr>
        <w:tblStyle w:val="GridTable4-Accent5"/>
        <w:tblW w:w="0" w:type="auto"/>
        <w:jc w:val="center"/>
        <w:tblLook w:val="04A0" w:firstRow="1" w:lastRow="0" w:firstColumn="1" w:lastColumn="0" w:noHBand="0" w:noVBand="1"/>
      </w:tblPr>
      <w:tblGrid>
        <w:gridCol w:w="2284"/>
        <w:gridCol w:w="2244"/>
        <w:gridCol w:w="2244"/>
      </w:tblGrid>
      <w:tr w:rsidR="006217AA" w14:paraId="2C3337B3" w14:textId="77777777" w:rsidTr="00D96D4C">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6772" w:type="dxa"/>
            <w:gridSpan w:val="3"/>
          </w:tcPr>
          <w:p w14:paraId="4041825E" w14:textId="23D32C37" w:rsidR="006217AA" w:rsidRDefault="006217AA" w:rsidP="00D96D4C">
            <w:pPr>
              <w:pStyle w:val="BodyText"/>
              <w:spacing w:before="0" w:after="0"/>
              <w:jc w:val="center"/>
              <w:rPr>
                <w:sz w:val="22"/>
                <w:szCs w:val="22"/>
              </w:rPr>
            </w:pPr>
            <w:r>
              <w:rPr>
                <w:sz w:val="22"/>
                <w:szCs w:val="22"/>
              </w:rPr>
              <w:t>Possible Set of ARIMA (p,d,q) Models</w:t>
            </w:r>
          </w:p>
        </w:tc>
      </w:tr>
      <w:tr w:rsidR="006217AA" w14:paraId="768828E0" w14:textId="5A4EB67D" w:rsidTr="00695AA6">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284" w:type="dxa"/>
          </w:tcPr>
          <w:p w14:paraId="159454DC" w14:textId="74D53A08" w:rsidR="006217AA" w:rsidRPr="006217AA" w:rsidRDefault="006217AA" w:rsidP="00D96D4C">
            <w:pPr>
              <w:pStyle w:val="BodyText"/>
              <w:spacing w:before="0" w:after="0"/>
              <w:jc w:val="center"/>
              <w:rPr>
                <w:sz w:val="22"/>
                <w:szCs w:val="22"/>
              </w:rPr>
            </w:pPr>
            <w:r w:rsidRPr="006217AA">
              <w:rPr>
                <w:sz w:val="22"/>
                <w:szCs w:val="22"/>
              </w:rPr>
              <w:t>ACF and PACF Plots</w:t>
            </w:r>
          </w:p>
        </w:tc>
        <w:tc>
          <w:tcPr>
            <w:tcW w:w="2244" w:type="dxa"/>
          </w:tcPr>
          <w:p w14:paraId="720F9405" w14:textId="4129DD4A" w:rsidR="006217AA" w:rsidRPr="006217AA" w:rsidRDefault="006217AA" w:rsidP="00D96D4C">
            <w:pPr>
              <w:pStyle w:val="BodyText"/>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6217AA">
              <w:rPr>
                <w:b/>
                <w:bCs/>
                <w:sz w:val="22"/>
                <w:szCs w:val="22"/>
              </w:rPr>
              <w:t>EACF</w:t>
            </w:r>
          </w:p>
        </w:tc>
        <w:tc>
          <w:tcPr>
            <w:tcW w:w="2244" w:type="dxa"/>
          </w:tcPr>
          <w:p w14:paraId="18BBCDDA" w14:textId="6FF6EE6D" w:rsidR="006217AA" w:rsidRPr="006217AA" w:rsidRDefault="006217AA" w:rsidP="00D96D4C">
            <w:pPr>
              <w:pStyle w:val="BodyText"/>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6217AA">
              <w:rPr>
                <w:b/>
                <w:bCs/>
                <w:sz w:val="22"/>
                <w:szCs w:val="22"/>
              </w:rPr>
              <w:t>BIC</w:t>
            </w:r>
          </w:p>
        </w:tc>
      </w:tr>
      <w:tr w:rsidR="006217AA" w14:paraId="52EC158C" w14:textId="0FBB0DF2" w:rsidTr="00695AA6">
        <w:trPr>
          <w:trHeight w:val="246"/>
          <w:jc w:val="center"/>
        </w:trPr>
        <w:tc>
          <w:tcPr>
            <w:cnfStyle w:val="001000000000" w:firstRow="0" w:lastRow="0" w:firstColumn="1" w:lastColumn="0" w:oddVBand="0" w:evenVBand="0" w:oddHBand="0" w:evenHBand="0" w:firstRowFirstColumn="0" w:firstRowLastColumn="0" w:lastRowFirstColumn="0" w:lastRowLastColumn="0"/>
            <w:tcW w:w="2284" w:type="dxa"/>
          </w:tcPr>
          <w:p w14:paraId="609518FA" w14:textId="6C4BA70B" w:rsidR="006217AA" w:rsidRPr="009B2392" w:rsidRDefault="006217AA" w:rsidP="006217AA">
            <w:pPr>
              <w:pStyle w:val="BodyText"/>
              <w:spacing w:before="0" w:after="0"/>
              <w:jc w:val="center"/>
              <w:rPr>
                <w:b w:val="0"/>
                <w:bCs w:val="0"/>
                <w:sz w:val="22"/>
                <w:szCs w:val="22"/>
              </w:rPr>
            </w:pPr>
            <w:r w:rsidRPr="009B2392">
              <w:rPr>
                <w:b w:val="0"/>
                <w:bCs w:val="0"/>
                <w:sz w:val="22"/>
                <w:szCs w:val="22"/>
              </w:rPr>
              <w:t>ARIMA (</w:t>
            </w:r>
            <w:r>
              <w:rPr>
                <w:b w:val="0"/>
                <w:bCs w:val="0"/>
                <w:sz w:val="22"/>
                <w:szCs w:val="22"/>
              </w:rPr>
              <w:t>3</w:t>
            </w:r>
            <w:r w:rsidRPr="009B2392">
              <w:rPr>
                <w:b w:val="0"/>
                <w:bCs w:val="0"/>
                <w:sz w:val="22"/>
                <w:szCs w:val="22"/>
              </w:rPr>
              <w:t>,1,</w:t>
            </w:r>
            <w:r>
              <w:rPr>
                <w:b w:val="0"/>
                <w:bCs w:val="0"/>
                <w:sz w:val="22"/>
                <w:szCs w:val="22"/>
              </w:rPr>
              <w:t>0</w:t>
            </w:r>
            <w:r w:rsidRPr="009B2392">
              <w:rPr>
                <w:b w:val="0"/>
                <w:bCs w:val="0"/>
                <w:sz w:val="22"/>
                <w:szCs w:val="22"/>
              </w:rPr>
              <w:t>)</w:t>
            </w:r>
          </w:p>
        </w:tc>
        <w:tc>
          <w:tcPr>
            <w:tcW w:w="2244" w:type="dxa"/>
          </w:tcPr>
          <w:p w14:paraId="77CB1832" w14:textId="03C5DA84" w:rsidR="006217AA" w:rsidRPr="009B2392" w:rsidRDefault="006217AA" w:rsidP="006217AA">
            <w:pPr>
              <w:pStyle w:val="BodyText"/>
              <w:spacing w:before="0" w:after="0"/>
              <w:jc w:val="center"/>
              <w:cnfStyle w:val="000000000000" w:firstRow="0" w:lastRow="0" w:firstColumn="0" w:lastColumn="0" w:oddVBand="0" w:evenVBand="0" w:oddHBand="0" w:evenHBand="0" w:firstRowFirstColumn="0" w:firstRowLastColumn="0" w:lastRowFirstColumn="0" w:lastRowLastColumn="0"/>
              <w:rPr>
                <w:sz w:val="22"/>
                <w:szCs w:val="22"/>
              </w:rPr>
            </w:pPr>
            <w:r w:rsidRPr="009B2392">
              <w:rPr>
                <w:sz w:val="22"/>
                <w:szCs w:val="22"/>
              </w:rPr>
              <w:t>ARIMA (</w:t>
            </w:r>
            <w:r w:rsidRPr="622AC24C">
              <w:rPr>
                <w:sz w:val="22"/>
                <w:szCs w:val="22"/>
              </w:rPr>
              <w:t>0</w:t>
            </w:r>
            <w:r w:rsidRPr="009B2392">
              <w:rPr>
                <w:sz w:val="22"/>
                <w:szCs w:val="22"/>
              </w:rPr>
              <w:t>,1,1)</w:t>
            </w:r>
          </w:p>
        </w:tc>
        <w:tc>
          <w:tcPr>
            <w:tcW w:w="2244" w:type="dxa"/>
          </w:tcPr>
          <w:p w14:paraId="1612AF0B" w14:textId="5924F2B6" w:rsidR="006217AA" w:rsidRPr="009B2392" w:rsidRDefault="006217AA" w:rsidP="006217AA">
            <w:pPr>
              <w:pStyle w:val="BodyText"/>
              <w:spacing w:before="0" w:after="0"/>
              <w:jc w:val="center"/>
              <w:cnfStyle w:val="000000000000" w:firstRow="0" w:lastRow="0" w:firstColumn="0" w:lastColumn="0" w:oddVBand="0" w:evenVBand="0" w:oddHBand="0" w:evenHBand="0" w:firstRowFirstColumn="0" w:firstRowLastColumn="0" w:lastRowFirstColumn="0" w:lastRowLastColumn="0"/>
              <w:rPr>
                <w:sz w:val="22"/>
                <w:szCs w:val="22"/>
              </w:rPr>
            </w:pPr>
            <w:r w:rsidRPr="006217AA">
              <w:rPr>
                <w:sz w:val="22"/>
                <w:szCs w:val="22"/>
                <w:lang w:val="en-AU"/>
              </w:rPr>
              <w:t>ARIMA (</w:t>
            </w:r>
            <w:r w:rsidRPr="622AC24C">
              <w:rPr>
                <w:sz w:val="22"/>
                <w:szCs w:val="22"/>
                <w:lang w:val="en-AU"/>
              </w:rPr>
              <w:t>3</w:t>
            </w:r>
            <w:r w:rsidRPr="006217AA">
              <w:rPr>
                <w:sz w:val="22"/>
                <w:szCs w:val="22"/>
                <w:lang w:val="en-AU"/>
              </w:rPr>
              <w:t>,1,</w:t>
            </w:r>
            <w:r w:rsidRPr="622AC24C">
              <w:rPr>
                <w:sz w:val="22"/>
                <w:szCs w:val="22"/>
                <w:lang w:val="en-AU"/>
              </w:rPr>
              <w:t>0</w:t>
            </w:r>
            <w:r w:rsidRPr="006217AA">
              <w:rPr>
                <w:sz w:val="22"/>
                <w:szCs w:val="22"/>
                <w:lang w:val="en-AU"/>
              </w:rPr>
              <w:t>)</w:t>
            </w:r>
          </w:p>
        </w:tc>
      </w:tr>
      <w:tr w:rsidR="006217AA" w14:paraId="0DF243C3" w14:textId="51BF67B2" w:rsidTr="00695AA6">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284" w:type="dxa"/>
          </w:tcPr>
          <w:p w14:paraId="460376D3" w14:textId="2D54309B" w:rsidR="006217AA" w:rsidRPr="009B2392" w:rsidRDefault="006217AA" w:rsidP="006217AA">
            <w:pPr>
              <w:pStyle w:val="BodyText"/>
              <w:keepNext/>
              <w:spacing w:before="0" w:after="0"/>
              <w:jc w:val="center"/>
              <w:rPr>
                <w:b w:val="0"/>
                <w:bCs w:val="0"/>
                <w:sz w:val="22"/>
                <w:szCs w:val="22"/>
              </w:rPr>
            </w:pPr>
            <w:r w:rsidRPr="009B2392">
              <w:rPr>
                <w:b w:val="0"/>
                <w:bCs w:val="0"/>
                <w:sz w:val="22"/>
                <w:szCs w:val="22"/>
              </w:rPr>
              <w:lastRenderedPageBreak/>
              <w:t>ARIMA (</w:t>
            </w:r>
            <w:r>
              <w:rPr>
                <w:b w:val="0"/>
                <w:bCs w:val="0"/>
                <w:sz w:val="22"/>
                <w:szCs w:val="22"/>
              </w:rPr>
              <w:t>3</w:t>
            </w:r>
            <w:r w:rsidRPr="009B2392">
              <w:rPr>
                <w:b w:val="0"/>
                <w:bCs w:val="0"/>
                <w:sz w:val="22"/>
                <w:szCs w:val="22"/>
              </w:rPr>
              <w:t>,1,1)</w:t>
            </w:r>
          </w:p>
        </w:tc>
        <w:tc>
          <w:tcPr>
            <w:tcW w:w="2244" w:type="dxa"/>
          </w:tcPr>
          <w:p w14:paraId="76E95267" w14:textId="731E2B46" w:rsidR="006217AA" w:rsidRPr="009B2392" w:rsidRDefault="006217AA" w:rsidP="006217AA">
            <w:pPr>
              <w:pStyle w:val="BodyText"/>
              <w:keepNext/>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r w:rsidRPr="009B2392">
              <w:rPr>
                <w:sz w:val="22"/>
                <w:szCs w:val="22"/>
              </w:rPr>
              <w:t>ARIMA (</w:t>
            </w:r>
            <w:r w:rsidRPr="622AC24C">
              <w:rPr>
                <w:sz w:val="22"/>
                <w:szCs w:val="22"/>
              </w:rPr>
              <w:t>1</w:t>
            </w:r>
            <w:r w:rsidRPr="009B2392">
              <w:rPr>
                <w:sz w:val="22"/>
                <w:szCs w:val="22"/>
              </w:rPr>
              <w:t>,1,</w:t>
            </w:r>
            <w:r w:rsidRPr="622AC24C">
              <w:rPr>
                <w:sz w:val="22"/>
                <w:szCs w:val="22"/>
              </w:rPr>
              <w:t>1</w:t>
            </w:r>
            <w:r w:rsidRPr="009B2392">
              <w:rPr>
                <w:sz w:val="22"/>
                <w:szCs w:val="22"/>
              </w:rPr>
              <w:t>)</w:t>
            </w:r>
          </w:p>
        </w:tc>
        <w:tc>
          <w:tcPr>
            <w:tcW w:w="2244" w:type="dxa"/>
          </w:tcPr>
          <w:p w14:paraId="36F9FD45" w14:textId="77777777" w:rsidR="006217AA" w:rsidRPr="009B2392" w:rsidRDefault="006217AA" w:rsidP="006217AA">
            <w:pPr>
              <w:pStyle w:val="BodyText"/>
              <w:keepNext/>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6217AA" w14:paraId="2321FB4A" w14:textId="77777777" w:rsidTr="00695AA6">
        <w:trPr>
          <w:trHeight w:val="236"/>
          <w:jc w:val="center"/>
        </w:trPr>
        <w:tc>
          <w:tcPr>
            <w:cnfStyle w:val="001000000000" w:firstRow="0" w:lastRow="0" w:firstColumn="1" w:lastColumn="0" w:oddVBand="0" w:evenVBand="0" w:oddHBand="0" w:evenHBand="0" w:firstRowFirstColumn="0" w:firstRowLastColumn="0" w:lastRowFirstColumn="0" w:lastRowLastColumn="0"/>
            <w:tcW w:w="2284" w:type="dxa"/>
          </w:tcPr>
          <w:p w14:paraId="1617D84E" w14:textId="11D97B76" w:rsidR="006217AA" w:rsidRPr="009B2392" w:rsidRDefault="006217AA" w:rsidP="006217AA">
            <w:pPr>
              <w:pStyle w:val="BodyText"/>
              <w:keepNext/>
              <w:spacing w:before="0" w:after="0"/>
              <w:jc w:val="center"/>
              <w:rPr>
                <w:b w:val="0"/>
                <w:bCs w:val="0"/>
                <w:sz w:val="22"/>
                <w:szCs w:val="22"/>
              </w:rPr>
            </w:pPr>
            <w:r w:rsidRPr="009B2392">
              <w:rPr>
                <w:b w:val="0"/>
                <w:bCs w:val="0"/>
                <w:sz w:val="22"/>
                <w:szCs w:val="22"/>
              </w:rPr>
              <w:t>ARIMA (3,1,</w:t>
            </w:r>
            <w:r>
              <w:rPr>
                <w:b w:val="0"/>
                <w:bCs w:val="0"/>
                <w:sz w:val="22"/>
                <w:szCs w:val="22"/>
              </w:rPr>
              <w:t>2</w:t>
            </w:r>
            <w:r w:rsidRPr="009B2392">
              <w:rPr>
                <w:b w:val="0"/>
                <w:bCs w:val="0"/>
                <w:sz w:val="22"/>
                <w:szCs w:val="22"/>
              </w:rPr>
              <w:t>)</w:t>
            </w:r>
          </w:p>
        </w:tc>
        <w:tc>
          <w:tcPr>
            <w:tcW w:w="2244" w:type="dxa"/>
          </w:tcPr>
          <w:p w14:paraId="2BD1E973" w14:textId="22BD2A26" w:rsidR="006217AA" w:rsidRPr="009B2392" w:rsidRDefault="006217AA" w:rsidP="006217AA">
            <w:pPr>
              <w:pStyle w:val="BodyText"/>
              <w:keepNext/>
              <w:spacing w:before="0" w:after="0"/>
              <w:jc w:val="center"/>
              <w:cnfStyle w:val="000000000000" w:firstRow="0" w:lastRow="0" w:firstColumn="0" w:lastColumn="0" w:oddVBand="0" w:evenVBand="0" w:oddHBand="0" w:evenHBand="0" w:firstRowFirstColumn="0" w:firstRowLastColumn="0" w:lastRowFirstColumn="0" w:lastRowLastColumn="0"/>
              <w:rPr>
                <w:sz w:val="22"/>
                <w:szCs w:val="22"/>
              </w:rPr>
            </w:pPr>
            <w:r w:rsidRPr="009B2392">
              <w:rPr>
                <w:sz w:val="22"/>
                <w:szCs w:val="22"/>
              </w:rPr>
              <w:t>ARIMA (</w:t>
            </w:r>
            <w:r w:rsidRPr="622AC24C">
              <w:rPr>
                <w:sz w:val="22"/>
                <w:szCs w:val="22"/>
              </w:rPr>
              <w:t>0</w:t>
            </w:r>
            <w:r w:rsidRPr="009B2392">
              <w:rPr>
                <w:sz w:val="22"/>
                <w:szCs w:val="22"/>
              </w:rPr>
              <w:t>,1,</w:t>
            </w:r>
            <w:r>
              <w:rPr>
                <w:sz w:val="22"/>
                <w:szCs w:val="22"/>
              </w:rPr>
              <w:t>0</w:t>
            </w:r>
            <w:r w:rsidRPr="009B2392">
              <w:rPr>
                <w:sz w:val="22"/>
                <w:szCs w:val="22"/>
              </w:rPr>
              <w:t>)</w:t>
            </w:r>
          </w:p>
        </w:tc>
        <w:tc>
          <w:tcPr>
            <w:tcW w:w="2244" w:type="dxa"/>
          </w:tcPr>
          <w:p w14:paraId="2EF5B4B3" w14:textId="77777777" w:rsidR="006217AA" w:rsidRPr="009B2392" w:rsidRDefault="006217AA" w:rsidP="006217AA">
            <w:pPr>
              <w:pStyle w:val="BodyText"/>
              <w:keepNext/>
              <w:spacing w:before="0" w:after="0"/>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6217AA" w14:paraId="69BB1BAB" w14:textId="77777777" w:rsidTr="00695AA6">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2284" w:type="dxa"/>
          </w:tcPr>
          <w:p w14:paraId="69B20B90" w14:textId="5F62067A" w:rsidR="006217AA" w:rsidRPr="009B2392" w:rsidRDefault="006217AA" w:rsidP="006217AA">
            <w:pPr>
              <w:pStyle w:val="BodyText"/>
              <w:keepNext/>
              <w:spacing w:before="0" w:after="0"/>
              <w:jc w:val="center"/>
              <w:rPr>
                <w:b w:val="0"/>
                <w:bCs w:val="0"/>
                <w:sz w:val="22"/>
                <w:szCs w:val="22"/>
              </w:rPr>
            </w:pPr>
            <w:r w:rsidRPr="009B2392">
              <w:rPr>
                <w:b w:val="0"/>
                <w:bCs w:val="0"/>
                <w:sz w:val="22"/>
                <w:szCs w:val="22"/>
              </w:rPr>
              <w:t>ARIMA (3,1,</w:t>
            </w:r>
            <w:r>
              <w:rPr>
                <w:b w:val="0"/>
                <w:bCs w:val="0"/>
                <w:sz w:val="22"/>
                <w:szCs w:val="22"/>
              </w:rPr>
              <w:t>3</w:t>
            </w:r>
            <w:r w:rsidRPr="009B2392">
              <w:rPr>
                <w:b w:val="0"/>
                <w:bCs w:val="0"/>
                <w:sz w:val="22"/>
                <w:szCs w:val="22"/>
              </w:rPr>
              <w:t>)</w:t>
            </w:r>
          </w:p>
        </w:tc>
        <w:tc>
          <w:tcPr>
            <w:tcW w:w="2244" w:type="dxa"/>
          </w:tcPr>
          <w:p w14:paraId="6E7290AA" w14:textId="77777777" w:rsidR="006217AA" w:rsidRPr="009B2392" w:rsidRDefault="006217AA" w:rsidP="006217AA">
            <w:pPr>
              <w:pStyle w:val="BodyText"/>
              <w:keepNext/>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2244" w:type="dxa"/>
          </w:tcPr>
          <w:p w14:paraId="3C24C58A" w14:textId="77777777" w:rsidR="006217AA" w:rsidRPr="009B2392" w:rsidRDefault="006217AA" w:rsidP="006217AA">
            <w:pPr>
              <w:pStyle w:val="BodyText"/>
              <w:keepNext/>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E182807" w14:textId="7C7B7B73" w:rsidR="00E80963" w:rsidRPr="0022547C" w:rsidRDefault="004D5668" w:rsidP="004D5668">
      <w:pPr>
        <w:pStyle w:val="Caption"/>
        <w:jc w:val="center"/>
      </w:pPr>
      <w:bookmarkStart w:id="33" w:name="_Toc74517229"/>
      <w:r>
        <w:t xml:space="preserve">Table </w:t>
      </w:r>
      <w:r>
        <w:fldChar w:fldCharType="begin"/>
      </w:r>
      <w:r>
        <w:instrText>SEQ Table \* ARABIC</w:instrText>
      </w:r>
      <w:r>
        <w:fldChar w:fldCharType="separate"/>
      </w:r>
      <w:r w:rsidR="00502E98">
        <w:rPr>
          <w:noProof/>
        </w:rPr>
        <w:t>5</w:t>
      </w:r>
      <w:r>
        <w:fldChar w:fldCharType="end"/>
      </w:r>
      <w:r>
        <w:t xml:space="preserve">: </w:t>
      </w:r>
      <w:r w:rsidRPr="0081789B">
        <w:t>Possible ARIMA</w:t>
      </w:r>
      <w:r>
        <w:t xml:space="preserve"> (p,d,q)</w:t>
      </w:r>
      <w:r w:rsidRPr="0081789B">
        <w:t xml:space="preserve"> Models</w:t>
      </w:r>
      <w:bookmarkEnd w:id="33"/>
    </w:p>
    <w:p w14:paraId="2FBA9FFD" w14:textId="4229F557" w:rsidR="00DF3263" w:rsidRDefault="00DF3263" w:rsidP="00F3314C">
      <w:pPr>
        <w:pStyle w:val="Heading2"/>
      </w:pPr>
      <w:bookmarkStart w:id="34" w:name="_Toc74517135"/>
      <w:r>
        <w:t>Model fitting and Parameter estimation</w:t>
      </w:r>
      <w:bookmarkEnd w:id="34"/>
    </w:p>
    <w:p w14:paraId="25986A6E" w14:textId="51C82B1D" w:rsidR="00DF3263" w:rsidRDefault="00DF3263" w:rsidP="00DF3263">
      <w:pPr>
        <w:pStyle w:val="Heading3"/>
      </w:pPr>
      <w:bookmarkStart w:id="35" w:name="_Toc74517136"/>
      <w:r>
        <w:t>For ARIMA</w:t>
      </w:r>
      <w:r w:rsidR="00E01384">
        <w:t xml:space="preserve"> </w:t>
      </w:r>
      <w:r>
        <w:t>(0,1,1)</w:t>
      </w:r>
      <w:bookmarkEnd w:id="35"/>
    </w:p>
    <w:p w14:paraId="5EB74CC7" w14:textId="358AD391" w:rsidR="00453B41" w:rsidRPr="00F50918" w:rsidRDefault="00DF3263" w:rsidP="00DF3263">
      <w:pPr>
        <w:rPr>
          <w:sz w:val="22"/>
          <w:szCs w:val="20"/>
        </w:rPr>
      </w:pPr>
      <w:r w:rsidRPr="00F50918">
        <w:rPr>
          <w:b/>
          <w:sz w:val="22"/>
        </w:rPr>
        <w:t xml:space="preserve">Parameter Estimation: </w:t>
      </w:r>
      <w:r w:rsidR="008657A5">
        <w:rPr>
          <w:sz w:val="22"/>
          <w:szCs w:val="20"/>
        </w:rPr>
        <w:t>From</w:t>
      </w:r>
      <w:r w:rsidR="00453B41" w:rsidRPr="00F50918">
        <w:rPr>
          <w:sz w:val="22"/>
          <w:szCs w:val="20"/>
        </w:rPr>
        <w:t xml:space="preserve"> </w:t>
      </w:r>
      <w:r w:rsidR="00E56D00">
        <w:rPr>
          <w:sz w:val="22"/>
          <w:szCs w:val="20"/>
        </w:rPr>
        <w:t>table</w:t>
      </w:r>
      <w:r w:rsidR="0060251B">
        <w:rPr>
          <w:sz w:val="22"/>
          <w:szCs w:val="20"/>
        </w:rPr>
        <w:t xml:space="preserve"> </w:t>
      </w:r>
      <w:r w:rsidR="00E56D00">
        <w:rPr>
          <w:sz w:val="22"/>
          <w:szCs w:val="20"/>
        </w:rPr>
        <w:t>6</w:t>
      </w:r>
      <w:r w:rsidR="008657A5">
        <w:rPr>
          <w:sz w:val="22"/>
          <w:szCs w:val="20"/>
        </w:rPr>
        <w:t>,</w:t>
      </w:r>
      <w:r w:rsidR="00F3314C" w:rsidRPr="00F3314C">
        <w:rPr>
          <w:sz w:val="22"/>
        </w:rPr>
        <w:t xml:space="preserve"> </w:t>
      </w:r>
      <w:r w:rsidR="00453B41" w:rsidRPr="00F50918">
        <w:rPr>
          <w:sz w:val="22"/>
          <w:szCs w:val="20"/>
        </w:rPr>
        <w:t xml:space="preserve">the 'CSS' </w:t>
      </w:r>
      <w:r w:rsidR="007629DD">
        <w:rPr>
          <w:sz w:val="22"/>
          <w:szCs w:val="20"/>
        </w:rPr>
        <w:t xml:space="preserve">and ‘ML’ </w:t>
      </w:r>
      <w:r w:rsidR="00453B41" w:rsidRPr="00F50918">
        <w:rPr>
          <w:sz w:val="22"/>
          <w:szCs w:val="20"/>
        </w:rPr>
        <w:t>model</w:t>
      </w:r>
      <w:r w:rsidR="00D26E7B">
        <w:rPr>
          <w:sz w:val="22"/>
          <w:szCs w:val="20"/>
        </w:rPr>
        <w:t>,</w:t>
      </w:r>
      <w:r w:rsidR="00453B41" w:rsidRPr="00F50918">
        <w:rPr>
          <w:sz w:val="22"/>
          <w:szCs w:val="20"/>
        </w:rPr>
        <w:t xml:space="preserve"> we can see that</w:t>
      </w:r>
      <w:r w:rsidR="00453B41" w:rsidRPr="00F50918">
        <w:rPr>
          <w:rFonts w:eastAsiaTheme="minorEastAsia"/>
          <w:sz w:val="22"/>
          <w:szCs w:val="20"/>
        </w:rPr>
        <w:t xml:space="preserve"> the p-value for all the parameters is 0.</w:t>
      </w:r>
      <w:r w:rsidR="003675DE">
        <w:rPr>
          <w:rFonts w:eastAsiaTheme="minorEastAsia"/>
          <w:sz w:val="22"/>
          <w:szCs w:val="20"/>
        </w:rPr>
        <w:t>3</w:t>
      </w:r>
      <w:r w:rsidR="00453B41" w:rsidRPr="00F50918">
        <w:rPr>
          <w:rFonts w:eastAsiaTheme="minorEastAsia"/>
          <w:sz w:val="22"/>
          <w:szCs w:val="20"/>
        </w:rPr>
        <w:t xml:space="preserve"> at 5% which is </w:t>
      </w:r>
      <w:r w:rsidR="00D26E7B">
        <w:rPr>
          <w:rFonts w:eastAsiaTheme="minorEastAsia"/>
          <w:sz w:val="22"/>
          <w:szCs w:val="20"/>
        </w:rPr>
        <w:t>&gt;</w:t>
      </w:r>
      <w:r w:rsidR="00453B41" w:rsidRPr="00F50918">
        <w:rPr>
          <w:rFonts w:eastAsiaTheme="minorEastAsia"/>
          <w:sz w:val="22"/>
          <w:szCs w:val="20"/>
        </w:rPr>
        <w:t>0.05 (taking alpha level as 0.05). Hence, we fail to reject H</w:t>
      </w:r>
      <w:r w:rsidR="00F85B6D" w:rsidRPr="00F50918">
        <w:rPr>
          <w:rFonts w:eastAsiaTheme="minorEastAsia"/>
          <w:sz w:val="22"/>
          <w:szCs w:val="20"/>
          <w:vertAlign w:val="subscript"/>
        </w:rPr>
        <w:t>o</w:t>
      </w:r>
      <w:r w:rsidR="00453B41" w:rsidRPr="00F50918">
        <w:rPr>
          <w:rFonts w:eastAsiaTheme="minorEastAsia"/>
          <w:sz w:val="22"/>
          <w:szCs w:val="20"/>
        </w:rPr>
        <w:t xml:space="preserve">, which means we can say that all the parameters of the model are </w:t>
      </w:r>
      <w:r w:rsidR="00F85B6D" w:rsidRPr="00F50918">
        <w:rPr>
          <w:rFonts w:eastAsiaTheme="minorEastAsia"/>
          <w:sz w:val="22"/>
          <w:szCs w:val="20"/>
        </w:rPr>
        <w:t xml:space="preserve">not </w:t>
      </w:r>
      <w:r w:rsidR="00453B41" w:rsidRPr="00F50918">
        <w:rPr>
          <w:rFonts w:eastAsiaTheme="minorEastAsia"/>
          <w:sz w:val="22"/>
          <w:szCs w:val="20"/>
        </w:rPr>
        <w:t>significant</w:t>
      </w:r>
      <w:r w:rsidR="002A704E" w:rsidRPr="002A704E">
        <w:rPr>
          <w:rFonts w:eastAsiaTheme="minorEastAsia"/>
          <w:sz w:val="22"/>
          <w:szCs w:val="20"/>
        </w:rPr>
        <w:t>.</w:t>
      </w:r>
    </w:p>
    <w:p w14:paraId="36E4403D" w14:textId="77777777" w:rsidR="00EE4D81" w:rsidRDefault="5D81F98B" w:rsidP="00EE4D81">
      <w:pPr>
        <w:keepNext/>
        <w:jc w:val="center"/>
      </w:pPr>
      <w:r>
        <w:rPr>
          <w:noProof/>
        </w:rPr>
        <w:drawing>
          <wp:inline distT="0" distB="0" distL="0" distR="0" wp14:anchorId="12B42AC5" wp14:editId="64D9BBA8">
            <wp:extent cx="5731510" cy="2718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14:paraId="0B0952EC" w14:textId="581FD3A5" w:rsidR="00AD6497" w:rsidRDefault="00AD6497" w:rsidP="00AD6497">
      <w:pPr>
        <w:pStyle w:val="Caption"/>
        <w:jc w:val="center"/>
      </w:pPr>
      <w:bookmarkStart w:id="36" w:name="_Toc74517230"/>
      <w:r>
        <w:t xml:space="preserve">Table </w:t>
      </w:r>
      <w:r>
        <w:fldChar w:fldCharType="begin"/>
      </w:r>
      <w:r>
        <w:instrText>SEQ Table \* ARABIC</w:instrText>
      </w:r>
      <w:r>
        <w:fldChar w:fldCharType="separate"/>
      </w:r>
      <w:r w:rsidR="00502E98">
        <w:rPr>
          <w:noProof/>
        </w:rPr>
        <w:t>6</w:t>
      </w:r>
      <w:r>
        <w:fldChar w:fldCharType="end"/>
      </w:r>
      <w:r>
        <w:t xml:space="preserve">: </w:t>
      </w:r>
      <w:r w:rsidRPr="00CF63A2">
        <w:t>Z-test for coefficients for CSS and ML for ARIMA (0,1,1)</w:t>
      </w:r>
      <w:bookmarkEnd w:id="36"/>
    </w:p>
    <w:p w14:paraId="6CFF70B4" w14:textId="77777777" w:rsidR="00BC2300" w:rsidRPr="00BC2300" w:rsidRDefault="00DF3263" w:rsidP="00F3314C">
      <w:pPr>
        <w:pStyle w:val="Heading4"/>
      </w:pPr>
      <w:r w:rsidRPr="008C4201">
        <w:t xml:space="preserve">Residual Analysis: </w:t>
      </w:r>
    </w:p>
    <w:p w14:paraId="3A06A09B" w14:textId="77777777" w:rsidR="00E56D00" w:rsidRDefault="35F18ADE" w:rsidP="00E56D00">
      <w:pPr>
        <w:keepNext/>
        <w:jc w:val="center"/>
      </w:pPr>
      <w:r>
        <w:rPr>
          <w:noProof/>
        </w:rPr>
        <w:drawing>
          <wp:inline distT="0" distB="0" distL="0" distR="0" wp14:anchorId="64612751" wp14:editId="0DD14DD6">
            <wp:extent cx="3557328" cy="781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557328" cy="781050"/>
                    </a:xfrm>
                    <a:prstGeom prst="rect">
                      <a:avLst/>
                    </a:prstGeom>
                  </pic:spPr>
                </pic:pic>
              </a:graphicData>
            </a:graphic>
          </wp:inline>
        </w:drawing>
      </w:r>
    </w:p>
    <w:p w14:paraId="7BDC5D36" w14:textId="4AC1549F" w:rsidR="00593A1B" w:rsidRDefault="00E56D00" w:rsidP="00E56D00">
      <w:pPr>
        <w:pStyle w:val="Caption"/>
        <w:jc w:val="center"/>
      </w:pPr>
      <w:bookmarkStart w:id="37" w:name="_Toc74517231"/>
      <w:r>
        <w:t xml:space="preserve">Table </w:t>
      </w:r>
      <w:r>
        <w:fldChar w:fldCharType="begin"/>
      </w:r>
      <w:r>
        <w:instrText>SEQ Table \* ARABIC</w:instrText>
      </w:r>
      <w:r>
        <w:fldChar w:fldCharType="separate"/>
      </w:r>
      <w:r w:rsidR="00502E98">
        <w:rPr>
          <w:noProof/>
        </w:rPr>
        <w:t>7</w:t>
      </w:r>
      <w:r>
        <w:fldChar w:fldCharType="end"/>
      </w:r>
      <w:r>
        <w:t xml:space="preserve">: </w:t>
      </w:r>
      <w:r w:rsidRPr="001F3375">
        <w:t>Shapiro-Wilk Normality Test for ARIMA (0,1,1)</w:t>
      </w:r>
      <w:bookmarkEnd w:id="37"/>
    </w:p>
    <w:p w14:paraId="27AD28B2" w14:textId="62FE2786" w:rsidR="00F2204D" w:rsidRPr="00AD6497" w:rsidRDefault="00F2204D" w:rsidP="00E56D00">
      <w:pPr>
        <w:pStyle w:val="Caption"/>
      </w:pPr>
    </w:p>
    <w:p w14:paraId="7717F3CC" w14:textId="77777777" w:rsidR="00E56D00" w:rsidRDefault="5D81F98B" w:rsidP="00E56D00">
      <w:pPr>
        <w:keepNext/>
      </w:pPr>
      <w:r>
        <w:rPr>
          <w:noProof/>
        </w:rPr>
        <w:lastRenderedPageBreak/>
        <w:drawing>
          <wp:inline distT="0" distB="0" distL="0" distR="0" wp14:anchorId="469A036F" wp14:editId="23F496A7">
            <wp:extent cx="5731510" cy="2937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14:paraId="180B0680" w14:textId="105EA562" w:rsidR="00AD6497" w:rsidRDefault="00E56D00" w:rsidP="00E56D00">
      <w:pPr>
        <w:pStyle w:val="Caption"/>
        <w:jc w:val="center"/>
      </w:pPr>
      <w:bookmarkStart w:id="38" w:name="_Toc74517159"/>
      <w:r>
        <w:t xml:space="preserve">Figure </w:t>
      </w:r>
      <w:r>
        <w:fldChar w:fldCharType="begin"/>
      </w:r>
      <w:r>
        <w:instrText>SEQ Figure \* ARABIC</w:instrText>
      </w:r>
      <w:r>
        <w:fldChar w:fldCharType="separate"/>
      </w:r>
      <w:r w:rsidR="00794EE6">
        <w:rPr>
          <w:noProof/>
        </w:rPr>
        <w:t>11</w:t>
      </w:r>
      <w:r>
        <w:fldChar w:fldCharType="end"/>
      </w:r>
      <w:r w:rsidRPr="00E57F23">
        <w:t>: Residual Analysis of ARIMA (0,1,1)</w:t>
      </w:r>
      <w:bookmarkEnd w:id="38"/>
    </w:p>
    <w:p w14:paraId="673BEBC6" w14:textId="317E1D25" w:rsidR="00DF3263" w:rsidRPr="00F3314C" w:rsidRDefault="39711F76" w:rsidP="00DF3263">
      <w:pPr>
        <w:rPr>
          <w:sz w:val="22"/>
          <w:szCs w:val="21"/>
        </w:rPr>
      </w:pPr>
      <w:r w:rsidRPr="00F3314C">
        <w:rPr>
          <w:sz w:val="22"/>
          <w:szCs w:val="21"/>
        </w:rPr>
        <w:t>Based on figure</w:t>
      </w:r>
      <w:r w:rsidR="002B371C">
        <w:rPr>
          <w:sz w:val="22"/>
          <w:szCs w:val="21"/>
        </w:rPr>
        <w:t xml:space="preserve"> 1</w:t>
      </w:r>
      <w:r w:rsidR="00E56D00">
        <w:rPr>
          <w:sz w:val="22"/>
          <w:szCs w:val="21"/>
        </w:rPr>
        <w:t>1</w:t>
      </w:r>
      <w:r w:rsidRPr="00F3314C">
        <w:rPr>
          <w:sz w:val="22"/>
          <w:szCs w:val="21"/>
        </w:rPr>
        <w:t xml:space="preserve"> the times series plot of the standardised residuals of ARIMA (0,1,1)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w:t>
      </w:r>
    </w:p>
    <w:p w14:paraId="1D32CBA2" w14:textId="2B73A3B4" w:rsidR="00DF3263" w:rsidRPr="00F3314C" w:rsidRDefault="39711F76" w:rsidP="00DF3263">
      <w:pPr>
        <w:rPr>
          <w:sz w:val="22"/>
          <w:szCs w:val="21"/>
        </w:rPr>
      </w:pPr>
      <w:r w:rsidRPr="00F3314C">
        <w:rPr>
          <w:sz w:val="22"/>
          <w:szCs w:val="21"/>
        </w:rPr>
        <w:t>From the above figure we can see that the ACF plot of the residuals contain significant lag</w:t>
      </w:r>
      <w:r w:rsidR="5F840F5B" w:rsidRPr="00F3314C">
        <w:rPr>
          <w:sz w:val="22"/>
          <w:szCs w:val="21"/>
        </w:rPr>
        <w:t>s at 2 and 5</w:t>
      </w:r>
      <w:r w:rsidRPr="00F3314C">
        <w:rPr>
          <w:sz w:val="22"/>
          <w:szCs w:val="21"/>
        </w:rPr>
        <w:t xml:space="preserve">, which states that there is </w:t>
      </w:r>
      <w:r w:rsidR="152EBBB1" w:rsidRPr="00F3314C">
        <w:rPr>
          <w:sz w:val="22"/>
          <w:szCs w:val="21"/>
        </w:rPr>
        <w:t xml:space="preserve">some </w:t>
      </w:r>
      <w:r w:rsidRPr="00F3314C">
        <w:rPr>
          <w:sz w:val="22"/>
          <w:szCs w:val="21"/>
        </w:rPr>
        <w:t>autocorrelation left in the residuals and the model can</w:t>
      </w:r>
      <w:r w:rsidR="42818A1F" w:rsidRPr="00F3314C">
        <w:rPr>
          <w:sz w:val="22"/>
          <w:szCs w:val="21"/>
        </w:rPr>
        <w:t>not</w:t>
      </w:r>
      <w:r w:rsidRPr="00F3314C">
        <w:rPr>
          <w:sz w:val="22"/>
          <w:szCs w:val="21"/>
        </w:rPr>
        <w:t xml:space="preserve"> capture all the variations. From Ljung-Box test we can see that there is some statistical evidence of residuals being correlated.</w:t>
      </w:r>
    </w:p>
    <w:p w14:paraId="1E0CA9F0" w14:textId="14684FE2" w:rsidR="00DF3263" w:rsidRPr="00F3314C" w:rsidRDefault="39711F76" w:rsidP="0993D12B">
      <w:pPr>
        <w:rPr>
          <w:rFonts w:eastAsia="Calibri" w:cs="Arial"/>
          <w:sz w:val="22"/>
        </w:rPr>
      </w:pPr>
      <w:r w:rsidRPr="00F3314C">
        <w:rPr>
          <w:rFonts w:eastAsia="Calibri" w:cs="Arial"/>
          <w:sz w:val="22"/>
        </w:rPr>
        <w:t>Because of some correlation in residual analysis, and the</w:t>
      </w:r>
      <w:r w:rsidR="0FA6C60E" w:rsidRPr="00F3314C">
        <w:rPr>
          <w:rFonts w:eastAsia="Calibri" w:cs="Arial"/>
          <w:sz w:val="22"/>
        </w:rPr>
        <w:t xml:space="preserve"> ma</w:t>
      </w:r>
      <w:r w:rsidRPr="00F3314C">
        <w:rPr>
          <w:rFonts w:eastAsia="Calibri" w:cs="Arial"/>
          <w:sz w:val="22"/>
        </w:rPr>
        <w:t xml:space="preserve"> parameter of the model </w:t>
      </w:r>
      <w:r w:rsidR="57EBCBD7" w:rsidRPr="00F3314C">
        <w:rPr>
          <w:rFonts w:eastAsia="Calibri" w:cs="Arial"/>
          <w:sz w:val="22"/>
        </w:rPr>
        <w:t xml:space="preserve">is </w:t>
      </w:r>
      <w:r w:rsidRPr="00F3314C">
        <w:rPr>
          <w:rFonts w:eastAsia="Calibri" w:cs="Arial"/>
          <w:sz w:val="22"/>
        </w:rPr>
        <w:t>not significant for ARIMA (</w:t>
      </w:r>
      <w:r w:rsidR="2A30B437" w:rsidRPr="00F3314C">
        <w:rPr>
          <w:rFonts w:eastAsia="Calibri" w:cs="Arial"/>
          <w:sz w:val="22"/>
        </w:rPr>
        <w:t>0</w:t>
      </w:r>
      <w:r w:rsidRPr="00F3314C">
        <w:rPr>
          <w:rFonts w:eastAsia="Calibri" w:cs="Arial"/>
          <w:sz w:val="22"/>
        </w:rPr>
        <w:t>,1,1), hence we will ignore the coefficient test of this model and this model cannot be adequate for modelling our series.</w:t>
      </w:r>
    </w:p>
    <w:p w14:paraId="66E02A43" w14:textId="53D3DCAE" w:rsidR="00DF3263" w:rsidRDefault="00DF3263" w:rsidP="00DF3263">
      <w:pPr>
        <w:pStyle w:val="Heading3"/>
      </w:pPr>
      <w:bookmarkStart w:id="39" w:name="_Toc74517137"/>
      <w:r>
        <w:t>For ARIMA</w:t>
      </w:r>
      <w:r w:rsidR="00F3314C">
        <w:t xml:space="preserve"> </w:t>
      </w:r>
      <w:r>
        <w:t>(1,1,1)</w:t>
      </w:r>
      <w:bookmarkEnd w:id="39"/>
    </w:p>
    <w:p w14:paraId="40C23085" w14:textId="69470675" w:rsidR="00DF3263" w:rsidRPr="00F3314C" w:rsidRDefault="00DF3263" w:rsidP="00DF3263">
      <w:pPr>
        <w:rPr>
          <w:b/>
          <w:sz w:val="22"/>
        </w:rPr>
      </w:pPr>
      <w:r w:rsidRPr="00F3314C">
        <w:rPr>
          <w:b/>
          <w:sz w:val="22"/>
        </w:rPr>
        <w:t xml:space="preserve">Parameter Estimation: </w:t>
      </w:r>
      <w:r w:rsidR="008657A5">
        <w:rPr>
          <w:sz w:val="22"/>
          <w:szCs w:val="20"/>
        </w:rPr>
        <w:t>From</w:t>
      </w:r>
      <w:r w:rsidR="000F1B7B" w:rsidRPr="002A704E">
        <w:rPr>
          <w:sz w:val="22"/>
          <w:szCs w:val="20"/>
        </w:rPr>
        <w:t xml:space="preserve"> </w:t>
      </w:r>
      <w:r w:rsidR="00E56D00">
        <w:rPr>
          <w:sz w:val="22"/>
          <w:szCs w:val="20"/>
        </w:rPr>
        <w:t>table 8</w:t>
      </w:r>
      <w:r w:rsidR="008657A5">
        <w:rPr>
          <w:sz w:val="22"/>
          <w:szCs w:val="20"/>
        </w:rPr>
        <w:t>,</w:t>
      </w:r>
      <w:r w:rsidR="000F1B7B" w:rsidRPr="002A704E">
        <w:rPr>
          <w:sz w:val="22"/>
          <w:szCs w:val="20"/>
        </w:rPr>
        <w:t xml:space="preserve"> the 'CSS' and ‘ML’ model, we can see that</w:t>
      </w:r>
      <w:r w:rsidR="000F1B7B" w:rsidRPr="002A704E">
        <w:rPr>
          <w:rFonts w:eastAsiaTheme="minorEastAsia"/>
          <w:sz w:val="22"/>
          <w:szCs w:val="20"/>
        </w:rPr>
        <w:t xml:space="preserve"> the p-value for </w:t>
      </w:r>
      <w:r w:rsidR="006276CC">
        <w:rPr>
          <w:rFonts w:eastAsiaTheme="minorEastAsia"/>
          <w:sz w:val="22"/>
          <w:szCs w:val="20"/>
        </w:rPr>
        <w:t>MA</w:t>
      </w:r>
      <w:r w:rsidR="006650BB">
        <w:rPr>
          <w:rFonts w:eastAsiaTheme="minorEastAsia"/>
          <w:sz w:val="22"/>
          <w:szCs w:val="20"/>
        </w:rPr>
        <w:t>1 is significant but AR1 is 0.</w:t>
      </w:r>
      <w:r w:rsidR="00F5516B">
        <w:rPr>
          <w:rFonts w:eastAsiaTheme="minorEastAsia"/>
          <w:sz w:val="22"/>
          <w:szCs w:val="20"/>
        </w:rPr>
        <w:t>07 which</w:t>
      </w:r>
      <w:r w:rsidR="000F1B7B" w:rsidRPr="002A704E">
        <w:rPr>
          <w:rFonts w:eastAsiaTheme="minorEastAsia"/>
          <w:sz w:val="22"/>
          <w:szCs w:val="20"/>
        </w:rPr>
        <w:t xml:space="preserve"> is greater than 0.05 (taking alpha level as 0.05). </w:t>
      </w:r>
      <w:r w:rsidR="009F5B05">
        <w:rPr>
          <w:rFonts w:eastAsiaTheme="minorEastAsia"/>
          <w:sz w:val="22"/>
          <w:szCs w:val="20"/>
        </w:rPr>
        <w:t xml:space="preserve">As one of the </w:t>
      </w:r>
      <w:r w:rsidR="00B84B1C">
        <w:rPr>
          <w:rFonts w:eastAsiaTheme="minorEastAsia"/>
          <w:sz w:val="22"/>
          <w:szCs w:val="20"/>
        </w:rPr>
        <w:t>parameters</w:t>
      </w:r>
      <w:r w:rsidR="009F5B05">
        <w:rPr>
          <w:rFonts w:eastAsiaTheme="minorEastAsia"/>
          <w:sz w:val="22"/>
          <w:szCs w:val="20"/>
        </w:rPr>
        <w:t xml:space="preserve"> is </w:t>
      </w:r>
      <w:r w:rsidR="00046E90">
        <w:rPr>
          <w:rFonts w:eastAsiaTheme="minorEastAsia"/>
          <w:sz w:val="22"/>
          <w:szCs w:val="20"/>
        </w:rPr>
        <w:t>in</w:t>
      </w:r>
      <w:r w:rsidR="009F5B05">
        <w:rPr>
          <w:rFonts w:eastAsiaTheme="minorEastAsia"/>
          <w:sz w:val="22"/>
          <w:szCs w:val="20"/>
        </w:rPr>
        <w:t>si</w:t>
      </w:r>
      <w:r w:rsidR="00132034">
        <w:rPr>
          <w:rFonts w:eastAsiaTheme="minorEastAsia"/>
          <w:sz w:val="22"/>
          <w:szCs w:val="20"/>
        </w:rPr>
        <w:t>gnificant</w:t>
      </w:r>
      <w:r w:rsidR="000F1B7B" w:rsidRPr="002A704E">
        <w:rPr>
          <w:rFonts w:eastAsiaTheme="minorEastAsia"/>
          <w:sz w:val="22"/>
          <w:szCs w:val="20"/>
        </w:rPr>
        <w:t>, we fail to reject H</w:t>
      </w:r>
      <w:r w:rsidR="000F1B7B" w:rsidRPr="002A704E">
        <w:rPr>
          <w:rFonts w:eastAsiaTheme="minorEastAsia"/>
          <w:sz w:val="22"/>
          <w:szCs w:val="20"/>
          <w:vertAlign w:val="subscript"/>
        </w:rPr>
        <w:t>o</w:t>
      </w:r>
      <w:r w:rsidR="000F1B7B" w:rsidRPr="002A704E">
        <w:rPr>
          <w:rFonts w:eastAsiaTheme="minorEastAsia"/>
          <w:sz w:val="22"/>
          <w:szCs w:val="20"/>
        </w:rPr>
        <w:t>, which means we can say that the parameters of the model are not significant.</w:t>
      </w:r>
    </w:p>
    <w:p w14:paraId="12858A8B" w14:textId="77777777" w:rsidR="00E56D00" w:rsidRDefault="5D81F98B" w:rsidP="00E56D00">
      <w:pPr>
        <w:keepNext/>
      </w:pPr>
      <w:r>
        <w:rPr>
          <w:noProof/>
        </w:rPr>
        <w:lastRenderedPageBreak/>
        <w:drawing>
          <wp:inline distT="0" distB="0" distL="0" distR="0" wp14:anchorId="37120FE3" wp14:editId="3082BA71">
            <wp:extent cx="5731510" cy="36309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1969B8A1" w14:textId="46F32D3B" w:rsidR="000A632F" w:rsidRDefault="00E56D00" w:rsidP="00E56D00">
      <w:pPr>
        <w:pStyle w:val="Caption"/>
        <w:jc w:val="center"/>
      </w:pPr>
      <w:bookmarkStart w:id="40" w:name="_Toc74517232"/>
      <w:r>
        <w:t xml:space="preserve">Table </w:t>
      </w:r>
      <w:r>
        <w:fldChar w:fldCharType="begin"/>
      </w:r>
      <w:r>
        <w:instrText>SEQ Table \* ARABIC</w:instrText>
      </w:r>
      <w:r>
        <w:fldChar w:fldCharType="separate"/>
      </w:r>
      <w:r w:rsidR="00502E98">
        <w:rPr>
          <w:noProof/>
        </w:rPr>
        <w:t>8</w:t>
      </w:r>
      <w:r>
        <w:fldChar w:fldCharType="end"/>
      </w:r>
      <w:r>
        <w:t xml:space="preserve">: </w:t>
      </w:r>
      <w:r w:rsidRPr="00023E8E">
        <w:t>Z-test for coefficients for CSS and ML for ARIMA (1,1,1)</w:t>
      </w:r>
      <w:bookmarkEnd w:id="40"/>
    </w:p>
    <w:p w14:paraId="58BB91E7" w14:textId="541BE442" w:rsidR="00626692" w:rsidRPr="00647235" w:rsidRDefault="00DF3263" w:rsidP="00647235">
      <w:pPr>
        <w:rPr>
          <w:b/>
          <w:sz w:val="22"/>
        </w:rPr>
      </w:pPr>
      <w:r w:rsidRPr="00647235">
        <w:rPr>
          <w:b/>
          <w:sz w:val="22"/>
        </w:rPr>
        <w:t xml:space="preserve">Residual Analysis: </w:t>
      </w:r>
    </w:p>
    <w:p w14:paraId="6AC807F9" w14:textId="77777777" w:rsidR="00E56D00" w:rsidRDefault="1E24BE3D" w:rsidP="00E56D00">
      <w:pPr>
        <w:keepNext/>
        <w:jc w:val="center"/>
      </w:pPr>
      <w:r>
        <w:rPr>
          <w:noProof/>
        </w:rPr>
        <w:drawing>
          <wp:inline distT="0" distB="0" distL="0" distR="0" wp14:anchorId="692D931C" wp14:editId="6EAAE807">
            <wp:extent cx="379095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790950" cy="914400"/>
                    </a:xfrm>
                    <a:prstGeom prst="rect">
                      <a:avLst/>
                    </a:prstGeom>
                  </pic:spPr>
                </pic:pic>
              </a:graphicData>
            </a:graphic>
          </wp:inline>
        </w:drawing>
      </w:r>
    </w:p>
    <w:p w14:paraId="0B8B29B0" w14:textId="382D90FF" w:rsidR="002C6D5F" w:rsidRDefault="00E56D00" w:rsidP="00E56D00">
      <w:pPr>
        <w:pStyle w:val="Caption"/>
        <w:jc w:val="center"/>
      </w:pPr>
      <w:bookmarkStart w:id="41" w:name="_Toc74517233"/>
      <w:r>
        <w:t xml:space="preserve">Table </w:t>
      </w:r>
      <w:r>
        <w:fldChar w:fldCharType="begin"/>
      </w:r>
      <w:r>
        <w:instrText>SEQ Table \* ARABIC</w:instrText>
      </w:r>
      <w:r>
        <w:fldChar w:fldCharType="separate"/>
      </w:r>
      <w:r w:rsidR="00502E98">
        <w:rPr>
          <w:noProof/>
        </w:rPr>
        <w:t>9</w:t>
      </w:r>
      <w:r>
        <w:fldChar w:fldCharType="end"/>
      </w:r>
      <w:r>
        <w:t xml:space="preserve">: </w:t>
      </w:r>
      <w:r w:rsidRPr="007314CB">
        <w:t>Shapiro-Wilk Normality Test for ARIMA (1,1,1)</w:t>
      </w:r>
      <w:bookmarkEnd w:id="41"/>
    </w:p>
    <w:p w14:paraId="630BBF09" w14:textId="71A3614C" w:rsidR="00E56D00" w:rsidRDefault="00E56D00" w:rsidP="00E56D00">
      <w:pPr>
        <w:keepNext/>
      </w:pPr>
      <w:r>
        <w:rPr>
          <w:noProof/>
        </w:rPr>
        <w:drawing>
          <wp:inline distT="0" distB="0" distL="0" distR="0" wp14:anchorId="23D899EC" wp14:editId="58640667">
            <wp:extent cx="5731510" cy="2924175"/>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ED9268F" w14:textId="28337B2A" w:rsidR="00DF3263" w:rsidRPr="00E56D00" w:rsidRDefault="00897CD6" w:rsidP="00E56D00">
      <w:pPr>
        <w:pStyle w:val="Caption"/>
        <w:jc w:val="center"/>
      </w:pPr>
      <w:bookmarkStart w:id="42" w:name="_Toc74517160"/>
      <w:r>
        <w:t xml:space="preserve">Figure </w:t>
      </w:r>
      <w:r w:rsidR="00E56D00">
        <w:fldChar w:fldCharType="begin"/>
      </w:r>
      <w:r w:rsidR="00E56D00">
        <w:instrText>SEQ Figure \* ARABIC</w:instrText>
      </w:r>
      <w:r w:rsidR="00E56D00">
        <w:fldChar w:fldCharType="separate"/>
      </w:r>
      <w:r w:rsidR="00794EE6">
        <w:rPr>
          <w:noProof/>
        </w:rPr>
        <w:t>12</w:t>
      </w:r>
      <w:r w:rsidR="00E56D00">
        <w:fldChar w:fldCharType="end"/>
      </w:r>
      <w:r w:rsidR="00E56D00">
        <w:t>:</w:t>
      </w:r>
      <w:r w:rsidR="00EB32FC">
        <w:t xml:space="preserve"> Residual Analysis for ARIMA (1,1,1)</w:t>
      </w:r>
      <w:bookmarkEnd w:id="42"/>
    </w:p>
    <w:p w14:paraId="436D930F" w14:textId="5DC829B2" w:rsidR="00DF3263" w:rsidRPr="00F3314C" w:rsidRDefault="12D57077" w:rsidP="00DF3263">
      <w:pPr>
        <w:rPr>
          <w:sz w:val="22"/>
          <w:szCs w:val="21"/>
        </w:rPr>
      </w:pPr>
      <w:r w:rsidRPr="00F3314C">
        <w:rPr>
          <w:sz w:val="22"/>
          <w:szCs w:val="21"/>
        </w:rPr>
        <w:lastRenderedPageBreak/>
        <w:t>Based on figure</w:t>
      </w:r>
      <w:r w:rsidR="0060251B">
        <w:rPr>
          <w:sz w:val="22"/>
          <w:szCs w:val="21"/>
        </w:rPr>
        <w:t xml:space="preserve"> 1</w:t>
      </w:r>
      <w:r w:rsidR="00E56D00">
        <w:rPr>
          <w:sz w:val="22"/>
          <w:szCs w:val="21"/>
        </w:rPr>
        <w:t>2</w:t>
      </w:r>
      <w:r w:rsidRPr="00F3314C">
        <w:rPr>
          <w:sz w:val="22"/>
          <w:szCs w:val="21"/>
        </w:rPr>
        <w:t xml:space="preserve"> the times series plot of the standardised residuals of ARIMA (1,1,1)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w:t>
      </w:r>
    </w:p>
    <w:p w14:paraId="75D6E616" w14:textId="3197EE3B" w:rsidR="00DF3263" w:rsidRPr="00F3314C" w:rsidRDefault="12D57077" w:rsidP="00DF3263">
      <w:pPr>
        <w:rPr>
          <w:sz w:val="22"/>
          <w:szCs w:val="21"/>
        </w:rPr>
      </w:pPr>
      <w:r w:rsidRPr="00F3314C">
        <w:rPr>
          <w:sz w:val="22"/>
          <w:szCs w:val="21"/>
        </w:rPr>
        <w:t xml:space="preserve">From the above figure we can see that the ACF plot of the residuals does not contain any significant lag in it, which states that there is no autocorrelation left in the residuals and the model can capture all the variations. From Ljung-Box test we can see that there is </w:t>
      </w:r>
      <w:r w:rsidR="1DE84E67" w:rsidRPr="00F3314C">
        <w:rPr>
          <w:sz w:val="22"/>
          <w:szCs w:val="21"/>
        </w:rPr>
        <w:t xml:space="preserve">some </w:t>
      </w:r>
      <w:r w:rsidRPr="00F3314C">
        <w:rPr>
          <w:sz w:val="22"/>
          <w:szCs w:val="21"/>
        </w:rPr>
        <w:t>statistical evidence of residuals being correlated.</w:t>
      </w:r>
    </w:p>
    <w:p w14:paraId="5BA8F50B" w14:textId="0E52FA1B" w:rsidR="00DF3263" w:rsidRPr="00F3314C" w:rsidRDefault="4DB24B42" w:rsidP="0993D12B">
      <w:pPr>
        <w:rPr>
          <w:rFonts w:eastAsia="Calibri" w:cs="Arial"/>
          <w:sz w:val="22"/>
        </w:rPr>
      </w:pPr>
      <w:r w:rsidRPr="00F3314C">
        <w:rPr>
          <w:rFonts w:eastAsia="Calibri" w:cs="Arial"/>
          <w:sz w:val="22"/>
        </w:rPr>
        <w:t>Because of some correlation in</w:t>
      </w:r>
      <w:r w:rsidR="12D57077" w:rsidRPr="00F3314C">
        <w:rPr>
          <w:rFonts w:eastAsia="Calibri" w:cs="Arial"/>
          <w:sz w:val="22"/>
        </w:rPr>
        <w:t xml:space="preserve"> residual analysis, </w:t>
      </w:r>
      <w:r w:rsidR="49C48438" w:rsidRPr="00F3314C">
        <w:rPr>
          <w:rFonts w:eastAsia="Calibri" w:cs="Arial"/>
          <w:sz w:val="22"/>
        </w:rPr>
        <w:t xml:space="preserve">and </w:t>
      </w:r>
      <w:r w:rsidR="12D57077" w:rsidRPr="00F3314C">
        <w:rPr>
          <w:rFonts w:eastAsia="Calibri" w:cs="Arial"/>
          <w:sz w:val="22"/>
        </w:rPr>
        <w:t>all the parameters of the model are not significant for ARIMA (1,1,1), hence we will ignore the coefficient test of this model and this model cannot be adequate for modelling our series.</w:t>
      </w:r>
    </w:p>
    <w:p w14:paraId="7BCD9091" w14:textId="246FB14C" w:rsidR="00DF3263" w:rsidRDefault="00DF3263" w:rsidP="00DF3263">
      <w:pPr>
        <w:pStyle w:val="Heading3"/>
      </w:pPr>
      <w:bookmarkStart w:id="43" w:name="_Toc74517138"/>
      <w:r>
        <w:t>For ARIMA</w:t>
      </w:r>
      <w:r w:rsidR="00F3314C">
        <w:t xml:space="preserve"> </w:t>
      </w:r>
      <w:r>
        <w:t>(3,1,0)</w:t>
      </w:r>
      <w:bookmarkEnd w:id="43"/>
    </w:p>
    <w:p w14:paraId="5923C8D2" w14:textId="1A74A751" w:rsidR="00D40930" w:rsidRPr="00F3314C" w:rsidRDefault="5BF0AC27" w:rsidP="00D40930">
      <w:pPr>
        <w:rPr>
          <w:b/>
          <w:sz w:val="22"/>
        </w:rPr>
      </w:pPr>
      <w:r w:rsidRPr="00F3314C">
        <w:rPr>
          <w:b/>
          <w:sz w:val="22"/>
        </w:rPr>
        <w:t xml:space="preserve">Parameter Estimation: </w:t>
      </w:r>
      <w:r w:rsidR="0C3EABB6" w:rsidRPr="0993D12B">
        <w:rPr>
          <w:sz w:val="22"/>
        </w:rPr>
        <w:t xml:space="preserve">From </w:t>
      </w:r>
      <w:r w:rsidR="00E56D00">
        <w:rPr>
          <w:sz w:val="22"/>
        </w:rPr>
        <w:t>table 10</w:t>
      </w:r>
      <w:r w:rsidR="00D40930" w:rsidRPr="00F3314C">
        <w:rPr>
          <w:sz w:val="22"/>
        </w:rPr>
        <w:t>,</w:t>
      </w:r>
      <w:r w:rsidR="0C3EABB6" w:rsidRPr="0993D12B">
        <w:rPr>
          <w:sz w:val="22"/>
        </w:rPr>
        <w:t xml:space="preserve"> the 'CSS' and ‘ML’ model, we can see that</w:t>
      </w:r>
      <w:r w:rsidR="0C3EABB6" w:rsidRPr="0993D12B">
        <w:rPr>
          <w:rFonts w:eastAsiaTheme="minorEastAsia"/>
          <w:sz w:val="22"/>
        </w:rPr>
        <w:t xml:space="preserve"> the p-value for </w:t>
      </w:r>
      <w:r w:rsidR="23C84F32" w:rsidRPr="0993D12B">
        <w:rPr>
          <w:rFonts w:eastAsiaTheme="minorEastAsia"/>
          <w:sz w:val="22"/>
        </w:rPr>
        <w:t>AR3</w:t>
      </w:r>
      <w:r w:rsidR="0C3EABB6" w:rsidRPr="0993D12B">
        <w:rPr>
          <w:rFonts w:eastAsiaTheme="minorEastAsia"/>
          <w:sz w:val="22"/>
        </w:rPr>
        <w:t xml:space="preserve"> is significant but AR1 </w:t>
      </w:r>
      <w:r w:rsidR="23C84F32" w:rsidRPr="0993D12B">
        <w:rPr>
          <w:rFonts w:eastAsiaTheme="minorEastAsia"/>
          <w:sz w:val="22"/>
        </w:rPr>
        <w:t>and AR2</w:t>
      </w:r>
      <w:r w:rsidR="017E4C35" w:rsidRPr="0993D12B">
        <w:rPr>
          <w:rFonts w:eastAsiaTheme="minorEastAsia"/>
          <w:sz w:val="22"/>
        </w:rPr>
        <w:t xml:space="preserve"> values </w:t>
      </w:r>
      <w:r w:rsidR="0C3EABB6" w:rsidRPr="0993D12B">
        <w:rPr>
          <w:rFonts w:eastAsiaTheme="minorEastAsia"/>
          <w:sz w:val="22"/>
        </w:rPr>
        <w:t xml:space="preserve">is greater than 0.05 (taking alpha level as 0.05). As </w:t>
      </w:r>
      <w:r w:rsidR="5C437970" w:rsidRPr="0993D12B">
        <w:rPr>
          <w:rFonts w:eastAsiaTheme="minorEastAsia"/>
          <w:sz w:val="22"/>
        </w:rPr>
        <w:t>two</w:t>
      </w:r>
      <w:r w:rsidR="0C3EABB6" w:rsidRPr="0993D12B">
        <w:rPr>
          <w:rFonts w:eastAsiaTheme="minorEastAsia"/>
          <w:sz w:val="22"/>
        </w:rPr>
        <w:t xml:space="preserve"> of the parameters is insignificant, we fail to reject H</w:t>
      </w:r>
      <w:r w:rsidR="0C3EABB6" w:rsidRPr="0993D12B">
        <w:rPr>
          <w:rFonts w:eastAsiaTheme="minorEastAsia"/>
          <w:sz w:val="22"/>
          <w:vertAlign w:val="subscript"/>
        </w:rPr>
        <w:t>o</w:t>
      </w:r>
      <w:r w:rsidR="0C3EABB6" w:rsidRPr="0993D12B">
        <w:rPr>
          <w:rFonts w:eastAsiaTheme="minorEastAsia"/>
          <w:sz w:val="22"/>
        </w:rPr>
        <w:t xml:space="preserve">, which means we can say that </w:t>
      </w:r>
      <w:r w:rsidR="5071514D" w:rsidRPr="0993D12B">
        <w:rPr>
          <w:rFonts w:eastAsiaTheme="minorEastAsia"/>
          <w:sz w:val="22"/>
        </w:rPr>
        <w:t xml:space="preserve">all </w:t>
      </w:r>
      <w:r w:rsidR="0C3EABB6" w:rsidRPr="0993D12B">
        <w:rPr>
          <w:rFonts w:eastAsiaTheme="minorEastAsia"/>
          <w:sz w:val="22"/>
        </w:rPr>
        <w:t>the parameters of the model are not significant.</w:t>
      </w:r>
    </w:p>
    <w:p w14:paraId="6559AE9F" w14:textId="77777777" w:rsidR="007068D5" w:rsidRDefault="00DF3263" w:rsidP="007068D5">
      <w:pPr>
        <w:keepNext/>
        <w:jc w:val="center"/>
      </w:pPr>
      <w:r>
        <w:rPr>
          <w:noProof/>
        </w:rPr>
        <w:drawing>
          <wp:inline distT="0" distB="0" distL="0" distR="0" wp14:anchorId="19C78D63" wp14:editId="14D10B8F">
            <wp:extent cx="5452746" cy="35990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452746" cy="3599079"/>
                    </a:xfrm>
                    <a:prstGeom prst="rect">
                      <a:avLst/>
                    </a:prstGeom>
                  </pic:spPr>
                </pic:pic>
              </a:graphicData>
            </a:graphic>
          </wp:inline>
        </w:drawing>
      </w:r>
    </w:p>
    <w:p w14:paraId="51C46935" w14:textId="36970D8F" w:rsidR="0060251B" w:rsidRDefault="007068D5" w:rsidP="007068D5">
      <w:pPr>
        <w:pStyle w:val="Caption"/>
        <w:jc w:val="center"/>
      </w:pPr>
      <w:bookmarkStart w:id="44" w:name="_Toc74517234"/>
      <w:r>
        <w:t xml:space="preserve">Table </w:t>
      </w:r>
      <w:r>
        <w:fldChar w:fldCharType="begin"/>
      </w:r>
      <w:r>
        <w:instrText>SEQ Table \* ARABIC</w:instrText>
      </w:r>
      <w:r>
        <w:fldChar w:fldCharType="separate"/>
      </w:r>
      <w:r w:rsidR="00502E98">
        <w:rPr>
          <w:noProof/>
        </w:rPr>
        <w:t>10</w:t>
      </w:r>
      <w:r>
        <w:fldChar w:fldCharType="end"/>
      </w:r>
      <w:r>
        <w:t xml:space="preserve">: </w:t>
      </w:r>
      <w:r w:rsidRPr="00F12E65">
        <w:t>Z-test for coefficients for CSS and ML for ARIMA (3,1,0)</w:t>
      </w:r>
      <w:bookmarkEnd w:id="44"/>
    </w:p>
    <w:p w14:paraId="3D95DAA5" w14:textId="77777777" w:rsidR="007068D5" w:rsidRDefault="007068D5" w:rsidP="00596C46">
      <w:pPr>
        <w:rPr>
          <w:b/>
          <w:bCs/>
          <w:sz w:val="22"/>
        </w:rPr>
      </w:pPr>
    </w:p>
    <w:p w14:paraId="3AD3BA5D" w14:textId="77777777" w:rsidR="00886976" w:rsidRPr="00596C46" w:rsidRDefault="00DF3263" w:rsidP="00596C46">
      <w:pPr>
        <w:rPr>
          <w:b/>
          <w:sz w:val="22"/>
        </w:rPr>
      </w:pPr>
      <w:r w:rsidRPr="00596C46">
        <w:rPr>
          <w:b/>
          <w:sz w:val="22"/>
        </w:rPr>
        <w:t xml:space="preserve">Residual Analysis: </w:t>
      </w:r>
    </w:p>
    <w:p w14:paraId="526CBECB" w14:textId="77777777" w:rsidR="007068D5" w:rsidRDefault="00E73978" w:rsidP="007068D5">
      <w:pPr>
        <w:keepNext/>
        <w:jc w:val="center"/>
      </w:pPr>
      <w:r>
        <w:rPr>
          <w:noProof/>
        </w:rPr>
        <w:drawing>
          <wp:inline distT="0" distB="0" distL="0" distR="0" wp14:anchorId="586F335C" wp14:editId="06B3C3B6">
            <wp:extent cx="3533775" cy="67299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533775" cy="672998"/>
                    </a:xfrm>
                    <a:prstGeom prst="rect">
                      <a:avLst/>
                    </a:prstGeom>
                  </pic:spPr>
                </pic:pic>
              </a:graphicData>
            </a:graphic>
          </wp:inline>
        </w:drawing>
      </w:r>
    </w:p>
    <w:p w14:paraId="46189F7F" w14:textId="346806A5" w:rsidR="00E73978" w:rsidRDefault="007068D5" w:rsidP="007068D5">
      <w:pPr>
        <w:pStyle w:val="Caption"/>
        <w:jc w:val="center"/>
      </w:pPr>
      <w:bookmarkStart w:id="45" w:name="_Toc74517235"/>
      <w:r>
        <w:t xml:space="preserve">Table </w:t>
      </w:r>
      <w:r>
        <w:fldChar w:fldCharType="begin"/>
      </w:r>
      <w:r>
        <w:instrText>SEQ Table \* ARABIC</w:instrText>
      </w:r>
      <w:r>
        <w:fldChar w:fldCharType="separate"/>
      </w:r>
      <w:r w:rsidR="00502E98">
        <w:rPr>
          <w:noProof/>
        </w:rPr>
        <w:t>11</w:t>
      </w:r>
      <w:r>
        <w:fldChar w:fldCharType="end"/>
      </w:r>
      <w:r>
        <w:t xml:space="preserve">: </w:t>
      </w:r>
      <w:r w:rsidRPr="0010684D">
        <w:t>Shapiro-Wilk Normality Test for ARIMA (3,1,0)</w:t>
      </w:r>
      <w:bookmarkEnd w:id="45"/>
    </w:p>
    <w:p w14:paraId="2C7A4F83" w14:textId="77777777" w:rsidR="007068D5" w:rsidRDefault="00DF3263" w:rsidP="007068D5">
      <w:pPr>
        <w:keepNext/>
      </w:pPr>
      <w:r>
        <w:rPr>
          <w:noProof/>
        </w:rPr>
        <w:lastRenderedPageBreak/>
        <w:drawing>
          <wp:inline distT="0" distB="0" distL="0" distR="0" wp14:anchorId="528DE8EE" wp14:editId="4C18585E">
            <wp:extent cx="5731510" cy="2941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5F4297B0" w14:textId="12B4C2BF" w:rsidR="0060251B" w:rsidRDefault="0060251B" w:rsidP="007068D5">
      <w:pPr>
        <w:pStyle w:val="Caption"/>
        <w:jc w:val="center"/>
      </w:pPr>
      <w:bookmarkStart w:id="46" w:name="_Toc74517161"/>
      <w:r>
        <w:t xml:space="preserve">Figure </w:t>
      </w:r>
      <w:r>
        <w:fldChar w:fldCharType="begin"/>
      </w:r>
      <w:r>
        <w:instrText>SEQ Figure \* ARABIC</w:instrText>
      </w:r>
      <w:r>
        <w:fldChar w:fldCharType="separate"/>
      </w:r>
      <w:r w:rsidR="00794EE6">
        <w:rPr>
          <w:noProof/>
        </w:rPr>
        <w:t>13</w:t>
      </w:r>
      <w:r>
        <w:fldChar w:fldCharType="end"/>
      </w:r>
      <w:r w:rsidR="007068D5">
        <w:t xml:space="preserve">: </w:t>
      </w:r>
      <w:r w:rsidR="007068D5" w:rsidRPr="007A01CA">
        <w:t>Residual Analysis of ARIMA (3,1,0)</w:t>
      </w:r>
      <w:bookmarkEnd w:id="46"/>
    </w:p>
    <w:p w14:paraId="30EE3358" w14:textId="1D1A3D15" w:rsidR="087F38AA" w:rsidRPr="00F3314C" w:rsidRDefault="087F38AA">
      <w:pPr>
        <w:rPr>
          <w:sz w:val="22"/>
          <w:szCs w:val="21"/>
        </w:rPr>
      </w:pPr>
      <w:r w:rsidRPr="00F3314C">
        <w:rPr>
          <w:sz w:val="22"/>
          <w:szCs w:val="21"/>
        </w:rPr>
        <w:t>Based on figure</w:t>
      </w:r>
      <w:r w:rsidR="0060251B">
        <w:rPr>
          <w:sz w:val="22"/>
          <w:szCs w:val="21"/>
        </w:rPr>
        <w:t xml:space="preserve"> </w:t>
      </w:r>
      <w:r w:rsidR="007068D5">
        <w:rPr>
          <w:sz w:val="22"/>
          <w:szCs w:val="21"/>
        </w:rPr>
        <w:t>13</w:t>
      </w:r>
      <w:r w:rsidRPr="00F3314C">
        <w:rPr>
          <w:sz w:val="22"/>
          <w:szCs w:val="21"/>
        </w:rPr>
        <w:t xml:space="preserve"> the times series plot of the standardised residuals of ARIMA (3,1,0)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w:t>
      </w:r>
    </w:p>
    <w:p w14:paraId="7D9C5DD3" w14:textId="6BCC9AAF" w:rsidR="087F38AA" w:rsidRPr="00F3314C" w:rsidRDefault="087F38AA">
      <w:pPr>
        <w:rPr>
          <w:sz w:val="22"/>
          <w:szCs w:val="21"/>
        </w:rPr>
      </w:pPr>
      <w:r w:rsidRPr="00F3314C">
        <w:rPr>
          <w:sz w:val="22"/>
          <w:szCs w:val="21"/>
        </w:rPr>
        <w:t>From the above figure we can see that the ACF plot of the residuals does not contain any significant lag in it, which states that there is no autocorrelation left in the residuals and the model can capture all the variations. From Ljung-Box test we can see that there is no statistical evidence of residuals being correlated.</w:t>
      </w:r>
    </w:p>
    <w:p w14:paraId="6767FDCE" w14:textId="7F764D83" w:rsidR="60580906" w:rsidRPr="00F3314C" w:rsidRDefault="60580906" w:rsidP="0993D12B">
      <w:pPr>
        <w:rPr>
          <w:rFonts w:eastAsia="Calibri" w:cs="Arial"/>
          <w:sz w:val="22"/>
        </w:rPr>
      </w:pPr>
      <w:r w:rsidRPr="00F3314C">
        <w:rPr>
          <w:rFonts w:eastAsia="Calibri" w:cs="Arial"/>
          <w:sz w:val="22"/>
        </w:rPr>
        <w:t>Despite good residual analysis, s</w:t>
      </w:r>
      <w:r w:rsidR="087F38AA" w:rsidRPr="00F3314C">
        <w:rPr>
          <w:rFonts w:eastAsia="Calibri" w:cs="Arial"/>
          <w:sz w:val="22"/>
        </w:rPr>
        <w:t xml:space="preserve">ince all the parameters </w:t>
      </w:r>
      <w:r w:rsidR="7CE5FDA4" w:rsidRPr="00F3314C">
        <w:rPr>
          <w:rFonts w:eastAsia="Calibri" w:cs="Arial"/>
          <w:sz w:val="22"/>
        </w:rPr>
        <w:t>of the model are not</w:t>
      </w:r>
      <w:r w:rsidR="087F38AA" w:rsidRPr="00F3314C">
        <w:rPr>
          <w:rFonts w:eastAsia="Calibri" w:cs="Arial"/>
          <w:sz w:val="22"/>
        </w:rPr>
        <w:t xml:space="preserve"> significant for ARIMA (3,1,0)</w:t>
      </w:r>
      <w:r w:rsidR="0FEEA508" w:rsidRPr="00F3314C">
        <w:rPr>
          <w:rFonts w:eastAsia="Calibri" w:cs="Arial"/>
          <w:sz w:val="22"/>
        </w:rPr>
        <w:t>,</w:t>
      </w:r>
      <w:r w:rsidR="087F38AA" w:rsidRPr="00F3314C">
        <w:rPr>
          <w:rFonts w:eastAsia="Calibri" w:cs="Arial"/>
          <w:sz w:val="22"/>
        </w:rPr>
        <w:t xml:space="preserve"> </w:t>
      </w:r>
      <w:r w:rsidR="25A62545" w:rsidRPr="00F3314C">
        <w:rPr>
          <w:rFonts w:eastAsia="Calibri" w:cs="Arial"/>
          <w:sz w:val="22"/>
        </w:rPr>
        <w:t>hence we will ignore the coefficient test of this model and this model cannot be adequate for modelling our series.</w:t>
      </w:r>
    </w:p>
    <w:p w14:paraId="743BBC28" w14:textId="4E27D90A" w:rsidR="003F2087" w:rsidRDefault="003F2087" w:rsidP="003F2087">
      <w:pPr>
        <w:pStyle w:val="Heading3"/>
      </w:pPr>
      <w:bookmarkStart w:id="47" w:name="_Toc74517139"/>
      <w:r>
        <w:t>For ARIMA (3,1,1)</w:t>
      </w:r>
      <w:bookmarkEnd w:id="47"/>
    </w:p>
    <w:p w14:paraId="2527F1BE" w14:textId="3CC41BA8" w:rsidR="00F95705" w:rsidRPr="00F3314C" w:rsidRDefault="00F95705" w:rsidP="00F95705">
      <w:pPr>
        <w:rPr>
          <w:b/>
          <w:sz w:val="22"/>
        </w:rPr>
      </w:pPr>
      <w:r w:rsidRPr="00F3314C">
        <w:rPr>
          <w:b/>
          <w:sz w:val="22"/>
        </w:rPr>
        <w:t xml:space="preserve">Parameter Estimation: </w:t>
      </w:r>
      <w:r w:rsidRPr="0993D12B">
        <w:rPr>
          <w:sz w:val="22"/>
        </w:rPr>
        <w:t xml:space="preserve">From </w:t>
      </w:r>
      <w:r>
        <w:rPr>
          <w:sz w:val="22"/>
        </w:rPr>
        <w:t>table 12</w:t>
      </w:r>
      <w:r w:rsidRPr="00F3314C">
        <w:rPr>
          <w:sz w:val="22"/>
        </w:rPr>
        <w:t>,</w:t>
      </w:r>
      <w:r w:rsidRPr="0993D12B">
        <w:rPr>
          <w:sz w:val="22"/>
        </w:rPr>
        <w:t xml:space="preserve"> the 'CSS' and ‘ML’ model, we can see that</w:t>
      </w:r>
      <w:r w:rsidRPr="0993D12B">
        <w:rPr>
          <w:rFonts w:eastAsiaTheme="minorEastAsia"/>
          <w:sz w:val="22"/>
        </w:rPr>
        <w:t xml:space="preserve"> the p-value for AR3 is significant but AR1</w:t>
      </w:r>
      <w:r w:rsidR="006F48A8">
        <w:rPr>
          <w:rFonts w:eastAsiaTheme="minorEastAsia"/>
          <w:sz w:val="22"/>
        </w:rPr>
        <w:t>,</w:t>
      </w:r>
      <w:r w:rsidRPr="0993D12B">
        <w:rPr>
          <w:rFonts w:eastAsiaTheme="minorEastAsia"/>
          <w:sz w:val="22"/>
        </w:rPr>
        <w:t>AR2</w:t>
      </w:r>
      <w:r w:rsidR="006F48A8">
        <w:rPr>
          <w:rFonts w:eastAsiaTheme="minorEastAsia"/>
          <w:sz w:val="22"/>
        </w:rPr>
        <w:t xml:space="preserve"> and MA1</w:t>
      </w:r>
      <w:r w:rsidRPr="0993D12B">
        <w:rPr>
          <w:rFonts w:eastAsiaTheme="minorEastAsia"/>
          <w:sz w:val="22"/>
        </w:rPr>
        <w:t xml:space="preserve"> values is greater than 0.05 (taking alpha level as 0.05). As </w:t>
      </w:r>
      <w:r w:rsidR="006F48A8">
        <w:rPr>
          <w:rFonts w:eastAsiaTheme="minorEastAsia"/>
          <w:sz w:val="22"/>
        </w:rPr>
        <w:t>three</w:t>
      </w:r>
      <w:r w:rsidRPr="0993D12B">
        <w:rPr>
          <w:rFonts w:eastAsiaTheme="minorEastAsia"/>
          <w:sz w:val="22"/>
        </w:rPr>
        <w:t xml:space="preserve"> of the parameters is insignificant, we fail to reject H</w:t>
      </w:r>
      <w:r w:rsidRPr="0993D12B">
        <w:rPr>
          <w:rFonts w:eastAsiaTheme="minorEastAsia"/>
          <w:sz w:val="22"/>
          <w:vertAlign w:val="subscript"/>
        </w:rPr>
        <w:t>o</w:t>
      </w:r>
      <w:r w:rsidRPr="0993D12B">
        <w:rPr>
          <w:rFonts w:eastAsiaTheme="minorEastAsia"/>
          <w:sz w:val="22"/>
        </w:rPr>
        <w:t>, which means we can say that all the parameters of the model are not significant.</w:t>
      </w:r>
    </w:p>
    <w:p w14:paraId="05642D01" w14:textId="77777777" w:rsidR="00215712" w:rsidRPr="00215712" w:rsidRDefault="00215712" w:rsidP="00215712"/>
    <w:p w14:paraId="7A2BD5E8" w14:textId="77777777" w:rsidR="005C5005" w:rsidRDefault="00215712" w:rsidP="003326CE">
      <w:r>
        <w:rPr>
          <w:noProof/>
        </w:rPr>
        <w:lastRenderedPageBreak/>
        <w:drawing>
          <wp:inline distT="0" distB="0" distL="0" distR="0" wp14:anchorId="04B71443" wp14:editId="4FFECF9C">
            <wp:extent cx="5731510" cy="3785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inline>
        </w:drawing>
      </w:r>
    </w:p>
    <w:p w14:paraId="15F56E1E" w14:textId="77033848" w:rsidR="003F2087" w:rsidRDefault="005C5005" w:rsidP="005C5005">
      <w:pPr>
        <w:pStyle w:val="Caption"/>
        <w:jc w:val="center"/>
      </w:pPr>
      <w:bookmarkStart w:id="48" w:name="_Toc74517236"/>
      <w:r>
        <w:t xml:space="preserve">Table </w:t>
      </w:r>
      <w:r>
        <w:fldChar w:fldCharType="begin"/>
      </w:r>
      <w:r>
        <w:instrText>SEQ Table \* ARABIC</w:instrText>
      </w:r>
      <w:r>
        <w:fldChar w:fldCharType="separate"/>
      </w:r>
      <w:r w:rsidR="00502E98">
        <w:rPr>
          <w:noProof/>
        </w:rPr>
        <w:t>12</w:t>
      </w:r>
      <w:r>
        <w:fldChar w:fldCharType="end"/>
      </w:r>
      <w:r>
        <w:t xml:space="preserve">: </w:t>
      </w:r>
      <w:r w:rsidRPr="004E17AC">
        <w:t>: Z-test for coefficients for CSS and ML for ARIMA (3,1,</w:t>
      </w:r>
      <w:r>
        <w:t>1</w:t>
      </w:r>
      <w:r w:rsidRPr="004E17AC">
        <w:t>)</w:t>
      </w:r>
      <w:bookmarkEnd w:id="48"/>
    </w:p>
    <w:p w14:paraId="645ABF9F" w14:textId="77777777" w:rsidR="00502E98" w:rsidRDefault="00281D0E" w:rsidP="00502E98">
      <w:pPr>
        <w:keepNext/>
        <w:jc w:val="center"/>
      </w:pPr>
      <w:r>
        <w:rPr>
          <w:noProof/>
        </w:rPr>
        <w:drawing>
          <wp:inline distT="0" distB="0" distL="0" distR="0" wp14:anchorId="669D3C80" wp14:editId="5D8BB9A6">
            <wp:extent cx="340995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409950" cy="857250"/>
                    </a:xfrm>
                    <a:prstGeom prst="rect">
                      <a:avLst/>
                    </a:prstGeom>
                  </pic:spPr>
                </pic:pic>
              </a:graphicData>
            </a:graphic>
          </wp:inline>
        </w:drawing>
      </w:r>
    </w:p>
    <w:p w14:paraId="39048B0D" w14:textId="3079006F" w:rsidR="00281D0E" w:rsidRDefault="00502E98" w:rsidP="00502E98">
      <w:pPr>
        <w:pStyle w:val="Caption"/>
        <w:jc w:val="center"/>
      </w:pPr>
      <w:bookmarkStart w:id="49" w:name="_Toc74517237"/>
      <w:r>
        <w:t xml:space="preserve">Table </w:t>
      </w:r>
      <w:r>
        <w:fldChar w:fldCharType="begin"/>
      </w:r>
      <w:r>
        <w:instrText>SEQ Table \* ARABIC</w:instrText>
      </w:r>
      <w:r>
        <w:fldChar w:fldCharType="separate"/>
      </w:r>
      <w:r>
        <w:rPr>
          <w:noProof/>
        </w:rPr>
        <w:t>13</w:t>
      </w:r>
      <w:r>
        <w:fldChar w:fldCharType="end"/>
      </w:r>
      <w:r>
        <w:t xml:space="preserve">: </w:t>
      </w:r>
      <w:r w:rsidRPr="007A6736">
        <w:t>Shapiro-Wilk Normality Test for ARIMA (3,1,1)</w:t>
      </w:r>
      <w:bookmarkEnd w:id="49"/>
    </w:p>
    <w:p w14:paraId="42F8D76C" w14:textId="149A0341" w:rsidR="00281D0E" w:rsidRDefault="00281D0E" w:rsidP="00281D0E">
      <w:pPr>
        <w:pStyle w:val="Caption"/>
        <w:jc w:val="center"/>
      </w:pPr>
    </w:p>
    <w:p w14:paraId="0ACA46F2" w14:textId="77777777" w:rsidR="00281D0E" w:rsidRDefault="00281D0E" w:rsidP="00281D0E">
      <w:pPr>
        <w:jc w:val="center"/>
      </w:pPr>
    </w:p>
    <w:p w14:paraId="0B86F5AD" w14:textId="77777777" w:rsidR="00281D0E" w:rsidRPr="00281D0E" w:rsidRDefault="00281D0E" w:rsidP="00281D0E">
      <w:pPr>
        <w:jc w:val="center"/>
      </w:pPr>
    </w:p>
    <w:p w14:paraId="2E5B88AE" w14:textId="77777777" w:rsidR="00794EE6" w:rsidRDefault="00794EE6" w:rsidP="00794EE6"/>
    <w:p w14:paraId="3B422FDA" w14:textId="77777777" w:rsidR="00794EE6" w:rsidRDefault="00794EE6" w:rsidP="00794EE6">
      <w:pPr>
        <w:keepNext/>
      </w:pPr>
      <w:r>
        <w:rPr>
          <w:noProof/>
        </w:rPr>
        <w:lastRenderedPageBreak/>
        <w:drawing>
          <wp:inline distT="0" distB="0" distL="0" distR="0" wp14:anchorId="118A2D23" wp14:editId="5D828945">
            <wp:extent cx="5731510" cy="3378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30E5E28D" w14:textId="4344E73C" w:rsidR="00794EE6" w:rsidRDefault="00794EE6" w:rsidP="00794EE6">
      <w:pPr>
        <w:pStyle w:val="Caption"/>
        <w:jc w:val="center"/>
      </w:pPr>
      <w:bookmarkStart w:id="50" w:name="_Toc74517162"/>
      <w:r>
        <w:t xml:space="preserve">Figure </w:t>
      </w:r>
      <w:r>
        <w:fldChar w:fldCharType="begin"/>
      </w:r>
      <w:r>
        <w:instrText>SEQ Figure \* ARABIC</w:instrText>
      </w:r>
      <w:r>
        <w:fldChar w:fldCharType="separate"/>
      </w:r>
      <w:r>
        <w:rPr>
          <w:noProof/>
        </w:rPr>
        <w:t>14</w:t>
      </w:r>
      <w:r>
        <w:fldChar w:fldCharType="end"/>
      </w:r>
      <w:r>
        <w:t>: Residual analysis of ARIMA (3,1,1)</w:t>
      </w:r>
      <w:bookmarkEnd w:id="50"/>
    </w:p>
    <w:p w14:paraId="76A24FA6" w14:textId="4ECA35CB" w:rsidR="00281D0E" w:rsidRPr="00F3314C" w:rsidRDefault="00281D0E" w:rsidP="00281D0E">
      <w:pPr>
        <w:rPr>
          <w:sz w:val="22"/>
          <w:szCs w:val="21"/>
        </w:rPr>
      </w:pPr>
      <w:r w:rsidRPr="00F3314C">
        <w:rPr>
          <w:sz w:val="22"/>
          <w:szCs w:val="21"/>
        </w:rPr>
        <w:t>Based on figure</w:t>
      </w:r>
      <w:r>
        <w:rPr>
          <w:sz w:val="22"/>
          <w:szCs w:val="21"/>
        </w:rPr>
        <w:t xml:space="preserve"> 1</w:t>
      </w:r>
      <w:r w:rsidR="00474CD8">
        <w:rPr>
          <w:sz w:val="22"/>
          <w:szCs w:val="21"/>
        </w:rPr>
        <w:t>4</w:t>
      </w:r>
      <w:r w:rsidRPr="00F3314C">
        <w:rPr>
          <w:sz w:val="22"/>
          <w:szCs w:val="21"/>
        </w:rPr>
        <w:t xml:space="preserve"> the times series plot of the standardised residuals of ARIMA (3,1,</w:t>
      </w:r>
      <w:r w:rsidR="00474CD8">
        <w:rPr>
          <w:sz w:val="22"/>
          <w:szCs w:val="21"/>
        </w:rPr>
        <w:t>1</w:t>
      </w:r>
      <w:r w:rsidRPr="00F3314C">
        <w:rPr>
          <w:sz w:val="22"/>
          <w:szCs w:val="21"/>
        </w:rPr>
        <w:t>)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w:t>
      </w:r>
    </w:p>
    <w:p w14:paraId="4BD69501" w14:textId="77777777" w:rsidR="00281D0E" w:rsidRPr="00F3314C" w:rsidRDefault="00281D0E" w:rsidP="00281D0E">
      <w:pPr>
        <w:rPr>
          <w:sz w:val="22"/>
          <w:szCs w:val="21"/>
        </w:rPr>
      </w:pPr>
      <w:r w:rsidRPr="00F3314C">
        <w:rPr>
          <w:sz w:val="22"/>
          <w:szCs w:val="21"/>
        </w:rPr>
        <w:t>From the above figure we can see that the ACF plot of the residuals does not contain any significant lag in it, which states that there is no autocorrelation left in the residuals and the model can capture all the variations. From Ljung-Box test we can see that there is no statistical evidence of residuals being correlated.</w:t>
      </w:r>
    </w:p>
    <w:p w14:paraId="021F3164" w14:textId="1925E156" w:rsidR="00281D0E" w:rsidRPr="00F3314C" w:rsidRDefault="00281D0E" w:rsidP="00281D0E">
      <w:pPr>
        <w:rPr>
          <w:rFonts w:eastAsia="Calibri" w:cs="Arial"/>
          <w:sz w:val="22"/>
        </w:rPr>
      </w:pPr>
      <w:r w:rsidRPr="00F3314C">
        <w:rPr>
          <w:rFonts w:eastAsia="Calibri" w:cs="Arial"/>
          <w:sz w:val="22"/>
        </w:rPr>
        <w:t>Despite good residual analysis, since all the parameters of the model are not significant for ARIMA (3,1,</w:t>
      </w:r>
      <w:r w:rsidR="00474CD8">
        <w:rPr>
          <w:rFonts w:eastAsia="Calibri" w:cs="Arial"/>
          <w:sz w:val="22"/>
        </w:rPr>
        <w:t>1</w:t>
      </w:r>
      <w:r w:rsidRPr="00F3314C">
        <w:rPr>
          <w:rFonts w:eastAsia="Calibri" w:cs="Arial"/>
          <w:sz w:val="22"/>
        </w:rPr>
        <w:t>), hence we will ignore the coefficient test of this model and this model cannot be adequate for modelling our series.</w:t>
      </w:r>
    </w:p>
    <w:p w14:paraId="151CCD5D" w14:textId="60B0B87C" w:rsidR="00281D0E" w:rsidRPr="00281D0E" w:rsidRDefault="00281D0E" w:rsidP="00281D0E"/>
    <w:p w14:paraId="321B547D" w14:textId="77777777" w:rsidR="008C54BF" w:rsidRPr="008C54BF" w:rsidRDefault="008C54BF" w:rsidP="008C54BF"/>
    <w:p w14:paraId="3090457A" w14:textId="6BED9EE3" w:rsidR="00DF3263" w:rsidRDefault="00DF3263" w:rsidP="00DF3263">
      <w:pPr>
        <w:pStyle w:val="Heading3"/>
      </w:pPr>
      <w:bookmarkStart w:id="51" w:name="_Toc74517140"/>
      <w:r>
        <w:t>For ARIMA</w:t>
      </w:r>
      <w:r w:rsidR="00F3314C">
        <w:t xml:space="preserve"> </w:t>
      </w:r>
      <w:r>
        <w:t>(3,1,2)</w:t>
      </w:r>
      <w:bookmarkEnd w:id="51"/>
    </w:p>
    <w:p w14:paraId="23690AB2" w14:textId="76F54466" w:rsidR="00F3314C" w:rsidRPr="00F3314C" w:rsidRDefault="00DF3263" w:rsidP="00F3314C">
      <w:pPr>
        <w:rPr>
          <w:rFonts w:eastAsiaTheme="minorEastAsia"/>
          <w:sz w:val="22"/>
          <w:szCs w:val="21"/>
        </w:rPr>
      </w:pPr>
      <w:r w:rsidRPr="00F3314C">
        <w:rPr>
          <w:b/>
          <w:bCs/>
          <w:sz w:val="22"/>
          <w:szCs w:val="21"/>
        </w:rPr>
        <w:t xml:space="preserve">Parameter Estimation: </w:t>
      </w:r>
      <w:r w:rsidR="00F3314C" w:rsidRPr="00F3314C">
        <w:rPr>
          <w:sz w:val="22"/>
          <w:szCs w:val="21"/>
        </w:rPr>
        <w:t xml:space="preserve">In the </w:t>
      </w:r>
      <w:r w:rsidR="007068D5">
        <w:rPr>
          <w:sz w:val="22"/>
          <w:szCs w:val="21"/>
        </w:rPr>
        <w:t>table 12</w:t>
      </w:r>
      <w:r w:rsidR="00F3314C" w:rsidRPr="00F3314C">
        <w:rPr>
          <w:sz w:val="22"/>
          <w:szCs w:val="21"/>
        </w:rPr>
        <w:t xml:space="preserve"> for the 'CSS' model we can see that</w:t>
      </w:r>
      <w:r w:rsidR="00F3314C" w:rsidRPr="00F3314C">
        <w:rPr>
          <w:rFonts w:eastAsiaTheme="minorEastAsia"/>
          <w:sz w:val="22"/>
          <w:szCs w:val="21"/>
        </w:rPr>
        <w:t xml:space="preserve"> the p-value for all the parameters is &lt; 0.01 at 5% which is &lt;0.05 (taking alpha level as 0.05). Hence, we reject H</w:t>
      </w:r>
      <w:r w:rsidR="00F3314C" w:rsidRPr="00F3314C">
        <w:rPr>
          <w:rFonts w:eastAsiaTheme="minorEastAsia"/>
          <w:sz w:val="22"/>
          <w:szCs w:val="21"/>
          <w:vertAlign w:val="subscript"/>
        </w:rPr>
        <w:t>0</w:t>
      </w:r>
      <w:r w:rsidR="00F3314C" w:rsidRPr="00F3314C">
        <w:rPr>
          <w:rFonts w:eastAsiaTheme="minorEastAsia"/>
          <w:sz w:val="22"/>
          <w:szCs w:val="21"/>
        </w:rPr>
        <w:t>, which means we can say that all the parameters of the model are significant. Similarly, we see that the all the parameters in 'ML' model are significant and since all the parameters are significant in both the models, we can say that the model can be a good fit for our data based on parameter estimation.</w:t>
      </w:r>
    </w:p>
    <w:p w14:paraId="0F8770C6" w14:textId="0FCC03B7" w:rsidR="00E939CA" w:rsidRPr="00F3314C" w:rsidRDefault="00E939CA" w:rsidP="00DF3263">
      <w:pPr>
        <w:rPr>
          <w:b/>
          <w:sz w:val="22"/>
          <w:szCs w:val="21"/>
        </w:rPr>
      </w:pPr>
    </w:p>
    <w:p w14:paraId="31A49B17" w14:textId="77777777" w:rsidR="007068D5" w:rsidRDefault="21253D19" w:rsidP="007068D5">
      <w:pPr>
        <w:keepNext/>
        <w:jc w:val="center"/>
      </w:pPr>
      <w:r>
        <w:rPr>
          <w:noProof/>
        </w:rPr>
        <w:lastRenderedPageBreak/>
        <w:drawing>
          <wp:inline distT="0" distB="0" distL="0" distR="0" wp14:anchorId="42F60DAB" wp14:editId="34B02F36">
            <wp:extent cx="5731510" cy="4438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14:paraId="31F73E82" w14:textId="48871656" w:rsidR="0060251B" w:rsidRDefault="007068D5" w:rsidP="007068D5">
      <w:pPr>
        <w:pStyle w:val="Caption"/>
        <w:jc w:val="center"/>
      </w:pPr>
      <w:bookmarkStart w:id="52" w:name="_Toc74517238"/>
      <w:r>
        <w:t xml:space="preserve">Table </w:t>
      </w:r>
      <w:r>
        <w:fldChar w:fldCharType="begin"/>
      </w:r>
      <w:r>
        <w:instrText>SEQ Table \* ARABIC</w:instrText>
      </w:r>
      <w:r>
        <w:fldChar w:fldCharType="separate"/>
      </w:r>
      <w:r w:rsidR="00502E98">
        <w:rPr>
          <w:noProof/>
        </w:rPr>
        <w:t>14</w:t>
      </w:r>
      <w:r>
        <w:fldChar w:fldCharType="end"/>
      </w:r>
      <w:r>
        <w:t xml:space="preserve">: </w:t>
      </w:r>
      <w:r w:rsidRPr="00E36E9C">
        <w:t>Z-test for coefficients for CSS and ML for ARIMA (3,1,2)</w:t>
      </w:r>
      <w:bookmarkEnd w:id="52"/>
    </w:p>
    <w:p w14:paraId="6AC5EEC3" w14:textId="2CC1DD4E" w:rsidR="00B54E2F" w:rsidRPr="00596C46" w:rsidRDefault="00DF3263" w:rsidP="00596C46">
      <w:pPr>
        <w:rPr>
          <w:b/>
          <w:sz w:val="22"/>
          <w:szCs w:val="21"/>
        </w:rPr>
      </w:pPr>
      <w:r w:rsidRPr="00596C46">
        <w:rPr>
          <w:b/>
          <w:sz w:val="22"/>
          <w:szCs w:val="21"/>
        </w:rPr>
        <w:t xml:space="preserve">Residual Analysis: </w:t>
      </w:r>
    </w:p>
    <w:p w14:paraId="47535CDA" w14:textId="77777777" w:rsidR="007068D5" w:rsidRDefault="6F7CD263" w:rsidP="007068D5">
      <w:pPr>
        <w:keepNext/>
        <w:jc w:val="center"/>
      </w:pPr>
      <w:r>
        <w:rPr>
          <w:noProof/>
        </w:rPr>
        <w:drawing>
          <wp:inline distT="0" distB="0" distL="0" distR="0" wp14:anchorId="3CA6B8CD" wp14:editId="2D220650">
            <wp:extent cx="4238625" cy="1028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238625" cy="1028700"/>
                    </a:xfrm>
                    <a:prstGeom prst="rect">
                      <a:avLst/>
                    </a:prstGeom>
                  </pic:spPr>
                </pic:pic>
              </a:graphicData>
            </a:graphic>
          </wp:inline>
        </w:drawing>
      </w:r>
    </w:p>
    <w:p w14:paraId="51FAA8E3" w14:textId="26F1D683" w:rsidR="0060251B" w:rsidRDefault="007068D5" w:rsidP="007068D5">
      <w:pPr>
        <w:pStyle w:val="Caption"/>
        <w:jc w:val="center"/>
      </w:pPr>
      <w:bookmarkStart w:id="53" w:name="_Toc74517239"/>
      <w:r>
        <w:t xml:space="preserve">Table </w:t>
      </w:r>
      <w:r>
        <w:fldChar w:fldCharType="begin"/>
      </w:r>
      <w:r>
        <w:instrText>SEQ Table \* ARABIC</w:instrText>
      </w:r>
      <w:r>
        <w:fldChar w:fldCharType="separate"/>
      </w:r>
      <w:r w:rsidR="00502E98">
        <w:rPr>
          <w:noProof/>
        </w:rPr>
        <w:t>15</w:t>
      </w:r>
      <w:r>
        <w:fldChar w:fldCharType="end"/>
      </w:r>
      <w:r>
        <w:t xml:space="preserve">: </w:t>
      </w:r>
      <w:r w:rsidRPr="009F65BB">
        <w:t>Shapiro-Wilk Normality Test for ARIMA (3,1,2)</w:t>
      </w:r>
      <w:bookmarkEnd w:id="53"/>
    </w:p>
    <w:p w14:paraId="6D3462B5" w14:textId="77777777" w:rsidR="007068D5" w:rsidRDefault="005377D0" w:rsidP="007068D5">
      <w:pPr>
        <w:keepNext/>
        <w:jc w:val="center"/>
      </w:pPr>
      <w:r>
        <w:rPr>
          <w:noProof/>
        </w:rPr>
        <w:lastRenderedPageBreak/>
        <w:drawing>
          <wp:inline distT="0" distB="0" distL="0" distR="0" wp14:anchorId="630ADCDD" wp14:editId="1DB232A6">
            <wp:extent cx="5731510" cy="2940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74BCA43" w14:textId="195FD4AD" w:rsidR="00630A07" w:rsidRDefault="0060251B" w:rsidP="007068D5">
      <w:pPr>
        <w:pStyle w:val="Caption"/>
        <w:jc w:val="center"/>
      </w:pPr>
      <w:bookmarkStart w:id="54" w:name="_Toc74517163"/>
      <w:r>
        <w:t xml:space="preserve">Figure </w:t>
      </w:r>
      <w:r>
        <w:fldChar w:fldCharType="begin"/>
      </w:r>
      <w:r>
        <w:instrText>SEQ Figure \* ARABIC</w:instrText>
      </w:r>
      <w:r>
        <w:fldChar w:fldCharType="separate"/>
      </w:r>
      <w:r w:rsidR="00794EE6">
        <w:rPr>
          <w:noProof/>
        </w:rPr>
        <w:t>15</w:t>
      </w:r>
      <w:r>
        <w:fldChar w:fldCharType="end"/>
      </w:r>
      <w:r>
        <w:t xml:space="preserve">: </w:t>
      </w:r>
      <w:r w:rsidR="007068D5" w:rsidRPr="009831C7">
        <w:t>Residual Analysis</w:t>
      </w:r>
      <w:r w:rsidRPr="00811919">
        <w:t xml:space="preserve"> for ARIMA (3,1,2)</w:t>
      </w:r>
      <w:bookmarkEnd w:id="54"/>
    </w:p>
    <w:p w14:paraId="01486648" w14:textId="21D371C5" w:rsidR="2223E603" w:rsidRPr="00F3314C" w:rsidRDefault="2C335547">
      <w:pPr>
        <w:rPr>
          <w:sz w:val="22"/>
          <w:szCs w:val="21"/>
        </w:rPr>
      </w:pPr>
      <w:r w:rsidRPr="00F3314C">
        <w:rPr>
          <w:sz w:val="22"/>
          <w:szCs w:val="21"/>
        </w:rPr>
        <w:t>Based on figure</w:t>
      </w:r>
      <w:r w:rsidR="00630A07">
        <w:rPr>
          <w:sz w:val="22"/>
          <w:szCs w:val="21"/>
        </w:rPr>
        <w:t xml:space="preserve"> </w:t>
      </w:r>
      <w:r w:rsidR="007068D5">
        <w:rPr>
          <w:sz w:val="22"/>
          <w:szCs w:val="21"/>
        </w:rPr>
        <w:t>1</w:t>
      </w:r>
      <w:r w:rsidR="00630A07">
        <w:rPr>
          <w:sz w:val="22"/>
          <w:szCs w:val="21"/>
        </w:rPr>
        <w:t>4</w:t>
      </w:r>
      <w:r w:rsidRPr="00F3314C">
        <w:rPr>
          <w:sz w:val="22"/>
          <w:szCs w:val="21"/>
        </w:rPr>
        <w:t xml:space="preserve"> the times series plot of the standardised residuals of ARIMA (3,1,2) </w:t>
      </w:r>
      <w:r w:rsidR="3FB35A98" w:rsidRPr="00F3314C">
        <w:rPr>
          <w:sz w:val="22"/>
          <w:szCs w:val="21"/>
        </w:rPr>
        <w:t xml:space="preserve">imply that the values are distributed in a rectangle pattern, allowing the model to be adequate. </w:t>
      </w:r>
      <w:r w:rsidR="5CD2FFBB" w:rsidRPr="00F3314C">
        <w:rPr>
          <w:sz w:val="22"/>
          <w:szCs w:val="21"/>
        </w:rPr>
        <w:t xml:space="preserve">In the above figure from the QQ plot we can infer that the residuals are </w:t>
      </w:r>
      <w:r w:rsidR="03A509A3" w:rsidRPr="00F3314C">
        <w:rPr>
          <w:sz w:val="22"/>
          <w:szCs w:val="21"/>
        </w:rPr>
        <w:t>suggested to be</w:t>
      </w:r>
      <w:r w:rsidR="5CD2FFBB" w:rsidRPr="00F3314C">
        <w:rPr>
          <w:sz w:val="22"/>
          <w:szCs w:val="21"/>
        </w:rPr>
        <w:t xml:space="preserve"> normally distributed</w:t>
      </w:r>
      <w:r w:rsidR="27EF1DE3" w:rsidRPr="00F3314C">
        <w:rPr>
          <w:sz w:val="22"/>
          <w:szCs w:val="21"/>
        </w:rPr>
        <w:t xml:space="preserve"> </w:t>
      </w:r>
      <w:r w:rsidR="4AA7A0D3" w:rsidRPr="00F3314C">
        <w:rPr>
          <w:sz w:val="22"/>
          <w:szCs w:val="21"/>
        </w:rPr>
        <w:t xml:space="preserve">but the same cannot be confirmed from the histogram and Shapiro-Wilk test, </w:t>
      </w:r>
      <w:r w:rsidR="21CA2146" w:rsidRPr="00F3314C">
        <w:rPr>
          <w:sz w:val="22"/>
          <w:szCs w:val="21"/>
        </w:rPr>
        <w:t>they state that the residuals are not normally distributed.</w:t>
      </w:r>
    </w:p>
    <w:p w14:paraId="5F97DC8D" w14:textId="6BCC9AAF" w:rsidR="00DF3263" w:rsidRPr="00F3314C" w:rsidRDefault="3AF0650B" w:rsidP="00DF3263">
      <w:pPr>
        <w:rPr>
          <w:sz w:val="22"/>
          <w:szCs w:val="21"/>
        </w:rPr>
      </w:pPr>
      <w:r w:rsidRPr="00F3314C">
        <w:rPr>
          <w:sz w:val="22"/>
          <w:szCs w:val="21"/>
        </w:rPr>
        <w:t xml:space="preserve">From the above figure we can see that the ACF plot of the residuals does not contain any significant lag in it, which states that there is no </w:t>
      </w:r>
      <w:r w:rsidR="41F2BB1E" w:rsidRPr="00F3314C">
        <w:rPr>
          <w:sz w:val="22"/>
          <w:szCs w:val="21"/>
        </w:rPr>
        <w:t>autocorrelation</w:t>
      </w:r>
      <w:r w:rsidR="25DDF68B" w:rsidRPr="00F3314C">
        <w:rPr>
          <w:sz w:val="22"/>
          <w:szCs w:val="21"/>
        </w:rPr>
        <w:t xml:space="preserve"> left in the residuals and the model </w:t>
      </w:r>
      <w:r w:rsidR="2104040F" w:rsidRPr="00F3314C">
        <w:rPr>
          <w:sz w:val="22"/>
          <w:szCs w:val="21"/>
        </w:rPr>
        <w:t>can</w:t>
      </w:r>
      <w:r w:rsidR="25DDF68B" w:rsidRPr="00F3314C">
        <w:rPr>
          <w:sz w:val="22"/>
          <w:szCs w:val="21"/>
        </w:rPr>
        <w:t xml:space="preserve"> capture all the variations.</w:t>
      </w:r>
      <w:r w:rsidR="34E15222" w:rsidRPr="00F3314C">
        <w:rPr>
          <w:sz w:val="22"/>
          <w:szCs w:val="21"/>
        </w:rPr>
        <w:t xml:space="preserve"> </w:t>
      </w:r>
      <w:r w:rsidR="26D280AB" w:rsidRPr="00F3314C">
        <w:rPr>
          <w:sz w:val="22"/>
          <w:szCs w:val="21"/>
        </w:rPr>
        <w:t>From</w:t>
      </w:r>
      <w:r w:rsidR="6BB79E9D" w:rsidRPr="00F3314C">
        <w:rPr>
          <w:sz w:val="22"/>
          <w:szCs w:val="21"/>
        </w:rPr>
        <w:t xml:space="preserve"> Ljung-Box test we can </w:t>
      </w:r>
      <w:r w:rsidR="30A1D2BC" w:rsidRPr="00F3314C">
        <w:rPr>
          <w:sz w:val="22"/>
          <w:szCs w:val="21"/>
        </w:rPr>
        <w:t xml:space="preserve">see </w:t>
      </w:r>
      <w:r w:rsidR="7473BE40" w:rsidRPr="00F3314C">
        <w:rPr>
          <w:sz w:val="22"/>
          <w:szCs w:val="21"/>
        </w:rPr>
        <w:t>that there is no statistical evidence of residuals being correlated.</w:t>
      </w:r>
    </w:p>
    <w:p w14:paraId="7D3AD3A0" w14:textId="5165B3AB" w:rsidR="11260BA3" w:rsidRPr="00F3314C" w:rsidRDefault="11260BA3" w:rsidP="0993D12B">
      <w:pPr>
        <w:rPr>
          <w:rFonts w:eastAsia="Calibri" w:cs="Arial"/>
          <w:sz w:val="22"/>
        </w:rPr>
      </w:pPr>
      <w:r w:rsidRPr="00F3314C">
        <w:rPr>
          <w:rFonts w:eastAsia="Calibri" w:cs="Arial"/>
          <w:sz w:val="22"/>
        </w:rPr>
        <w:t>Since all the parameters are significant for</w:t>
      </w:r>
      <w:r w:rsidR="5774AEA0" w:rsidRPr="00F3314C">
        <w:rPr>
          <w:rFonts w:eastAsia="Calibri" w:cs="Arial"/>
          <w:sz w:val="22"/>
        </w:rPr>
        <w:t xml:space="preserve"> </w:t>
      </w:r>
      <w:r w:rsidR="01B0E258" w:rsidRPr="00F3314C">
        <w:rPr>
          <w:rFonts w:eastAsia="Calibri" w:cs="Arial"/>
          <w:sz w:val="22"/>
        </w:rPr>
        <w:t>ARIMA (</w:t>
      </w:r>
      <w:r w:rsidR="5774AEA0" w:rsidRPr="00F3314C">
        <w:rPr>
          <w:rFonts w:eastAsia="Calibri" w:cs="Arial"/>
          <w:sz w:val="22"/>
        </w:rPr>
        <w:t>3,1,2)</w:t>
      </w:r>
      <w:r w:rsidR="642F8395" w:rsidRPr="00F3314C">
        <w:rPr>
          <w:rFonts w:eastAsia="Calibri" w:cs="Arial"/>
          <w:sz w:val="22"/>
        </w:rPr>
        <w:t xml:space="preserve"> and the residual analysis look good, this model</w:t>
      </w:r>
      <w:r w:rsidR="43FEF7F2" w:rsidRPr="00F3314C">
        <w:rPr>
          <w:rFonts w:eastAsia="Calibri" w:cs="Arial"/>
          <w:sz w:val="22"/>
        </w:rPr>
        <w:t xml:space="preserve"> can be considered adequate for </w:t>
      </w:r>
      <w:r w:rsidR="5774AEA0" w:rsidRPr="00F3314C">
        <w:rPr>
          <w:rFonts w:eastAsia="Calibri" w:cs="Arial"/>
          <w:sz w:val="22"/>
        </w:rPr>
        <w:t>mode</w:t>
      </w:r>
      <w:r w:rsidR="2131B46B" w:rsidRPr="00F3314C">
        <w:rPr>
          <w:rFonts w:eastAsia="Calibri" w:cs="Arial"/>
          <w:sz w:val="22"/>
        </w:rPr>
        <w:t>l</w:t>
      </w:r>
      <w:r w:rsidR="5774AEA0" w:rsidRPr="00F3314C">
        <w:rPr>
          <w:rFonts w:eastAsia="Calibri" w:cs="Arial"/>
          <w:sz w:val="22"/>
        </w:rPr>
        <w:t>l</w:t>
      </w:r>
      <w:r w:rsidR="659F1FCC" w:rsidRPr="00F3314C">
        <w:rPr>
          <w:rFonts w:eastAsia="Calibri" w:cs="Arial"/>
          <w:sz w:val="22"/>
        </w:rPr>
        <w:t>ing</w:t>
      </w:r>
      <w:r w:rsidR="5774AEA0" w:rsidRPr="00F3314C">
        <w:rPr>
          <w:rFonts w:eastAsia="Calibri" w:cs="Arial"/>
          <w:sz w:val="22"/>
        </w:rPr>
        <w:t xml:space="preserve"> our analysis.</w:t>
      </w:r>
    </w:p>
    <w:p w14:paraId="5FF50901" w14:textId="35EEA4BB" w:rsidR="00DF3263" w:rsidRDefault="00DF3263" w:rsidP="00DF3263">
      <w:pPr>
        <w:pStyle w:val="Heading3"/>
      </w:pPr>
      <w:bookmarkStart w:id="55" w:name="_Toc74517141"/>
      <w:r>
        <w:t>For ARIMA</w:t>
      </w:r>
      <w:r w:rsidR="00F3314C">
        <w:t xml:space="preserve"> </w:t>
      </w:r>
      <w:r>
        <w:t>(3,1,3)</w:t>
      </w:r>
      <w:bookmarkEnd w:id="55"/>
    </w:p>
    <w:p w14:paraId="0BBFECDE" w14:textId="4D69A38F" w:rsidR="00F3314C" w:rsidRPr="00F3314C" w:rsidRDefault="00DF3263" w:rsidP="00F3314C">
      <w:pPr>
        <w:rPr>
          <w:sz w:val="22"/>
          <w:szCs w:val="21"/>
        </w:rPr>
      </w:pPr>
      <w:r w:rsidRPr="00F3314C">
        <w:rPr>
          <w:b/>
          <w:bCs/>
          <w:sz w:val="22"/>
          <w:szCs w:val="21"/>
        </w:rPr>
        <w:t xml:space="preserve">Parameter Estimation: </w:t>
      </w:r>
      <w:r w:rsidR="00F3314C" w:rsidRPr="00F3314C">
        <w:rPr>
          <w:sz w:val="22"/>
          <w:szCs w:val="21"/>
        </w:rPr>
        <w:t>We can see that NANs have been produced in the result of coef</w:t>
      </w:r>
      <w:r w:rsidR="00F3314C">
        <w:rPr>
          <w:sz w:val="22"/>
          <w:szCs w:val="21"/>
        </w:rPr>
        <w:t xml:space="preserve">ficient </w:t>
      </w:r>
      <w:r w:rsidR="00F3314C" w:rsidRPr="00F3314C">
        <w:rPr>
          <w:sz w:val="22"/>
          <w:szCs w:val="21"/>
        </w:rPr>
        <w:t>test of 'CSS' model; this is because negative values are found in the inverse of the Hessian matrix evaluated at the returning solution. As a result, they frequently imply that the model is inappropriate for the data; the data lacks sufficient information to generate trustworthy estimates for the chosen parameters.</w:t>
      </w:r>
    </w:p>
    <w:p w14:paraId="5CEEB326" w14:textId="5D5D51E5" w:rsidR="00F3314C" w:rsidRPr="00F3314C" w:rsidRDefault="00F3314C" w:rsidP="00F3314C">
      <w:pPr>
        <w:rPr>
          <w:rFonts w:eastAsia="Calibri"/>
          <w:sz w:val="22"/>
          <w:szCs w:val="21"/>
        </w:rPr>
      </w:pPr>
      <w:r w:rsidRPr="00F3314C">
        <w:rPr>
          <w:rFonts w:eastAsia="Calibri"/>
          <w:sz w:val="22"/>
          <w:szCs w:val="21"/>
        </w:rPr>
        <w:t xml:space="preserve">For the </w:t>
      </w:r>
      <w:r w:rsidRPr="00F3314C">
        <w:rPr>
          <w:sz w:val="22"/>
          <w:szCs w:val="21"/>
        </w:rPr>
        <w:t>coef</w:t>
      </w:r>
      <w:r>
        <w:rPr>
          <w:sz w:val="22"/>
          <w:szCs w:val="21"/>
        </w:rPr>
        <w:t xml:space="preserve">ficient </w:t>
      </w:r>
      <w:r w:rsidRPr="00F3314C">
        <w:rPr>
          <w:sz w:val="22"/>
          <w:szCs w:val="21"/>
        </w:rPr>
        <w:t xml:space="preserve">test </w:t>
      </w:r>
      <w:r w:rsidRPr="00F3314C">
        <w:rPr>
          <w:rFonts w:eastAsia="Calibri"/>
          <w:sz w:val="22"/>
          <w:szCs w:val="21"/>
        </w:rPr>
        <w:t>of ML model</w:t>
      </w:r>
      <w:r w:rsidR="00493934" w:rsidRPr="00F3314C">
        <w:rPr>
          <w:rFonts w:eastAsia="Calibri"/>
          <w:sz w:val="22"/>
          <w:szCs w:val="21"/>
        </w:rPr>
        <w:t>,</w:t>
      </w:r>
      <w:r w:rsidRPr="00F3314C">
        <w:rPr>
          <w:rFonts w:eastAsia="Calibri"/>
          <w:sz w:val="22"/>
          <w:szCs w:val="21"/>
        </w:rPr>
        <w:t xml:space="preserve"> we can see that ar1, ar3 and ma3 are not significant. Hence, we can say that not all parameters for this model are significant.</w:t>
      </w:r>
    </w:p>
    <w:p w14:paraId="566747E6" w14:textId="4C5BA2FA" w:rsidR="004F5DE0" w:rsidRPr="004F5DE0" w:rsidRDefault="004F5DE0" w:rsidP="004F5DE0">
      <w:pPr>
        <w:rPr>
          <w:b/>
          <w:bCs/>
        </w:rPr>
      </w:pPr>
    </w:p>
    <w:p w14:paraId="2D9033A2" w14:textId="77777777" w:rsidR="007068D5" w:rsidRDefault="61A6065F" w:rsidP="007068D5">
      <w:pPr>
        <w:keepNext/>
        <w:jc w:val="center"/>
      </w:pPr>
      <w:r>
        <w:rPr>
          <w:noProof/>
        </w:rPr>
        <w:lastRenderedPageBreak/>
        <w:drawing>
          <wp:inline distT="0" distB="0" distL="0" distR="0" wp14:anchorId="280D2DD9" wp14:editId="4CF86259">
            <wp:extent cx="5731510" cy="4345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731510" cy="4345305"/>
                    </a:xfrm>
                    <a:prstGeom prst="rect">
                      <a:avLst/>
                    </a:prstGeom>
                  </pic:spPr>
                </pic:pic>
              </a:graphicData>
            </a:graphic>
          </wp:inline>
        </w:drawing>
      </w:r>
    </w:p>
    <w:p w14:paraId="7CC74FF1" w14:textId="7338726F" w:rsidR="00630A07" w:rsidRDefault="007068D5" w:rsidP="007068D5">
      <w:pPr>
        <w:pStyle w:val="Caption"/>
        <w:jc w:val="center"/>
      </w:pPr>
      <w:bookmarkStart w:id="56" w:name="_Toc74517240"/>
      <w:r>
        <w:t xml:space="preserve">Table </w:t>
      </w:r>
      <w:r>
        <w:fldChar w:fldCharType="begin"/>
      </w:r>
      <w:r>
        <w:instrText>SEQ Table \* ARABIC</w:instrText>
      </w:r>
      <w:r>
        <w:fldChar w:fldCharType="separate"/>
      </w:r>
      <w:r w:rsidR="00502E98">
        <w:rPr>
          <w:noProof/>
        </w:rPr>
        <w:t>16</w:t>
      </w:r>
      <w:r>
        <w:fldChar w:fldCharType="end"/>
      </w:r>
      <w:r>
        <w:t xml:space="preserve">: </w:t>
      </w:r>
      <w:r w:rsidRPr="00811F37">
        <w:t>Z-test for coefficients for CSS and ML for ARIMA (3,1,3)</w:t>
      </w:r>
      <w:bookmarkEnd w:id="56"/>
    </w:p>
    <w:p w14:paraId="533E28E8" w14:textId="77777777" w:rsidR="00124AD5" w:rsidRPr="00124AD5" w:rsidRDefault="00DF3263" w:rsidP="00F3314C">
      <w:pPr>
        <w:pStyle w:val="Heading4"/>
      </w:pPr>
      <w:r w:rsidRPr="006F4068">
        <w:rPr>
          <w:rFonts w:ascii="Arial" w:eastAsiaTheme="minorHAnsi" w:hAnsi="Arial" w:cstheme="minorBidi"/>
          <w:b/>
          <w:i w:val="0"/>
          <w:color w:val="auto"/>
          <w:sz w:val="22"/>
          <w:szCs w:val="21"/>
        </w:rPr>
        <w:t>Residual Analysis</w:t>
      </w:r>
      <w:r w:rsidRPr="00BA3391">
        <w:t xml:space="preserve">: </w:t>
      </w:r>
    </w:p>
    <w:p w14:paraId="2A8BF159" w14:textId="77777777" w:rsidR="007068D5" w:rsidRDefault="0DBE0AD8" w:rsidP="007068D5">
      <w:pPr>
        <w:keepNext/>
        <w:jc w:val="center"/>
      </w:pPr>
      <w:r>
        <w:rPr>
          <w:noProof/>
        </w:rPr>
        <w:drawing>
          <wp:inline distT="0" distB="0" distL="0" distR="0" wp14:anchorId="1B0E1FD9" wp14:editId="70AEA61D">
            <wp:extent cx="4324350" cy="942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4324350" cy="942975"/>
                    </a:xfrm>
                    <a:prstGeom prst="rect">
                      <a:avLst/>
                    </a:prstGeom>
                  </pic:spPr>
                </pic:pic>
              </a:graphicData>
            </a:graphic>
          </wp:inline>
        </w:drawing>
      </w:r>
    </w:p>
    <w:p w14:paraId="3BCFAF0A" w14:textId="3662F75D" w:rsidR="00630A07" w:rsidRDefault="007068D5" w:rsidP="007068D5">
      <w:pPr>
        <w:pStyle w:val="Caption"/>
        <w:jc w:val="center"/>
      </w:pPr>
      <w:bookmarkStart w:id="57" w:name="_Toc74517241"/>
      <w:r>
        <w:t xml:space="preserve">Table </w:t>
      </w:r>
      <w:r>
        <w:fldChar w:fldCharType="begin"/>
      </w:r>
      <w:r>
        <w:instrText>SEQ Table \* ARABIC</w:instrText>
      </w:r>
      <w:r>
        <w:fldChar w:fldCharType="separate"/>
      </w:r>
      <w:r w:rsidR="00502E98">
        <w:rPr>
          <w:noProof/>
        </w:rPr>
        <w:t>17</w:t>
      </w:r>
      <w:r>
        <w:fldChar w:fldCharType="end"/>
      </w:r>
      <w:r>
        <w:t xml:space="preserve">: </w:t>
      </w:r>
      <w:r w:rsidRPr="001B7790">
        <w:t>Shapiro-Wilk Normality Test for ARIMA (3,1,3)</w:t>
      </w:r>
      <w:bookmarkEnd w:id="57"/>
    </w:p>
    <w:p w14:paraId="1EDABFC9" w14:textId="77777777" w:rsidR="007068D5" w:rsidRDefault="7108ABDE" w:rsidP="007068D5">
      <w:pPr>
        <w:keepNext/>
      </w:pPr>
      <w:r>
        <w:rPr>
          <w:noProof/>
        </w:rPr>
        <w:lastRenderedPageBreak/>
        <w:drawing>
          <wp:inline distT="0" distB="0" distL="0" distR="0" wp14:anchorId="5AE76E54" wp14:editId="0C366956">
            <wp:extent cx="5729603" cy="26261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9603" cy="2626157"/>
                    </a:xfrm>
                    <a:prstGeom prst="rect">
                      <a:avLst/>
                    </a:prstGeom>
                  </pic:spPr>
                </pic:pic>
              </a:graphicData>
            </a:graphic>
          </wp:inline>
        </w:drawing>
      </w:r>
    </w:p>
    <w:p w14:paraId="71DC5497" w14:textId="62DA012A" w:rsidR="00630A07" w:rsidRDefault="00630A07" w:rsidP="007068D5">
      <w:pPr>
        <w:pStyle w:val="Caption"/>
        <w:jc w:val="center"/>
      </w:pPr>
      <w:bookmarkStart w:id="58" w:name="_Toc74517164"/>
      <w:r>
        <w:t xml:space="preserve">Figure </w:t>
      </w:r>
      <w:r>
        <w:fldChar w:fldCharType="begin"/>
      </w:r>
      <w:r>
        <w:instrText>SEQ Figure \* ARABIC</w:instrText>
      </w:r>
      <w:r>
        <w:fldChar w:fldCharType="separate"/>
      </w:r>
      <w:r w:rsidR="00794EE6">
        <w:rPr>
          <w:noProof/>
        </w:rPr>
        <w:t>16</w:t>
      </w:r>
      <w:r>
        <w:fldChar w:fldCharType="end"/>
      </w:r>
      <w:r w:rsidR="007068D5">
        <w:t>::</w:t>
      </w:r>
      <w:r w:rsidR="007068D5" w:rsidRPr="003459E5">
        <w:t xml:space="preserve"> Residual Analysis for ARIMA (3,1,3)</w:t>
      </w:r>
      <w:bookmarkEnd w:id="58"/>
    </w:p>
    <w:p w14:paraId="6A6D96B4" w14:textId="0C012C8E" w:rsidR="001D3C94" w:rsidRPr="00F3314C" w:rsidRDefault="4148C255" w:rsidP="0993D12B">
      <w:pPr>
        <w:rPr>
          <w:sz w:val="22"/>
          <w:szCs w:val="21"/>
        </w:rPr>
      </w:pPr>
      <w:r w:rsidRPr="00F3314C">
        <w:rPr>
          <w:rFonts w:eastAsia="Calibri" w:cs="Arial"/>
          <w:sz w:val="22"/>
        </w:rPr>
        <w:t>Based on figure</w:t>
      </w:r>
      <w:r w:rsidR="00630A07">
        <w:rPr>
          <w:rFonts w:eastAsia="Calibri" w:cs="Arial"/>
          <w:sz w:val="22"/>
        </w:rPr>
        <w:t xml:space="preserve"> </w:t>
      </w:r>
      <w:r w:rsidR="007068D5">
        <w:rPr>
          <w:rFonts w:eastAsia="Calibri" w:cs="Arial"/>
          <w:sz w:val="22"/>
        </w:rPr>
        <w:t>15</w:t>
      </w:r>
      <w:r w:rsidRPr="00F3314C">
        <w:rPr>
          <w:rFonts w:eastAsia="Calibri" w:cs="Arial"/>
          <w:sz w:val="22"/>
        </w:rPr>
        <w:t xml:space="preserve"> the times series plot of the standardised residuals of ARIMA (3,1,3)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 </w:t>
      </w:r>
    </w:p>
    <w:p w14:paraId="122CE844" w14:textId="6595A6EB" w:rsidR="001D3C94" w:rsidRPr="00F3314C" w:rsidRDefault="4148C255" w:rsidP="0993D12B">
      <w:pPr>
        <w:rPr>
          <w:rFonts w:eastAsia="Calibri" w:cs="Arial"/>
          <w:sz w:val="22"/>
        </w:rPr>
      </w:pPr>
      <w:r w:rsidRPr="00F3314C">
        <w:rPr>
          <w:rFonts w:eastAsia="Calibri" w:cs="Arial"/>
          <w:sz w:val="22"/>
        </w:rPr>
        <w:t xml:space="preserve">From the above figure we can see that the ACF plot of the residuals does not contain any significant lag in it, which states that there is no autocorrelation left in the residuals and the model can capture all the variations. From Ljung-Box test we can see that there is no statistical evidence of residuals being correlated. </w:t>
      </w:r>
    </w:p>
    <w:p w14:paraId="772FF33A" w14:textId="0D9664BC" w:rsidR="001D3C94" w:rsidRPr="00F3314C" w:rsidRDefault="4148C255" w:rsidP="0993D12B">
      <w:pPr>
        <w:rPr>
          <w:rFonts w:eastAsia="Calibri" w:cs="Arial"/>
          <w:sz w:val="22"/>
        </w:rPr>
      </w:pPr>
      <w:r w:rsidRPr="00F3314C">
        <w:rPr>
          <w:rFonts w:eastAsia="Calibri" w:cs="Arial"/>
          <w:sz w:val="22"/>
        </w:rPr>
        <w:t xml:space="preserve">Since all the parameters are </w:t>
      </w:r>
      <w:r w:rsidR="675BB23A" w:rsidRPr="00F3314C">
        <w:rPr>
          <w:rFonts w:eastAsia="Calibri" w:cs="Arial"/>
          <w:sz w:val="22"/>
        </w:rPr>
        <w:t>not significant f</w:t>
      </w:r>
      <w:r w:rsidRPr="00F3314C">
        <w:rPr>
          <w:rFonts w:eastAsia="Calibri" w:cs="Arial"/>
          <w:sz w:val="22"/>
        </w:rPr>
        <w:t>or ARIMA (3,1,3)</w:t>
      </w:r>
      <w:r w:rsidR="35F2C27B" w:rsidRPr="00F3314C">
        <w:rPr>
          <w:rFonts w:eastAsia="Calibri" w:cs="Arial"/>
          <w:sz w:val="22"/>
        </w:rPr>
        <w:t xml:space="preserve"> and our data lacks sufficient information to generate trustworthy estimates for the chosen parameters. </w:t>
      </w:r>
      <w:r w:rsidR="0319D62C" w:rsidRPr="00F3314C">
        <w:rPr>
          <w:rFonts w:eastAsia="Calibri" w:cs="Arial"/>
          <w:sz w:val="22"/>
        </w:rPr>
        <w:t>Hence,</w:t>
      </w:r>
      <w:r w:rsidR="35F2C27B" w:rsidRPr="00F3314C">
        <w:rPr>
          <w:rFonts w:eastAsia="Calibri" w:cs="Arial"/>
          <w:sz w:val="22"/>
        </w:rPr>
        <w:t xml:space="preserve"> we will ignore the coefficient test of this model</w:t>
      </w:r>
      <w:r w:rsidR="64A57C9D" w:rsidRPr="00F3314C">
        <w:rPr>
          <w:rFonts w:eastAsia="Calibri" w:cs="Arial"/>
          <w:sz w:val="22"/>
        </w:rPr>
        <w:t xml:space="preserve"> and this model cannot be adequate for modelling our series.</w:t>
      </w:r>
    </w:p>
    <w:p w14:paraId="4DF44194" w14:textId="77777777" w:rsidR="001D3C94" w:rsidRDefault="001D3C94" w:rsidP="001D3C94"/>
    <w:p w14:paraId="00BE0FB3" w14:textId="2CCE0136" w:rsidR="008B012A" w:rsidRPr="008B012A" w:rsidRDefault="001D3C94" w:rsidP="008B012A">
      <w:pPr>
        <w:pStyle w:val="Heading3"/>
      </w:pPr>
      <w:bookmarkStart w:id="59" w:name="_Toc74517142"/>
      <w:r>
        <w:t>AIC</w:t>
      </w:r>
      <w:r w:rsidR="003C1F50">
        <w:t xml:space="preserve"> and BIC values for the </w:t>
      </w:r>
      <w:r w:rsidR="005621B7">
        <w:t>selected models:</w:t>
      </w:r>
      <w:bookmarkEnd w:id="59"/>
    </w:p>
    <w:tbl>
      <w:tblPr>
        <w:tblStyle w:val="GridTable6Colorful-Accent5"/>
        <w:tblW w:w="0" w:type="auto"/>
        <w:tblLook w:val="04A0" w:firstRow="1" w:lastRow="0" w:firstColumn="1" w:lastColumn="0" w:noHBand="0" w:noVBand="1"/>
      </w:tblPr>
      <w:tblGrid>
        <w:gridCol w:w="3424"/>
        <w:gridCol w:w="2796"/>
        <w:gridCol w:w="2796"/>
      </w:tblGrid>
      <w:tr w:rsidR="009E62F3" w:rsidRPr="00F3314C" w14:paraId="15E3ABDB" w14:textId="1A53A0C6" w:rsidTr="00F33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tcPr>
          <w:p w14:paraId="64B43C95" w14:textId="4E489FEC" w:rsidR="009E62F3" w:rsidRPr="00F3314C" w:rsidRDefault="00C81A0B" w:rsidP="00C81A0B">
            <w:pPr>
              <w:jc w:val="center"/>
              <w:rPr>
                <w:color w:val="auto"/>
                <w:sz w:val="22"/>
                <w:szCs w:val="21"/>
              </w:rPr>
            </w:pPr>
            <w:r w:rsidRPr="00F3314C">
              <w:rPr>
                <w:color w:val="auto"/>
                <w:sz w:val="22"/>
                <w:szCs w:val="21"/>
              </w:rPr>
              <w:t>Model Name</w:t>
            </w:r>
          </w:p>
        </w:tc>
        <w:tc>
          <w:tcPr>
            <w:tcW w:w="2796" w:type="dxa"/>
          </w:tcPr>
          <w:p w14:paraId="7184FCD0" w14:textId="556C5800" w:rsidR="009E62F3" w:rsidRPr="00F3314C" w:rsidRDefault="00C81A0B" w:rsidP="00C81A0B">
            <w:pPr>
              <w:jc w:val="center"/>
              <w:cnfStyle w:val="100000000000" w:firstRow="1"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df</w:t>
            </w:r>
          </w:p>
        </w:tc>
        <w:tc>
          <w:tcPr>
            <w:tcW w:w="2796" w:type="dxa"/>
          </w:tcPr>
          <w:p w14:paraId="4BC7181B" w14:textId="5753BEFA" w:rsidR="00C81A0B" w:rsidRPr="00F3314C" w:rsidRDefault="00C81A0B" w:rsidP="00C81A0B">
            <w:pPr>
              <w:jc w:val="center"/>
              <w:cnfStyle w:val="100000000000" w:firstRow="1"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AIC</w:t>
            </w:r>
          </w:p>
        </w:tc>
      </w:tr>
      <w:tr w:rsidR="009E62F3" w:rsidRPr="00F3314C" w14:paraId="45572230" w14:textId="1AD5E5E1"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tcPr>
          <w:p w14:paraId="5A44A070" w14:textId="486BCD70" w:rsidR="009E62F3" w:rsidRPr="00F3314C" w:rsidRDefault="009E62F3" w:rsidP="00C81A0B">
            <w:pPr>
              <w:jc w:val="center"/>
              <w:rPr>
                <w:color w:val="auto"/>
                <w:sz w:val="22"/>
                <w:szCs w:val="21"/>
                <w:highlight w:val="green"/>
              </w:rPr>
            </w:pPr>
            <w:r w:rsidRPr="00F3314C">
              <w:rPr>
                <w:color w:val="auto"/>
                <w:sz w:val="22"/>
                <w:szCs w:val="21"/>
                <w:highlight w:val="green"/>
              </w:rPr>
              <w:t>model_312_ml</w:t>
            </w:r>
          </w:p>
        </w:tc>
        <w:tc>
          <w:tcPr>
            <w:tcW w:w="2796" w:type="dxa"/>
          </w:tcPr>
          <w:p w14:paraId="15CBC527" w14:textId="64AD167D" w:rsidR="009E62F3"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highlight w:val="green"/>
              </w:rPr>
            </w:pPr>
            <w:r w:rsidRPr="00F3314C">
              <w:rPr>
                <w:color w:val="auto"/>
                <w:sz w:val="22"/>
                <w:szCs w:val="21"/>
                <w:highlight w:val="green"/>
              </w:rPr>
              <w:t>6</w:t>
            </w:r>
          </w:p>
        </w:tc>
        <w:tc>
          <w:tcPr>
            <w:tcW w:w="2796" w:type="dxa"/>
          </w:tcPr>
          <w:p w14:paraId="0EDFD693" w14:textId="21CC4EA0" w:rsidR="00C81A0B"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highlight w:val="green"/>
              </w:rPr>
            </w:pPr>
            <w:r w:rsidRPr="00F3314C">
              <w:rPr>
                <w:color w:val="auto"/>
                <w:sz w:val="22"/>
                <w:szCs w:val="21"/>
                <w:highlight w:val="green"/>
              </w:rPr>
              <w:t>-543.9904</w:t>
            </w:r>
          </w:p>
        </w:tc>
      </w:tr>
      <w:tr w:rsidR="009E62F3" w:rsidRPr="00F3314C" w14:paraId="0B4FE1D5" w14:textId="5175431E" w:rsidTr="00F3314C">
        <w:tc>
          <w:tcPr>
            <w:cnfStyle w:val="001000000000" w:firstRow="0" w:lastRow="0" w:firstColumn="1" w:lastColumn="0" w:oddVBand="0" w:evenVBand="0" w:oddHBand="0" w:evenHBand="0" w:firstRowFirstColumn="0" w:firstRowLastColumn="0" w:lastRowFirstColumn="0" w:lastRowLastColumn="0"/>
            <w:tcW w:w="3424" w:type="dxa"/>
          </w:tcPr>
          <w:p w14:paraId="3AC76E0B" w14:textId="6AB51CB9" w:rsidR="009E62F3" w:rsidRPr="00F3314C" w:rsidRDefault="009E62F3" w:rsidP="00C81A0B">
            <w:pPr>
              <w:jc w:val="center"/>
              <w:rPr>
                <w:color w:val="auto"/>
                <w:sz w:val="22"/>
                <w:szCs w:val="21"/>
              </w:rPr>
            </w:pPr>
            <w:r w:rsidRPr="00F3314C">
              <w:rPr>
                <w:color w:val="auto"/>
                <w:sz w:val="22"/>
                <w:szCs w:val="21"/>
              </w:rPr>
              <w:t>model_313_ml</w:t>
            </w:r>
          </w:p>
        </w:tc>
        <w:tc>
          <w:tcPr>
            <w:tcW w:w="2796" w:type="dxa"/>
          </w:tcPr>
          <w:p w14:paraId="0FD57756" w14:textId="5F44B3B1" w:rsidR="009E62F3"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7</w:t>
            </w:r>
          </w:p>
        </w:tc>
        <w:tc>
          <w:tcPr>
            <w:tcW w:w="2796" w:type="dxa"/>
          </w:tcPr>
          <w:p w14:paraId="2F595A56" w14:textId="4A58E32B" w:rsidR="00C81A0B"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-542.5763</w:t>
            </w:r>
          </w:p>
        </w:tc>
      </w:tr>
      <w:tr w:rsidR="009E62F3" w:rsidRPr="00F3314C" w14:paraId="2A536FCA" w14:textId="73859E66"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tcPr>
          <w:p w14:paraId="129755B7" w14:textId="411BD9A5" w:rsidR="009E62F3" w:rsidRPr="00F3314C" w:rsidRDefault="009E62F3" w:rsidP="00C81A0B">
            <w:pPr>
              <w:jc w:val="center"/>
              <w:rPr>
                <w:color w:val="auto"/>
                <w:sz w:val="22"/>
                <w:szCs w:val="21"/>
              </w:rPr>
            </w:pPr>
            <w:r w:rsidRPr="00F3314C">
              <w:rPr>
                <w:color w:val="auto"/>
                <w:sz w:val="22"/>
                <w:szCs w:val="21"/>
              </w:rPr>
              <w:t>model_010_ml</w:t>
            </w:r>
          </w:p>
        </w:tc>
        <w:tc>
          <w:tcPr>
            <w:tcW w:w="2796" w:type="dxa"/>
          </w:tcPr>
          <w:p w14:paraId="52BFFCD6" w14:textId="69AE77EC" w:rsidR="009E62F3"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1</w:t>
            </w:r>
          </w:p>
        </w:tc>
        <w:tc>
          <w:tcPr>
            <w:tcW w:w="2796" w:type="dxa"/>
          </w:tcPr>
          <w:p w14:paraId="0B7DE1A0" w14:textId="51122C96" w:rsidR="00C81A0B"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-539.6620</w:t>
            </w:r>
          </w:p>
        </w:tc>
      </w:tr>
      <w:tr w:rsidR="009E62F3" w:rsidRPr="00F3314C" w14:paraId="1409646D" w14:textId="44A3AF89" w:rsidTr="00F3314C">
        <w:trPr>
          <w:trHeight w:val="1125"/>
        </w:trPr>
        <w:tc>
          <w:tcPr>
            <w:cnfStyle w:val="001000000000" w:firstRow="0" w:lastRow="0" w:firstColumn="1" w:lastColumn="0" w:oddVBand="0" w:evenVBand="0" w:oddHBand="0" w:evenHBand="0" w:firstRowFirstColumn="0" w:firstRowLastColumn="0" w:lastRowFirstColumn="0" w:lastRowLastColumn="0"/>
            <w:tcW w:w="3424" w:type="dxa"/>
          </w:tcPr>
          <w:p w14:paraId="5DF46E40" w14:textId="6479731E" w:rsidR="009E62F3" w:rsidRPr="00F3314C" w:rsidRDefault="009E62F3" w:rsidP="00C81A0B">
            <w:pPr>
              <w:jc w:val="center"/>
              <w:rPr>
                <w:color w:val="auto"/>
                <w:sz w:val="22"/>
                <w:szCs w:val="21"/>
              </w:rPr>
            </w:pPr>
            <w:r w:rsidRPr="00F3314C">
              <w:rPr>
                <w:color w:val="auto"/>
                <w:sz w:val="22"/>
                <w:szCs w:val="21"/>
              </w:rPr>
              <w:t>model_310_ml</w:t>
            </w:r>
          </w:p>
        </w:tc>
        <w:tc>
          <w:tcPr>
            <w:tcW w:w="2796" w:type="dxa"/>
          </w:tcPr>
          <w:p w14:paraId="05366D3D" w14:textId="653B84C7" w:rsidR="009E62F3"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4</w:t>
            </w:r>
          </w:p>
        </w:tc>
        <w:tc>
          <w:tcPr>
            <w:tcW w:w="2796" w:type="dxa"/>
          </w:tcPr>
          <w:p w14:paraId="64EBBEE0" w14:textId="3C7C713E" w:rsidR="00C81A0B"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-538.8805</w:t>
            </w:r>
          </w:p>
        </w:tc>
      </w:tr>
      <w:tr w:rsidR="009E62F3" w:rsidRPr="00F3314C" w14:paraId="7B1DB5BB" w14:textId="2FBC06DF"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tcPr>
          <w:p w14:paraId="475E63F7" w14:textId="2242407C" w:rsidR="009E62F3" w:rsidRPr="00F3314C" w:rsidRDefault="009E62F3" w:rsidP="00C81A0B">
            <w:pPr>
              <w:jc w:val="center"/>
              <w:rPr>
                <w:color w:val="auto"/>
                <w:sz w:val="22"/>
                <w:szCs w:val="21"/>
              </w:rPr>
            </w:pPr>
            <w:r w:rsidRPr="00F3314C">
              <w:rPr>
                <w:color w:val="auto"/>
                <w:sz w:val="22"/>
                <w:szCs w:val="21"/>
              </w:rPr>
              <w:t>model_011_ml</w:t>
            </w:r>
          </w:p>
        </w:tc>
        <w:tc>
          <w:tcPr>
            <w:tcW w:w="2796" w:type="dxa"/>
          </w:tcPr>
          <w:p w14:paraId="0B2DE7AE" w14:textId="3761C3A6" w:rsidR="009E62F3"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2</w:t>
            </w:r>
          </w:p>
        </w:tc>
        <w:tc>
          <w:tcPr>
            <w:tcW w:w="2796" w:type="dxa"/>
          </w:tcPr>
          <w:p w14:paraId="1F46AA7D" w14:textId="565D36C4" w:rsidR="00C81A0B"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-538.6312</w:t>
            </w:r>
          </w:p>
        </w:tc>
      </w:tr>
      <w:tr w:rsidR="009E62F3" w:rsidRPr="00F3314C" w14:paraId="56BC1EFC" w14:textId="07ADDC21" w:rsidTr="00F3314C">
        <w:tc>
          <w:tcPr>
            <w:cnfStyle w:val="001000000000" w:firstRow="0" w:lastRow="0" w:firstColumn="1" w:lastColumn="0" w:oddVBand="0" w:evenVBand="0" w:oddHBand="0" w:evenHBand="0" w:firstRowFirstColumn="0" w:firstRowLastColumn="0" w:lastRowFirstColumn="0" w:lastRowLastColumn="0"/>
            <w:tcW w:w="3424" w:type="dxa"/>
          </w:tcPr>
          <w:p w14:paraId="3DD1B7A0" w14:textId="62B08ED1" w:rsidR="009E62F3" w:rsidRPr="00F3314C" w:rsidRDefault="009E62F3" w:rsidP="00C81A0B">
            <w:pPr>
              <w:jc w:val="center"/>
              <w:rPr>
                <w:color w:val="auto"/>
                <w:sz w:val="22"/>
                <w:szCs w:val="21"/>
              </w:rPr>
            </w:pPr>
            <w:r w:rsidRPr="00F3314C">
              <w:rPr>
                <w:color w:val="auto"/>
                <w:sz w:val="22"/>
                <w:szCs w:val="21"/>
              </w:rPr>
              <w:t>model_111_ml</w:t>
            </w:r>
          </w:p>
        </w:tc>
        <w:tc>
          <w:tcPr>
            <w:tcW w:w="2796" w:type="dxa"/>
          </w:tcPr>
          <w:p w14:paraId="317E5629" w14:textId="3C9B8CB9" w:rsidR="009E62F3"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3</w:t>
            </w:r>
          </w:p>
        </w:tc>
        <w:tc>
          <w:tcPr>
            <w:tcW w:w="2796" w:type="dxa"/>
          </w:tcPr>
          <w:p w14:paraId="6D2BE359" w14:textId="6FA0D514" w:rsidR="00C81A0B" w:rsidRPr="00F3314C" w:rsidRDefault="00C81A0B" w:rsidP="00C81A0B">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-537.7745</w:t>
            </w:r>
          </w:p>
        </w:tc>
      </w:tr>
      <w:tr w:rsidR="009E62F3" w:rsidRPr="00F3314C" w14:paraId="58E8EAC6" w14:textId="316B0C6C"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4" w:type="dxa"/>
          </w:tcPr>
          <w:p w14:paraId="09FD9D51" w14:textId="3A68A061" w:rsidR="009E62F3" w:rsidRPr="00F3314C" w:rsidRDefault="009E62F3" w:rsidP="00C81A0B">
            <w:pPr>
              <w:jc w:val="center"/>
              <w:rPr>
                <w:color w:val="auto"/>
                <w:sz w:val="22"/>
                <w:szCs w:val="21"/>
              </w:rPr>
            </w:pPr>
            <w:r w:rsidRPr="00F3314C">
              <w:rPr>
                <w:color w:val="auto"/>
                <w:sz w:val="22"/>
                <w:szCs w:val="21"/>
              </w:rPr>
              <w:t>model_311_ml</w:t>
            </w:r>
          </w:p>
        </w:tc>
        <w:tc>
          <w:tcPr>
            <w:tcW w:w="2796" w:type="dxa"/>
          </w:tcPr>
          <w:p w14:paraId="6188D1E3" w14:textId="367271BF" w:rsidR="009E62F3" w:rsidRPr="00F3314C" w:rsidRDefault="00C81A0B" w:rsidP="00C81A0B">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5</w:t>
            </w:r>
          </w:p>
        </w:tc>
        <w:tc>
          <w:tcPr>
            <w:tcW w:w="2796" w:type="dxa"/>
          </w:tcPr>
          <w:p w14:paraId="57840A45" w14:textId="06FAC46C" w:rsidR="00C81A0B" w:rsidRPr="00F3314C" w:rsidRDefault="00C81A0B" w:rsidP="00630A07">
            <w:pPr>
              <w:keepNext/>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-537.6337</w:t>
            </w:r>
          </w:p>
        </w:tc>
      </w:tr>
    </w:tbl>
    <w:p w14:paraId="72A683F0" w14:textId="2FF3A4B4" w:rsidR="00630A07" w:rsidRDefault="00295725" w:rsidP="00630A07">
      <w:pPr>
        <w:pStyle w:val="Caption"/>
        <w:jc w:val="center"/>
      </w:pPr>
      <w:bookmarkStart w:id="60" w:name="_Toc74517242"/>
      <w:r>
        <w:t xml:space="preserve">Table </w:t>
      </w:r>
      <w:r>
        <w:fldChar w:fldCharType="begin"/>
      </w:r>
      <w:r>
        <w:instrText>SEQ Table \* ARABIC</w:instrText>
      </w:r>
      <w:r>
        <w:fldChar w:fldCharType="separate"/>
      </w:r>
      <w:r w:rsidR="00502E98">
        <w:rPr>
          <w:noProof/>
        </w:rPr>
        <w:t>18</w:t>
      </w:r>
      <w:r>
        <w:fldChar w:fldCharType="end"/>
      </w:r>
      <w:r>
        <w:t xml:space="preserve">: </w:t>
      </w:r>
      <w:r w:rsidRPr="00570221">
        <w:t>AIC Table for selected ARIMA models</w:t>
      </w:r>
      <w:bookmarkEnd w:id="60"/>
    </w:p>
    <w:p w14:paraId="63118D90" w14:textId="77777777" w:rsidR="00C65E99" w:rsidRDefault="00C65E99" w:rsidP="00F3314C">
      <w:pPr>
        <w:rPr>
          <w:i/>
          <w:iCs/>
          <w:sz w:val="18"/>
          <w:szCs w:val="16"/>
        </w:rPr>
      </w:pPr>
    </w:p>
    <w:tbl>
      <w:tblPr>
        <w:tblStyle w:val="GridTable6Colorful-Accent5"/>
        <w:tblW w:w="0" w:type="auto"/>
        <w:tblLook w:val="04A0" w:firstRow="1" w:lastRow="0" w:firstColumn="1" w:lastColumn="0" w:noHBand="0" w:noVBand="1"/>
      </w:tblPr>
      <w:tblGrid>
        <w:gridCol w:w="3006"/>
        <w:gridCol w:w="3005"/>
        <w:gridCol w:w="3005"/>
      </w:tblGrid>
      <w:tr w:rsidR="006D54A8" w:rsidRPr="00F3314C" w14:paraId="7E53FFCF" w14:textId="77777777" w:rsidTr="00F33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13DF498" w14:textId="283D9D29" w:rsidR="006D54A8" w:rsidRPr="00F3314C" w:rsidRDefault="002D6C8D" w:rsidP="006D54A8">
            <w:pPr>
              <w:jc w:val="center"/>
              <w:rPr>
                <w:color w:val="auto"/>
                <w:sz w:val="22"/>
                <w:szCs w:val="21"/>
              </w:rPr>
            </w:pPr>
            <w:r w:rsidRPr="00F3314C">
              <w:rPr>
                <w:color w:val="auto"/>
                <w:sz w:val="22"/>
                <w:szCs w:val="21"/>
              </w:rPr>
              <w:t>Model Name</w:t>
            </w:r>
          </w:p>
        </w:tc>
        <w:tc>
          <w:tcPr>
            <w:tcW w:w="3005" w:type="dxa"/>
          </w:tcPr>
          <w:p w14:paraId="6EFB2E14" w14:textId="1FCC04F4" w:rsidR="006D54A8" w:rsidRPr="00F3314C" w:rsidRDefault="006D54A8" w:rsidP="006D54A8">
            <w:pPr>
              <w:jc w:val="center"/>
              <w:cnfStyle w:val="100000000000" w:firstRow="1"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df</w:t>
            </w:r>
          </w:p>
        </w:tc>
        <w:tc>
          <w:tcPr>
            <w:tcW w:w="3005" w:type="dxa"/>
          </w:tcPr>
          <w:p w14:paraId="40DD2151" w14:textId="27D352EC" w:rsidR="006D54A8" w:rsidRPr="00F3314C" w:rsidRDefault="00DB73D2" w:rsidP="006D54A8">
            <w:pPr>
              <w:jc w:val="center"/>
              <w:cnfStyle w:val="100000000000" w:firstRow="1"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BIC</w:t>
            </w:r>
          </w:p>
        </w:tc>
      </w:tr>
      <w:tr w:rsidR="006D54A8" w:rsidRPr="00F3314C" w14:paraId="3B899727" w14:textId="77777777"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7899644" w14:textId="174C9E59" w:rsidR="006D54A8" w:rsidRPr="00F3314C" w:rsidRDefault="006D54A8" w:rsidP="006D54A8">
            <w:pPr>
              <w:jc w:val="center"/>
              <w:rPr>
                <w:color w:val="auto"/>
                <w:sz w:val="22"/>
                <w:szCs w:val="21"/>
              </w:rPr>
            </w:pPr>
            <w:r w:rsidRPr="00F3314C">
              <w:rPr>
                <w:color w:val="auto"/>
                <w:sz w:val="22"/>
                <w:szCs w:val="21"/>
              </w:rPr>
              <w:t xml:space="preserve">model_010_ml  </w:t>
            </w:r>
          </w:p>
        </w:tc>
        <w:tc>
          <w:tcPr>
            <w:tcW w:w="3005" w:type="dxa"/>
          </w:tcPr>
          <w:p w14:paraId="6B27B6B4" w14:textId="6914C2C9" w:rsidR="006D54A8" w:rsidRPr="00F3314C" w:rsidRDefault="00DB73D2" w:rsidP="006D54A8">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1</w:t>
            </w:r>
          </w:p>
        </w:tc>
        <w:tc>
          <w:tcPr>
            <w:tcW w:w="3005" w:type="dxa"/>
          </w:tcPr>
          <w:p w14:paraId="7456A875" w14:textId="359F3372" w:rsidR="006D54A8" w:rsidRPr="00F3314C" w:rsidRDefault="008D55FB" w:rsidP="006D54A8">
            <w:pPr>
              <w:jc w:val="center"/>
              <w:cnfStyle w:val="000000100000" w:firstRow="0" w:lastRow="0" w:firstColumn="0" w:lastColumn="0" w:oddVBand="0" w:evenVBand="0" w:oddHBand="1" w:evenHBand="0" w:firstRowFirstColumn="0" w:firstRowLastColumn="0" w:lastRowFirstColumn="0" w:lastRowLastColumn="0"/>
              <w:rPr>
                <w:i/>
                <w:color w:val="auto"/>
                <w:sz w:val="22"/>
                <w:szCs w:val="21"/>
              </w:rPr>
            </w:pPr>
            <w:r w:rsidRPr="00F3314C">
              <w:rPr>
                <w:color w:val="auto"/>
                <w:sz w:val="22"/>
                <w:szCs w:val="21"/>
              </w:rPr>
              <w:t>-</w:t>
            </w:r>
            <w:r w:rsidR="00DB73D2" w:rsidRPr="00F3314C">
              <w:rPr>
                <w:color w:val="auto"/>
                <w:sz w:val="22"/>
                <w:szCs w:val="21"/>
              </w:rPr>
              <w:t>1536.7493</w:t>
            </w:r>
          </w:p>
        </w:tc>
      </w:tr>
      <w:tr w:rsidR="006D54A8" w:rsidRPr="00F3314C" w14:paraId="4402D277" w14:textId="77777777" w:rsidTr="00F3314C">
        <w:tc>
          <w:tcPr>
            <w:cnfStyle w:val="001000000000" w:firstRow="0" w:lastRow="0" w:firstColumn="1" w:lastColumn="0" w:oddVBand="0" w:evenVBand="0" w:oddHBand="0" w:evenHBand="0" w:firstRowFirstColumn="0" w:firstRowLastColumn="0" w:lastRowFirstColumn="0" w:lastRowLastColumn="0"/>
            <w:tcW w:w="3006" w:type="dxa"/>
          </w:tcPr>
          <w:p w14:paraId="28787661" w14:textId="6118B05C" w:rsidR="006D54A8" w:rsidRPr="00F3314C" w:rsidRDefault="00E909D8" w:rsidP="006D54A8">
            <w:pPr>
              <w:jc w:val="center"/>
              <w:rPr>
                <w:color w:val="auto"/>
                <w:sz w:val="22"/>
                <w:szCs w:val="21"/>
              </w:rPr>
            </w:pPr>
            <w:r w:rsidRPr="00F3314C">
              <w:rPr>
                <w:color w:val="auto"/>
                <w:sz w:val="22"/>
                <w:szCs w:val="21"/>
              </w:rPr>
              <w:lastRenderedPageBreak/>
              <w:t xml:space="preserve">model_011_ml  </w:t>
            </w:r>
          </w:p>
        </w:tc>
        <w:tc>
          <w:tcPr>
            <w:tcW w:w="3005" w:type="dxa"/>
          </w:tcPr>
          <w:p w14:paraId="1024915A" w14:textId="43D322DF" w:rsidR="006D54A8" w:rsidRPr="00F3314C" w:rsidRDefault="00DB73D2" w:rsidP="006D54A8">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2</w:t>
            </w:r>
          </w:p>
        </w:tc>
        <w:tc>
          <w:tcPr>
            <w:tcW w:w="3005" w:type="dxa"/>
          </w:tcPr>
          <w:p w14:paraId="30623E75" w14:textId="58E3B730" w:rsidR="006D54A8" w:rsidRPr="00F3314C" w:rsidRDefault="008D55FB" w:rsidP="006D54A8">
            <w:pPr>
              <w:jc w:val="center"/>
              <w:cnfStyle w:val="000000000000" w:firstRow="0" w:lastRow="0" w:firstColumn="0" w:lastColumn="0" w:oddVBand="0" w:evenVBand="0" w:oddHBand="0" w:evenHBand="0" w:firstRowFirstColumn="0" w:firstRowLastColumn="0" w:lastRowFirstColumn="0" w:lastRowLastColumn="0"/>
              <w:rPr>
                <w:i/>
                <w:color w:val="auto"/>
                <w:sz w:val="22"/>
                <w:szCs w:val="21"/>
              </w:rPr>
            </w:pPr>
            <w:r w:rsidRPr="00F3314C">
              <w:rPr>
                <w:color w:val="auto"/>
                <w:sz w:val="22"/>
                <w:szCs w:val="21"/>
              </w:rPr>
              <w:t>-</w:t>
            </w:r>
            <w:r w:rsidR="00DB73D2" w:rsidRPr="00F3314C">
              <w:rPr>
                <w:color w:val="auto"/>
                <w:sz w:val="22"/>
                <w:szCs w:val="21"/>
              </w:rPr>
              <w:t>2532.8059</w:t>
            </w:r>
          </w:p>
        </w:tc>
      </w:tr>
      <w:tr w:rsidR="00C65E99" w:rsidRPr="00F3314C" w14:paraId="38E15620" w14:textId="77777777"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31DD94BA" w14:textId="336F79BE" w:rsidR="00C65E99" w:rsidRPr="00F3314C" w:rsidRDefault="00C65E99" w:rsidP="00C65E99">
            <w:pPr>
              <w:jc w:val="center"/>
              <w:rPr>
                <w:color w:val="auto"/>
                <w:sz w:val="22"/>
                <w:szCs w:val="21"/>
              </w:rPr>
            </w:pPr>
            <w:r w:rsidRPr="00F3314C">
              <w:rPr>
                <w:color w:val="auto"/>
                <w:sz w:val="22"/>
                <w:szCs w:val="21"/>
              </w:rPr>
              <w:t xml:space="preserve">model_111_ml  </w:t>
            </w:r>
          </w:p>
        </w:tc>
        <w:tc>
          <w:tcPr>
            <w:tcW w:w="3005" w:type="dxa"/>
          </w:tcPr>
          <w:p w14:paraId="1C9F7A1D" w14:textId="0987257B" w:rsidR="00C65E99" w:rsidRPr="00F3314C" w:rsidRDefault="00C65E99" w:rsidP="006D54A8">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3</w:t>
            </w:r>
          </w:p>
        </w:tc>
        <w:tc>
          <w:tcPr>
            <w:tcW w:w="3005" w:type="dxa"/>
          </w:tcPr>
          <w:p w14:paraId="2D1C7C82" w14:textId="32F793C4" w:rsidR="00C65E99" w:rsidRPr="00F3314C" w:rsidRDefault="008D55FB" w:rsidP="006D54A8">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w:t>
            </w:r>
            <w:r w:rsidR="00C65E99" w:rsidRPr="00F3314C">
              <w:rPr>
                <w:color w:val="auto"/>
                <w:sz w:val="22"/>
                <w:szCs w:val="21"/>
              </w:rPr>
              <w:t>529.0366</w:t>
            </w:r>
          </w:p>
        </w:tc>
      </w:tr>
      <w:tr w:rsidR="006D54A8" w:rsidRPr="00F3314C" w14:paraId="4D3D0A1C" w14:textId="77777777" w:rsidTr="00F3314C">
        <w:tc>
          <w:tcPr>
            <w:cnfStyle w:val="001000000000" w:firstRow="0" w:lastRow="0" w:firstColumn="1" w:lastColumn="0" w:oddVBand="0" w:evenVBand="0" w:oddHBand="0" w:evenHBand="0" w:firstRowFirstColumn="0" w:firstRowLastColumn="0" w:lastRowFirstColumn="0" w:lastRowLastColumn="0"/>
            <w:tcW w:w="3006" w:type="dxa"/>
          </w:tcPr>
          <w:p w14:paraId="3B50EF68" w14:textId="5D489594" w:rsidR="006D54A8" w:rsidRPr="00F3314C" w:rsidRDefault="00E909D8" w:rsidP="006D54A8">
            <w:pPr>
              <w:jc w:val="center"/>
              <w:rPr>
                <w:color w:val="auto"/>
                <w:sz w:val="22"/>
                <w:szCs w:val="21"/>
              </w:rPr>
            </w:pPr>
            <w:r w:rsidRPr="00F3314C">
              <w:rPr>
                <w:color w:val="auto"/>
                <w:sz w:val="22"/>
                <w:szCs w:val="21"/>
              </w:rPr>
              <w:t xml:space="preserve">model_310_ml  </w:t>
            </w:r>
          </w:p>
        </w:tc>
        <w:tc>
          <w:tcPr>
            <w:tcW w:w="3005" w:type="dxa"/>
          </w:tcPr>
          <w:p w14:paraId="30FD7728" w14:textId="4554FF05" w:rsidR="006D54A8" w:rsidRPr="00F3314C" w:rsidRDefault="00DB73D2" w:rsidP="006D54A8">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4</w:t>
            </w:r>
          </w:p>
        </w:tc>
        <w:tc>
          <w:tcPr>
            <w:tcW w:w="3005" w:type="dxa"/>
          </w:tcPr>
          <w:p w14:paraId="2AFD29E5" w14:textId="5EEC8C2F" w:rsidR="006D54A8" w:rsidRPr="00F3314C" w:rsidRDefault="008D55FB" w:rsidP="006D54A8">
            <w:pPr>
              <w:jc w:val="center"/>
              <w:cnfStyle w:val="000000000000" w:firstRow="0" w:lastRow="0" w:firstColumn="0" w:lastColumn="0" w:oddVBand="0" w:evenVBand="0" w:oddHBand="0" w:evenHBand="0" w:firstRowFirstColumn="0" w:firstRowLastColumn="0" w:lastRowFirstColumn="0" w:lastRowLastColumn="0"/>
              <w:rPr>
                <w:i/>
                <w:color w:val="auto"/>
                <w:sz w:val="22"/>
                <w:szCs w:val="21"/>
              </w:rPr>
            </w:pPr>
            <w:r w:rsidRPr="00F3314C">
              <w:rPr>
                <w:color w:val="auto"/>
                <w:sz w:val="22"/>
                <w:szCs w:val="21"/>
              </w:rPr>
              <w:t>-</w:t>
            </w:r>
            <w:r w:rsidR="00C65E99" w:rsidRPr="00F3314C">
              <w:rPr>
                <w:color w:val="auto"/>
                <w:sz w:val="22"/>
                <w:szCs w:val="21"/>
              </w:rPr>
              <w:t>527.2299</w:t>
            </w:r>
          </w:p>
        </w:tc>
      </w:tr>
      <w:tr w:rsidR="006D54A8" w:rsidRPr="00F3314C" w14:paraId="1EF00BBD" w14:textId="77777777"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1C834CB8" w14:textId="7DBC47A0" w:rsidR="00E909D8" w:rsidRPr="00F3314C" w:rsidRDefault="00E909D8" w:rsidP="00E909D8">
            <w:pPr>
              <w:jc w:val="center"/>
              <w:rPr>
                <w:color w:val="auto"/>
                <w:sz w:val="22"/>
                <w:szCs w:val="21"/>
                <w:highlight w:val="green"/>
              </w:rPr>
            </w:pPr>
            <w:r w:rsidRPr="00F3314C">
              <w:rPr>
                <w:color w:val="auto"/>
                <w:sz w:val="22"/>
                <w:szCs w:val="21"/>
                <w:highlight w:val="green"/>
              </w:rPr>
              <w:t xml:space="preserve">model_312_ml  </w:t>
            </w:r>
          </w:p>
          <w:p w14:paraId="39B9BECC" w14:textId="77777777" w:rsidR="006D54A8" w:rsidRPr="00F3314C" w:rsidRDefault="006D54A8" w:rsidP="006D54A8">
            <w:pPr>
              <w:jc w:val="center"/>
              <w:rPr>
                <w:i/>
                <w:color w:val="auto"/>
                <w:sz w:val="22"/>
                <w:szCs w:val="21"/>
                <w:highlight w:val="green"/>
              </w:rPr>
            </w:pPr>
          </w:p>
        </w:tc>
        <w:tc>
          <w:tcPr>
            <w:tcW w:w="3005" w:type="dxa"/>
          </w:tcPr>
          <w:p w14:paraId="738E9879" w14:textId="68C83F80" w:rsidR="006D54A8" w:rsidRPr="00F3314C" w:rsidRDefault="00DB73D2" w:rsidP="006D54A8">
            <w:pPr>
              <w:jc w:val="center"/>
              <w:cnfStyle w:val="000000100000" w:firstRow="0" w:lastRow="0" w:firstColumn="0" w:lastColumn="0" w:oddVBand="0" w:evenVBand="0" w:oddHBand="1" w:evenHBand="0" w:firstRowFirstColumn="0" w:firstRowLastColumn="0" w:lastRowFirstColumn="0" w:lastRowLastColumn="0"/>
              <w:rPr>
                <w:color w:val="auto"/>
                <w:sz w:val="22"/>
                <w:szCs w:val="21"/>
                <w:highlight w:val="green"/>
              </w:rPr>
            </w:pPr>
            <w:r w:rsidRPr="00F3314C">
              <w:rPr>
                <w:color w:val="auto"/>
                <w:sz w:val="22"/>
                <w:szCs w:val="21"/>
                <w:highlight w:val="green"/>
              </w:rPr>
              <w:t>6</w:t>
            </w:r>
          </w:p>
        </w:tc>
        <w:tc>
          <w:tcPr>
            <w:tcW w:w="3005" w:type="dxa"/>
          </w:tcPr>
          <w:p w14:paraId="25D95DCB" w14:textId="33CAD9F1" w:rsidR="006D54A8" w:rsidRPr="00F3314C" w:rsidRDefault="008D55FB" w:rsidP="006D54A8">
            <w:pPr>
              <w:jc w:val="center"/>
              <w:cnfStyle w:val="000000100000" w:firstRow="0" w:lastRow="0" w:firstColumn="0" w:lastColumn="0" w:oddVBand="0" w:evenVBand="0" w:oddHBand="1" w:evenHBand="0" w:firstRowFirstColumn="0" w:firstRowLastColumn="0" w:lastRowFirstColumn="0" w:lastRowLastColumn="0"/>
              <w:rPr>
                <w:i/>
                <w:color w:val="auto"/>
                <w:sz w:val="22"/>
                <w:szCs w:val="21"/>
                <w:highlight w:val="green"/>
              </w:rPr>
            </w:pPr>
            <w:r w:rsidRPr="00F3314C">
              <w:rPr>
                <w:color w:val="auto"/>
                <w:sz w:val="22"/>
                <w:szCs w:val="21"/>
                <w:highlight w:val="green"/>
              </w:rPr>
              <w:t>-</w:t>
            </w:r>
            <w:r w:rsidR="00C65E99" w:rsidRPr="00F3314C">
              <w:rPr>
                <w:color w:val="auto"/>
                <w:sz w:val="22"/>
                <w:szCs w:val="21"/>
                <w:highlight w:val="green"/>
              </w:rPr>
              <w:t>526.5145</w:t>
            </w:r>
          </w:p>
        </w:tc>
      </w:tr>
      <w:tr w:rsidR="006D54A8" w:rsidRPr="00F3314C" w14:paraId="0C90CCE7" w14:textId="77777777" w:rsidTr="00F3314C">
        <w:tc>
          <w:tcPr>
            <w:cnfStyle w:val="001000000000" w:firstRow="0" w:lastRow="0" w:firstColumn="1" w:lastColumn="0" w:oddVBand="0" w:evenVBand="0" w:oddHBand="0" w:evenHBand="0" w:firstRowFirstColumn="0" w:firstRowLastColumn="0" w:lastRowFirstColumn="0" w:lastRowLastColumn="0"/>
            <w:tcW w:w="3006" w:type="dxa"/>
          </w:tcPr>
          <w:p w14:paraId="288F8439" w14:textId="7C34F4A2" w:rsidR="00E909D8" w:rsidRPr="00F3314C" w:rsidRDefault="00E909D8" w:rsidP="00E909D8">
            <w:pPr>
              <w:jc w:val="center"/>
              <w:rPr>
                <w:color w:val="auto"/>
                <w:sz w:val="22"/>
                <w:szCs w:val="21"/>
              </w:rPr>
            </w:pPr>
            <w:r w:rsidRPr="00F3314C">
              <w:rPr>
                <w:color w:val="auto"/>
                <w:sz w:val="22"/>
                <w:szCs w:val="21"/>
              </w:rPr>
              <w:t xml:space="preserve">model_311_ml  </w:t>
            </w:r>
          </w:p>
          <w:p w14:paraId="79FF2713" w14:textId="77777777" w:rsidR="006D54A8" w:rsidRPr="00F3314C" w:rsidRDefault="006D54A8" w:rsidP="006D54A8">
            <w:pPr>
              <w:jc w:val="center"/>
              <w:rPr>
                <w:i/>
                <w:color w:val="auto"/>
                <w:sz w:val="22"/>
                <w:szCs w:val="21"/>
              </w:rPr>
            </w:pPr>
          </w:p>
        </w:tc>
        <w:tc>
          <w:tcPr>
            <w:tcW w:w="3005" w:type="dxa"/>
          </w:tcPr>
          <w:p w14:paraId="4C6447B3" w14:textId="653905C9" w:rsidR="006D54A8" w:rsidRPr="00F3314C" w:rsidRDefault="00DB73D2" w:rsidP="006D54A8">
            <w:pPr>
              <w:jc w:val="center"/>
              <w:cnfStyle w:val="000000000000" w:firstRow="0" w:lastRow="0" w:firstColumn="0" w:lastColumn="0" w:oddVBand="0" w:evenVBand="0" w:oddHBand="0" w:evenHBand="0" w:firstRowFirstColumn="0" w:firstRowLastColumn="0" w:lastRowFirstColumn="0" w:lastRowLastColumn="0"/>
              <w:rPr>
                <w:color w:val="auto"/>
                <w:sz w:val="22"/>
                <w:szCs w:val="21"/>
              </w:rPr>
            </w:pPr>
            <w:r w:rsidRPr="00F3314C">
              <w:rPr>
                <w:color w:val="auto"/>
                <w:sz w:val="22"/>
                <w:szCs w:val="21"/>
              </w:rPr>
              <w:t>5</w:t>
            </w:r>
          </w:p>
        </w:tc>
        <w:tc>
          <w:tcPr>
            <w:tcW w:w="3005" w:type="dxa"/>
          </w:tcPr>
          <w:p w14:paraId="4C8B06CD" w14:textId="291212E3" w:rsidR="006D54A8" w:rsidRPr="00F3314C" w:rsidRDefault="00C65E99" w:rsidP="006D54A8">
            <w:pPr>
              <w:jc w:val="center"/>
              <w:cnfStyle w:val="000000000000" w:firstRow="0" w:lastRow="0" w:firstColumn="0" w:lastColumn="0" w:oddVBand="0" w:evenVBand="0" w:oddHBand="0" w:evenHBand="0" w:firstRowFirstColumn="0" w:firstRowLastColumn="0" w:lastRowFirstColumn="0" w:lastRowLastColumn="0"/>
              <w:rPr>
                <w:i/>
                <w:color w:val="auto"/>
                <w:sz w:val="22"/>
                <w:szCs w:val="21"/>
              </w:rPr>
            </w:pPr>
            <w:r w:rsidRPr="00F3314C">
              <w:rPr>
                <w:color w:val="auto"/>
                <w:sz w:val="22"/>
                <w:szCs w:val="21"/>
              </w:rPr>
              <w:t xml:space="preserve"> -523.0704</w:t>
            </w:r>
          </w:p>
        </w:tc>
      </w:tr>
      <w:tr w:rsidR="006D54A8" w:rsidRPr="00F3314C" w14:paraId="17441F3B" w14:textId="77777777" w:rsidTr="00F3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2A117902" w14:textId="6DA14380" w:rsidR="006D54A8" w:rsidRPr="00F3314C" w:rsidRDefault="00E909D8" w:rsidP="006D54A8">
            <w:pPr>
              <w:jc w:val="center"/>
              <w:rPr>
                <w:b w:val="0"/>
                <w:i/>
                <w:color w:val="auto"/>
                <w:sz w:val="22"/>
              </w:rPr>
            </w:pPr>
            <w:r w:rsidRPr="622AC24C">
              <w:rPr>
                <w:color w:val="auto"/>
                <w:sz w:val="22"/>
              </w:rPr>
              <w:t>model_313_ml</w:t>
            </w:r>
            <w:r w:rsidRPr="622AC24C">
              <w:rPr>
                <w:b w:val="0"/>
                <w:color w:val="auto"/>
                <w:sz w:val="22"/>
              </w:rPr>
              <w:t xml:space="preserve">  </w:t>
            </w:r>
          </w:p>
        </w:tc>
        <w:tc>
          <w:tcPr>
            <w:tcW w:w="3005" w:type="dxa"/>
          </w:tcPr>
          <w:p w14:paraId="2C9F2774" w14:textId="579FECA0" w:rsidR="006D54A8" w:rsidRPr="00F3314C" w:rsidRDefault="00DB73D2" w:rsidP="006D54A8">
            <w:pPr>
              <w:jc w:val="center"/>
              <w:cnfStyle w:val="000000100000" w:firstRow="0" w:lastRow="0" w:firstColumn="0" w:lastColumn="0" w:oddVBand="0" w:evenVBand="0" w:oddHBand="1" w:evenHBand="0" w:firstRowFirstColumn="0" w:firstRowLastColumn="0" w:lastRowFirstColumn="0" w:lastRowLastColumn="0"/>
              <w:rPr>
                <w:color w:val="auto"/>
                <w:sz w:val="22"/>
                <w:szCs w:val="21"/>
              </w:rPr>
            </w:pPr>
            <w:r w:rsidRPr="00F3314C">
              <w:rPr>
                <w:color w:val="auto"/>
                <w:sz w:val="22"/>
                <w:szCs w:val="21"/>
              </w:rPr>
              <w:t>7</w:t>
            </w:r>
          </w:p>
        </w:tc>
        <w:tc>
          <w:tcPr>
            <w:tcW w:w="3005" w:type="dxa"/>
          </w:tcPr>
          <w:p w14:paraId="7B5C1950" w14:textId="56DBD486" w:rsidR="006D54A8" w:rsidRPr="00F3314C" w:rsidRDefault="00C65E99" w:rsidP="00630A07">
            <w:pPr>
              <w:keepNext/>
              <w:jc w:val="center"/>
              <w:cnfStyle w:val="000000100000" w:firstRow="0" w:lastRow="0" w:firstColumn="0" w:lastColumn="0" w:oddVBand="0" w:evenVBand="0" w:oddHBand="1" w:evenHBand="0" w:firstRowFirstColumn="0" w:firstRowLastColumn="0" w:lastRowFirstColumn="0" w:lastRowLastColumn="0"/>
              <w:rPr>
                <w:i/>
                <w:color w:val="auto"/>
                <w:sz w:val="22"/>
                <w:szCs w:val="21"/>
              </w:rPr>
            </w:pPr>
            <w:r w:rsidRPr="00F3314C">
              <w:rPr>
                <w:color w:val="auto"/>
                <w:sz w:val="22"/>
                <w:szCs w:val="21"/>
              </w:rPr>
              <w:t xml:space="preserve"> -522.1877</w:t>
            </w:r>
          </w:p>
        </w:tc>
      </w:tr>
    </w:tbl>
    <w:p w14:paraId="4208B1BD" w14:textId="0BCF3195" w:rsidR="00630A07" w:rsidRDefault="00630A07" w:rsidP="00630A07">
      <w:pPr>
        <w:pStyle w:val="Caption"/>
        <w:jc w:val="center"/>
      </w:pPr>
      <w:bookmarkStart w:id="61" w:name="_Toc74517243"/>
      <w:r>
        <w:t xml:space="preserve">Table </w:t>
      </w:r>
      <w:r>
        <w:fldChar w:fldCharType="begin"/>
      </w:r>
      <w:r>
        <w:instrText>SEQ Table \* ARABIC</w:instrText>
      </w:r>
      <w:r>
        <w:fldChar w:fldCharType="separate"/>
      </w:r>
      <w:r w:rsidR="00502E98">
        <w:rPr>
          <w:noProof/>
        </w:rPr>
        <w:t>19</w:t>
      </w:r>
      <w:r>
        <w:fldChar w:fldCharType="end"/>
      </w:r>
      <w:r>
        <w:t xml:space="preserve">: </w:t>
      </w:r>
      <w:r w:rsidRPr="003600F4">
        <w:t>BIC Table for selected ARIMA models.</w:t>
      </w:r>
      <w:bookmarkEnd w:id="61"/>
    </w:p>
    <w:p w14:paraId="6D91778C" w14:textId="0EED656E" w:rsidR="0993D12B" w:rsidRDefault="0993D12B" w:rsidP="00630A07">
      <w:pPr>
        <w:rPr>
          <w:rFonts w:eastAsia="Calibri" w:cs="Arial"/>
          <w:i/>
          <w:iCs/>
          <w:szCs w:val="24"/>
        </w:rPr>
      </w:pPr>
    </w:p>
    <w:p w14:paraId="275A8DD3" w14:textId="51E1E9DF" w:rsidR="0E4BDCDF" w:rsidRPr="00F3314C" w:rsidRDefault="0E4BDCDF" w:rsidP="0993D12B">
      <w:pPr>
        <w:rPr>
          <w:rFonts w:eastAsia="Calibri"/>
          <w:sz w:val="22"/>
          <w:szCs w:val="21"/>
        </w:rPr>
      </w:pPr>
      <w:r w:rsidRPr="00F3314C">
        <w:rPr>
          <w:rFonts w:eastAsia="Calibri"/>
          <w:sz w:val="22"/>
          <w:szCs w:val="21"/>
        </w:rPr>
        <w:t xml:space="preserve">The Akaike information criterion (AIC) is a measure of error rate and, as a result, the comparative efficiency of predictive models for a given data set. AIC measures the quality of each model in relation to the other models given a set of data models. As a result, AIC provides a method for model selection. Hence, we would select the model with </w:t>
      </w:r>
      <w:r w:rsidR="6D9E4F77" w:rsidRPr="00F3314C">
        <w:rPr>
          <w:rFonts w:eastAsia="Calibri"/>
          <w:sz w:val="22"/>
          <w:szCs w:val="21"/>
        </w:rPr>
        <w:t xml:space="preserve">the lowest AIC score. </w:t>
      </w:r>
      <w:r w:rsidR="36B4F08A" w:rsidRPr="00F3314C">
        <w:rPr>
          <w:rFonts w:eastAsia="Calibri"/>
          <w:sz w:val="22"/>
          <w:szCs w:val="21"/>
        </w:rPr>
        <w:t xml:space="preserve">Also, Bayesian information criterion (BIC) is a criterion for selecting a model from a finite set of models, the model with the lowest BIC is preferred. </w:t>
      </w:r>
      <w:r w:rsidR="7B42334C" w:rsidRPr="00F3314C">
        <w:rPr>
          <w:rFonts w:eastAsia="Calibri"/>
          <w:sz w:val="22"/>
          <w:szCs w:val="21"/>
        </w:rPr>
        <w:t>From the above AIC and BIC table we can see that ARIMA (3,1,2)</w:t>
      </w:r>
      <w:r w:rsidR="115E9FF5" w:rsidRPr="00F3314C">
        <w:rPr>
          <w:rFonts w:eastAsia="Calibri"/>
          <w:sz w:val="22"/>
          <w:szCs w:val="21"/>
        </w:rPr>
        <w:t xml:space="preserve"> has the lowest AIC</w:t>
      </w:r>
      <w:r w:rsidR="03FC3598" w:rsidRPr="00F3314C">
        <w:rPr>
          <w:rFonts w:eastAsia="Calibri"/>
          <w:sz w:val="22"/>
          <w:szCs w:val="21"/>
        </w:rPr>
        <w:t xml:space="preserve"> at -543.9904</w:t>
      </w:r>
      <w:r w:rsidR="2E99586F" w:rsidRPr="00F3314C">
        <w:rPr>
          <w:rFonts w:eastAsia="Calibri"/>
          <w:sz w:val="22"/>
          <w:szCs w:val="21"/>
        </w:rPr>
        <w:t xml:space="preserve"> whereas </w:t>
      </w:r>
      <w:r w:rsidR="606D3663" w:rsidRPr="00F3314C">
        <w:rPr>
          <w:rFonts w:eastAsia="Calibri"/>
          <w:sz w:val="22"/>
          <w:szCs w:val="21"/>
        </w:rPr>
        <w:t>ARIMA (</w:t>
      </w:r>
      <w:r w:rsidR="2E99586F" w:rsidRPr="00F3314C">
        <w:rPr>
          <w:rFonts w:eastAsia="Calibri"/>
          <w:sz w:val="22"/>
          <w:szCs w:val="21"/>
        </w:rPr>
        <w:t>0,1,0) has the lowest BIC</w:t>
      </w:r>
      <w:r w:rsidR="7BE09D7C" w:rsidRPr="00F3314C">
        <w:rPr>
          <w:rFonts w:eastAsia="Calibri"/>
          <w:sz w:val="22"/>
          <w:szCs w:val="21"/>
        </w:rPr>
        <w:t xml:space="preserve"> at -1536.7493</w:t>
      </w:r>
      <w:r w:rsidR="2E99586F" w:rsidRPr="00F3314C">
        <w:rPr>
          <w:rFonts w:eastAsia="Calibri"/>
          <w:sz w:val="22"/>
          <w:szCs w:val="21"/>
        </w:rPr>
        <w:t>. But since</w:t>
      </w:r>
      <w:r w:rsidR="5B4B15C7" w:rsidRPr="00F3314C">
        <w:rPr>
          <w:rFonts w:eastAsia="Calibri"/>
          <w:sz w:val="22"/>
          <w:szCs w:val="21"/>
        </w:rPr>
        <w:t xml:space="preserve"> </w:t>
      </w:r>
      <w:r w:rsidR="7A0BE821" w:rsidRPr="00F3314C">
        <w:rPr>
          <w:rFonts w:eastAsia="Calibri"/>
          <w:sz w:val="22"/>
          <w:szCs w:val="21"/>
        </w:rPr>
        <w:t>ARIMA (0,1,0) does not specify any model we will skip it and select the next best model with the lowest BIC</w:t>
      </w:r>
      <w:r w:rsidR="43F89413" w:rsidRPr="00F3314C">
        <w:rPr>
          <w:rFonts w:eastAsia="Calibri"/>
          <w:sz w:val="22"/>
          <w:szCs w:val="21"/>
        </w:rPr>
        <w:t>,</w:t>
      </w:r>
      <w:r w:rsidR="76D18062" w:rsidRPr="00F3314C">
        <w:rPr>
          <w:rFonts w:eastAsia="Calibri"/>
          <w:sz w:val="22"/>
          <w:szCs w:val="21"/>
        </w:rPr>
        <w:t xml:space="preserve"> the model with best parameter estimation and residual analysis. ARIMA (3,1,2) is the best model hav</w:t>
      </w:r>
      <w:r w:rsidR="0141388A" w:rsidRPr="00F3314C">
        <w:rPr>
          <w:rFonts w:eastAsia="Calibri"/>
          <w:sz w:val="22"/>
          <w:szCs w:val="21"/>
        </w:rPr>
        <w:t>ing the next lowest BIC</w:t>
      </w:r>
      <w:r w:rsidR="72A7EC58" w:rsidRPr="00F3314C">
        <w:rPr>
          <w:rFonts w:eastAsia="Calibri"/>
          <w:sz w:val="22"/>
          <w:szCs w:val="21"/>
        </w:rPr>
        <w:t xml:space="preserve"> at –526.5145.</w:t>
      </w:r>
    </w:p>
    <w:p w14:paraId="1C6E651F" w14:textId="4C228BE8" w:rsidR="728F6D37" w:rsidRPr="00F3314C" w:rsidRDefault="728F6D37" w:rsidP="0993D12B">
      <w:pPr>
        <w:rPr>
          <w:rFonts w:eastAsia="Calibri"/>
          <w:sz w:val="22"/>
          <w:szCs w:val="21"/>
        </w:rPr>
      </w:pPr>
      <w:r w:rsidRPr="00F3314C">
        <w:rPr>
          <w:rFonts w:eastAsia="Calibri"/>
          <w:sz w:val="22"/>
          <w:szCs w:val="21"/>
        </w:rPr>
        <w:t>From all the above analysis we can say the ARIMA (3,1,2) is the best model suited for our dataset.</w:t>
      </w:r>
    </w:p>
    <w:p w14:paraId="5EAF4FB7" w14:textId="0CF8AD5E" w:rsidR="0006595B" w:rsidRDefault="0006595B" w:rsidP="0006595B">
      <w:pPr>
        <w:pStyle w:val="Heading2"/>
        <w:rPr>
          <w:rFonts w:eastAsia="Calibri"/>
        </w:rPr>
      </w:pPr>
      <w:bookmarkStart w:id="62" w:name="_Toc74517143"/>
      <w:r>
        <w:rPr>
          <w:rFonts w:eastAsia="Calibri"/>
        </w:rPr>
        <w:t>Overfitting Analysis:</w:t>
      </w:r>
      <w:bookmarkEnd w:id="62"/>
    </w:p>
    <w:p w14:paraId="28EC258B" w14:textId="1F424632" w:rsidR="0006595B" w:rsidRPr="00F3314C" w:rsidRDefault="75DFCD4E" w:rsidP="0006595B">
      <w:pPr>
        <w:rPr>
          <w:sz w:val="22"/>
          <w:szCs w:val="21"/>
        </w:rPr>
      </w:pPr>
      <w:r w:rsidRPr="00F3314C">
        <w:rPr>
          <w:sz w:val="22"/>
          <w:szCs w:val="21"/>
        </w:rPr>
        <w:t>We will conduct overfitting and do the analysis on the overfitted models just to check the neighbouring models of our selected model. The overfitted models are ARIM</w:t>
      </w:r>
      <w:r w:rsidR="3FB680E8" w:rsidRPr="00F3314C">
        <w:rPr>
          <w:sz w:val="22"/>
          <w:szCs w:val="21"/>
        </w:rPr>
        <w:t>A (4,1,2) and ARIMA (3,1,3). Since we have already preformed residual analysis and parameter estimation on ARIMA (3,1,3), we will perform the same tests on ARIMA (4,1,2).</w:t>
      </w:r>
    </w:p>
    <w:p w14:paraId="38CCE428" w14:textId="2FED352A" w:rsidR="72969D95" w:rsidRPr="00F3314C" w:rsidRDefault="72969D95" w:rsidP="0993D12B">
      <w:pPr>
        <w:rPr>
          <w:rFonts w:eastAsia="Calibri" w:cs="Arial"/>
          <w:b/>
          <w:sz w:val="22"/>
        </w:rPr>
      </w:pPr>
      <w:r w:rsidRPr="00F3314C">
        <w:rPr>
          <w:rFonts w:eastAsia="Calibri" w:cs="Arial"/>
          <w:b/>
          <w:sz w:val="22"/>
        </w:rPr>
        <w:t>Parameter Estimation:</w:t>
      </w:r>
    </w:p>
    <w:p w14:paraId="5FC33A82" w14:textId="77777777" w:rsidR="00630A07" w:rsidRDefault="6A137C06" w:rsidP="00630A07">
      <w:pPr>
        <w:keepNext/>
      </w:pPr>
      <w:r>
        <w:rPr>
          <w:noProof/>
        </w:rPr>
        <w:drawing>
          <wp:inline distT="0" distB="0" distL="0" distR="0" wp14:anchorId="31D92E01" wp14:editId="3C5655D8">
            <wp:extent cx="4572000" cy="1847850"/>
            <wp:effectExtent l="0" t="0" r="0" b="0"/>
            <wp:docPr id="1961233885" name="Picture 196123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233885"/>
                    <pic:cNvPicPr/>
                  </pic:nvPicPr>
                  <pic:blipFill>
                    <a:blip r:embed="rId42">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0ABFD22C" w14:textId="1077C5EE" w:rsidR="72969D95" w:rsidRDefault="00630A07" w:rsidP="00630A07">
      <w:pPr>
        <w:pStyle w:val="Caption"/>
      </w:pPr>
      <w:bookmarkStart w:id="63" w:name="_Toc74517244"/>
      <w:r>
        <w:t xml:space="preserve">Table </w:t>
      </w:r>
      <w:r>
        <w:fldChar w:fldCharType="begin"/>
      </w:r>
      <w:r>
        <w:instrText>SEQ Table \* ARABIC</w:instrText>
      </w:r>
      <w:r>
        <w:fldChar w:fldCharType="separate"/>
      </w:r>
      <w:r w:rsidR="00502E98">
        <w:rPr>
          <w:noProof/>
        </w:rPr>
        <w:t>20</w:t>
      </w:r>
      <w:r>
        <w:fldChar w:fldCharType="end"/>
      </w:r>
      <w:r>
        <w:t xml:space="preserve">: </w:t>
      </w:r>
      <w:r w:rsidR="00295725">
        <w:t>Parameter</w:t>
      </w:r>
      <w:r>
        <w:t xml:space="preserve"> Estimation for ARIMA (4,1,2) overfitting model</w:t>
      </w:r>
      <w:bookmarkEnd w:id="63"/>
    </w:p>
    <w:p w14:paraId="1197A85F" w14:textId="5D03DED5" w:rsidR="72969D95" w:rsidRPr="00F3314C" w:rsidRDefault="72969D95" w:rsidP="0993D12B">
      <w:pPr>
        <w:rPr>
          <w:rFonts w:eastAsia="Calibri" w:cs="Arial"/>
          <w:sz w:val="22"/>
        </w:rPr>
      </w:pPr>
      <w:r w:rsidRPr="00F3314C">
        <w:rPr>
          <w:rFonts w:eastAsia="Calibri" w:cs="Arial"/>
          <w:sz w:val="22"/>
        </w:rPr>
        <w:t xml:space="preserve">From the </w:t>
      </w:r>
      <w:r w:rsidR="00630A07">
        <w:rPr>
          <w:rFonts w:eastAsia="Calibri" w:cs="Arial"/>
          <w:sz w:val="22"/>
        </w:rPr>
        <w:t>table</w:t>
      </w:r>
      <w:r w:rsidRPr="00F3314C">
        <w:rPr>
          <w:rFonts w:eastAsia="Calibri" w:cs="Arial"/>
          <w:sz w:val="22"/>
        </w:rPr>
        <w:t xml:space="preserve"> we can see that ar</w:t>
      </w:r>
      <w:r w:rsidR="79958489" w:rsidRPr="00F3314C">
        <w:rPr>
          <w:rFonts w:eastAsia="Calibri" w:cs="Arial"/>
          <w:sz w:val="22"/>
        </w:rPr>
        <w:t>1 and ar4</w:t>
      </w:r>
      <w:r w:rsidRPr="00F3314C">
        <w:rPr>
          <w:rFonts w:eastAsia="Calibri" w:cs="Arial"/>
          <w:sz w:val="22"/>
        </w:rPr>
        <w:t xml:space="preserve"> parameter has p value&gt;0.05, hence we can say that this parameter is not significant (taking alpha </w:t>
      </w:r>
      <w:r w:rsidR="6D2301FD" w:rsidRPr="00F3314C">
        <w:rPr>
          <w:rFonts w:eastAsia="Calibri" w:cs="Arial"/>
          <w:sz w:val="22"/>
        </w:rPr>
        <w:t>level as 0.05</w:t>
      </w:r>
      <w:r w:rsidRPr="00F3314C">
        <w:rPr>
          <w:rFonts w:eastAsia="Calibri" w:cs="Arial"/>
          <w:sz w:val="22"/>
        </w:rPr>
        <w:t>)</w:t>
      </w:r>
      <w:r w:rsidR="7EDE3F10" w:rsidRPr="00F3314C">
        <w:rPr>
          <w:rFonts w:eastAsia="Calibri" w:cs="Arial"/>
          <w:sz w:val="22"/>
        </w:rPr>
        <w:t xml:space="preserve"> and </w:t>
      </w:r>
      <w:r w:rsidR="53F5F39C" w:rsidRPr="00F3314C">
        <w:rPr>
          <w:rFonts w:eastAsia="Calibri" w:cs="Arial"/>
          <w:sz w:val="22"/>
        </w:rPr>
        <w:t>hence</w:t>
      </w:r>
      <w:r w:rsidR="4EEA156F" w:rsidRPr="00F3314C">
        <w:rPr>
          <w:rFonts w:eastAsia="Calibri" w:cs="Arial"/>
          <w:sz w:val="22"/>
        </w:rPr>
        <w:t xml:space="preserve"> </w:t>
      </w:r>
      <w:r w:rsidR="2D4827B8" w:rsidRPr="00F3314C">
        <w:rPr>
          <w:rFonts w:eastAsia="Calibri" w:cs="Arial"/>
          <w:sz w:val="22"/>
        </w:rPr>
        <w:t>we can say that not all parameters are significant.</w:t>
      </w:r>
    </w:p>
    <w:p w14:paraId="4668E497" w14:textId="0EEDAE55" w:rsidR="2D4827B8" w:rsidRPr="006F4068" w:rsidRDefault="2D4827B8" w:rsidP="0993D12B">
      <w:pPr>
        <w:rPr>
          <w:rFonts w:eastAsia="Calibri" w:cs="Arial"/>
          <w:b/>
          <w:sz w:val="22"/>
        </w:rPr>
      </w:pPr>
      <w:r w:rsidRPr="006F4068">
        <w:rPr>
          <w:rFonts w:eastAsia="Calibri" w:cs="Arial"/>
          <w:b/>
          <w:sz w:val="22"/>
        </w:rPr>
        <w:t>Residual Analysis:</w:t>
      </w:r>
    </w:p>
    <w:p w14:paraId="73A7FA15" w14:textId="77777777" w:rsidR="00295725" w:rsidRDefault="49FE1C77" w:rsidP="00295725">
      <w:pPr>
        <w:keepNext/>
      </w:pPr>
      <w:r>
        <w:rPr>
          <w:noProof/>
        </w:rPr>
        <w:lastRenderedPageBreak/>
        <w:drawing>
          <wp:inline distT="0" distB="0" distL="0" distR="0" wp14:anchorId="2FFEFD08" wp14:editId="34F784A5">
            <wp:extent cx="3259458" cy="701675"/>
            <wp:effectExtent l="0" t="0" r="4445" b="0"/>
            <wp:docPr id="1069073615" name="Picture 106907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073615"/>
                    <pic:cNvPicPr/>
                  </pic:nvPicPr>
                  <pic:blipFill>
                    <a:blip r:embed="rId43">
                      <a:extLst>
                        <a:ext uri="{28A0092B-C50C-407E-A947-70E740481C1C}">
                          <a14:useLocalDpi xmlns:a14="http://schemas.microsoft.com/office/drawing/2010/main" val="0"/>
                        </a:ext>
                      </a:extLst>
                    </a:blip>
                    <a:stretch>
                      <a:fillRect/>
                    </a:stretch>
                  </pic:blipFill>
                  <pic:spPr>
                    <a:xfrm>
                      <a:off x="0" y="0"/>
                      <a:ext cx="3259458" cy="701675"/>
                    </a:xfrm>
                    <a:prstGeom prst="rect">
                      <a:avLst/>
                    </a:prstGeom>
                  </pic:spPr>
                </pic:pic>
              </a:graphicData>
            </a:graphic>
          </wp:inline>
        </w:drawing>
      </w:r>
    </w:p>
    <w:p w14:paraId="772DAC72" w14:textId="3939300A" w:rsidR="00630A07" w:rsidRDefault="00295725" w:rsidP="00295725">
      <w:pPr>
        <w:pStyle w:val="Caption"/>
      </w:pPr>
      <w:bookmarkStart w:id="64" w:name="_Toc74517245"/>
      <w:r>
        <w:t xml:space="preserve">Table </w:t>
      </w:r>
      <w:r>
        <w:fldChar w:fldCharType="begin"/>
      </w:r>
      <w:r>
        <w:instrText>SEQ Table \* ARABIC</w:instrText>
      </w:r>
      <w:r>
        <w:fldChar w:fldCharType="separate"/>
      </w:r>
      <w:r w:rsidR="00502E98">
        <w:rPr>
          <w:noProof/>
        </w:rPr>
        <w:t>21</w:t>
      </w:r>
      <w:r>
        <w:fldChar w:fldCharType="end"/>
      </w:r>
      <w:r>
        <w:t xml:space="preserve">: </w:t>
      </w:r>
      <w:r w:rsidRPr="00E2425D">
        <w:t>Shapiro-Wilk Test for overfitting model</w:t>
      </w:r>
      <w:bookmarkEnd w:id="64"/>
    </w:p>
    <w:p w14:paraId="015014D0" w14:textId="77777777" w:rsidR="00295725" w:rsidRDefault="5C84CFE9" w:rsidP="00295725">
      <w:pPr>
        <w:keepNext/>
      </w:pPr>
      <w:r>
        <w:rPr>
          <w:noProof/>
        </w:rPr>
        <w:drawing>
          <wp:inline distT="0" distB="0" distL="0" distR="0" wp14:anchorId="162AD0E8" wp14:editId="73046573">
            <wp:extent cx="6067424" cy="4060855"/>
            <wp:effectExtent l="0" t="0" r="0" b="0"/>
            <wp:docPr id="489427576" name="Picture 48942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27576"/>
                    <pic:cNvPicPr/>
                  </pic:nvPicPr>
                  <pic:blipFill>
                    <a:blip r:embed="rId44">
                      <a:extLst>
                        <a:ext uri="{28A0092B-C50C-407E-A947-70E740481C1C}">
                          <a14:useLocalDpi xmlns:a14="http://schemas.microsoft.com/office/drawing/2010/main" val="0"/>
                        </a:ext>
                      </a:extLst>
                    </a:blip>
                    <a:stretch>
                      <a:fillRect/>
                    </a:stretch>
                  </pic:blipFill>
                  <pic:spPr>
                    <a:xfrm>
                      <a:off x="0" y="0"/>
                      <a:ext cx="6067424" cy="4060855"/>
                    </a:xfrm>
                    <a:prstGeom prst="rect">
                      <a:avLst/>
                    </a:prstGeom>
                  </pic:spPr>
                </pic:pic>
              </a:graphicData>
            </a:graphic>
          </wp:inline>
        </w:drawing>
      </w:r>
    </w:p>
    <w:p w14:paraId="5056FC78" w14:textId="3B495711" w:rsidR="00630A07" w:rsidRDefault="00630A07" w:rsidP="00295725">
      <w:pPr>
        <w:pStyle w:val="Caption"/>
        <w:jc w:val="center"/>
      </w:pPr>
      <w:bookmarkStart w:id="65" w:name="_Toc74517165"/>
      <w:r>
        <w:t xml:space="preserve">Figure </w:t>
      </w:r>
      <w:r>
        <w:fldChar w:fldCharType="begin"/>
      </w:r>
      <w:r>
        <w:instrText>SEQ Figure \* ARABIC</w:instrText>
      </w:r>
      <w:r>
        <w:fldChar w:fldCharType="separate"/>
      </w:r>
      <w:r w:rsidR="00794EE6">
        <w:rPr>
          <w:noProof/>
        </w:rPr>
        <w:t>17</w:t>
      </w:r>
      <w:r>
        <w:fldChar w:fldCharType="end"/>
      </w:r>
      <w:r>
        <w:t xml:space="preserve">: </w:t>
      </w:r>
      <w:r w:rsidR="00295725" w:rsidRPr="003E67CA">
        <w:t>Residual Analysis</w:t>
      </w:r>
      <w:r>
        <w:t xml:space="preserve"> for </w:t>
      </w:r>
      <w:r w:rsidR="00295725" w:rsidRPr="003E67CA">
        <w:t>Overfitting Model</w:t>
      </w:r>
      <w:bookmarkEnd w:id="65"/>
    </w:p>
    <w:p w14:paraId="7A784B53" w14:textId="00DB7779" w:rsidR="5EEAF751" w:rsidRPr="006F4068" w:rsidRDefault="5EEAF751">
      <w:pPr>
        <w:rPr>
          <w:sz w:val="22"/>
          <w:szCs w:val="21"/>
        </w:rPr>
      </w:pPr>
      <w:r w:rsidRPr="006F4068">
        <w:rPr>
          <w:sz w:val="22"/>
          <w:szCs w:val="21"/>
        </w:rPr>
        <w:t>Based on figure</w:t>
      </w:r>
      <w:r w:rsidR="00630A07">
        <w:rPr>
          <w:sz w:val="22"/>
          <w:szCs w:val="21"/>
        </w:rPr>
        <w:t xml:space="preserve"> 29</w:t>
      </w:r>
      <w:r w:rsidRPr="006F4068">
        <w:rPr>
          <w:sz w:val="22"/>
          <w:szCs w:val="21"/>
        </w:rPr>
        <w:t xml:space="preserve"> the times series plot of the standardised residuals of ARIMA (4,1,2) imply that the values are distributed in a rectangle pattern, allowing the model to be adequate. In the above figure from the QQ plot we can infer that the residuals are suggested to be normally distributed but the same cannot be confirmed from the histogram and Shapiro-Wilk test, they state that the residuals are not normally distributed.</w:t>
      </w:r>
      <w:r w:rsidR="0029024B">
        <w:rPr>
          <w:sz w:val="22"/>
          <w:szCs w:val="21"/>
        </w:rPr>
        <w:t xml:space="preserve"> </w:t>
      </w:r>
      <w:sdt>
        <w:sdtPr>
          <w:rPr>
            <w:rFonts w:eastAsia="Calibri" w:cs="Arial"/>
            <w:sz w:val="22"/>
          </w:rPr>
          <w:id w:val="2088026512"/>
          <w:citation/>
        </w:sdtPr>
        <w:sdtContent>
          <w:r w:rsidR="0029024B">
            <w:rPr>
              <w:rFonts w:eastAsia="Calibri" w:cs="Arial"/>
              <w:sz w:val="22"/>
            </w:rPr>
            <w:fldChar w:fldCharType="begin"/>
          </w:r>
          <w:r w:rsidR="0029024B">
            <w:rPr>
              <w:rFonts w:eastAsia="Calibri" w:cs="Arial"/>
              <w:sz w:val="22"/>
              <w:lang w:val="en-US"/>
            </w:rPr>
            <w:instrText xml:space="preserve"> CITATION DCr08 \l 1033 </w:instrText>
          </w:r>
          <w:r w:rsidR="0029024B">
            <w:rPr>
              <w:rFonts w:eastAsia="Calibri" w:cs="Arial"/>
              <w:sz w:val="22"/>
            </w:rPr>
            <w:fldChar w:fldCharType="separate"/>
          </w:r>
          <w:r w:rsidR="009A50F8">
            <w:rPr>
              <w:rFonts w:eastAsia="Calibri" w:cs="Arial"/>
              <w:noProof/>
              <w:sz w:val="22"/>
              <w:lang w:val="en-US"/>
            </w:rPr>
            <w:t>(</w:t>
          </w:r>
          <w:r w:rsidR="0029024B" w:rsidRPr="00E764BF">
            <w:rPr>
              <w:rFonts w:eastAsia="Calibri" w:cs="Arial"/>
              <w:noProof/>
              <w:sz w:val="22"/>
              <w:lang w:val="en-US"/>
            </w:rPr>
            <w:t>D.Cryer, 2008)</w:t>
          </w:r>
          <w:r w:rsidR="0029024B">
            <w:rPr>
              <w:rFonts w:eastAsia="Calibri" w:cs="Arial"/>
              <w:sz w:val="22"/>
            </w:rPr>
            <w:fldChar w:fldCharType="end"/>
          </w:r>
        </w:sdtContent>
      </w:sdt>
    </w:p>
    <w:p w14:paraId="74C59476" w14:textId="6BCC9AAF" w:rsidR="5EEAF751" w:rsidRPr="006F4068" w:rsidRDefault="5EEAF751">
      <w:pPr>
        <w:rPr>
          <w:sz w:val="22"/>
          <w:szCs w:val="21"/>
        </w:rPr>
      </w:pPr>
      <w:r w:rsidRPr="006F4068">
        <w:rPr>
          <w:sz w:val="22"/>
          <w:szCs w:val="21"/>
        </w:rPr>
        <w:t>From the above figure we can see that the ACF plot of the residuals does not contain any significant lag in it, which states that there is no autocorrelation left in the residuals and the model can capture all the variations. From Ljung-Box test we can see that there is no statistical evidence of residuals being correlated.</w:t>
      </w:r>
    </w:p>
    <w:p w14:paraId="2E5AC648" w14:textId="4145CD7B" w:rsidR="0993D12B" w:rsidRPr="006F4068" w:rsidRDefault="5EEAF751" w:rsidP="0993D12B">
      <w:pPr>
        <w:rPr>
          <w:rFonts w:eastAsia="Calibri" w:cs="Arial"/>
          <w:sz w:val="22"/>
        </w:rPr>
      </w:pPr>
      <w:r w:rsidRPr="006F4068">
        <w:rPr>
          <w:rFonts w:eastAsia="Calibri" w:cs="Arial"/>
          <w:sz w:val="22"/>
        </w:rPr>
        <w:t>Despite good residual analysis, since all the parameters of the model are not significant for ARIMA (4,1,2), hence we will ignore the coefficient test of this model and this model cannot be adequate for modelling our series.</w:t>
      </w:r>
    </w:p>
    <w:p w14:paraId="48580C79" w14:textId="47C7A6FB" w:rsidR="0993D12B" w:rsidRPr="006F4068" w:rsidRDefault="4F6794EC" w:rsidP="0993D12B">
      <w:pPr>
        <w:rPr>
          <w:rFonts w:eastAsia="Calibri" w:cs="Arial"/>
          <w:sz w:val="22"/>
        </w:rPr>
      </w:pPr>
      <w:r w:rsidRPr="006F4068">
        <w:rPr>
          <w:rFonts w:eastAsia="Calibri" w:cs="Arial"/>
          <w:sz w:val="22"/>
        </w:rPr>
        <w:t xml:space="preserve">Finally, we will move ahead with our best selected model for forecasting i.e., </w:t>
      </w:r>
      <w:r w:rsidRPr="00630A07">
        <w:rPr>
          <w:rFonts w:eastAsia="Calibri" w:cs="Arial"/>
          <w:b/>
          <w:sz w:val="22"/>
        </w:rPr>
        <w:t>ARIMA (3,1,2)</w:t>
      </w:r>
      <w:r w:rsidR="16B7798A" w:rsidRPr="00630A07">
        <w:rPr>
          <w:rFonts w:eastAsia="Calibri" w:cs="Arial"/>
          <w:b/>
          <w:sz w:val="22"/>
        </w:rPr>
        <w:t>.</w:t>
      </w:r>
    </w:p>
    <w:p w14:paraId="19E9C4E8" w14:textId="77777777" w:rsidR="00A1403A" w:rsidRPr="00A1403A" w:rsidRDefault="00F10C3C" w:rsidP="00A1403A">
      <w:pPr>
        <w:pStyle w:val="Heading1"/>
      </w:pPr>
      <w:bookmarkStart w:id="66" w:name="_Toc74517144"/>
      <w:r>
        <w:lastRenderedPageBreak/>
        <w:t>Results</w:t>
      </w:r>
      <w:bookmarkEnd w:id="66"/>
    </w:p>
    <w:p w14:paraId="53FD85E5" w14:textId="6C11D42C" w:rsidR="00625CCD" w:rsidRPr="00625CCD" w:rsidRDefault="00625CCD" w:rsidP="00625CCD">
      <w:pPr>
        <w:rPr>
          <w:rFonts w:eastAsia="Calibri"/>
          <w:sz w:val="22"/>
          <w:szCs w:val="21"/>
        </w:rPr>
      </w:pPr>
      <w:r w:rsidRPr="00625CCD">
        <w:rPr>
          <w:rFonts w:eastAsia="Calibri"/>
          <w:sz w:val="22"/>
          <w:szCs w:val="21"/>
        </w:rPr>
        <w:t xml:space="preserve">The </w:t>
      </w:r>
      <w:r>
        <w:rPr>
          <w:rFonts w:eastAsia="Calibri"/>
          <w:sz w:val="22"/>
          <w:szCs w:val="21"/>
        </w:rPr>
        <w:t xml:space="preserve">Figure </w:t>
      </w:r>
      <w:r w:rsidR="00630A07">
        <w:rPr>
          <w:rFonts w:eastAsia="Calibri"/>
          <w:sz w:val="22"/>
          <w:szCs w:val="21"/>
        </w:rPr>
        <w:t>30</w:t>
      </w:r>
      <w:r w:rsidRPr="00625CCD">
        <w:rPr>
          <w:rFonts w:eastAsia="Calibri"/>
          <w:sz w:val="22"/>
          <w:szCs w:val="21"/>
        </w:rPr>
        <w:t xml:space="preserve"> shows the forecast plot of the rate of unemployment in Australia from, May 2021 until February 2022. The highlighted area shows the confidence interval width of the predicted values.</w:t>
      </w:r>
    </w:p>
    <w:p w14:paraId="57D1B01B" w14:textId="07653A9B" w:rsidR="00A1403A" w:rsidRPr="00A1403A" w:rsidRDefault="00625CCD" w:rsidP="00A1403A">
      <w:pPr>
        <w:rPr>
          <w:rFonts w:eastAsia="Calibri"/>
          <w:sz w:val="22"/>
          <w:szCs w:val="21"/>
        </w:rPr>
      </w:pPr>
      <w:r w:rsidRPr="00625CCD">
        <w:rPr>
          <w:rFonts w:eastAsia="Calibri"/>
          <w:sz w:val="22"/>
          <w:szCs w:val="21"/>
        </w:rPr>
        <w:t>According to the above forecast results, the values tend to have a good forecasting result. With the confidence interval values not fluctuating more than 2 percent the forecasting plot predicts that the average rate of unemployment is at a constant rate 5.39 % and stays steady till the end of February 2022.</w:t>
      </w:r>
    </w:p>
    <w:p w14:paraId="1A7F2D0B" w14:textId="77777777" w:rsidR="00864C75" w:rsidRPr="00864C75" w:rsidRDefault="00864C75" w:rsidP="00E5791B">
      <w:pPr>
        <w:rPr>
          <w:rFonts w:eastAsia="Calibri"/>
          <w:sz w:val="22"/>
          <w:szCs w:val="21"/>
        </w:rPr>
      </w:pPr>
    </w:p>
    <w:tbl>
      <w:tblPr>
        <w:tblStyle w:val="GridTable1Light-Accent5"/>
        <w:tblW w:w="2715" w:type="dxa"/>
        <w:jc w:val="center"/>
        <w:tblLayout w:type="fixed"/>
        <w:tblLook w:val="04A0" w:firstRow="1" w:lastRow="0" w:firstColumn="1" w:lastColumn="0" w:noHBand="0" w:noVBand="1"/>
      </w:tblPr>
      <w:tblGrid>
        <w:gridCol w:w="1320"/>
        <w:gridCol w:w="1395"/>
      </w:tblGrid>
      <w:tr w:rsidR="00062520" w14:paraId="46B363B0" w14:textId="77777777" w:rsidTr="009E04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0" w:type="dxa"/>
          </w:tcPr>
          <w:p w14:paraId="3833A6AA" w14:textId="77777777" w:rsidR="00062520" w:rsidRPr="00E5791B" w:rsidRDefault="00062520" w:rsidP="00062520">
            <w:pPr>
              <w:rPr>
                <w:rFonts w:eastAsia="Calibri"/>
                <w:sz w:val="18"/>
                <w:szCs w:val="18"/>
              </w:rPr>
            </w:pPr>
            <w:r w:rsidRPr="00E5791B">
              <w:rPr>
                <w:rFonts w:ascii="Calibri" w:eastAsia="Calibri" w:hAnsi="Calibri" w:cs="Calibri"/>
                <w:sz w:val="18"/>
                <w:szCs w:val="18"/>
              </w:rPr>
              <w:t>Forecast Month, Year</w:t>
            </w:r>
          </w:p>
        </w:tc>
        <w:tc>
          <w:tcPr>
            <w:tcW w:w="1395" w:type="dxa"/>
          </w:tcPr>
          <w:p w14:paraId="308D8BF2" w14:textId="2B80E48E" w:rsidR="00062520" w:rsidRPr="00E5791B" w:rsidRDefault="00062520" w:rsidP="00062520">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8"/>
                <w:szCs w:val="18"/>
              </w:rPr>
            </w:pPr>
            <w:r w:rsidRPr="00E5791B">
              <w:rPr>
                <w:rFonts w:ascii="Calibri" w:eastAsia="Calibri" w:hAnsi="Calibri" w:cs="Calibri"/>
                <w:color w:val="000000" w:themeColor="text1"/>
                <w:sz w:val="18"/>
                <w:szCs w:val="18"/>
              </w:rPr>
              <w:t xml:space="preserve"> Forecast </w:t>
            </w:r>
            <w:r w:rsidR="5324D7FC" w:rsidRPr="622AC24C">
              <w:rPr>
                <w:rFonts w:ascii="Calibri" w:eastAsia="Calibri" w:hAnsi="Calibri" w:cs="Calibri"/>
                <w:color w:val="000000" w:themeColor="text1"/>
                <w:sz w:val="18"/>
                <w:szCs w:val="18"/>
              </w:rPr>
              <w:t>Mean</w:t>
            </w:r>
          </w:p>
        </w:tc>
      </w:tr>
      <w:tr w:rsidR="00062520" w14:paraId="42E118C3"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6B04338C" w14:textId="47633478" w:rsidR="00062520" w:rsidRDefault="00062520" w:rsidP="00062520">
            <w:pPr>
              <w:rPr>
                <w:rFonts w:ascii="Calibri" w:eastAsia="Calibri" w:hAnsi="Calibri" w:cs="Calibri"/>
                <w:color w:val="000000" w:themeColor="text1"/>
                <w:sz w:val="18"/>
                <w:szCs w:val="18"/>
              </w:rPr>
            </w:pPr>
            <w:r w:rsidRPr="4FE1BFE0">
              <w:rPr>
                <w:rFonts w:ascii="Calibri" w:eastAsia="Calibri" w:hAnsi="Calibri" w:cs="Calibri"/>
                <w:color w:val="000000" w:themeColor="text1"/>
                <w:sz w:val="18"/>
                <w:szCs w:val="18"/>
              </w:rPr>
              <w:t xml:space="preserve">May 2021       </w:t>
            </w:r>
          </w:p>
        </w:tc>
        <w:tc>
          <w:tcPr>
            <w:tcW w:w="1395" w:type="dxa"/>
          </w:tcPr>
          <w:p w14:paraId="1B3A6F2F" w14:textId="11D98E55" w:rsidR="00062520" w:rsidRDefault="3D437EFE"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5.429564</w:t>
            </w:r>
          </w:p>
        </w:tc>
      </w:tr>
      <w:tr w:rsidR="00062520" w14:paraId="74908E44"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507FD7CA" w14:textId="77777777" w:rsidR="00062520" w:rsidRDefault="00062520" w:rsidP="00062520">
            <w:pPr>
              <w:rPr>
                <w:rFonts w:ascii="Calibri" w:eastAsia="Calibri" w:hAnsi="Calibri" w:cs="Calibri"/>
                <w:sz w:val="18"/>
                <w:szCs w:val="18"/>
              </w:rPr>
            </w:pPr>
            <w:r w:rsidRPr="4FE1BFE0">
              <w:rPr>
                <w:rFonts w:ascii="Calibri" w:eastAsia="Calibri" w:hAnsi="Calibri" w:cs="Calibri"/>
                <w:sz w:val="18"/>
                <w:szCs w:val="18"/>
              </w:rPr>
              <w:t xml:space="preserve">Jun 2021       </w:t>
            </w:r>
          </w:p>
        </w:tc>
        <w:tc>
          <w:tcPr>
            <w:tcW w:w="1395" w:type="dxa"/>
          </w:tcPr>
          <w:p w14:paraId="53865040" w14:textId="02299E51" w:rsidR="00062520" w:rsidRDefault="78301D37"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5.422130</w:t>
            </w:r>
          </w:p>
        </w:tc>
      </w:tr>
      <w:tr w:rsidR="00062520" w14:paraId="6E4E135B"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68AEB538" w14:textId="77777777" w:rsidR="00062520" w:rsidRDefault="00062520" w:rsidP="00062520">
            <w:pPr>
              <w:rPr>
                <w:rFonts w:ascii="Calibri" w:eastAsia="Calibri" w:hAnsi="Calibri" w:cs="Calibri"/>
                <w:color w:val="000000" w:themeColor="text1"/>
                <w:sz w:val="18"/>
                <w:szCs w:val="18"/>
              </w:rPr>
            </w:pPr>
            <w:r w:rsidRPr="4FE1BFE0">
              <w:rPr>
                <w:rFonts w:ascii="Calibri" w:eastAsia="Calibri" w:hAnsi="Calibri" w:cs="Calibri"/>
                <w:color w:val="000000" w:themeColor="text1"/>
                <w:sz w:val="18"/>
                <w:szCs w:val="18"/>
              </w:rPr>
              <w:t xml:space="preserve">Jul 2021       </w:t>
            </w:r>
          </w:p>
        </w:tc>
        <w:tc>
          <w:tcPr>
            <w:tcW w:w="1395" w:type="dxa"/>
          </w:tcPr>
          <w:p w14:paraId="116B228D" w14:textId="44C47E36" w:rsidR="00062520" w:rsidRDefault="147A597C"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5.419791</w:t>
            </w:r>
          </w:p>
        </w:tc>
      </w:tr>
      <w:tr w:rsidR="00062520" w14:paraId="3691446C"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44496CBE" w14:textId="77777777" w:rsidR="00062520" w:rsidRDefault="00062520" w:rsidP="00062520">
            <w:pPr>
              <w:rPr>
                <w:rFonts w:ascii="Calibri" w:eastAsia="Calibri" w:hAnsi="Calibri" w:cs="Calibri"/>
                <w:sz w:val="18"/>
                <w:szCs w:val="18"/>
              </w:rPr>
            </w:pPr>
            <w:r w:rsidRPr="4FE1BFE0">
              <w:rPr>
                <w:rFonts w:ascii="Calibri" w:eastAsia="Calibri" w:hAnsi="Calibri" w:cs="Calibri"/>
                <w:sz w:val="18"/>
                <w:szCs w:val="18"/>
              </w:rPr>
              <w:t xml:space="preserve">Aug 2021       </w:t>
            </w:r>
          </w:p>
        </w:tc>
        <w:tc>
          <w:tcPr>
            <w:tcW w:w="1395" w:type="dxa"/>
          </w:tcPr>
          <w:p w14:paraId="4FDD87F8" w14:textId="5E761EAF" w:rsidR="00062520" w:rsidRDefault="57FB477A"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5.406841</w:t>
            </w:r>
          </w:p>
        </w:tc>
      </w:tr>
      <w:tr w:rsidR="00062520" w14:paraId="140D1AB5"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7DFAC6E3" w14:textId="77777777" w:rsidR="00062520" w:rsidRDefault="00062520" w:rsidP="00062520">
            <w:pPr>
              <w:rPr>
                <w:rFonts w:ascii="Calibri" w:eastAsia="Calibri" w:hAnsi="Calibri" w:cs="Calibri"/>
                <w:color w:val="000000" w:themeColor="text1"/>
                <w:sz w:val="18"/>
                <w:szCs w:val="18"/>
              </w:rPr>
            </w:pPr>
            <w:r w:rsidRPr="4FE1BFE0">
              <w:rPr>
                <w:rFonts w:ascii="Calibri" w:eastAsia="Calibri" w:hAnsi="Calibri" w:cs="Calibri"/>
                <w:color w:val="000000" w:themeColor="text1"/>
                <w:sz w:val="18"/>
                <w:szCs w:val="18"/>
              </w:rPr>
              <w:t xml:space="preserve">Sep 2021       </w:t>
            </w:r>
          </w:p>
        </w:tc>
        <w:tc>
          <w:tcPr>
            <w:tcW w:w="1395" w:type="dxa"/>
          </w:tcPr>
          <w:p w14:paraId="18ACE2A3" w14:textId="51B345ED" w:rsidR="00062520" w:rsidRDefault="2A696491"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5.410205</w:t>
            </w:r>
          </w:p>
        </w:tc>
      </w:tr>
      <w:tr w:rsidR="00062520" w14:paraId="2F468A9C"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55C64CCC" w14:textId="77777777" w:rsidR="00062520" w:rsidRDefault="00062520" w:rsidP="00062520">
            <w:pPr>
              <w:rPr>
                <w:rFonts w:ascii="Calibri" w:eastAsia="Calibri" w:hAnsi="Calibri" w:cs="Calibri"/>
                <w:sz w:val="18"/>
                <w:szCs w:val="18"/>
              </w:rPr>
            </w:pPr>
            <w:r w:rsidRPr="4FE1BFE0">
              <w:rPr>
                <w:rFonts w:ascii="Calibri" w:eastAsia="Calibri" w:hAnsi="Calibri" w:cs="Calibri"/>
                <w:sz w:val="18"/>
                <w:szCs w:val="18"/>
              </w:rPr>
              <w:t xml:space="preserve">Oct 2021       </w:t>
            </w:r>
          </w:p>
        </w:tc>
        <w:tc>
          <w:tcPr>
            <w:tcW w:w="1395" w:type="dxa"/>
          </w:tcPr>
          <w:p w14:paraId="337D0D0B" w14:textId="06C73C2C" w:rsidR="00062520" w:rsidRDefault="4C46011A"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5.417357</w:t>
            </w:r>
          </w:p>
        </w:tc>
      </w:tr>
      <w:tr w:rsidR="00062520" w14:paraId="0C34AA52"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404049A1" w14:textId="77777777" w:rsidR="00062520" w:rsidRDefault="00062520" w:rsidP="00062520">
            <w:pPr>
              <w:rPr>
                <w:rFonts w:ascii="Calibri" w:eastAsia="Calibri" w:hAnsi="Calibri" w:cs="Calibri"/>
                <w:color w:val="000000" w:themeColor="text1"/>
                <w:sz w:val="18"/>
                <w:szCs w:val="18"/>
              </w:rPr>
            </w:pPr>
            <w:r w:rsidRPr="4FE1BFE0">
              <w:rPr>
                <w:rFonts w:ascii="Calibri" w:eastAsia="Calibri" w:hAnsi="Calibri" w:cs="Calibri"/>
                <w:color w:val="000000" w:themeColor="text1"/>
                <w:sz w:val="18"/>
                <w:szCs w:val="18"/>
              </w:rPr>
              <w:t xml:space="preserve">Nov 2021       </w:t>
            </w:r>
          </w:p>
        </w:tc>
        <w:tc>
          <w:tcPr>
            <w:tcW w:w="1395" w:type="dxa"/>
          </w:tcPr>
          <w:p w14:paraId="7D557FD9" w14:textId="770928A6" w:rsidR="00062520" w:rsidRDefault="40153F04"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5.409538</w:t>
            </w:r>
          </w:p>
        </w:tc>
      </w:tr>
      <w:tr w:rsidR="00062520" w14:paraId="51B85245"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5B76CFE6" w14:textId="77777777" w:rsidR="00062520" w:rsidRDefault="00062520" w:rsidP="00062520">
            <w:pPr>
              <w:rPr>
                <w:rFonts w:ascii="Calibri" w:eastAsia="Calibri" w:hAnsi="Calibri" w:cs="Calibri"/>
                <w:sz w:val="18"/>
                <w:szCs w:val="18"/>
              </w:rPr>
            </w:pPr>
            <w:r w:rsidRPr="4FE1BFE0">
              <w:rPr>
                <w:rFonts w:ascii="Calibri" w:eastAsia="Calibri" w:hAnsi="Calibri" w:cs="Calibri"/>
                <w:sz w:val="18"/>
                <w:szCs w:val="18"/>
              </w:rPr>
              <w:t xml:space="preserve">Dec 2021       </w:t>
            </w:r>
          </w:p>
        </w:tc>
        <w:tc>
          <w:tcPr>
            <w:tcW w:w="1395" w:type="dxa"/>
          </w:tcPr>
          <w:p w14:paraId="781288A9" w14:textId="4F2F51F2" w:rsidR="00062520" w:rsidRDefault="1C6B9844"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5.407881</w:t>
            </w:r>
          </w:p>
        </w:tc>
      </w:tr>
      <w:tr w:rsidR="00062520" w14:paraId="28FFBFCA"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2738F67D" w14:textId="77777777" w:rsidR="00062520" w:rsidRDefault="00062520" w:rsidP="00062520">
            <w:pPr>
              <w:rPr>
                <w:rFonts w:ascii="Calibri" w:eastAsia="Calibri" w:hAnsi="Calibri" w:cs="Calibri"/>
                <w:color w:val="000000" w:themeColor="text1"/>
                <w:sz w:val="18"/>
                <w:szCs w:val="18"/>
              </w:rPr>
            </w:pPr>
            <w:r w:rsidRPr="4FE1BFE0">
              <w:rPr>
                <w:rFonts w:ascii="Calibri" w:eastAsia="Calibri" w:hAnsi="Calibri" w:cs="Calibri"/>
                <w:color w:val="000000" w:themeColor="text1"/>
                <w:sz w:val="18"/>
                <w:szCs w:val="18"/>
              </w:rPr>
              <w:t xml:space="preserve">Jan 2022       </w:t>
            </w:r>
          </w:p>
        </w:tc>
        <w:tc>
          <w:tcPr>
            <w:tcW w:w="1395" w:type="dxa"/>
          </w:tcPr>
          <w:p w14:paraId="4F54CF95" w14:textId="5DDAA444" w:rsidR="00062520" w:rsidRDefault="3593FC0C"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5.415558</w:t>
            </w:r>
          </w:p>
        </w:tc>
      </w:tr>
      <w:tr w:rsidR="00062520" w14:paraId="5D818B2D" w14:textId="77777777" w:rsidTr="009E0436">
        <w:trPr>
          <w:jc w:val="center"/>
        </w:trPr>
        <w:tc>
          <w:tcPr>
            <w:cnfStyle w:val="001000000000" w:firstRow="0" w:lastRow="0" w:firstColumn="1" w:lastColumn="0" w:oddVBand="0" w:evenVBand="0" w:oddHBand="0" w:evenHBand="0" w:firstRowFirstColumn="0" w:firstRowLastColumn="0" w:lastRowFirstColumn="0" w:lastRowLastColumn="0"/>
            <w:tcW w:w="1320" w:type="dxa"/>
          </w:tcPr>
          <w:p w14:paraId="766D7FF9" w14:textId="77777777" w:rsidR="00062520" w:rsidRDefault="00062520" w:rsidP="00062520">
            <w:pPr>
              <w:rPr>
                <w:rFonts w:ascii="Calibri" w:eastAsia="Calibri" w:hAnsi="Calibri" w:cs="Calibri"/>
                <w:sz w:val="18"/>
                <w:szCs w:val="18"/>
              </w:rPr>
            </w:pPr>
            <w:r w:rsidRPr="4FE1BFE0">
              <w:rPr>
                <w:rFonts w:ascii="Calibri" w:eastAsia="Calibri" w:hAnsi="Calibri" w:cs="Calibri"/>
                <w:sz w:val="18"/>
                <w:szCs w:val="18"/>
              </w:rPr>
              <w:t xml:space="preserve">Feb 2022       </w:t>
            </w:r>
          </w:p>
        </w:tc>
        <w:tc>
          <w:tcPr>
            <w:tcW w:w="1395" w:type="dxa"/>
          </w:tcPr>
          <w:p w14:paraId="61D35A42" w14:textId="3E4CD35F" w:rsidR="00062520" w:rsidRDefault="7A336278" w:rsidP="00062520">
            <w:pPr>
              <w:cnfStyle w:val="000000000000" w:firstRow="0" w:lastRow="0" w:firstColumn="0" w:lastColumn="0" w:oddVBand="0" w:evenVBand="0" w:oddHBand="0" w:evenHBand="0" w:firstRowFirstColumn="0" w:firstRowLastColumn="0" w:lastRowFirstColumn="0" w:lastRowLastColumn="0"/>
              <w:rPr>
                <w:rFonts w:eastAsia="Calibri"/>
                <w:szCs w:val="24"/>
              </w:rPr>
            </w:pPr>
            <w:r w:rsidRPr="622AC24C">
              <w:rPr>
                <w:rFonts w:ascii="Calibri" w:eastAsia="Calibri" w:hAnsi="Calibri" w:cs="Calibri"/>
                <w:sz w:val="18"/>
                <w:szCs w:val="18"/>
              </w:rPr>
              <w:t>5.412355</w:t>
            </w:r>
          </w:p>
        </w:tc>
      </w:tr>
    </w:tbl>
    <w:p w14:paraId="2C944C8A" w14:textId="10558283" w:rsidR="003C60A3" w:rsidRPr="003C60A3" w:rsidRDefault="00630A07" w:rsidP="00630A07">
      <w:pPr>
        <w:pStyle w:val="Caption"/>
        <w:jc w:val="center"/>
      </w:pPr>
      <w:bookmarkStart w:id="67" w:name="_Toc74517246"/>
      <w:r>
        <w:t xml:space="preserve">Table </w:t>
      </w:r>
      <w:r>
        <w:fldChar w:fldCharType="begin"/>
      </w:r>
      <w:r>
        <w:instrText>SEQ Table \* ARABIC</w:instrText>
      </w:r>
      <w:r>
        <w:fldChar w:fldCharType="separate"/>
      </w:r>
      <w:r w:rsidR="00502E98">
        <w:rPr>
          <w:noProof/>
        </w:rPr>
        <w:t>22</w:t>
      </w:r>
      <w:r>
        <w:fldChar w:fldCharType="end"/>
      </w:r>
      <w:r>
        <w:t xml:space="preserve">: Forecast </w:t>
      </w:r>
      <w:r w:rsidR="00B739E2">
        <w:t>Table.</w:t>
      </w:r>
      <w:bookmarkEnd w:id="67"/>
    </w:p>
    <w:p w14:paraId="24B5E2AC" w14:textId="6F0179F0" w:rsidR="007D79C1" w:rsidRDefault="21DE06BE" w:rsidP="007D79C1">
      <w:pPr>
        <w:jc w:val="center"/>
        <w:rPr>
          <w:rFonts w:eastAsia="Calibri"/>
          <w:szCs w:val="24"/>
        </w:rPr>
      </w:pPr>
      <w:r>
        <w:rPr>
          <w:noProof/>
        </w:rPr>
        <w:drawing>
          <wp:inline distT="0" distB="0" distL="0" distR="0" wp14:anchorId="01EA2CD7" wp14:editId="0FCE98F1">
            <wp:extent cx="1504950" cy="314325"/>
            <wp:effectExtent l="0" t="0" r="0" b="0"/>
            <wp:docPr id="1607277812" name="Picture 160727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277812"/>
                    <pic:cNvPicPr/>
                  </pic:nvPicPr>
                  <pic:blipFill>
                    <a:blip r:embed="rId45">
                      <a:extLst>
                        <a:ext uri="{28A0092B-C50C-407E-A947-70E740481C1C}">
                          <a14:useLocalDpi xmlns:a14="http://schemas.microsoft.com/office/drawing/2010/main" val="0"/>
                        </a:ext>
                      </a:extLst>
                    </a:blip>
                    <a:stretch>
                      <a:fillRect/>
                    </a:stretch>
                  </pic:blipFill>
                  <pic:spPr>
                    <a:xfrm>
                      <a:off x="0" y="0"/>
                      <a:ext cx="1504950" cy="314325"/>
                    </a:xfrm>
                    <a:prstGeom prst="rect">
                      <a:avLst/>
                    </a:prstGeom>
                  </pic:spPr>
                </pic:pic>
              </a:graphicData>
            </a:graphic>
          </wp:inline>
        </w:drawing>
      </w:r>
    </w:p>
    <w:p w14:paraId="1F9A08C8" w14:textId="02DD5655" w:rsidR="007D79C1" w:rsidRPr="007D79C1" w:rsidRDefault="007D79C1" w:rsidP="007D79C1">
      <w:pPr>
        <w:rPr>
          <w:sz w:val="22"/>
        </w:rPr>
      </w:pPr>
      <w:r>
        <w:rPr>
          <w:sz w:val="22"/>
        </w:rPr>
        <w:t>The RMSE of 0.</w:t>
      </w:r>
      <w:r w:rsidR="7915C19B" w:rsidRPr="622AC24C">
        <w:rPr>
          <w:sz w:val="22"/>
        </w:rPr>
        <w:t>03</w:t>
      </w:r>
      <w:r>
        <w:rPr>
          <w:sz w:val="22"/>
        </w:rPr>
        <w:t xml:space="preserve"> </w:t>
      </w:r>
      <w:r w:rsidR="00926CD9">
        <w:rPr>
          <w:sz w:val="22"/>
        </w:rPr>
        <w:t>and MAE of 0.</w:t>
      </w:r>
      <w:r w:rsidR="22D6FA75" w:rsidRPr="622AC24C">
        <w:rPr>
          <w:sz w:val="22"/>
        </w:rPr>
        <w:t>02</w:t>
      </w:r>
      <w:r>
        <w:rPr>
          <w:sz w:val="22"/>
        </w:rPr>
        <w:t xml:space="preserve"> suggests that </w:t>
      </w:r>
      <w:r w:rsidR="00926CD9">
        <w:rPr>
          <w:sz w:val="22"/>
        </w:rPr>
        <w:t>model is a good fit.</w:t>
      </w:r>
    </w:p>
    <w:p w14:paraId="2CC3A7E7" w14:textId="0BAA9714" w:rsidR="00C5690A" w:rsidRDefault="00C5690A" w:rsidP="00C5690A">
      <w:pPr>
        <w:pStyle w:val="BodyText"/>
        <w:keepNext/>
        <w:jc w:val="center"/>
      </w:pPr>
      <w:r>
        <w:rPr>
          <w:noProof/>
        </w:rPr>
        <w:drawing>
          <wp:inline distT="0" distB="0" distL="0" distR="0" wp14:anchorId="2A7296CF" wp14:editId="25DEABA7">
            <wp:extent cx="4572000" cy="3733800"/>
            <wp:effectExtent l="0" t="0" r="0" b="0"/>
            <wp:docPr id="1457950236" name="Picture 145795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950236"/>
                    <pic:cNvPicPr/>
                  </pic:nvPicPr>
                  <pic:blipFill>
                    <a:blip r:embed="rId46">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61CD3559" w14:textId="200D5C49" w:rsidR="009F3874" w:rsidRDefault="00C5690A" w:rsidP="00C5690A">
      <w:pPr>
        <w:pStyle w:val="Caption"/>
        <w:jc w:val="center"/>
      </w:pPr>
      <w:bookmarkStart w:id="68" w:name="_Toc74517166"/>
      <w:r>
        <w:t xml:space="preserve">Figure </w:t>
      </w:r>
      <w:r>
        <w:fldChar w:fldCharType="begin"/>
      </w:r>
      <w:r>
        <w:instrText>SEQ Figure \* ARABIC</w:instrText>
      </w:r>
      <w:r>
        <w:fldChar w:fldCharType="separate"/>
      </w:r>
      <w:r w:rsidR="00794EE6">
        <w:rPr>
          <w:noProof/>
        </w:rPr>
        <w:t>18</w:t>
      </w:r>
      <w:r>
        <w:fldChar w:fldCharType="end"/>
      </w:r>
      <w:r>
        <w:t xml:space="preserve">: </w:t>
      </w:r>
      <w:r w:rsidRPr="00D27401">
        <w:t>Forecast for Unemployment Rate for next 10 months.</w:t>
      </w:r>
      <w:bookmarkEnd w:id="68"/>
    </w:p>
    <w:p w14:paraId="7577AFD7" w14:textId="1A3A8F28" w:rsidR="006A300A" w:rsidRDefault="005F724C" w:rsidP="009F3874">
      <w:pPr>
        <w:pStyle w:val="Heading1"/>
      </w:pPr>
      <w:bookmarkStart w:id="69" w:name="_Toc74517145"/>
      <w:r>
        <w:lastRenderedPageBreak/>
        <w:t>Limitations and Proposed Solutions:</w:t>
      </w:r>
      <w:bookmarkEnd w:id="69"/>
    </w:p>
    <w:p w14:paraId="691D7B84" w14:textId="2B186DCA" w:rsidR="00B739E2" w:rsidRPr="00B739E2" w:rsidRDefault="00B739E2" w:rsidP="00B739E2">
      <w:r w:rsidRPr="00152DFD">
        <w:rPr>
          <w:sz w:val="22"/>
          <w:szCs w:val="20"/>
        </w:rPr>
        <w:t>In this section we will go through the potential issues identified during our research working the Unemployment data</w:t>
      </w:r>
      <w:r>
        <w:t>.</w:t>
      </w:r>
    </w:p>
    <w:p w14:paraId="37F7DBEA" w14:textId="173EAE08" w:rsidR="005F724C" w:rsidRDefault="00982B95" w:rsidP="00877423">
      <w:pPr>
        <w:pStyle w:val="ListParagraph"/>
        <w:numPr>
          <w:ilvl w:val="0"/>
          <w:numId w:val="12"/>
        </w:numPr>
        <w:rPr>
          <w:rFonts w:ascii="Arial" w:eastAsia="Calibri" w:hAnsi="Arial" w:cs="Arial"/>
          <w:sz w:val="22"/>
          <w:szCs w:val="22"/>
        </w:rPr>
      </w:pPr>
      <w:r w:rsidRPr="00877423">
        <w:rPr>
          <w:rFonts w:ascii="Arial" w:eastAsia="Calibri" w:hAnsi="Arial" w:cs="Arial"/>
          <w:sz w:val="22"/>
          <w:szCs w:val="22"/>
        </w:rPr>
        <w:t>ARIMA performs better in short-term forecasting, whereas LSTM</w:t>
      </w:r>
      <w:r w:rsidR="00295725" w:rsidRPr="00630A07">
        <w:rPr>
          <w:rFonts w:ascii="Arial" w:eastAsia="Calibri" w:hAnsi="Arial" w:cs="Arial"/>
          <w:sz w:val="22"/>
          <w:szCs w:val="22"/>
        </w:rPr>
        <w:t xml:space="preserve"> </w:t>
      </w:r>
      <w:r w:rsidR="00C454F1" w:rsidRPr="00877423">
        <w:rPr>
          <w:rFonts w:ascii="Arial" w:eastAsia="Calibri" w:hAnsi="Arial" w:cs="Arial"/>
          <w:sz w:val="22"/>
          <w:szCs w:val="22"/>
        </w:rPr>
        <w:t>(Long short-term memory)</w:t>
      </w:r>
      <w:r w:rsidR="00295725" w:rsidRPr="00630A07">
        <w:rPr>
          <w:rFonts w:ascii="Arial" w:eastAsia="Calibri" w:hAnsi="Arial" w:cs="Arial"/>
          <w:sz w:val="22"/>
          <w:szCs w:val="22"/>
        </w:rPr>
        <w:t xml:space="preserve"> </w:t>
      </w:r>
      <w:r w:rsidRPr="00877423">
        <w:rPr>
          <w:rFonts w:ascii="Arial" w:eastAsia="Calibri" w:hAnsi="Arial" w:cs="Arial"/>
          <w:sz w:val="22"/>
          <w:szCs w:val="22"/>
        </w:rPr>
        <w:t xml:space="preserve">performs better in long-term modelling. Time series forecasting approaches such as ARIMA rely on univariate data with linear connections and fixed and </w:t>
      </w:r>
      <w:r w:rsidR="003C739B" w:rsidRPr="00877423">
        <w:rPr>
          <w:rFonts w:ascii="Arial" w:eastAsia="Calibri" w:hAnsi="Arial" w:cs="Arial"/>
          <w:sz w:val="22"/>
          <w:szCs w:val="22"/>
        </w:rPr>
        <w:t>manually diagnosed</w:t>
      </w:r>
      <w:r w:rsidRPr="00877423">
        <w:rPr>
          <w:rFonts w:ascii="Arial" w:eastAsia="Calibri" w:hAnsi="Arial" w:cs="Arial"/>
          <w:sz w:val="22"/>
          <w:szCs w:val="22"/>
        </w:rPr>
        <w:t xml:space="preserve"> temporal dependency.</w:t>
      </w:r>
      <w:r w:rsidR="005D224D" w:rsidRPr="00877423">
        <w:rPr>
          <w:rFonts w:ascii="Arial" w:eastAsia="Calibri" w:hAnsi="Arial" w:cs="Arial"/>
          <w:sz w:val="22"/>
          <w:szCs w:val="22"/>
        </w:rPr>
        <w:t xml:space="preserve"> When comparing LSTM to ARIMA for deep learning issues with a large dataset, it was discovered that the average </w:t>
      </w:r>
      <w:r w:rsidR="003C739B" w:rsidRPr="00877423">
        <w:rPr>
          <w:rFonts w:ascii="Arial" w:eastAsia="Calibri" w:hAnsi="Arial" w:cs="Arial"/>
          <w:sz w:val="22"/>
          <w:szCs w:val="22"/>
        </w:rPr>
        <w:t>drop-in</w:t>
      </w:r>
      <w:r w:rsidR="005D224D" w:rsidRPr="00877423">
        <w:rPr>
          <w:rFonts w:ascii="Arial" w:eastAsia="Calibri" w:hAnsi="Arial" w:cs="Arial"/>
          <w:sz w:val="22"/>
          <w:szCs w:val="22"/>
        </w:rPr>
        <w:t xml:space="preserve"> error rates attained by LSTM is somewhere between 84–87 %, showing that LSTM is better to ARIMA.</w:t>
      </w:r>
      <w:r w:rsidRPr="00877423">
        <w:rPr>
          <w:rFonts w:ascii="Arial" w:eastAsia="Calibri" w:hAnsi="Arial" w:cs="Arial"/>
          <w:sz w:val="22"/>
          <w:szCs w:val="22"/>
        </w:rPr>
        <w:t xml:space="preserve"> </w:t>
      </w:r>
      <w:sdt>
        <w:sdtPr>
          <w:rPr>
            <w:rFonts w:ascii="Arial" w:eastAsia="Calibri" w:hAnsi="Arial" w:cs="Arial"/>
            <w:sz w:val="22"/>
            <w:szCs w:val="22"/>
            <w:highlight w:val="cyan"/>
          </w:rPr>
          <w:id w:val="1267667381"/>
          <w:citation/>
        </w:sdtPr>
        <w:sdtContent>
          <w:r w:rsidR="0029024B">
            <w:rPr>
              <w:rFonts w:ascii="Arial" w:eastAsia="Calibri" w:hAnsi="Arial" w:cs="Arial"/>
              <w:sz w:val="22"/>
              <w:szCs w:val="22"/>
              <w:highlight w:val="cyan"/>
            </w:rPr>
            <w:fldChar w:fldCharType="begin"/>
          </w:r>
          <w:r w:rsidR="0029024B">
            <w:rPr>
              <w:lang w:val="en-US"/>
            </w:rPr>
            <w:instrText xml:space="preserve"> CITATION Dat17 \l 1033 </w:instrText>
          </w:r>
          <w:r w:rsidR="0029024B">
            <w:rPr>
              <w:rFonts w:ascii="Arial" w:eastAsia="Calibri" w:hAnsi="Arial" w:cs="Arial"/>
              <w:sz w:val="22"/>
              <w:szCs w:val="22"/>
              <w:highlight w:val="cyan"/>
            </w:rPr>
            <w:fldChar w:fldCharType="separate"/>
          </w:r>
          <w:r w:rsidR="0029024B">
            <w:rPr>
              <w:noProof/>
              <w:lang w:val="en-US"/>
            </w:rPr>
            <w:t>(Central, 2017)</w:t>
          </w:r>
          <w:r w:rsidR="0029024B">
            <w:rPr>
              <w:rFonts w:ascii="Arial" w:eastAsia="Calibri" w:hAnsi="Arial" w:cs="Arial"/>
              <w:sz w:val="22"/>
              <w:szCs w:val="22"/>
              <w:highlight w:val="cyan"/>
            </w:rPr>
            <w:fldChar w:fldCharType="end"/>
          </w:r>
        </w:sdtContent>
      </w:sdt>
    </w:p>
    <w:p w14:paraId="106A925D" w14:textId="7686BB18" w:rsidR="00717A72" w:rsidRPr="00AD2F84" w:rsidRDefault="006B7AAD" w:rsidP="00AD2F84">
      <w:pPr>
        <w:pStyle w:val="ListParagraph"/>
        <w:numPr>
          <w:ilvl w:val="0"/>
          <w:numId w:val="12"/>
        </w:numPr>
        <w:rPr>
          <w:rFonts w:ascii="Arial" w:eastAsia="Calibri" w:hAnsi="Arial" w:cs="Arial"/>
          <w:sz w:val="22"/>
          <w:szCs w:val="22"/>
        </w:rPr>
      </w:pPr>
      <w:r>
        <w:rPr>
          <w:rFonts w:ascii="Arial" w:eastAsia="Calibri" w:hAnsi="Arial" w:cs="Arial"/>
          <w:sz w:val="22"/>
          <w:szCs w:val="22"/>
        </w:rPr>
        <w:t xml:space="preserve">From the </w:t>
      </w:r>
      <w:r w:rsidR="00AD2F84" w:rsidRPr="00AD2F84">
        <w:rPr>
          <w:rFonts w:ascii="Arial" w:eastAsia="Calibri" w:hAnsi="Arial" w:cs="Arial"/>
          <w:sz w:val="22"/>
          <w:szCs w:val="22"/>
        </w:rPr>
        <w:t>QQ plot</w:t>
      </w:r>
      <w:r>
        <w:rPr>
          <w:rFonts w:ascii="Arial" w:eastAsia="Calibri" w:hAnsi="Arial" w:cs="Arial"/>
          <w:sz w:val="22"/>
          <w:szCs w:val="22"/>
        </w:rPr>
        <w:t xml:space="preserve"> for the coefficient and residual analysis,</w:t>
      </w:r>
      <w:r w:rsidR="00AD2F84" w:rsidRPr="00AD2F84">
        <w:rPr>
          <w:rFonts w:ascii="Arial" w:eastAsia="Calibri" w:hAnsi="Arial" w:cs="Arial"/>
          <w:sz w:val="22"/>
          <w:szCs w:val="22"/>
        </w:rPr>
        <w:t xml:space="preserve"> we can infer that the residuals are suggested to be normally distributed but the same cannot be confirmed from the histogram and Shapiro-Wilk test, they state that the residuals are not normally distributed.</w:t>
      </w:r>
    </w:p>
    <w:p w14:paraId="25D3D656" w14:textId="5AE66BDE" w:rsidR="003E7FC0" w:rsidRPr="00630A07" w:rsidRDefault="002A759E" w:rsidP="00877423">
      <w:pPr>
        <w:pStyle w:val="ListParagraph"/>
        <w:numPr>
          <w:ilvl w:val="0"/>
          <w:numId w:val="12"/>
        </w:numPr>
        <w:rPr>
          <w:rFonts w:ascii="Arial" w:eastAsia="Calibri" w:hAnsi="Arial" w:cs="Arial"/>
          <w:sz w:val="22"/>
          <w:szCs w:val="22"/>
        </w:rPr>
      </w:pPr>
      <w:r w:rsidRPr="00877423">
        <w:rPr>
          <w:rFonts w:ascii="Arial" w:eastAsia="Calibri" w:hAnsi="Arial" w:cs="Arial"/>
          <w:sz w:val="22"/>
          <w:szCs w:val="22"/>
        </w:rPr>
        <w:t xml:space="preserve">The transforms of Box-Cox and Log were unable to stabilise the variance in the series. These assumptions, however, can be disregarded </w:t>
      </w:r>
      <w:r w:rsidR="002A3E41" w:rsidRPr="00877423">
        <w:rPr>
          <w:rFonts w:ascii="Arial" w:eastAsia="Calibri" w:hAnsi="Arial" w:cs="Arial"/>
          <w:sz w:val="22"/>
          <w:szCs w:val="22"/>
        </w:rPr>
        <w:t>considering</w:t>
      </w:r>
      <w:r w:rsidRPr="00877423">
        <w:rPr>
          <w:rFonts w:ascii="Arial" w:eastAsia="Calibri" w:hAnsi="Arial" w:cs="Arial"/>
          <w:sz w:val="22"/>
          <w:szCs w:val="22"/>
        </w:rPr>
        <w:t xml:space="preserve"> the high number of observations. To cope with normality and stabili</w:t>
      </w:r>
      <w:r w:rsidR="00877423" w:rsidRPr="00877423">
        <w:rPr>
          <w:rFonts w:ascii="Arial" w:eastAsia="Calibri" w:hAnsi="Arial" w:cs="Arial"/>
          <w:sz w:val="22"/>
          <w:szCs w:val="22"/>
        </w:rPr>
        <w:t>sing</w:t>
      </w:r>
      <w:r w:rsidRPr="00877423">
        <w:rPr>
          <w:rFonts w:ascii="Arial" w:eastAsia="Calibri" w:hAnsi="Arial" w:cs="Arial"/>
          <w:sz w:val="22"/>
          <w:szCs w:val="22"/>
        </w:rPr>
        <w:t xml:space="preserve"> the series, other transformation methods might be investigated.</w:t>
      </w:r>
    </w:p>
    <w:p w14:paraId="41C8FFA0" w14:textId="287C9097" w:rsidR="000A2C09" w:rsidRDefault="009B074E" w:rsidP="00F8463E">
      <w:pPr>
        <w:pStyle w:val="ListParagraph"/>
        <w:numPr>
          <w:ilvl w:val="0"/>
          <w:numId w:val="12"/>
        </w:numPr>
        <w:rPr>
          <w:rFonts w:ascii="Arial" w:eastAsia="Calibri" w:hAnsi="Arial" w:cs="Arial"/>
        </w:rPr>
      </w:pPr>
      <w:r w:rsidRPr="00630A07">
        <w:rPr>
          <w:rFonts w:ascii="Arial" w:eastAsia="Calibri" w:hAnsi="Arial" w:cs="Arial"/>
          <w:sz w:val="22"/>
          <w:szCs w:val="22"/>
        </w:rPr>
        <w:t xml:space="preserve">We could </w:t>
      </w:r>
      <w:r w:rsidR="001D61AB" w:rsidRPr="00630A07">
        <w:rPr>
          <w:rFonts w:ascii="Arial" w:eastAsia="Calibri" w:hAnsi="Arial" w:cs="Arial"/>
          <w:sz w:val="22"/>
          <w:szCs w:val="22"/>
        </w:rPr>
        <w:t>have</w:t>
      </w:r>
      <w:r w:rsidRPr="00630A07">
        <w:rPr>
          <w:rFonts w:ascii="Arial" w:eastAsia="Calibri" w:hAnsi="Arial" w:cs="Arial"/>
          <w:sz w:val="22"/>
          <w:szCs w:val="22"/>
        </w:rPr>
        <w:t xml:space="preserve"> </w:t>
      </w:r>
      <w:r w:rsidR="00B32B78" w:rsidRPr="00630A07">
        <w:rPr>
          <w:rFonts w:ascii="Arial" w:eastAsia="Calibri" w:hAnsi="Arial" w:cs="Arial"/>
          <w:sz w:val="22"/>
          <w:szCs w:val="22"/>
        </w:rPr>
        <w:t xml:space="preserve">test higher </w:t>
      </w:r>
      <w:r w:rsidR="0076203F" w:rsidRPr="00630A07">
        <w:rPr>
          <w:rFonts w:ascii="Arial" w:eastAsia="Calibri" w:hAnsi="Arial" w:cs="Arial"/>
          <w:sz w:val="22"/>
          <w:szCs w:val="22"/>
        </w:rPr>
        <w:t xml:space="preserve">order of </w:t>
      </w:r>
      <w:r w:rsidR="00395699" w:rsidRPr="00630A07">
        <w:rPr>
          <w:rFonts w:ascii="Arial" w:eastAsia="Calibri" w:hAnsi="Arial" w:cs="Arial"/>
          <w:sz w:val="22"/>
          <w:szCs w:val="22"/>
        </w:rPr>
        <w:t xml:space="preserve">P=5. However, the lower orders </w:t>
      </w:r>
      <w:r w:rsidR="001D61AB" w:rsidRPr="00630A07">
        <w:rPr>
          <w:rFonts w:ascii="Arial" w:eastAsia="Calibri" w:hAnsi="Arial" w:cs="Arial"/>
          <w:sz w:val="22"/>
          <w:szCs w:val="22"/>
        </w:rPr>
        <w:t>performed well in our case.</w:t>
      </w:r>
      <w:r w:rsidR="001D61AB">
        <w:rPr>
          <w:rFonts w:ascii="Arial" w:eastAsia="Calibri" w:hAnsi="Arial" w:cs="Arial"/>
        </w:rPr>
        <w:t xml:space="preserve"> </w:t>
      </w:r>
    </w:p>
    <w:p w14:paraId="690D99D0" w14:textId="31E17D4D" w:rsidR="00F8463E" w:rsidRPr="009C4930" w:rsidRDefault="004A2738" w:rsidP="00F8463E">
      <w:pPr>
        <w:pStyle w:val="ListParagraph"/>
        <w:numPr>
          <w:ilvl w:val="0"/>
          <w:numId w:val="12"/>
        </w:numPr>
        <w:rPr>
          <w:rFonts w:ascii="Arial" w:eastAsia="Calibri" w:hAnsi="Arial" w:cs="Arial"/>
          <w:sz w:val="22"/>
          <w:szCs w:val="22"/>
        </w:rPr>
      </w:pPr>
      <w:r w:rsidRPr="008C7867">
        <w:rPr>
          <w:rFonts w:ascii="Arial" w:eastAsia="Calibri" w:hAnsi="Arial" w:cs="Arial"/>
          <w:sz w:val="22"/>
          <w:szCs w:val="22"/>
        </w:rPr>
        <w:t xml:space="preserve">From the </w:t>
      </w:r>
      <w:r w:rsidR="00CB1584" w:rsidRPr="008C7867">
        <w:rPr>
          <w:rFonts w:ascii="Arial" w:eastAsia="Calibri" w:hAnsi="Arial" w:cs="Arial"/>
          <w:sz w:val="22"/>
          <w:szCs w:val="22"/>
        </w:rPr>
        <w:t xml:space="preserve">figure </w:t>
      </w:r>
      <w:r w:rsidR="009C4930">
        <w:rPr>
          <w:rFonts w:ascii="Arial" w:eastAsia="Calibri" w:hAnsi="Arial" w:cs="Arial"/>
          <w:sz w:val="22"/>
          <w:szCs w:val="22"/>
        </w:rPr>
        <w:t>17</w:t>
      </w:r>
      <w:r w:rsidR="003503BF">
        <w:rPr>
          <w:rFonts w:ascii="Arial" w:eastAsia="Calibri" w:hAnsi="Arial" w:cs="Arial"/>
          <w:sz w:val="22"/>
          <w:szCs w:val="22"/>
        </w:rPr>
        <w:t>,</w:t>
      </w:r>
      <w:r w:rsidR="00CB1584" w:rsidRPr="008C7867">
        <w:rPr>
          <w:rFonts w:ascii="Arial" w:eastAsia="Calibri" w:hAnsi="Arial" w:cs="Arial"/>
          <w:sz w:val="22"/>
          <w:szCs w:val="22"/>
        </w:rPr>
        <w:t xml:space="preserve"> we can see there is a sudden rise in the unemployment rate</w:t>
      </w:r>
      <w:r w:rsidR="000732E1" w:rsidRPr="008C7867">
        <w:rPr>
          <w:rFonts w:ascii="Arial" w:eastAsia="Calibri" w:hAnsi="Arial" w:cs="Arial"/>
          <w:sz w:val="22"/>
          <w:szCs w:val="22"/>
        </w:rPr>
        <w:t xml:space="preserve"> between 2020 to 2021</w:t>
      </w:r>
      <w:r w:rsidR="00CB1584" w:rsidRPr="008C7867">
        <w:rPr>
          <w:rFonts w:ascii="Arial" w:eastAsia="Calibri" w:hAnsi="Arial" w:cs="Arial"/>
          <w:sz w:val="22"/>
          <w:szCs w:val="22"/>
        </w:rPr>
        <w:t xml:space="preserve">. </w:t>
      </w:r>
      <w:r w:rsidR="000732E1" w:rsidRPr="008C7867">
        <w:rPr>
          <w:rFonts w:ascii="Arial" w:eastAsia="Calibri" w:hAnsi="Arial" w:cs="Arial"/>
          <w:sz w:val="22"/>
          <w:szCs w:val="22"/>
        </w:rPr>
        <w:t xml:space="preserve">These values </w:t>
      </w:r>
      <w:r w:rsidR="00352D5D" w:rsidRPr="008C7867">
        <w:rPr>
          <w:rFonts w:ascii="Arial" w:eastAsia="Calibri" w:hAnsi="Arial" w:cs="Arial"/>
          <w:sz w:val="22"/>
          <w:szCs w:val="22"/>
        </w:rPr>
        <w:t xml:space="preserve">could be treated as outliers. Outliers are difficult to predict with ARIMA since they are outside of the </w:t>
      </w:r>
      <w:r w:rsidR="00D40AB6" w:rsidRPr="008C7867">
        <w:rPr>
          <w:rFonts w:ascii="Arial" w:eastAsia="Calibri" w:hAnsi="Arial" w:cs="Arial"/>
          <w:sz w:val="22"/>
          <w:szCs w:val="22"/>
        </w:rPr>
        <w:t>general</w:t>
      </w:r>
      <w:r w:rsidR="00352D5D" w:rsidRPr="008C7867">
        <w:rPr>
          <w:rFonts w:ascii="Arial" w:eastAsia="Calibri" w:hAnsi="Arial" w:cs="Arial"/>
          <w:sz w:val="22"/>
          <w:szCs w:val="22"/>
        </w:rPr>
        <w:t xml:space="preserve"> trend represented by the model.</w:t>
      </w:r>
      <w:r w:rsidR="00FC543E" w:rsidRPr="008C7867">
        <w:rPr>
          <w:rFonts w:ascii="Arial" w:eastAsia="Calibri" w:hAnsi="Arial" w:cs="Arial"/>
          <w:sz w:val="22"/>
          <w:szCs w:val="22"/>
        </w:rPr>
        <w:t xml:space="preserve"> </w:t>
      </w:r>
      <w:sdt>
        <w:sdtPr>
          <w:rPr>
            <w:rFonts w:ascii="Arial" w:eastAsia="Calibri" w:hAnsi="Arial" w:cs="Arial"/>
            <w:sz w:val="22"/>
            <w:szCs w:val="22"/>
          </w:rPr>
          <w:id w:val="1625580772"/>
          <w:placeholder>
            <w:docPart w:val="DefaultPlaceholder_1081868574"/>
          </w:placeholder>
          <w:citation/>
        </w:sdtPr>
        <w:sdtContent>
          <w:r w:rsidR="009C4930" w:rsidRPr="009C4930">
            <w:rPr>
              <w:rFonts w:ascii="Arial" w:eastAsia="Calibri" w:hAnsi="Arial" w:cs="Arial"/>
              <w:sz w:val="22"/>
              <w:szCs w:val="22"/>
            </w:rPr>
            <w:fldChar w:fldCharType="begin"/>
          </w:r>
          <w:r w:rsidR="009C4930" w:rsidRPr="009C4930">
            <w:rPr>
              <w:rFonts w:ascii="Arial" w:eastAsia="Calibri" w:hAnsi="Arial" w:cs="Arial"/>
              <w:sz w:val="22"/>
              <w:szCs w:val="22"/>
              <w:lang w:val="en-US"/>
            </w:rPr>
            <w:instrText xml:space="preserve"> CITATION Tow18 \l 1033 </w:instrText>
          </w:r>
          <w:r w:rsidR="009C4930" w:rsidRPr="009C4930">
            <w:rPr>
              <w:rFonts w:ascii="Arial" w:eastAsia="Calibri" w:hAnsi="Arial" w:cs="Arial"/>
              <w:sz w:val="22"/>
              <w:szCs w:val="22"/>
            </w:rPr>
            <w:fldChar w:fldCharType="separate"/>
          </w:r>
          <w:r w:rsidR="009C4930" w:rsidRPr="009C4930">
            <w:rPr>
              <w:rFonts w:ascii="Arial" w:eastAsia="Calibri" w:hAnsi="Arial" w:cs="Arial"/>
              <w:noProof/>
              <w:sz w:val="22"/>
              <w:szCs w:val="22"/>
              <w:lang w:val="en-US"/>
            </w:rPr>
            <w:t>(Towards Data Science , 2018)</w:t>
          </w:r>
          <w:r w:rsidR="009C4930" w:rsidRPr="009C4930">
            <w:rPr>
              <w:rFonts w:ascii="Arial" w:eastAsia="Calibri" w:hAnsi="Arial" w:cs="Arial"/>
              <w:sz w:val="22"/>
              <w:szCs w:val="22"/>
            </w:rPr>
            <w:fldChar w:fldCharType="end"/>
          </w:r>
        </w:sdtContent>
      </w:sdt>
    </w:p>
    <w:p w14:paraId="4894AE43" w14:textId="40274C30" w:rsidR="00F10C3C" w:rsidRDefault="00F10C3C" w:rsidP="00583591">
      <w:pPr>
        <w:pStyle w:val="Heading1"/>
      </w:pPr>
      <w:bookmarkStart w:id="70" w:name="_Toc74517146"/>
      <w:r>
        <w:t>Conclusion</w:t>
      </w:r>
      <w:r w:rsidR="006D204A">
        <w:t>:</w:t>
      </w:r>
      <w:bookmarkEnd w:id="70"/>
      <w:r w:rsidR="006D204A">
        <w:t xml:space="preserve"> </w:t>
      </w:r>
    </w:p>
    <w:p w14:paraId="3D5090BD" w14:textId="031F75B8" w:rsidR="008C7867" w:rsidRPr="00764279" w:rsidRDefault="00717BBC" w:rsidP="008C7867">
      <w:pPr>
        <w:rPr>
          <w:sz w:val="22"/>
          <w:szCs w:val="21"/>
        </w:rPr>
      </w:pPr>
      <w:r>
        <w:rPr>
          <w:sz w:val="22"/>
          <w:szCs w:val="21"/>
        </w:rPr>
        <w:t xml:space="preserve">To conclude, from the first section of the report, based on the </w:t>
      </w:r>
      <w:r w:rsidR="007A5147">
        <w:rPr>
          <w:sz w:val="22"/>
          <w:szCs w:val="21"/>
        </w:rPr>
        <w:t>model specifications tools</w:t>
      </w:r>
      <w:r w:rsidR="00C63915">
        <w:rPr>
          <w:sz w:val="22"/>
          <w:szCs w:val="21"/>
        </w:rPr>
        <w:t>.</w:t>
      </w:r>
      <w:r w:rsidR="00F40AAE">
        <w:rPr>
          <w:sz w:val="22"/>
          <w:szCs w:val="21"/>
        </w:rPr>
        <w:t xml:space="preserve"> </w:t>
      </w:r>
      <w:r w:rsidR="00C63915">
        <w:rPr>
          <w:sz w:val="22"/>
          <w:szCs w:val="21"/>
        </w:rPr>
        <w:t xml:space="preserve">i.e., </w:t>
      </w:r>
      <w:r w:rsidR="007A5147">
        <w:rPr>
          <w:sz w:val="22"/>
          <w:szCs w:val="21"/>
        </w:rPr>
        <w:t>PACF</w:t>
      </w:r>
      <w:r w:rsidR="00C63915">
        <w:rPr>
          <w:sz w:val="22"/>
          <w:szCs w:val="21"/>
        </w:rPr>
        <w:t xml:space="preserve"> and </w:t>
      </w:r>
      <w:r w:rsidR="007A5147">
        <w:rPr>
          <w:sz w:val="22"/>
          <w:szCs w:val="21"/>
        </w:rPr>
        <w:t>ACF</w:t>
      </w:r>
      <w:r w:rsidR="00C63915">
        <w:rPr>
          <w:sz w:val="22"/>
          <w:szCs w:val="21"/>
        </w:rPr>
        <w:t xml:space="preserve"> plots</w:t>
      </w:r>
      <w:r w:rsidR="007A5147">
        <w:rPr>
          <w:sz w:val="22"/>
          <w:szCs w:val="21"/>
        </w:rPr>
        <w:t>,</w:t>
      </w:r>
      <w:r w:rsidR="00522FEE">
        <w:rPr>
          <w:sz w:val="22"/>
          <w:szCs w:val="21"/>
        </w:rPr>
        <w:t xml:space="preserve"> EACF and BIC </w:t>
      </w:r>
      <w:r w:rsidR="00C63915">
        <w:rPr>
          <w:sz w:val="22"/>
          <w:szCs w:val="21"/>
        </w:rPr>
        <w:t>t</w:t>
      </w:r>
      <w:r w:rsidR="00522FEE">
        <w:rPr>
          <w:sz w:val="22"/>
          <w:szCs w:val="21"/>
        </w:rPr>
        <w:t>able</w:t>
      </w:r>
      <w:r w:rsidR="00C63915">
        <w:rPr>
          <w:sz w:val="22"/>
          <w:szCs w:val="21"/>
        </w:rPr>
        <w:t xml:space="preserve">, </w:t>
      </w:r>
      <w:r w:rsidR="00830998">
        <w:rPr>
          <w:sz w:val="22"/>
          <w:szCs w:val="21"/>
        </w:rPr>
        <w:t xml:space="preserve">we effectively </w:t>
      </w:r>
      <w:r w:rsidR="00D2424A">
        <w:rPr>
          <w:sz w:val="22"/>
          <w:szCs w:val="21"/>
        </w:rPr>
        <w:t xml:space="preserve">found the probable </w:t>
      </w:r>
      <w:r w:rsidR="001B1B15">
        <w:rPr>
          <w:sz w:val="22"/>
          <w:szCs w:val="21"/>
        </w:rPr>
        <w:t>ARIMA(p,d,q)</w:t>
      </w:r>
      <w:r w:rsidR="00E555FE">
        <w:rPr>
          <w:sz w:val="22"/>
          <w:szCs w:val="21"/>
        </w:rPr>
        <w:t xml:space="preserve"> models.</w:t>
      </w:r>
      <w:r w:rsidR="00346516">
        <w:rPr>
          <w:sz w:val="22"/>
          <w:szCs w:val="21"/>
        </w:rPr>
        <w:t xml:space="preserve"> The set of the candidate</w:t>
      </w:r>
      <w:r w:rsidR="0096364B">
        <w:rPr>
          <w:sz w:val="22"/>
          <w:szCs w:val="21"/>
        </w:rPr>
        <w:t xml:space="preserve"> models were ARIMA</w:t>
      </w:r>
      <w:r w:rsidR="006653EC">
        <w:rPr>
          <w:sz w:val="22"/>
          <w:szCs w:val="21"/>
        </w:rPr>
        <w:t xml:space="preserve"> </w:t>
      </w:r>
      <w:r w:rsidR="0096364B">
        <w:rPr>
          <w:sz w:val="22"/>
          <w:szCs w:val="21"/>
        </w:rPr>
        <w:t>(</w:t>
      </w:r>
      <w:r w:rsidR="00FF3389">
        <w:rPr>
          <w:sz w:val="22"/>
          <w:szCs w:val="21"/>
        </w:rPr>
        <w:t>0,1,0</w:t>
      </w:r>
      <w:r w:rsidR="0096364B">
        <w:rPr>
          <w:sz w:val="22"/>
          <w:szCs w:val="21"/>
        </w:rPr>
        <w:t>)</w:t>
      </w:r>
      <w:r w:rsidR="00FF3389">
        <w:rPr>
          <w:sz w:val="22"/>
          <w:szCs w:val="21"/>
        </w:rPr>
        <w:t>, ARIMA</w:t>
      </w:r>
      <w:r w:rsidR="006653EC">
        <w:rPr>
          <w:sz w:val="22"/>
          <w:szCs w:val="21"/>
        </w:rPr>
        <w:t xml:space="preserve"> </w:t>
      </w:r>
      <w:r w:rsidR="00FF3389">
        <w:rPr>
          <w:sz w:val="22"/>
          <w:szCs w:val="21"/>
        </w:rPr>
        <w:t>(0,1,1),</w:t>
      </w:r>
      <w:r w:rsidR="00FF3389" w:rsidRPr="00FF3389">
        <w:rPr>
          <w:sz w:val="22"/>
          <w:szCs w:val="21"/>
        </w:rPr>
        <w:t xml:space="preserve"> </w:t>
      </w:r>
      <w:r w:rsidR="00FF3389">
        <w:rPr>
          <w:sz w:val="22"/>
          <w:szCs w:val="21"/>
        </w:rPr>
        <w:t>ARIMA</w:t>
      </w:r>
      <w:r w:rsidR="006653EC">
        <w:rPr>
          <w:sz w:val="22"/>
          <w:szCs w:val="21"/>
        </w:rPr>
        <w:t xml:space="preserve"> </w:t>
      </w:r>
      <w:r w:rsidR="00FF3389">
        <w:rPr>
          <w:sz w:val="22"/>
          <w:szCs w:val="21"/>
        </w:rPr>
        <w:t>(1,1,1), ARIMA</w:t>
      </w:r>
      <w:r w:rsidR="006653EC">
        <w:rPr>
          <w:sz w:val="22"/>
          <w:szCs w:val="21"/>
        </w:rPr>
        <w:t xml:space="preserve"> </w:t>
      </w:r>
      <w:r w:rsidR="00FF3389">
        <w:rPr>
          <w:sz w:val="22"/>
          <w:szCs w:val="21"/>
        </w:rPr>
        <w:t>(3,1,0)</w:t>
      </w:r>
      <w:r w:rsidR="00755B0A">
        <w:rPr>
          <w:sz w:val="22"/>
          <w:szCs w:val="21"/>
        </w:rPr>
        <w:t>,</w:t>
      </w:r>
      <w:r w:rsidR="006653EC">
        <w:rPr>
          <w:sz w:val="22"/>
          <w:szCs w:val="21"/>
        </w:rPr>
        <w:t xml:space="preserve"> </w:t>
      </w:r>
      <w:r w:rsidR="00755B0A">
        <w:rPr>
          <w:sz w:val="22"/>
          <w:szCs w:val="21"/>
        </w:rPr>
        <w:t>ARIMA</w:t>
      </w:r>
      <w:r w:rsidR="006653EC">
        <w:rPr>
          <w:sz w:val="22"/>
          <w:szCs w:val="21"/>
        </w:rPr>
        <w:t xml:space="preserve"> </w:t>
      </w:r>
      <w:r w:rsidR="00755B0A">
        <w:rPr>
          <w:sz w:val="22"/>
          <w:szCs w:val="21"/>
        </w:rPr>
        <w:t>(3,1,1),</w:t>
      </w:r>
      <w:r w:rsidR="006653EC">
        <w:rPr>
          <w:sz w:val="22"/>
          <w:szCs w:val="21"/>
        </w:rPr>
        <w:t xml:space="preserve"> </w:t>
      </w:r>
      <w:r w:rsidR="00755B0A">
        <w:rPr>
          <w:sz w:val="22"/>
          <w:szCs w:val="21"/>
        </w:rPr>
        <w:t>ARIMA</w:t>
      </w:r>
      <w:r w:rsidR="006653EC">
        <w:rPr>
          <w:sz w:val="22"/>
          <w:szCs w:val="21"/>
        </w:rPr>
        <w:t xml:space="preserve"> </w:t>
      </w:r>
      <w:r w:rsidR="00755B0A">
        <w:rPr>
          <w:sz w:val="22"/>
          <w:szCs w:val="21"/>
        </w:rPr>
        <w:t>(3,1,2) and ARIMA</w:t>
      </w:r>
      <w:r w:rsidR="006653EC">
        <w:rPr>
          <w:sz w:val="22"/>
          <w:szCs w:val="21"/>
        </w:rPr>
        <w:t xml:space="preserve"> </w:t>
      </w:r>
      <w:r w:rsidR="00755B0A">
        <w:rPr>
          <w:sz w:val="22"/>
          <w:szCs w:val="21"/>
        </w:rPr>
        <w:t xml:space="preserve">(3,1,3). </w:t>
      </w:r>
      <w:r w:rsidR="00764279">
        <w:rPr>
          <w:sz w:val="22"/>
          <w:szCs w:val="21"/>
        </w:rPr>
        <w:t>Based on the residual approach</w:t>
      </w:r>
      <w:r w:rsidR="00673728">
        <w:rPr>
          <w:sz w:val="22"/>
          <w:szCs w:val="21"/>
        </w:rPr>
        <w:t xml:space="preserve">, ARIMA (3,1,2) model was used to model the </w:t>
      </w:r>
      <w:r w:rsidR="00905470">
        <w:rPr>
          <w:sz w:val="22"/>
          <w:szCs w:val="21"/>
        </w:rPr>
        <w:t xml:space="preserve">time-series data </w:t>
      </w:r>
      <w:r w:rsidR="003B47E8">
        <w:rPr>
          <w:sz w:val="22"/>
          <w:szCs w:val="21"/>
        </w:rPr>
        <w:t xml:space="preserve">of </w:t>
      </w:r>
      <w:r w:rsidR="00905470">
        <w:rPr>
          <w:sz w:val="22"/>
          <w:szCs w:val="21"/>
        </w:rPr>
        <w:t xml:space="preserve">unemployment rate </w:t>
      </w:r>
      <w:r w:rsidR="003B47E8">
        <w:rPr>
          <w:sz w:val="22"/>
          <w:szCs w:val="21"/>
        </w:rPr>
        <w:t xml:space="preserve">of Australia for over a decade (2010-2021). </w:t>
      </w:r>
      <w:r w:rsidR="00F41EBA">
        <w:rPr>
          <w:sz w:val="22"/>
          <w:szCs w:val="21"/>
        </w:rPr>
        <w:t>Several different</w:t>
      </w:r>
      <w:r w:rsidR="00221751">
        <w:rPr>
          <w:sz w:val="22"/>
          <w:szCs w:val="21"/>
        </w:rPr>
        <w:t xml:space="preserve"> </w:t>
      </w:r>
      <w:r w:rsidR="00B8688B">
        <w:rPr>
          <w:sz w:val="22"/>
          <w:szCs w:val="21"/>
        </w:rPr>
        <w:t>orders of p and q were selected</w:t>
      </w:r>
      <w:r w:rsidR="00221751">
        <w:rPr>
          <w:sz w:val="22"/>
          <w:szCs w:val="21"/>
        </w:rPr>
        <w:t xml:space="preserve"> </w:t>
      </w:r>
      <w:r w:rsidR="00BE3F53">
        <w:rPr>
          <w:sz w:val="22"/>
          <w:szCs w:val="21"/>
        </w:rPr>
        <w:t xml:space="preserve">to enhance </w:t>
      </w:r>
      <w:r w:rsidR="0078507C">
        <w:rPr>
          <w:sz w:val="22"/>
          <w:szCs w:val="21"/>
        </w:rPr>
        <w:t>range of model</w:t>
      </w:r>
      <w:r w:rsidR="0060571C">
        <w:rPr>
          <w:sz w:val="22"/>
          <w:szCs w:val="21"/>
        </w:rPr>
        <w:t xml:space="preserve">s </w:t>
      </w:r>
      <w:r w:rsidR="00BD447B">
        <w:rPr>
          <w:sz w:val="22"/>
          <w:szCs w:val="21"/>
        </w:rPr>
        <w:t xml:space="preserve">for the ordinary component. </w:t>
      </w:r>
      <w:r w:rsidR="00BE4D3F">
        <w:rPr>
          <w:sz w:val="22"/>
          <w:szCs w:val="21"/>
        </w:rPr>
        <w:t>Using combination of model diagnostics</w:t>
      </w:r>
      <w:r w:rsidR="00121031">
        <w:rPr>
          <w:sz w:val="22"/>
          <w:szCs w:val="21"/>
        </w:rPr>
        <w:t xml:space="preserve"> techniques like AIC and BIC score along with residual analysis</w:t>
      </w:r>
      <w:r w:rsidR="002F0663">
        <w:rPr>
          <w:sz w:val="22"/>
          <w:szCs w:val="21"/>
        </w:rPr>
        <w:t xml:space="preserve">, we came at the best fitted ARIMA </w:t>
      </w:r>
      <w:r w:rsidR="00D36C38">
        <w:rPr>
          <w:sz w:val="22"/>
          <w:szCs w:val="21"/>
        </w:rPr>
        <w:t xml:space="preserve">(3,1,2) model. </w:t>
      </w:r>
      <w:r w:rsidR="00645A7F">
        <w:rPr>
          <w:sz w:val="22"/>
          <w:szCs w:val="21"/>
        </w:rPr>
        <w:t xml:space="preserve">Supported by overfitting analysis </w:t>
      </w:r>
      <w:r w:rsidR="00971277">
        <w:rPr>
          <w:sz w:val="22"/>
          <w:szCs w:val="21"/>
        </w:rPr>
        <w:t xml:space="preserve">and RMSE, </w:t>
      </w:r>
      <w:r w:rsidR="00954A60">
        <w:rPr>
          <w:sz w:val="22"/>
          <w:szCs w:val="21"/>
        </w:rPr>
        <w:t xml:space="preserve">ARIMA (3,1,2) </w:t>
      </w:r>
      <w:r w:rsidR="002A52F1">
        <w:rPr>
          <w:sz w:val="22"/>
          <w:szCs w:val="21"/>
        </w:rPr>
        <w:t xml:space="preserve">is the best fit model for the series. </w:t>
      </w:r>
      <w:r w:rsidR="00124E38">
        <w:rPr>
          <w:sz w:val="22"/>
          <w:szCs w:val="21"/>
        </w:rPr>
        <w:t xml:space="preserve">The final section of the report </w:t>
      </w:r>
      <w:r w:rsidR="00547371">
        <w:rPr>
          <w:sz w:val="22"/>
          <w:szCs w:val="21"/>
        </w:rPr>
        <w:t xml:space="preserve">forecasts </w:t>
      </w:r>
      <w:r w:rsidR="00121BBE">
        <w:rPr>
          <w:sz w:val="22"/>
          <w:szCs w:val="21"/>
        </w:rPr>
        <w:t>the unemployment</w:t>
      </w:r>
      <w:r w:rsidR="00AF6796">
        <w:rPr>
          <w:sz w:val="22"/>
          <w:szCs w:val="21"/>
        </w:rPr>
        <w:t xml:space="preserve"> rate of Australia from May 2021 </w:t>
      </w:r>
      <w:r w:rsidR="00BD4A83">
        <w:rPr>
          <w:sz w:val="22"/>
          <w:szCs w:val="21"/>
        </w:rPr>
        <w:t>–</w:t>
      </w:r>
      <w:r w:rsidR="00AF6796">
        <w:rPr>
          <w:sz w:val="22"/>
          <w:szCs w:val="21"/>
        </w:rPr>
        <w:t xml:space="preserve"> </w:t>
      </w:r>
      <w:r w:rsidR="00BD4A83">
        <w:rPr>
          <w:sz w:val="22"/>
          <w:szCs w:val="21"/>
        </w:rPr>
        <w:t xml:space="preserve">Feb 2022. </w:t>
      </w:r>
      <w:r w:rsidR="009F3874">
        <w:rPr>
          <w:sz w:val="22"/>
          <w:szCs w:val="21"/>
        </w:rPr>
        <w:t xml:space="preserve">The report acknowledges the short coming and </w:t>
      </w:r>
      <w:r w:rsidR="009A7A6E">
        <w:rPr>
          <w:sz w:val="22"/>
          <w:szCs w:val="21"/>
        </w:rPr>
        <w:t xml:space="preserve">proposes solutions for future </w:t>
      </w:r>
      <w:r w:rsidR="00377466">
        <w:rPr>
          <w:sz w:val="22"/>
          <w:szCs w:val="21"/>
        </w:rPr>
        <w:t xml:space="preserve">research. </w:t>
      </w:r>
      <w:r w:rsidR="00BE4D3F">
        <w:rPr>
          <w:sz w:val="22"/>
          <w:szCs w:val="21"/>
        </w:rPr>
        <w:t xml:space="preserve"> </w:t>
      </w:r>
      <w:r w:rsidR="003B47E8">
        <w:rPr>
          <w:sz w:val="22"/>
          <w:szCs w:val="21"/>
        </w:rPr>
        <w:t xml:space="preserve"> </w:t>
      </w:r>
    </w:p>
    <w:p w14:paraId="0ADA5FC2" w14:textId="04B12C92" w:rsidR="003503BF" w:rsidRDefault="008C7867">
      <w:pPr>
        <w:pStyle w:val="Heading1"/>
      </w:pPr>
      <w:bookmarkStart w:id="71" w:name="_Toc74517147"/>
      <w:r>
        <w:t>Reference:</w:t>
      </w:r>
      <w:bookmarkEnd w:id="71"/>
      <w:r>
        <w:t xml:space="preserve"> </w:t>
      </w:r>
    </w:p>
    <w:sdt>
      <w:sdtPr>
        <w:rPr>
          <w:rFonts w:ascii="Arial" w:eastAsiaTheme="minorHAnsi" w:hAnsi="Arial" w:cstheme="minorBidi"/>
          <w:color w:val="auto"/>
          <w:sz w:val="24"/>
          <w:szCs w:val="22"/>
        </w:rPr>
        <w:id w:val="-1985147183"/>
        <w:docPartObj>
          <w:docPartGallery w:val="Bibliographies"/>
          <w:docPartUnique/>
        </w:docPartObj>
      </w:sdtPr>
      <w:sdtEndPr>
        <w:rPr>
          <w:rFonts w:asciiTheme="majorHAnsi" w:eastAsiaTheme="majorEastAsia" w:hAnsiTheme="majorHAnsi" w:cstheme="majorBidi"/>
          <w:color w:val="2F5496" w:themeColor="accent1" w:themeShade="BF"/>
          <w:sz w:val="32"/>
          <w:szCs w:val="32"/>
        </w:rPr>
      </w:sdtEndPr>
      <w:sdtContent>
        <w:p w14:paraId="5DAB6C7B" w14:textId="04B12C92" w:rsidR="003503BF" w:rsidRDefault="003503BF">
          <w:pPr>
            <w:pStyle w:val="Heading1"/>
          </w:pPr>
        </w:p>
        <w:sdt>
          <w:sdtPr>
            <w:rPr>
              <w:rFonts w:asciiTheme="majorHAnsi" w:eastAsiaTheme="majorEastAsia" w:hAnsiTheme="majorHAnsi" w:cstheme="majorBidi"/>
              <w:color w:val="2F5496" w:themeColor="accent1" w:themeShade="BF"/>
              <w:sz w:val="32"/>
              <w:szCs w:val="32"/>
            </w:rPr>
            <w:id w:val="111145805"/>
            <w:bibliography/>
          </w:sdtPr>
          <w:sdtContent>
            <w:p w14:paraId="5A8672CD" w14:textId="77777777" w:rsidR="003503BF" w:rsidRPr="00F86ECD" w:rsidRDefault="003503BF" w:rsidP="003503BF">
              <w:pPr>
                <w:pStyle w:val="Bibliography"/>
                <w:ind w:left="720" w:hanging="720"/>
                <w:rPr>
                  <w:noProof/>
                  <w:sz w:val="22"/>
                </w:rPr>
              </w:pPr>
              <w:r w:rsidRPr="00F86ECD">
                <w:rPr>
                  <w:sz w:val="22"/>
                </w:rPr>
                <w:fldChar w:fldCharType="begin"/>
              </w:r>
              <w:r w:rsidRPr="00F86ECD">
                <w:rPr>
                  <w:sz w:val="22"/>
                </w:rPr>
                <w:instrText xml:space="preserve"> BIBLIOGRAPHY </w:instrText>
              </w:r>
              <w:r w:rsidRPr="00F86ECD">
                <w:rPr>
                  <w:sz w:val="22"/>
                </w:rPr>
                <w:fldChar w:fldCharType="separate"/>
              </w:r>
              <w:r w:rsidRPr="00F86ECD">
                <w:rPr>
                  <w:noProof/>
                  <w:sz w:val="22"/>
                </w:rPr>
                <w:t>Central, D. S. (2017). Arima- Sarima- LSTM for forecasting. Retrieved from https://www.datasciencecentral.com/profiles/blogs/arima-sarima-vs-lstm-with-</w:t>
              </w:r>
              <w:r w:rsidRPr="005757AB">
                <w:rPr>
                  <w:sz w:val="22"/>
                  <w:szCs w:val="20"/>
                </w:rPr>
                <w:t>ensemble</w:t>
              </w:r>
              <w:r w:rsidRPr="00F86ECD">
                <w:rPr>
                  <w:noProof/>
                  <w:sz w:val="22"/>
                </w:rPr>
                <w:t xml:space="preserve">-learning-insights-for-time-ser) </w:t>
              </w:r>
            </w:p>
            <w:p w14:paraId="72EF0167" w14:textId="77777777" w:rsidR="003503BF" w:rsidRPr="00F86ECD" w:rsidRDefault="003503BF" w:rsidP="003503BF">
              <w:pPr>
                <w:pStyle w:val="Bibliography"/>
                <w:ind w:left="720" w:hanging="720"/>
                <w:rPr>
                  <w:noProof/>
                  <w:sz w:val="22"/>
                </w:rPr>
              </w:pPr>
              <w:r w:rsidRPr="00F86ECD">
                <w:rPr>
                  <w:noProof/>
                  <w:sz w:val="22"/>
                </w:rPr>
                <w:t xml:space="preserve">D.Cryer, J. &amp;.-S. (2008). </w:t>
              </w:r>
              <w:r w:rsidRPr="00F86ECD">
                <w:rPr>
                  <w:i/>
                  <w:iCs/>
                  <w:noProof/>
                  <w:sz w:val="22"/>
                </w:rPr>
                <w:t>Time Series Analysis with applications in R.</w:t>
              </w:r>
              <w:r w:rsidRPr="00F86ECD">
                <w:rPr>
                  <w:noProof/>
                  <w:sz w:val="22"/>
                </w:rPr>
                <w:t xml:space="preserve"> Springer.</w:t>
              </w:r>
            </w:p>
            <w:p w14:paraId="5615D1F0" w14:textId="77777777" w:rsidR="003503BF" w:rsidRPr="00F86ECD" w:rsidRDefault="003503BF" w:rsidP="003503BF">
              <w:pPr>
                <w:pStyle w:val="Bibliography"/>
                <w:ind w:left="720" w:hanging="720"/>
                <w:rPr>
                  <w:noProof/>
                  <w:sz w:val="22"/>
                </w:rPr>
              </w:pPr>
              <w:r w:rsidRPr="00F86ECD">
                <w:rPr>
                  <w:noProof/>
                  <w:sz w:val="22"/>
                </w:rPr>
                <w:t>Education, E. (2021). Unemployment: Its Measurement and Types.</w:t>
              </w:r>
            </w:p>
            <w:p w14:paraId="1E23D867" w14:textId="77777777" w:rsidR="003503BF" w:rsidRPr="00F86ECD" w:rsidRDefault="003503BF" w:rsidP="003503BF">
              <w:pPr>
                <w:pStyle w:val="Bibliography"/>
                <w:ind w:left="720" w:hanging="720"/>
                <w:rPr>
                  <w:noProof/>
                  <w:sz w:val="22"/>
                </w:rPr>
              </w:pPr>
              <w:r w:rsidRPr="00F86ECD">
                <w:rPr>
                  <w:noProof/>
                  <w:sz w:val="22"/>
                </w:rPr>
                <w:t xml:space="preserve">forecast, A. l. (2016). </w:t>
              </w:r>
              <w:r w:rsidRPr="00F86ECD">
                <w:rPr>
                  <w:i/>
                  <w:iCs/>
                  <w:noProof/>
                  <w:sz w:val="22"/>
                </w:rPr>
                <w:t>Another look at measures of forecast .</w:t>
              </w:r>
              <w:r w:rsidRPr="00F86ECD">
                <w:rPr>
                  <w:noProof/>
                  <w:sz w:val="22"/>
                </w:rPr>
                <w:t xml:space="preserve"> </w:t>
              </w:r>
            </w:p>
            <w:p w14:paraId="6031B6B1" w14:textId="77777777" w:rsidR="003503BF" w:rsidRPr="00F86ECD" w:rsidRDefault="003503BF" w:rsidP="003503BF">
              <w:pPr>
                <w:pStyle w:val="Bibliography"/>
                <w:ind w:left="720" w:hanging="720"/>
                <w:rPr>
                  <w:noProof/>
                  <w:sz w:val="22"/>
                </w:rPr>
              </w:pPr>
              <w:r w:rsidRPr="00F86ECD">
                <w:rPr>
                  <w:noProof/>
                  <w:sz w:val="22"/>
                </w:rPr>
                <w:lastRenderedPageBreak/>
                <w:t xml:space="preserve">Towards Data Science . (2018). </w:t>
              </w:r>
              <w:r w:rsidRPr="00F86ECD">
                <w:rPr>
                  <w:i/>
                  <w:iCs/>
                  <w:noProof/>
                  <w:sz w:val="22"/>
                </w:rPr>
                <w:t xml:space="preserve">Limitations of Arima dealing with Outliers </w:t>
              </w:r>
              <w:r w:rsidRPr="00F86ECD">
                <w:rPr>
                  <w:noProof/>
                  <w:sz w:val="22"/>
                </w:rPr>
                <w:t>. Retrieved from https://towardsdatascience.com/limitations-of-arima-dealing-with-outliers-30cc0c6ddf33)</w:t>
              </w:r>
            </w:p>
            <w:p w14:paraId="6597C410" w14:textId="109BADFF" w:rsidR="00F10C3C" w:rsidRDefault="003503BF" w:rsidP="00D9075A">
              <w:pPr>
                <w:pStyle w:val="Heading1"/>
              </w:pPr>
              <w:r w:rsidRPr="00F86ECD">
                <w:rPr>
                  <w:b/>
                  <w:bCs/>
                  <w:noProof/>
                  <w:sz w:val="22"/>
                  <w:szCs w:val="22"/>
                </w:rPr>
                <w:fldChar w:fldCharType="end"/>
              </w:r>
              <w:bookmarkStart w:id="72" w:name="_Toc74517148"/>
              <w:r w:rsidR="00F10C3C">
                <w:t>Appendix</w:t>
              </w:r>
              <w:r w:rsidR="006D204A">
                <w:t>:</w:t>
              </w:r>
            </w:p>
          </w:sdtContent>
        </w:sdt>
      </w:sdtContent>
    </w:sdt>
    <w:bookmarkEnd w:id="72" w:displacedByCustomXml="prev"/>
    <w:p w14:paraId="1B14CB88" w14:textId="10760085" w:rsidR="006D204A" w:rsidRPr="00F86ECD" w:rsidRDefault="00E8163C" w:rsidP="2C1A8C7B">
      <w:pPr>
        <w:rPr>
          <w:sz w:val="22"/>
        </w:rPr>
      </w:pPr>
      <w:r w:rsidRPr="3322FE76">
        <w:rPr>
          <w:sz w:val="22"/>
        </w:rPr>
        <w:t>This section</w:t>
      </w:r>
      <w:r w:rsidR="006D204A" w:rsidRPr="3322FE76">
        <w:rPr>
          <w:sz w:val="22"/>
        </w:rPr>
        <w:t xml:space="preserve"> contains the R Code</w:t>
      </w:r>
      <w:r w:rsidR="00A70025" w:rsidRPr="3322FE76">
        <w:rPr>
          <w:sz w:val="22"/>
        </w:rPr>
        <w:t xml:space="preserve">. </w:t>
      </w:r>
    </w:p>
    <w:p w14:paraId="43CFBDDF" w14:textId="10760085" w:rsidR="43118F8A" w:rsidRDefault="43118F8A" w:rsidP="2C1A8C7B">
      <w:pPr>
        <w:rPr>
          <w:rFonts w:eastAsia="Calibri" w:cs="Arial"/>
        </w:rPr>
      </w:pPr>
      <w:r w:rsidRPr="3322FE76">
        <w:rPr>
          <w:rFonts w:eastAsia="Calibri" w:cs="Arial"/>
        </w:rPr>
        <w:t>library(TSA)</w:t>
      </w:r>
    </w:p>
    <w:p w14:paraId="13B3F5B9" w14:textId="10760085" w:rsidR="43118F8A" w:rsidRDefault="43118F8A" w:rsidP="2C1A8C7B">
      <w:pPr>
        <w:rPr>
          <w:rFonts w:eastAsia="Calibri" w:cs="Arial"/>
        </w:rPr>
      </w:pPr>
      <w:r w:rsidRPr="3322FE76">
        <w:rPr>
          <w:rFonts w:eastAsia="Calibri" w:cs="Arial"/>
        </w:rPr>
        <w:t>library(fUnitRoots)</w:t>
      </w:r>
    </w:p>
    <w:p w14:paraId="79E66849" w14:textId="10760085" w:rsidR="43118F8A" w:rsidRDefault="43118F8A" w:rsidP="2C1A8C7B">
      <w:pPr>
        <w:rPr>
          <w:rFonts w:eastAsia="Calibri" w:cs="Arial"/>
        </w:rPr>
      </w:pPr>
      <w:r w:rsidRPr="3322FE76">
        <w:rPr>
          <w:rFonts w:eastAsia="Calibri" w:cs="Arial"/>
        </w:rPr>
        <w:t>library(forecast)</w:t>
      </w:r>
    </w:p>
    <w:p w14:paraId="173BAD8F" w14:textId="10760085" w:rsidR="43118F8A" w:rsidRDefault="43118F8A" w:rsidP="2C1A8C7B">
      <w:pPr>
        <w:rPr>
          <w:rFonts w:eastAsia="Calibri" w:cs="Arial"/>
        </w:rPr>
      </w:pPr>
      <w:r w:rsidRPr="3322FE76">
        <w:rPr>
          <w:rFonts w:eastAsia="Calibri" w:cs="Arial"/>
        </w:rPr>
        <w:t>library(CombMSC)</w:t>
      </w:r>
    </w:p>
    <w:p w14:paraId="677E164C" w14:textId="10760085" w:rsidR="43118F8A" w:rsidRDefault="43118F8A" w:rsidP="2C1A8C7B">
      <w:pPr>
        <w:rPr>
          <w:rFonts w:eastAsia="Calibri" w:cs="Arial"/>
        </w:rPr>
      </w:pPr>
      <w:r w:rsidRPr="3322FE76">
        <w:rPr>
          <w:rFonts w:eastAsia="Calibri" w:cs="Arial"/>
        </w:rPr>
        <w:t>library(lmtest)</w:t>
      </w:r>
    </w:p>
    <w:p w14:paraId="6B2A4928" w14:textId="10760085" w:rsidR="43118F8A" w:rsidRDefault="43118F8A" w:rsidP="2C1A8C7B">
      <w:pPr>
        <w:rPr>
          <w:rFonts w:eastAsia="Calibri" w:cs="Arial"/>
        </w:rPr>
      </w:pPr>
      <w:r w:rsidRPr="3322FE76">
        <w:rPr>
          <w:rFonts w:eastAsia="Calibri" w:cs="Arial"/>
        </w:rPr>
        <w:t>library(fGarch)</w:t>
      </w:r>
    </w:p>
    <w:p w14:paraId="504584C8" w14:textId="10760085" w:rsidR="43118F8A" w:rsidRDefault="43118F8A" w:rsidP="2C1A8C7B">
      <w:pPr>
        <w:rPr>
          <w:rFonts w:eastAsia="Calibri" w:cs="Arial"/>
        </w:rPr>
      </w:pPr>
      <w:r w:rsidRPr="3322FE76">
        <w:rPr>
          <w:rFonts w:eastAsia="Calibri" w:cs="Arial"/>
        </w:rPr>
        <w:t>library(rugarch)</w:t>
      </w:r>
    </w:p>
    <w:p w14:paraId="1603D33C" w14:textId="10760085" w:rsidR="43118F8A" w:rsidRDefault="43118F8A" w:rsidP="2C1A8C7B">
      <w:pPr>
        <w:rPr>
          <w:rFonts w:eastAsia="Calibri" w:cs="Arial"/>
        </w:rPr>
      </w:pPr>
      <w:r w:rsidRPr="3322FE76">
        <w:rPr>
          <w:rFonts w:eastAsia="Calibri" w:cs="Arial"/>
        </w:rPr>
        <w:t>library(tseries)</w:t>
      </w:r>
    </w:p>
    <w:p w14:paraId="2BCB71D3" w14:textId="10760085" w:rsidR="43118F8A" w:rsidRDefault="43118F8A" w:rsidP="2C1A8C7B">
      <w:pPr>
        <w:rPr>
          <w:rFonts w:eastAsia="Calibri" w:cs="Arial"/>
        </w:rPr>
      </w:pPr>
      <w:r w:rsidRPr="3322FE76">
        <w:rPr>
          <w:rFonts w:eastAsia="Calibri" w:cs="Arial"/>
        </w:rPr>
        <w:t>library(FitAR)</w:t>
      </w:r>
    </w:p>
    <w:p w14:paraId="5E537B72" w14:textId="10760085" w:rsidR="43118F8A" w:rsidRDefault="43118F8A" w:rsidP="2C1A8C7B">
      <w:pPr>
        <w:rPr>
          <w:rFonts w:eastAsia="Calibri" w:cs="Arial"/>
        </w:rPr>
      </w:pPr>
      <w:r w:rsidRPr="3322FE76">
        <w:rPr>
          <w:rFonts w:eastAsia="Calibri" w:cs="Arial"/>
        </w:rPr>
        <w:t xml:space="preserve"> </w:t>
      </w:r>
    </w:p>
    <w:p w14:paraId="29800623" w14:textId="10760085" w:rsidR="43118F8A" w:rsidRDefault="43118F8A" w:rsidP="2C1A8C7B">
      <w:pPr>
        <w:rPr>
          <w:rFonts w:eastAsia="Calibri" w:cs="Arial"/>
        </w:rPr>
      </w:pPr>
      <w:r w:rsidRPr="3322FE76">
        <w:rPr>
          <w:rFonts w:eastAsia="Calibri" w:cs="Arial"/>
        </w:rPr>
        <w:t xml:space="preserve"> </w:t>
      </w:r>
    </w:p>
    <w:p w14:paraId="78690241" w14:textId="10760085" w:rsidR="43118F8A" w:rsidRDefault="43118F8A" w:rsidP="2C1A8C7B">
      <w:pPr>
        <w:rPr>
          <w:rFonts w:eastAsia="Calibri" w:cs="Arial"/>
        </w:rPr>
      </w:pPr>
      <w:r w:rsidRPr="3322FE76">
        <w:rPr>
          <w:rFonts w:eastAsia="Calibri" w:cs="Arial"/>
        </w:rPr>
        <w:t xml:space="preserve"> </w:t>
      </w:r>
    </w:p>
    <w:p w14:paraId="41DA6AC0" w14:textId="10760085" w:rsidR="43118F8A" w:rsidRDefault="43118F8A" w:rsidP="2C1A8C7B">
      <w:pPr>
        <w:rPr>
          <w:rFonts w:eastAsia="Calibri" w:cs="Arial"/>
        </w:rPr>
      </w:pPr>
      <w:r w:rsidRPr="3322FE76">
        <w:rPr>
          <w:rFonts w:eastAsia="Calibri" w:cs="Arial"/>
        </w:rPr>
        <w:t>sort.score &lt;- function(x, score = c("bic", "aic")){</w:t>
      </w:r>
    </w:p>
    <w:p w14:paraId="733E14D9" w14:textId="10760085" w:rsidR="43118F8A" w:rsidRDefault="43118F8A" w:rsidP="2C1A8C7B">
      <w:pPr>
        <w:rPr>
          <w:rFonts w:eastAsia="Calibri" w:cs="Arial"/>
        </w:rPr>
      </w:pPr>
      <w:r w:rsidRPr="3322FE76">
        <w:rPr>
          <w:rFonts w:eastAsia="Calibri" w:cs="Arial"/>
        </w:rPr>
        <w:t xml:space="preserve">  if (score == "aic"){</w:t>
      </w:r>
    </w:p>
    <w:p w14:paraId="2FB2C584" w14:textId="10760085" w:rsidR="43118F8A" w:rsidRDefault="43118F8A" w:rsidP="2C1A8C7B">
      <w:pPr>
        <w:rPr>
          <w:rFonts w:eastAsia="Calibri" w:cs="Arial"/>
        </w:rPr>
      </w:pPr>
      <w:r w:rsidRPr="3322FE76">
        <w:rPr>
          <w:rFonts w:eastAsia="Calibri" w:cs="Arial"/>
        </w:rPr>
        <w:t xml:space="preserve">    x[with(x, order(AIC)),]</w:t>
      </w:r>
    </w:p>
    <w:p w14:paraId="78501604" w14:textId="10760085" w:rsidR="43118F8A" w:rsidRDefault="43118F8A" w:rsidP="2C1A8C7B">
      <w:pPr>
        <w:rPr>
          <w:rFonts w:eastAsia="Calibri" w:cs="Arial"/>
        </w:rPr>
      </w:pPr>
      <w:r w:rsidRPr="3322FE76">
        <w:rPr>
          <w:rFonts w:eastAsia="Calibri" w:cs="Arial"/>
        </w:rPr>
        <w:t xml:space="preserve">  } else if (score == "bic") {</w:t>
      </w:r>
    </w:p>
    <w:p w14:paraId="33699915" w14:textId="10760085" w:rsidR="43118F8A" w:rsidRDefault="43118F8A" w:rsidP="2C1A8C7B">
      <w:pPr>
        <w:rPr>
          <w:rFonts w:eastAsia="Calibri" w:cs="Arial"/>
        </w:rPr>
      </w:pPr>
      <w:r w:rsidRPr="3322FE76">
        <w:rPr>
          <w:rFonts w:eastAsia="Calibri" w:cs="Arial"/>
        </w:rPr>
        <w:t xml:space="preserve">    x[with(x, order(BIC)),]</w:t>
      </w:r>
    </w:p>
    <w:p w14:paraId="75227765" w14:textId="10760085" w:rsidR="43118F8A" w:rsidRDefault="43118F8A" w:rsidP="2C1A8C7B">
      <w:pPr>
        <w:rPr>
          <w:rFonts w:eastAsia="Calibri" w:cs="Arial"/>
        </w:rPr>
      </w:pPr>
      <w:r w:rsidRPr="3322FE76">
        <w:rPr>
          <w:rFonts w:eastAsia="Calibri" w:cs="Arial"/>
        </w:rPr>
        <w:t xml:space="preserve">  } else {</w:t>
      </w:r>
    </w:p>
    <w:p w14:paraId="464B4372" w14:textId="10760085" w:rsidR="43118F8A" w:rsidRDefault="43118F8A" w:rsidP="2C1A8C7B">
      <w:pPr>
        <w:rPr>
          <w:rFonts w:eastAsia="Calibri" w:cs="Arial"/>
        </w:rPr>
      </w:pPr>
      <w:r w:rsidRPr="3322FE76">
        <w:rPr>
          <w:rFonts w:eastAsia="Calibri" w:cs="Arial"/>
        </w:rPr>
        <w:t xml:space="preserve">    warning('score = "x" only accepts valid arguments ("aic","bic")')</w:t>
      </w:r>
    </w:p>
    <w:p w14:paraId="506739AA" w14:textId="10760085" w:rsidR="43118F8A" w:rsidRDefault="43118F8A" w:rsidP="2C1A8C7B">
      <w:pPr>
        <w:rPr>
          <w:rFonts w:eastAsia="Calibri" w:cs="Arial"/>
        </w:rPr>
      </w:pPr>
      <w:r w:rsidRPr="3322FE76">
        <w:rPr>
          <w:rFonts w:eastAsia="Calibri" w:cs="Arial"/>
        </w:rPr>
        <w:t xml:space="preserve">  }</w:t>
      </w:r>
    </w:p>
    <w:p w14:paraId="231C1304" w14:textId="10760085" w:rsidR="43118F8A" w:rsidRDefault="43118F8A" w:rsidP="2C1A8C7B">
      <w:pPr>
        <w:rPr>
          <w:rFonts w:eastAsia="Calibri" w:cs="Arial"/>
        </w:rPr>
      </w:pPr>
      <w:r w:rsidRPr="3322FE76">
        <w:rPr>
          <w:rFonts w:eastAsia="Calibri" w:cs="Arial"/>
        </w:rPr>
        <w:t>}</w:t>
      </w:r>
    </w:p>
    <w:p w14:paraId="07123548" w14:textId="10760085" w:rsidR="43118F8A" w:rsidRDefault="43118F8A" w:rsidP="2C1A8C7B">
      <w:pPr>
        <w:rPr>
          <w:rFonts w:eastAsia="Calibri" w:cs="Arial"/>
        </w:rPr>
      </w:pPr>
      <w:r w:rsidRPr="3322FE76">
        <w:rPr>
          <w:rFonts w:eastAsia="Calibri" w:cs="Arial"/>
        </w:rPr>
        <w:t>residual.analysis &lt;- function(model, std = TRUE,start = 2, class = c("ARIMA","GARCH","ARMA-GARCH", "garch", "fGARCH")[1]){</w:t>
      </w:r>
    </w:p>
    <w:p w14:paraId="6092C0CE" w14:textId="10760085" w:rsidR="43118F8A" w:rsidRDefault="43118F8A" w:rsidP="2C1A8C7B">
      <w:pPr>
        <w:rPr>
          <w:rFonts w:eastAsia="Calibri" w:cs="Arial"/>
        </w:rPr>
      </w:pPr>
      <w:r w:rsidRPr="3322FE76">
        <w:rPr>
          <w:rFonts w:eastAsia="Calibri" w:cs="Arial"/>
        </w:rPr>
        <w:t xml:space="preserve">  library(TSA)</w:t>
      </w:r>
    </w:p>
    <w:p w14:paraId="78FB7AC5" w14:textId="10760085" w:rsidR="43118F8A" w:rsidRDefault="43118F8A" w:rsidP="2C1A8C7B">
      <w:pPr>
        <w:rPr>
          <w:rFonts w:eastAsia="Calibri" w:cs="Arial"/>
        </w:rPr>
      </w:pPr>
      <w:r w:rsidRPr="3322FE76">
        <w:rPr>
          <w:rFonts w:eastAsia="Calibri" w:cs="Arial"/>
        </w:rPr>
        <w:t xml:space="preserve">  library(FitAR)</w:t>
      </w:r>
    </w:p>
    <w:p w14:paraId="62A1D2E6" w14:textId="10760085" w:rsidR="43118F8A" w:rsidRDefault="43118F8A" w:rsidP="2C1A8C7B">
      <w:pPr>
        <w:rPr>
          <w:rFonts w:eastAsia="Calibri" w:cs="Arial"/>
        </w:rPr>
      </w:pPr>
      <w:r w:rsidRPr="3322FE76">
        <w:rPr>
          <w:rFonts w:eastAsia="Calibri" w:cs="Arial"/>
        </w:rPr>
        <w:t xml:space="preserve">  if (class == "ARIMA"){</w:t>
      </w:r>
    </w:p>
    <w:p w14:paraId="75249ACB" w14:textId="10760085" w:rsidR="43118F8A" w:rsidRDefault="43118F8A" w:rsidP="2C1A8C7B">
      <w:pPr>
        <w:rPr>
          <w:rFonts w:eastAsia="Calibri" w:cs="Arial"/>
        </w:rPr>
      </w:pPr>
      <w:r w:rsidRPr="3322FE76">
        <w:rPr>
          <w:rFonts w:eastAsia="Calibri" w:cs="Arial"/>
        </w:rPr>
        <w:t xml:space="preserve">    if (std == TRUE){</w:t>
      </w:r>
    </w:p>
    <w:p w14:paraId="18534467" w14:textId="10760085" w:rsidR="43118F8A" w:rsidRDefault="43118F8A" w:rsidP="2C1A8C7B">
      <w:pPr>
        <w:rPr>
          <w:rFonts w:eastAsia="Calibri" w:cs="Arial"/>
        </w:rPr>
      </w:pPr>
      <w:r w:rsidRPr="3322FE76">
        <w:rPr>
          <w:rFonts w:eastAsia="Calibri" w:cs="Arial"/>
        </w:rPr>
        <w:lastRenderedPageBreak/>
        <w:t xml:space="preserve">      res.model = rstandard(model)</w:t>
      </w:r>
    </w:p>
    <w:p w14:paraId="4D73D133" w14:textId="10760085" w:rsidR="43118F8A" w:rsidRDefault="43118F8A" w:rsidP="2C1A8C7B">
      <w:pPr>
        <w:rPr>
          <w:rFonts w:eastAsia="Calibri" w:cs="Arial"/>
        </w:rPr>
      </w:pPr>
      <w:r w:rsidRPr="3322FE76">
        <w:rPr>
          <w:rFonts w:eastAsia="Calibri" w:cs="Arial"/>
        </w:rPr>
        <w:t xml:space="preserve">    }else{</w:t>
      </w:r>
    </w:p>
    <w:p w14:paraId="6F2D6AB1" w14:textId="10760085" w:rsidR="43118F8A" w:rsidRDefault="43118F8A" w:rsidP="2C1A8C7B">
      <w:pPr>
        <w:rPr>
          <w:rFonts w:eastAsia="Calibri" w:cs="Arial"/>
        </w:rPr>
      </w:pPr>
      <w:r w:rsidRPr="3322FE76">
        <w:rPr>
          <w:rFonts w:eastAsia="Calibri" w:cs="Arial"/>
        </w:rPr>
        <w:t xml:space="preserve">      res.model = residuals(model)</w:t>
      </w:r>
    </w:p>
    <w:p w14:paraId="3C62E7FC" w14:textId="10760085" w:rsidR="43118F8A" w:rsidRDefault="43118F8A" w:rsidP="2C1A8C7B">
      <w:pPr>
        <w:rPr>
          <w:rFonts w:eastAsia="Calibri" w:cs="Arial"/>
        </w:rPr>
      </w:pPr>
      <w:r w:rsidRPr="3322FE76">
        <w:rPr>
          <w:rFonts w:eastAsia="Calibri" w:cs="Arial"/>
        </w:rPr>
        <w:t xml:space="preserve">    }</w:t>
      </w:r>
    </w:p>
    <w:p w14:paraId="396A86BD" w14:textId="10760085" w:rsidR="43118F8A" w:rsidRDefault="43118F8A" w:rsidP="2C1A8C7B">
      <w:pPr>
        <w:rPr>
          <w:rFonts w:eastAsia="Calibri" w:cs="Arial"/>
        </w:rPr>
      </w:pPr>
      <w:r w:rsidRPr="3322FE76">
        <w:rPr>
          <w:rFonts w:eastAsia="Calibri" w:cs="Arial"/>
        </w:rPr>
        <w:t xml:space="preserve">  }else if (class == "GARCH"){</w:t>
      </w:r>
    </w:p>
    <w:p w14:paraId="46BFD27B" w14:textId="10760085" w:rsidR="43118F8A" w:rsidRDefault="43118F8A" w:rsidP="2C1A8C7B">
      <w:pPr>
        <w:rPr>
          <w:rFonts w:eastAsia="Calibri" w:cs="Arial"/>
        </w:rPr>
      </w:pPr>
      <w:r w:rsidRPr="3322FE76">
        <w:rPr>
          <w:rFonts w:eastAsia="Calibri" w:cs="Arial"/>
        </w:rPr>
        <w:t xml:space="preserve">    res.model = model$residuals[start:model$n.used]</w:t>
      </w:r>
    </w:p>
    <w:p w14:paraId="47FAA002" w14:textId="10760085" w:rsidR="43118F8A" w:rsidRDefault="43118F8A" w:rsidP="2C1A8C7B">
      <w:pPr>
        <w:rPr>
          <w:rFonts w:eastAsia="Calibri" w:cs="Arial"/>
        </w:rPr>
      </w:pPr>
      <w:r w:rsidRPr="3322FE76">
        <w:rPr>
          <w:rFonts w:eastAsia="Calibri" w:cs="Arial"/>
        </w:rPr>
        <w:t xml:space="preserve">  }else if (class == "garch"){</w:t>
      </w:r>
    </w:p>
    <w:p w14:paraId="74D95912" w14:textId="10760085" w:rsidR="43118F8A" w:rsidRDefault="43118F8A" w:rsidP="2C1A8C7B">
      <w:pPr>
        <w:rPr>
          <w:rFonts w:eastAsia="Calibri" w:cs="Arial"/>
        </w:rPr>
      </w:pPr>
      <w:r w:rsidRPr="3322FE76">
        <w:rPr>
          <w:rFonts w:eastAsia="Calibri" w:cs="Arial"/>
        </w:rPr>
        <w:t xml:space="preserve">    res.model = model$residuals[start:model$n.used]  </w:t>
      </w:r>
    </w:p>
    <w:p w14:paraId="513AFA67" w14:textId="10760085" w:rsidR="43118F8A" w:rsidRDefault="43118F8A" w:rsidP="2C1A8C7B">
      <w:pPr>
        <w:rPr>
          <w:rFonts w:eastAsia="Calibri" w:cs="Arial"/>
        </w:rPr>
      </w:pPr>
      <w:r w:rsidRPr="3322FE76">
        <w:rPr>
          <w:rFonts w:eastAsia="Calibri" w:cs="Arial"/>
        </w:rPr>
        <w:t xml:space="preserve">  }else if (class == "ARMA-GARCH"){</w:t>
      </w:r>
    </w:p>
    <w:p w14:paraId="5EA52CCA" w14:textId="10760085" w:rsidR="43118F8A" w:rsidRDefault="43118F8A" w:rsidP="2C1A8C7B">
      <w:pPr>
        <w:rPr>
          <w:rFonts w:eastAsia="Calibri" w:cs="Arial"/>
        </w:rPr>
      </w:pPr>
      <w:r w:rsidRPr="3322FE76">
        <w:rPr>
          <w:rFonts w:eastAsia="Calibri" w:cs="Arial"/>
        </w:rPr>
        <w:t xml:space="preserve">    res.model = model@fit$residuals</w:t>
      </w:r>
    </w:p>
    <w:p w14:paraId="01B42664" w14:textId="10760085" w:rsidR="43118F8A" w:rsidRDefault="43118F8A" w:rsidP="2C1A8C7B">
      <w:pPr>
        <w:rPr>
          <w:rFonts w:eastAsia="Calibri" w:cs="Arial"/>
        </w:rPr>
      </w:pPr>
      <w:r w:rsidRPr="3322FE76">
        <w:rPr>
          <w:rFonts w:eastAsia="Calibri" w:cs="Arial"/>
        </w:rPr>
        <w:t xml:space="preserve">  }else if (class == "fGARCH"){</w:t>
      </w:r>
    </w:p>
    <w:p w14:paraId="7731781B" w14:textId="10760085" w:rsidR="43118F8A" w:rsidRDefault="43118F8A" w:rsidP="2C1A8C7B">
      <w:pPr>
        <w:rPr>
          <w:rFonts w:eastAsia="Calibri" w:cs="Arial"/>
        </w:rPr>
      </w:pPr>
      <w:r w:rsidRPr="3322FE76">
        <w:rPr>
          <w:rFonts w:eastAsia="Calibri" w:cs="Arial"/>
        </w:rPr>
        <w:t xml:space="preserve">    res.model = model@residuals</w:t>
      </w:r>
    </w:p>
    <w:p w14:paraId="3FD9A357" w14:textId="10760085" w:rsidR="43118F8A" w:rsidRDefault="43118F8A" w:rsidP="2C1A8C7B">
      <w:pPr>
        <w:rPr>
          <w:rFonts w:eastAsia="Calibri" w:cs="Arial"/>
        </w:rPr>
      </w:pPr>
      <w:r w:rsidRPr="3322FE76">
        <w:rPr>
          <w:rFonts w:eastAsia="Calibri" w:cs="Arial"/>
        </w:rPr>
        <w:t xml:space="preserve">  }else {</w:t>
      </w:r>
    </w:p>
    <w:p w14:paraId="1B5C1102" w14:textId="10760085" w:rsidR="43118F8A" w:rsidRDefault="43118F8A" w:rsidP="2C1A8C7B">
      <w:pPr>
        <w:rPr>
          <w:rFonts w:eastAsia="Calibri" w:cs="Arial"/>
        </w:rPr>
      </w:pPr>
      <w:r w:rsidRPr="3322FE76">
        <w:rPr>
          <w:rFonts w:eastAsia="Calibri" w:cs="Arial"/>
        </w:rPr>
        <w:t xml:space="preserve">    stop("The argument 'class' must be either 'ARIMA' or 'GARCH' ")</w:t>
      </w:r>
    </w:p>
    <w:p w14:paraId="36052962" w14:textId="10760085" w:rsidR="43118F8A" w:rsidRDefault="43118F8A" w:rsidP="2C1A8C7B">
      <w:pPr>
        <w:rPr>
          <w:rFonts w:eastAsia="Calibri" w:cs="Arial"/>
        </w:rPr>
      </w:pPr>
      <w:r w:rsidRPr="3322FE76">
        <w:rPr>
          <w:rFonts w:eastAsia="Calibri" w:cs="Arial"/>
        </w:rPr>
        <w:t xml:space="preserve">  }</w:t>
      </w:r>
    </w:p>
    <w:p w14:paraId="7F115C28" w14:textId="10760085" w:rsidR="43118F8A" w:rsidRDefault="43118F8A" w:rsidP="2C1A8C7B">
      <w:pPr>
        <w:rPr>
          <w:rFonts w:eastAsia="Calibri" w:cs="Arial"/>
        </w:rPr>
      </w:pPr>
      <w:r w:rsidRPr="3322FE76">
        <w:rPr>
          <w:rFonts w:eastAsia="Calibri" w:cs="Arial"/>
        </w:rPr>
        <w:t xml:space="preserve">  par(mfrow=c(3,2))</w:t>
      </w:r>
    </w:p>
    <w:p w14:paraId="58095647" w14:textId="10760085" w:rsidR="43118F8A" w:rsidRDefault="43118F8A" w:rsidP="2C1A8C7B">
      <w:pPr>
        <w:rPr>
          <w:rFonts w:eastAsia="Calibri" w:cs="Arial"/>
        </w:rPr>
      </w:pPr>
      <w:r w:rsidRPr="3322FE76">
        <w:rPr>
          <w:rFonts w:eastAsia="Calibri" w:cs="Arial"/>
        </w:rPr>
        <w:t xml:space="preserve">  plot(res.model,type='o',ylab='Standardised residuals', main="Time series plot of standardised residuals")</w:t>
      </w:r>
    </w:p>
    <w:p w14:paraId="793FC36C" w14:textId="10760085" w:rsidR="43118F8A" w:rsidRDefault="43118F8A" w:rsidP="2C1A8C7B">
      <w:pPr>
        <w:rPr>
          <w:rFonts w:eastAsia="Calibri" w:cs="Arial"/>
        </w:rPr>
      </w:pPr>
      <w:r w:rsidRPr="3322FE76">
        <w:rPr>
          <w:rFonts w:eastAsia="Calibri" w:cs="Arial"/>
        </w:rPr>
        <w:t xml:space="preserve">  abline(h=0)</w:t>
      </w:r>
    </w:p>
    <w:p w14:paraId="1E38FA13" w14:textId="10760085" w:rsidR="43118F8A" w:rsidRDefault="43118F8A" w:rsidP="2C1A8C7B">
      <w:pPr>
        <w:rPr>
          <w:rFonts w:eastAsia="Calibri" w:cs="Arial"/>
        </w:rPr>
      </w:pPr>
      <w:r w:rsidRPr="3322FE76">
        <w:rPr>
          <w:rFonts w:eastAsia="Calibri" w:cs="Arial"/>
        </w:rPr>
        <w:t xml:space="preserve">  hist(res.model,main="Histogram of standardised residuals")</w:t>
      </w:r>
    </w:p>
    <w:p w14:paraId="0ADE7DDA" w14:textId="10760085" w:rsidR="43118F8A" w:rsidRDefault="43118F8A" w:rsidP="2C1A8C7B">
      <w:pPr>
        <w:rPr>
          <w:rFonts w:eastAsia="Calibri" w:cs="Arial"/>
        </w:rPr>
      </w:pPr>
      <w:r w:rsidRPr="3322FE76">
        <w:rPr>
          <w:rFonts w:eastAsia="Calibri" w:cs="Arial"/>
        </w:rPr>
        <w:t xml:space="preserve">  qqnorm(res.model,main="QQ plot of standardised residuals")</w:t>
      </w:r>
    </w:p>
    <w:p w14:paraId="148ECA99" w14:textId="10760085" w:rsidR="43118F8A" w:rsidRDefault="43118F8A" w:rsidP="2C1A8C7B">
      <w:pPr>
        <w:rPr>
          <w:rFonts w:eastAsia="Calibri" w:cs="Arial"/>
        </w:rPr>
      </w:pPr>
      <w:r w:rsidRPr="3322FE76">
        <w:rPr>
          <w:rFonts w:eastAsia="Calibri" w:cs="Arial"/>
        </w:rPr>
        <w:t xml:space="preserve">  qqline(res.model, col = 2)</w:t>
      </w:r>
    </w:p>
    <w:p w14:paraId="44FEFE1D" w14:textId="10760085" w:rsidR="43118F8A" w:rsidRDefault="43118F8A" w:rsidP="2C1A8C7B">
      <w:pPr>
        <w:rPr>
          <w:rFonts w:eastAsia="Calibri" w:cs="Arial"/>
        </w:rPr>
      </w:pPr>
      <w:r w:rsidRPr="3322FE76">
        <w:rPr>
          <w:rFonts w:eastAsia="Calibri" w:cs="Arial"/>
        </w:rPr>
        <w:t xml:space="preserve">  acf(res.model,main="ACF of standardised residuals")</w:t>
      </w:r>
    </w:p>
    <w:p w14:paraId="056770A9" w14:textId="10760085" w:rsidR="43118F8A" w:rsidRDefault="43118F8A" w:rsidP="2C1A8C7B">
      <w:pPr>
        <w:rPr>
          <w:rFonts w:eastAsia="Calibri" w:cs="Arial"/>
        </w:rPr>
      </w:pPr>
      <w:r w:rsidRPr="3322FE76">
        <w:rPr>
          <w:rFonts w:eastAsia="Calibri" w:cs="Arial"/>
        </w:rPr>
        <w:t xml:space="preserve">  print(shapiro.test(res.model))</w:t>
      </w:r>
    </w:p>
    <w:p w14:paraId="6C59B9DD" w14:textId="10760085" w:rsidR="43118F8A" w:rsidRDefault="43118F8A" w:rsidP="2C1A8C7B">
      <w:pPr>
        <w:rPr>
          <w:rFonts w:eastAsia="Calibri" w:cs="Arial"/>
        </w:rPr>
      </w:pPr>
      <w:r w:rsidRPr="3322FE76">
        <w:rPr>
          <w:rFonts w:eastAsia="Calibri" w:cs="Arial"/>
        </w:rPr>
        <w:t xml:space="preserve">  k=0</w:t>
      </w:r>
    </w:p>
    <w:p w14:paraId="493C5583" w14:textId="10760085" w:rsidR="43118F8A" w:rsidRDefault="43118F8A" w:rsidP="2C1A8C7B">
      <w:pPr>
        <w:rPr>
          <w:rFonts w:eastAsia="Calibri" w:cs="Arial"/>
        </w:rPr>
      </w:pPr>
      <w:r w:rsidRPr="3322FE76">
        <w:rPr>
          <w:rFonts w:eastAsia="Calibri" w:cs="Arial"/>
        </w:rPr>
        <w:t xml:space="preserve">  LBQPlot(res.model, lag.max = 30, StartLag = k + 1, k = 0, SquaredQ = FALSE)</w:t>
      </w:r>
    </w:p>
    <w:p w14:paraId="2AA950BE" w14:textId="10760085" w:rsidR="43118F8A" w:rsidRDefault="43118F8A" w:rsidP="2C1A8C7B">
      <w:pPr>
        <w:rPr>
          <w:rFonts w:eastAsia="Calibri" w:cs="Arial"/>
        </w:rPr>
      </w:pPr>
      <w:r w:rsidRPr="3322FE76">
        <w:rPr>
          <w:rFonts w:eastAsia="Calibri" w:cs="Arial"/>
        </w:rPr>
        <w:t xml:space="preserve">  par(mfrow=c(1,1))</w:t>
      </w:r>
    </w:p>
    <w:p w14:paraId="3C8B4DCF" w14:textId="10760085" w:rsidR="43118F8A" w:rsidRDefault="43118F8A" w:rsidP="2C1A8C7B">
      <w:pPr>
        <w:rPr>
          <w:rFonts w:eastAsia="Calibri" w:cs="Arial"/>
        </w:rPr>
      </w:pPr>
      <w:r w:rsidRPr="3322FE76">
        <w:rPr>
          <w:rFonts w:eastAsia="Calibri" w:cs="Arial"/>
        </w:rPr>
        <w:t>}</w:t>
      </w:r>
    </w:p>
    <w:p w14:paraId="7C519AF7" w14:textId="10760085" w:rsidR="43118F8A" w:rsidRDefault="43118F8A" w:rsidP="2C1A8C7B">
      <w:pPr>
        <w:rPr>
          <w:rFonts w:eastAsia="Calibri" w:cs="Arial"/>
        </w:rPr>
      </w:pPr>
      <w:r w:rsidRPr="3322FE76">
        <w:rPr>
          <w:rFonts w:eastAsia="Calibri" w:cs="Arial"/>
        </w:rPr>
        <w:t xml:space="preserve"> </w:t>
      </w:r>
    </w:p>
    <w:p w14:paraId="0AF59450" w14:textId="10760085" w:rsidR="43118F8A" w:rsidRDefault="43118F8A" w:rsidP="2C1A8C7B">
      <w:pPr>
        <w:rPr>
          <w:rFonts w:eastAsia="Calibri" w:cs="Arial"/>
        </w:rPr>
      </w:pPr>
      <w:r w:rsidRPr="3322FE76">
        <w:rPr>
          <w:rFonts w:eastAsia="Calibri" w:cs="Arial"/>
        </w:rPr>
        <w:t>unemp &lt;- read.csv("dataset.csv", header = TRUE)</w:t>
      </w:r>
    </w:p>
    <w:p w14:paraId="2385C8F1" w14:textId="10760085" w:rsidR="43118F8A" w:rsidRDefault="43118F8A" w:rsidP="2C1A8C7B">
      <w:pPr>
        <w:rPr>
          <w:rFonts w:eastAsia="Calibri" w:cs="Arial"/>
        </w:rPr>
      </w:pPr>
      <w:r w:rsidRPr="3322FE76">
        <w:rPr>
          <w:rFonts w:eastAsia="Calibri" w:cs="Arial"/>
        </w:rPr>
        <w:t>unemp_ts &lt;- ts(unemp$value, start = c(2010,1), end = c(2021,4), frequency = 12)</w:t>
      </w:r>
    </w:p>
    <w:p w14:paraId="5E7A896F" w14:textId="10760085" w:rsidR="43118F8A" w:rsidRDefault="43118F8A" w:rsidP="2C1A8C7B">
      <w:pPr>
        <w:rPr>
          <w:rFonts w:eastAsia="Calibri" w:cs="Arial"/>
        </w:rPr>
      </w:pPr>
      <w:r w:rsidRPr="3322FE76">
        <w:rPr>
          <w:rFonts w:eastAsia="Calibri" w:cs="Arial"/>
        </w:rPr>
        <w:lastRenderedPageBreak/>
        <w:t>unemp_ts</w:t>
      </w:r>
    </w:p>
    <w:p w14:paraId="0EE8D68F" w14:textId="10760085" w:rsidR="43118F8A" w:rsidRDefault="43118F8A" w:rsidP="2C1A8C7B">
      <w:pPr>
        <w:rPr>
          <w:rFonts w:eastAsia="Calibri" w:cs="Arial"/>
        </w:rPr>
      </w:pPr>
      <w:r w:rsidRPr="3322FE76">
        <w:rPr>
          <w:rFonts w:eastAsia="Calibri" w:cs="Arial"/>
        </w:rPr>
        <w:t>plot(unemp_ts, ylab='Unemployment Rate', xlab='Year', type='o', main='Time Series plot of unemployment rate in Australia')</w:t>
      </w:r>
    </w:p>
    <w:p w14:paraId="24BC6C8A" w14:textId="10760085" w:rsidR="43118F8A" w:rsidRDefault="43118F8A" w:rsidP="2C1A8C7B">
      <w:pPr>
        <w:rPr>
          <w:rFonts w:eastAsia="Calibri" w:cs="Arial"/>
        </w:rPr>
      </w:pPr>
      <w:r w:rsidRPr="3322FE76">
        <w:rPr>
          <w:rFonts w:eastAsia="Calibri" w:cs="Arial"/>
        </w:rPr>
        <w:t xml:space="preserve"> </w:t>
      </w:r>
    </w:p>
    <w:p w14:paraId="442CAD25" w14:textId="10760085" w:rsidR="43118F8A" w:rsidRDefault="43118F8A" w:rsidP="2C1A8C7B">
      <w:pPr>
        <w:rPr>
          <w:rFonts w:eastAsia="Calibri" w:cs="Arial"/>
        </w:rPr>
      </w:pPr>
      <w:r w:rsidRPr="3322FE76">
        <w:rPr>
          <w:rFonts w:eastAsia="Calibri" w:cs="Arial"/>
        </w:rPr>
        <w:t># Checking the correlation</w:t>
      </w:r>
    </w:p>
    <w:p w14:paraId="00FB2C3A" w14:textId="10760085" w:rsidR="43118F8A" w:rsidRDefault="43118F8A" w:rsidP="2C1A8C7B">
      <w:pPr>
        <w:rPr>
          <w:rFonts w:eastAsia="Calibri" w:cs="Arial"/>
        </w:rPr>
      </w:pPr>
      <w:r w:rsidRPr="3322FE76">
        <w:rPr>
          <w:rFonts w:eastAsia="Calibri" w:cs="Arial"/>
        </w:rPr>
        <w:t>y = unemp_ts</w:t>
      </w:r>
    </w:p>
    <w:p w14:paraId="3EDC60FF" w14:textId="10760085" w:rsidR="43118F8A" w:rsidRDefault="43118F8A" w:rsidP="2C1A8C7B">
      <w:pPr>
        <w:rPr>
          <w:rFonts w:eastAsia="Calibri" w:cs="Arial"/>
        </w:rPr>
      </w:pPr>
      <w:r w:rsidRPr="3322FE76">
        <w:rPr>
          <w:rFonts w:eastAsia="Calibri" w:cs="Arial"/>
        </w:rPr>
        <w:t>x = zlag(y)</w:t>
      </w:r>
    </w:p>
    <w:p w14:paraId="2781EBC2" w14:textId="10760085" w:rsidR="43118F8A" w:rsidRDefault="43118F8A" w:rsidP="2C1A8C7B">
      <w:pPr>
        <w:rPr>
          <w:rFonts w:eastAsia="Calibri" w:cs="Arial"/>
        </w:rPr>
      </w:pPr>
      <w:r w:rsidRPr="3322FE76">
        <w:rPr>
          <w:rFonts w:eastAsia="Calibri" w:cs="Arial"/>
        </w:rPr>
        <w:t>index = 2:length(x)</w:t>
      </w:r>
    </w:p>
    <w:p w14:paraId="32935B54" w14:textId="10760085" w:rsidR="43118F8A" w:rsidRDefault="43118F8A" w:rsidP="2C1A8C7B">
      <w:pPr>
        <w:rPr>
          <w:rFonts w:eastAsia="Calibri" w:cs="Arial"/>
        </w:rPr>
      </w:pPr>
      <w:r w:rsidRPr="3322FE76">
        <w:rPr>
          <w:rFonts w:eastAsia="Calibri" w:cs="Arial"/>
        </w:rPr>
        <w:t>plot(y=y[index], x=x[index], ylab='Unemployment Rate', xlab = "Previous year's Unemployment Rate", main = 'Scatter plot of Unemployment Rate in consecutive years')</w:t>
      </w:r>
    </w:p>
    <w:p w14:paraId="74CE2BC3" w14:textId="10760085" w:rsidR="43118F8A" w:rsidRDefault="43118F8A" w:rsidP="2C1A8C7B">
      <w:pPr>
        <w:rPr>
          <w:rFonts w:eastAsia="Calibri" w:cs="Arial"/>
        </w:rPr>
      </w:pPr>
      <w:r w:rsidRPr="3322FE76">
        <w:rPr>
          <w:rFonts w:eastAsia="Calibri" w:cs="Arial"/>
        </w:rPr>
        <w:t>cor(y[index], x[index])</w:t>
      </w:r>
    </w:p>
    <w:p w14:paraId="422E2E94" w14:textId="10760085" w:rsidR="43118F8A" w:rsidRDefault="43118F8A" w:rsidP="2C1A8C7B">
      <w:pPr>
        <w:rPr>
          <w:rFonts w:eastAsia="Calibri" w:cs="Arial"/>
        </w:rPr>
      </w:pPr>
      <w:r w:rsidRPr="3322FE76">
        <w:rPr>
          <w:rFonts w:eastAsia="Calibri" w:cs="Arial"/>
        </w:rPr>
        <w:t xml:space="preserve"> </w:t>
      </w:r>
    </w:p>
    <w:p w14:paraId="3C71A73A" w14:textId="10760085" w:rsidR="43118F8A" w:rsidRDefault="43118F8A" w:rsidP="2C1A8C7B">
      <w:pPr>
        <w:rPr>
          <w:rFonts w:eastAsia="Calibri" w:cs="Arial"/>
        </w:rPr>
      </w:pPr>
      <w:r w:rsidRPr="3322FE76">
        <w:rPr>
          <w:rFonts w:eastAsia="Calibri" w:cs="Arial"/>
        </w:rPr>
        <w:t># plotting acf plot to check for stationarity</w:t>
      </w:r>
    </w:p>
    <w:p w14:paraId="608AFD8F" w14:textId="10760085" w:rsidR="43118F8A" w:rsidRDefault="43118F8A" w:rsidP="2C1A8C7B">
      <w:pPr>
        <w:rPr>
          <w:rFonts w:eastAsia="Calibri" w:cs="Arial"/>
        </w:rPr>
      </w:pPr>
      <w:r w:rsidRPr="3322FE76">
        <w:rPr>
          <w:rFonts w:eastAsia="Calibri" w:cs="Arial"/>
        </w:rPr>
        <w:t>acf(unemp_ts, main = 'ACF for Unemployment Rate series')</w:t>
      </w:r>
    </w:p>
    <w:p w14:paraId="0EF59831" w14:textId="10760085" w:rsidR="43118F8A" w:rsidRDefault="43118F8A" w:rsidP="2C1A8C7B">
      <w:pPr>
        <w:rPr>
          <w:rFonts w:eastAsia="Calibri" w:cs="Arial"/>
        </w:rPr>
      </w:pPr>
      <w:r w:rsidRPr="3322FE76">
        <w:rPr>
          <w:rFonts w:eastAsia="Calibri" w:cs="Arial"/>
        </w:rPr>
        <w:t xml:space="preserve"> </w:t>
      </w:r>
    </w:p>
    <w:p w14:paraId="35982511" w14:textId="10760085" w:rsidR="43118F8A" w:rsidRDefault="43118F8A" w:rsidP="2C1A8C7B">
      <w:pPr>
        <w:rPr>
          <w:rFonts w:eastAsia="Calibri" w:cs="Arial"/>
        </w:rPr>
      </w:pPr>
      <w:r w:rsidRPr="3322FE76">
        <w:rPr>
          <w:rFonts w:eastAsia="Calibri" w:cs="Arial"/>
        </w:rPr>
        <w:t># ADF test for stationarity</w:t>
      </w:r>
    </w:p>
    <w:p w14:paraId="28D2D8BD" w14:textId="10760085" w:rsidR="43118F8A" w:rsidRDefault="43118F8A" w:rsidP="2C1A8C7B">
      <w:pPr>
        <w:rPr>
          <w:rFonts w:eastAsia="Calibri" w:cs="Arial"/>
        </w:rPr>
      </w:pPr>
      <w:r w:rsidRPr="3322FE76">
        <w:rPr>
          <w:rFonts w:eastAsia="Calibri" w:cs="Arial"/>
        </w:rPr>
        <w:t>library(tseries)</w:t>
      </w:r>
    </w:p>
    <w:p w14:paraId="3BD1A327" w14:textId="10760085" w:rsidR="43118F8A" w:rsidRDefault="43118F8A" w:rsidP="2C1A8C7B">
      <w:pPr>
        <w:rPr>
          <w:rFonts w:eastAsia="Calibri" w:cs="Arial"/>
        </w:rPr>
      </w:pPr>
      <w:r w:rsidRPr="3322FE76">
        <w:rPr>
          <w:rFonts w:eastAsia="Calibri" w:cs="Arial"/>
        </w:rPr>
        <w:t>adf.test(unemp_ts)</w:t>
      </w:r>
    </w:p>
    <w:p w14:paraId="653A79DC" w14:textId="10760085" w:rsidR="43118F8A" w:rsidRDefault="43118F8A" w:rsidP="2C1A8C7B">
      <w:pPr>
        <w:rPr>
          <w:rFonts w:eastAsia="Calibri" w:cs="Arial"/>
        </w:rPr>
      </w:pPr>
      <w:r w:rsidRPr="3322FE76">
        <w:rPr>
          <w:rFonts w:eastAsia="Calibri" w:cs="Arial"/>
        </w:rPr>
        <w:t xml:space="preserve"> </w:t>
      </w:r>
    </w:p>
    <w:p w14:paraId="3E4EB552" w14:textId="10760085" w:rsidR="43118F8A" w:rsidRDefault="43118F8A" w:rsidP="2C1A8C7B">
      <w:pPr>
        <w:rPr>
          <w:rFonts w:eastAsia="Calibri" w:cs="Arial"/>
        </w:rPr>
      </w:pPr>
      <w:r w:rsidRPr="3322FE76">
        <w:rPr>
          <w:rFonts w:eastAsia="Calibri" w:cs="Arial"/>
        </w:rPr>
        <w:t># Test for Volatility</w:t>
      </w:r>
    </w:p>
    <w:p w14:paraId="4CC33877" w14:textId="10760085" w:rsidR="43118F8A" w:rsidRDefault="43118F8A" w:rsidP="2C1A8C7B">
      <w:pPr>
        <w:rPr>
          <w:rFonts w:eastAsia="Calibri" w:cs="Arial"/>
        </w:rPr>
      </w:pPr>
      <w:r w:rsidRPr="3322FE76">
        <w:rPr>
          <w:rFonts w:eastAsia="Calibri" w:cs="Arial"/>
        </w:rPr>
        <w:t>McLeod.Li.test(y=unemp_ts, main = 'McLeod-Li test for monthly return series')</w:t>
      </w:r>
    </w:p>
    <w:p w14:paraId="1E371A63" w14:textId="10760085" w:rsidR="43118F8A" w:rsidRDefault="43118F8A" w:rsidP="2C1A8C7B">
      <w:pPr>
        <w:rPr>
          <w:rFonts w:eastAsia="Calibri" w:cs="Arial"/>
        </w:rPr>
      </w:pPr>
      <w:r w:rsidRPr="3322FE76">
        <w:rPr>
          <w:rFonts w:eastAsia="Calibri" w:cs="Arial"/>
        </w:rPr>
        <w:t xml:space="preserve"> </w:t>
      </w:r>
    </w:p>
    <w:p w14:paraId="258A2A47" w14:textId="10760085" w:rsidR="43118F8A" w:rsidRDefault="43118F8A" w:rsidP="2C1A8C7B">
      <w:pPr>
        <w:rPr>
          <w:rFonts w:eastAsia="Calibri" w:cs="Arial"/>
        </w:rPr>
      </w:pPr>
      <w:r w:rsidRPr="3322FE76">
        <w:rPr>
          <w:rFonts w:eastAsia="Calibri" w:cs="Arial"/>
        </w:rPr>
        <w:t>#Checking Q-Q plot to confirm Volatility</w:t>
      </w:r>
    </w:p>
    <w:p w14:paraId="5DD83C2F" w14:textId="10760085" w:rsidR="43118F8A" w:rsidRDefault="43118F8A" w:rsidP="2C1A8C7B">
      <w:pPr>
        <w:rPr>
          <w:rFonts w:eastAsia="Calibri" w:cs="Arial"/>
        </w:rPr>
      </w:pPr>
      <w:r w:rsidRPr="3322FE76">
        <w:rPr>
          <w:rFonts w:eastAsia="Calibri" w:cs="Arial"/>
        </w:rPr>
        <w:t>qqnorm(unemp_diff)</w:t>
      </w:r>
    </w:p>
    <w:p w14:paraId="042381AB" w14:textId="10760085" w:rsidR="43118F8A" w:rsidRDefault="43118F8A" w:rsidP="2C1A8C7B">
      <w:pPr>
        <w:rPr>
          <w:rFonts w:eastAsia="Calibri" w:cs="Arial"/>
        </w:rPr>
      </w:pPr>
      <w:r w:rsidRPr="3322FE76">
        <w:rPr>
          <w:rFonts w:eastAsia="Calibri" w:cs="Arial"/>
        </w:rPr>
        <w:t>qqline(unemp_diff, col = 2, lwd = 1, lty = 2)</w:t>
      </w:r>
    </w:p>
    <w:p w14:paraId="6562EA91" w14:textId="10760085" w:rsidR="43118F8A" w:rsidRDefault="43118F8A" w:rsidP="2C1A8C7B">
      <w:pPr>
        <w:rPr>
          <w:rFonts w:eastAsia="Calibri" w:cs="Arial"/>
        </w:rPr>
      </w:pPr>
      <w:r w:rsidRPr="3322FE76">
        <w:rPr>
          <w:rFonts w:eastAsia="Calibri" w:cs="Arial"/>
        </w:rPr>
        <w:t xml:space="preserve"> </w:t>
      </w:r>
    </w:p>
    <w:p w14:paraId="116C63F6" w14:textId="10760085" w:rsidR="43118F8A" w:rsidRDefault="43118F8A" w:rsidP="2C1A8C7B">
      <w:pPr>
        <w:rPr>
          <w:rFonts w:eastAsia="Calibri" w:cs="Arial"/>
        </w:rPr>
      </w:pPr>
      <w:r w:rsidRPr="3322FE76">
        <w:rPr>
          <w:rFonts w:eastAsia="Calibri" w:cs="Arial"/>
        </w:rPr>
        <w:t># Log Tranformation</w:t>
      </w:r>
    </w:p>
    <w:p w14:paraId="285ED66E" w14:textId="10760085" w:rsidR="43118F8A" w:rsidRDefault="43118F8A" w:rsidP="2C1A8C7B">
      <w:pPr>
        <w:rPr>
          <w:rFonts w:eastAsia="Calibri" w:cs="Arial"/>
        </w:rPr>
      </w:pPr>
      <w:r w:rsidRPr="3322FE76">
        <w:rPr>
          <w:rFonts w:eastAsia="Calibri" w:cs="Arial"/>
        </w:rPr>
        <w:t>unemp_log &lt;- log(unemp_ts)</w:t>
      </w:r>
    </w:p>
    <w:p w14:paraId="351306A4" w14:textId="10760085" w:rsidR="43118F8A" w:rsidRDefault="43118F8A" w:rsidP="2C1A8C7B">
      <w:pPr>
        <w:rPr>
          <w:rFonts w:eastAsia="Calibri" w:cs="Arial"/>
        </w:rPr>
      </w:pPr>
      <w:r w:rsidRPr="3322FE76">
        <w:rPr>
          <w:rFonts w:eastAsia="Calibri" w:cs="Arial"/>
        </w:rPr>
        <w:t>plot(unemp_log, ylab='Unemployment Rate', xlab='Year', type='o', main='Log Transformed Series', ylim=c(1.2,2))</w:t>
      </w:r>
    </w:p>
    <w:p w14:paraId="1E768D96" w14:textId="10760085" w:rsidR="43118F8A" w:rsidRDefault="43118F8A" w:rsidP="2C1A8C7B">
      <w:pPr>
        <w:rPr>
          <w:rFonts w:eastAsia="Calibri" w:cs="Arial"/>
        </w:rPr>
      </w:pPr>
      <w:r w:rsidRPr="3322FE76">
        <w:rPr>
          <w:rFonts w:eastAsia="Calibri" w:cs="Arial"/>
        </w:rPr>
        <w:t xml:space="preserve"> </w:t>
      </w:r>
    </w:p>
    <w:p w14:paraId="26F83835" w14:textId="10760085" w:rsidR="43118F8A" w:rsidRDefault="43118F8A" w:rsidP="2C1A8C7B">
      <w:pPr>
        <w:rPr>
          <w:rFonts w:eastAsia="Calibri" w:cs="Arial"/>
        </w:rPr>
      </w:pPr>
      <w:r w:rsidRPr="3322FE76">
        <w:rPr>
          <w:rFonts w:eastAsia="Calibri" w:cs="Arial"/>
        </w:rPr>
        <w:lastRenderedPageBreak/>
        <w:t># Box-Cox Tranformation</w:t>
      </w:r>
    </w:p>
    <w:p w14:paraId="320D5379" w14:textId="10760085" w:rsidR="43118F8A" w:rsidRDefault="43118F8A" w:rsidP="2C1A8C7B">
      <w:pPr>
        <w:rPr>
          <w:rFonts w:eastAsia="Calibri" w:cs="Arial"/>
        </w:rPr>
      </w:pPr>
      <w:r w:rsidRPr="3322FE76">
        <w:rPr>
          <w:rFonts w:eastAsia="Calibri" w:cs="Arial"/>
        </w:rPr>
        <w:t>BC &lt;- BoxCox.ar(y = unemp_ts, lambda = seq(-2,2,0.1))</w:t>
      </w:r>
    </w:p>
    <w:p w14:paraId="444806EC" w14:textId="10760085" w:rsidR="43118F8A" w:rsidRDefault="43118F8A" w:rsidP="2C1A8C7B">
      <w:pPr>
        <w:rPr>
          <w:rFonts w:eastAsia="Calibri" w:cs="Arial"/>
        </w:rPr>
      </w:pPr>
      <w:r w:rsidRPr="3322FE76">
        <w:rPr>
          <w:rFonts w:eastAsia="Calibri" w:cs="Arial"/>
        </w:rPr>
        <w:t>BC$ci</w:t>
      </w:r>
    </w:p>
    <w:p w14:paraId="1A3E6DE5" w14:textId="10760085" w:rsidR="43118F8A" w:rsidRDefault="43118F8A" w:rsidP="2C1A8C7B">
      <w:pPr>
        <w:rPr>
          <w:rFonts w:eastAsia="Calibri" w:cs="Arial"/>
        </w:rPr>
      </w:pPr>
      <w:r w:rsidRPr="3322FE76">
        <w:rPr>
          <w:rFonts w:eastAsia="Calibri" w:cs="Arial"/>
        </w:rPr>
        <w:t>mean(BC$ci)</w:t>
      </w:r>
    </w:p>
    <w:p w14:paraId="680A9BB8" w14:textId="10760085" w:rsidR="43118F8A" w:rsidRDefault="43118F8A" w:rsidP="2C1A8C7B">
      <w:pPr>
        <w:rPr>
          <w:rFonts w:eastAsia="Calibri" w:cs="Arial"/>
        </w:rPr>
      </w:pPr>
      <w:r w:rsidRPr="3322FE76">
        <w:rPr>
          <w:rFonts w:eastAsia="Calibri" w:cs="Arial"/>
        </w:rPr>
        <w:t>lambda &lt;- mean(BC$ci)</w:t>
      </w:r>
    </w:p>
    <w:p w14:paraId="7A04BE27" w14:textId="10760085" w:rsidR="43118F8A" w:rsidRDefault="43118F8A" w:rsidP="2C1A8C7B">
      <w:pPr>
        <w:rPr>
          <w:rFonts w:eastAsia="Calibri" w:cs="Arial"/>
        </w:rPr>
      </w:pPr>
      <w:r w:rsidRPr="3322FE76">
        <w:rPr>
          <w:rFonts w:eastAsia="Calibri" w:cs="Arial"/>
        </w:rPr>
        <w:t>unemp_tsBC &lt;- ((unemp_ts^lambda)-1)/lambda</w:t>
      </w:r>
    </w:p>
    <w:p w14:paraId="474BC211" w14:textId="10760085" w:rsidR="43118F8A" w:rsidRDefault="43118F8A" w:rsidP="2C1A8C7B">
      <w:pPr>
        <w:rPr>
          <w:rFonts w:eastAsia="Calibri" w:cs="Arial"/>
        </w:rPr>
      </w:pPr>
      <w:r w:rsidRPr="3322FE76">
        <w:rPr>
          <w:rFonts w:eastAsia="Calibri" w:cs="Arial"/>
        </w:rPr>
        <w:t>plot(unemp_tsBC, ylab='Unemployment Rate', xlab='Year', type='o', main='Box-Cox Transformed Series')</w:t>
      </w:r>
    </w:p>
    <w:p w14:paraId="4833E0B1" w14:textId="10760085" w:rsidR="43118F8A" w:rsidRDefault="43118F8A" w:rsidP="2C1A8C7B">
      <w:pPr>
        <w:rPr>
          <w:rFonts w:eastAsia="Calibri" w:cs="Arial"/>
        </w:rPr>
      </w:pPr>
      <w:r w:rsidRPr="3322FE76">
        <w:rPr>
          <w:rFonts w:eastAsia="Calibri" w:cs="Arial"/>
        </w:rPr>
        <w:t xml:space="preserve"> </w:t>
      </w:r>
    </w:p>
    <w:p w14:paraId="7D77D931" w14:textId="10760085" w:rsidR="43118F8A" w:rsidRDefault="43118F8A" w:rsidP="2C1A8C7B">
      <w:pPr>
        <w:rPr>
          <w:rFonts w:eastAsia="Calibri" w:cs="Arial"/>
        </w:rPr>
      </w:pPr>
      <w:r w:rsidRPr="3322FE76">
        <w:rPr>
          <w:rFonts w:eastAsia="Calibri" w:cs="Arial"/>
        </w:rPr>
        <w:t xml:space="preserve"> </w:t>
      </w:r>
    </w:p>
    <w:p w14:paraId="24171EA3" w14:textId="10760085" w:rsidR="43118F8A" w:rsidRDefault="43118F8A" w:rsidP="2C1A8C7B">
      <w:pPr>
        <w:rPr>
          <w:rFonts w:eastAsia="Calibri" w:cs="Arial"/>
        </w:rPr>
      </w:pPr>
      <w:r w:rsidRPr="3322FE76">
        <w:rPr>
          <w:rFonts w:eastAsia="Calibri" w:cs="Arial"/>
        </w:rPr>
        <w:t># First order differencing</w:t>
      </w:r>
    </w:p>
    <w:p w14:paraId="25FF2A22" w14:textId="10760085" w:rsidR="43118F8A" w:rsidRDefault="43118F8A" w:rsidP="2C1A8C7B">
      <w:pPr>
        <w:rPr>
          <w:rFonts w:eastAsia="Calibri" w:cs="Arial"/>
        </w:rPr>
      </w:pPr>
      <w:r w:rsidRPr="3322FE76">
        <w:rPr>
          <w:rFonts w:eastAsia="Calibri" w:cs="Arial"/>
        </w:rPr>
        <w:t>unemp_diff &lt;- diff(unemp_log, differences = 1)</w:t>
      </w:r>
    </w:p>
    <w:p w14:paraId="187AE6ED" w14:textId="10760085" w:rsidR="43118F8A" w:rsidRDefault="43118F8A" w:rsidP="2C1A8C7B">
      <w:pPr>
        <w:rPr>
          <w:rFonts w:eastAsia="Calibri" w:cs="Arial"/>
        </w:rPr>
      </w:pPr>
      <w:r w:rsidRPr="3322FE76">
        <w:rPr>
          <w:rFonts w:eastAsia="Calibri" w:cs="Arial"/>
        </w:rPr>
        <w:t>plot(unemp_diff, ylab='Unemployment Rate', xlab='Year', type='o', main='First Difference Series')</w:t>
      </w:r>
    </w:p>
    <w:p w14:paraId="6ADF8578" w14:textId="10760085" w:rsidR="43118F8A" w:rsidRDefault="43118F8A" w:rsidP="2C1A8C7B">
      <w:pPr>
        <w:rPr>
          <w:rFonts w:eastAsia="Calibri" w:cs="Arial"/>
        </w:rPr>
      </w:pPr>
      <w:r w:rsidRPr="3322FE76">
        <w:rPr>
          <w:rFonts w:eastAsia="Calibri" w:cs="Arial"/>
        </w:rPr>
        <w:t xml:space="preserve"> </w:t>
      </w:r>
    </w:p>
    <w:p w14:paraId="738E8056" w14:textId="10760085" w:rsidR="43118F8A" w:rsidRDefault="43118F8A" w:rsidP="2C1A8C7B">
      <w:pPr>
        <w:rPr>
          <w:rFonts w:eastAsia="Calibri" w:cs="Arial"/>
        </w:rPr>
      </w:pPr>
      <w:r w:rsidRPr="3322FE76">
        <w:rPr>
          <w:rFonts w:eastAsia="Calibri" w:cs="Arial"/>
        </w:rPr>
        <w:t># Checking stationarity of first differencing using adf test</w:t>
      </w:r>
    </w:p>
    <w:p w14:paraId="3CDE5D00" w14:textId="10760085" w:rsidR="43118F8A" w:rsidRDefault="43118F8A" w:rsidP="2C1A8C7B">
      <w:pPr>
        <w:rPr>
          <w:rFonts w:eastAsia="Calibri" w:cs="Arial"/>
        </w:rPr>
      </w:pPr>
      <w:r w:rsidRPr="3322FE76">
        <w:rPr>
          <w:rFonts w:eastAsia="Calibri" w:cs="Arial"/>
        </w:rPr>
        <w:t>adf.test(unemp_diff)</w:t>
      </w:r>
    </w:p>
    <w:p w14:paraId="39A2A949" w14:textId="10760085" w:rsidR="43118F8A" w:rsidRDefault="43118F8A" w:rsidP="2C1A8C7B">
      <w:pPr>
        <w:rPr>
          <w:rFonts w:eastAsia="Calibri" w:cs="Arial"/>
        </w:rPr>
      </w:pPr>
      <w:r w:rsidRPr="3322FE76">
        <w:rPr>
          <w:rFonts w:eastAsia="Calibri" w:cs="Arial"/>
        </w:rPr>
        <w:t>pp.test(unemp_diff)</w:t>
      </w:r>
    </w:p>
    <w:p w14:paraId="08F3FCAC" w14:textId="10760085" w:rsidR="43118F8A" w:rsidRDefault="43118F8A" w:rsidP="2C1A8C7B">
      <w:pPr>
        <w:rPr>
          <w:rFonts w:eastAsia="Calibri" w:cs="Arial"/>
        </w:rPr>
      </w:pPr>
      <w:r w:rsidRPr="3322FE76">
        <w:rPr>
          <w:rFonts w:eastAsia="Calibri" w:cs="Arial"/>
        </w:rPr>
        <w:t xml:space="preserve"> </w:t>
      </w:r>
    </w:p>
    <w:p w14:paraId="7FC4374E" w14:textId="10760085" w:rsidR="43118F8A" w:rsidRDefault="43118F8A" w:rsidP="2C1A8C7B">
      <w:pPr>
        <w:rPr>
          <w:rFonts w:eastAsia="Calibri" w:cs="Arial"/>
        </w:rPr>
      </w:pPr>
      <w:r w:rsidRPr="3322FE76">
        <w:rPr>
          <w:rFonts w:eastAsia="Calibri" w:cs="Arial"/>
        </w:rPr>
        <w:t xml:space="preserve"># Model Specification </w:t>
      </w:r>
    </w:p>
    <w:p w14:paraId="0EC68F15" w14:textId="10760085" w:rsidR="43118F8A" w:rsidRDefault="43118F8A" w:rsidP="2C1A8C7B">
      <w:pPr>
        <w:rPr>
          <w:rFonts w:eastAsia="Calibri" w:cs="Arial"/>
        </w:rPr>
      </w:pPr>
      <w:r w:rsidRPr="3322FE76">
        <w:rPr>
          <w:rFonts w:eastAsia="Calibri" w:cs="Arial"/>
        </w:rPr>
        <w:t xml:space="preserve"> </w:t>
      </w:r>
    </w:p>
    <w:p w14:paraId="791EEBB3" w14:textId="10760085" w:rsidR="43118F8A" w:rsidRDefault="43118F8A" w:rsidP="2C1A8C7B">
      <w:pPr>
        <w:rPr>
          <w:rFonts w:eastAsia="Calibri" w:cs="Arial"/>
        </w:rPr>
      </w:pPr>
      <w:r w:rsidRPr="3322FE76">
        <w:rPr>
          <w:rFonts w:eastAsia="Calibri" w:cs="Arial"/>
        </w:rPr>
        <w:t># ACF &amp; PACF plot</w:t>
      </w:r>
    </w:p>
    <w:p w14:paraId="251C6846" w14:textId="10760085" w:rsidR="43118F8A" w:rsidRDefault="43118F8A" w:rsidP="2C1A8C7B">
      <w:pPr>
        <w:rPr>
          <w:rFonts w:eastAsia="Calibri" w:cs="Arial"/>
        </w:rPr>
      </w:pPr>
      <w:r w:rsidRPr="3322FE76">
        <w:rPr>
          <w:rFonts w:eastAsia="Calibri" w:cs="Arial"/>
        </w:rPr>
        <w:t>par(mfrow=c(1,2))</w:t>
      </w:r>
    </w:p>
    <w:p w14:paraId="01A8A9E3" w14:textId="10760085" w:rsidR="43118F8A" w:rsidRDefault="43118F8A" w:rsidP="2C1A8C7B">
      <w:pPr>
        <w:rPr>
          <w:rFonts w:eastAsia="Calibri" w:cs="Arial"/>
        </w:rPr>
      </w:pPr>
      <w:r w:rsidRPr="3322FE76">
        <w:rPr>
          <w:rFonts w:eastAsia="Calibri" w:cs="Arial"/>
        </w:rPr>
        <w:t>acf(unemp_diff, ci.type="ma", main = "ACF of unemployment series.")</w:t>
      </w:r>
    </w:p>
    <w:p w14:paraId="7C35C17E" w14:textId="10760085" w:rsidR="43118F8A" w:rsidRDefault="43118F8A" w:rsidP="2C1A8C7B">
      <w:pPr>
        <w:rPr>
          <w:rFonts w:eastAsia="Calibri" w:cs="Arial"/>
        </w:rPr>
      </w:pPr>
      <w:r w:rsidRPr="3322FE76">
        <w:rPr>
          <w:rFonts w:eastAsia="Calibri" w:cs="Arial"/>
        </w:rPr>
        <w:t>pacf(unemp_diff, main = "PACF of unemployment series.")</w:t>
      </w:r>
    </w:p>
    <w:p w14:paraId="3047A128" w14:textId="10760085" w:rsidR="43118F8A" w:rsidRDefault="43118F8A" w:rsidP="2C1A8C7B">
      <w:pPr>
        <w:rPr>
          <w:rFonts w:eastAsia="Calibri" w:cs="Arial"/>
        </w:rPr>
      </w:pPr>
      <w:r w:rsidRPr="3322FE76">
        <w:rPr>
          <w:rFonts w:eastAsia="Calibri" w:cs="Arial"/>
        </w:rPr>
        <w:t xml:space="preserve"> </w:t>
      </w:r>
    </w:p>
    <w:p w14:paraId="006F608A" w14:textId="10760085" w:rsidR="43118F8A" w:rsidRDefault="43118F8A" w:rsidP="2C1A8C7B">
      <w:pPr>
        <w:rPr>
          <w:rFonts w:eastAsia="Calibri" w:cs="Arial"/>
        </w:rPr>
      </w:pPr>
      <w:r w:rsidRPr="3322FE76">
        <w:rPr>
          <w:rFonts w:eastAsia="Calibri" w:cs="Arial"/>
        </w:rPr>
        <w:t># EACF plot</w:t>
      </w:r>
    </w:p>
    <w:p w14:paraId="3EF91875" w14:textId="10760085" w:rsidR="43118F8A" w:rsidRDefault="43118F8A" w:rsidP="2C1A8C7B">
      <w:pPr>
        <w:rPr>
          <w:rFonts w:eastAsia="Calibri" w:cs="Arial"/>
        </w:rPr>
      </w:pPr>
      <w:r w:rsidRPr="3322FE76">
        <w:rPr>
          <w:rFonts w:eastAsia="Calibri" w:cs="Arial"/>
        </w:rPr>
        <w:t>eacf(unemp_diff)</w:t>
      </w:r>
    </w:p>
    <w:p w14:paraId="43827BEE" w14:textId="10760085" w:rsidR="43118F8A" w:rsidRDefault="43118F8A" w:rsidP="2C1A8C7B">
      <w:pPr>
        <w:rPr>
          <w:rFonts w:eastAsia="Calibri" w:cs="Arial"/>
        </w:rPr>
      </w:pPr>
      <w:r w:rsidRPr="3322FE76">
        <w:rPr>
          <w:rFonts w:eastAsia="Calibri" w:cs="Arial"/>
        </w:rPr>
        <w:t xml:space="preserve"> </w:t>
      </w:r>
    </w:p>
    <w:p w14:paraId="5BE3E083" w14:textId="10760085" w:rsidR="43118F8A" w:rsidRDefault="43118F8A" w:rsidP="2C1A8C7B">
      <w:pPr>
        <w:rPr>
          <w:rFonts w:eastAsia="Calibri" w:cs="Arial"/>
        </w:rPr>
      </w:pPr>
      <w:r w:rsidRPr="3322FE76">
        <w:rPr>
          <w:rFonts w:eastAsia="Calibri" w:cs="Arial"/>
        </w:rPr>
        <w:t># BIC plot</w:t>
      </w:r>
    </w:p>
    <w:p w14:paraId="4CE672DD" w14:textId="10760085" w:rsidR="43118F8A" w:rsidRDefault="43118F8A" w:rsidP="2C1A8C7B">
      <w:pPr>
        <w:rPr>
          <w:rFonts w:eastAsia="Calibri" w:cs="Arial"/>
        </w:rPr>
      </w:pPr>
      <w:r w:rsidRPr="3322FE76">
        <w:rPr>
          <w:rFonts w:eastAsia="Calibri" w:cs="Arial"/>
        </w:rPr>
        <w:t>bic_ms = armasubsets(y=unemp_diff,nar=5,nma=5,y.name='test',ar.method='ols')</w:t>
      </w:r>
    </w:p>
    <w:p w14:paraId="3FD16D70" w14:textId="10760085" w:rsidR="43118F8A" w:rsidRDefault="43118F8A" w:rsidP="2C1A8C7B">
      <w:pPr>
        <w:rPr>
          <w:rFonts w:eastAsia="Calibri" w:cs="Arial"/>
        </w:rPr>
      </w:pPr>
      <w:r w:rsidRPr="3322FE76">
        <w:rPr>
          <w:rFonts w:eastAsia="Calibri" w:cs="Arial"/>
        </w:rPr>
        <w:lastRenderedPageBreak/>
        <w:t>plot(bic_ms)</w:t>
      </w:r>
    </w:p>
    <w:p w14:paraId="46FCF57B" w14:textId="10760085" w:rsidR="43118F8A" w:rsidRDefault="43118F8A" w:rsidP="2C1A8C7B">
      <w:pPr>
        <w:rPr>
          <w:rFonts w:eastAsia="Calibri" w:cs="Arial"/>
        </w:rPr>
      </w:pPr>
      <w:r w:rsidRPr="3322FE76">
        <w:rPr>
          <w:rFonts w:eastAsia="Calibri" w:cs="Arial"/>
        </w:rPr>
        <w:t xml:space="preserve"> </w:t>
      </w:r>
    </w:p>
    <w:p w14:paraId="7096117D" w14:textId="10760085" w:rsidR="43118F8A" w:rsidRDefault="43118F8A" w:rsidP="2C1A8C7B">
      <w:pPr>
        <w:rPr>
          <w:rFonts w:eastAsia="Calibri" w:cs="Arial"/>
        </w:rPr>
      </w:pPr>
      <w:r w:rsidRPr="3322FE76">
        <w:rPr>
          <w:rFonts w:eastAsia="Calibri" w:cs="Arial"/>
        </w:rPr>
        <w:t xml:space="preserve"> </w:t>
      </w:r>
    </w:p>
    <w:p w14:paraId="431F34E6" w14:textId="10760085" w:rsidR="43118F8A" w:rsidRDefault="43118F8A" w:rsidP="2C1A8C7B">
      <w:pPr>
        <w:rPr>
          <w:rFonts w:eastAsia="Calibri" w:cs="Arial"/>
        </w:rPr>
      </w:pPr>
      <w:r w:rsidRPr="3322FE76">
        <w:rPr>
          <w:rFonts w:eastAsia="Calibri" w:cs="Arial"/>
        </w:rPr>
        <w:t># Model Fitting &amp; Residual Analysis</w:t>
      </w:r>
    </w:p>
    <w:p w14:paraId="50B43F8F" w14:textId="10760085" w:rsidR="43118F8A" w:rsidRDefault="43118F8A" w:rsidP="2C1A8C7B">
      <w:pPr>
        <w:rPr>
          <w:rFonts w:eastAsia="Calibri" w:cs="Arial"/>
        </w:rPr>
      </w:pPr>
      <w:r w:rsidRPr="3322FE76">
        <w:rPr>
          <w:rFonts w:eastAsia="Calibri" w:cs="Arial"/>
        </w:rPr>
        <w:t>model_010_css = arima(unemp_log,order=c(0,1,0),method='CSS')</w:t>
      </w:r>
    </w:p>
    <w:p w14:paraId="2DF73641" w14:textId="10760085" w:rsidR="43118F8A" w:rsidRDefault="43118F8A" w:rsidP="2C1A8C7B">
      <w:pPr>
        <w:rPr>
          <w:rFonts w:eastAsia="Calibri" w:cs="Arial"/>
        </w:rPr>
      </w:pPr>
      <w:r w:rsidRPr="3322FE76">
        <w:rPr>
          <w:rFonts w:eastAsia="Calibri" w:cs="Arial"/>
        </w:rPr>
        <w:t>coeftest(model_010_css)</w:t>
      </w:r>
    </w:p>
    <w:p w14:paraId="62A763BC" w14:textId="10760085" w:rsidR="43118F8A" w:rsidRDefault="43118F8A" w:rsidP="2C1A8C7B">
      <w:pPr>
        <w:rPr>
          <w:rFonts w:eastAsia="Calibri" w:cs="Arial"/>
        </w:rPr>
      </w:pPr>
      <w:r w:rsidRPr="3322FE76">
        <w:rPr>
          <w:rFonts w:eastAsia="Calibri" w:cs="Arial"/>
        </w:rPr>
        <w:t xml:space="preserve"> </w:t>
      </w:r>
    </w:p>
    <w:p w14:paraId="2E4790C0" w14:textId="10760085" w:rsidR="43118F8A" w:rsidRDefault="43118F8A" w:rsidP="2C1A8C7B">
      <w:pPr>
        <w:rPr>
          <w:rFonts w:eastAsia="Calibri" w:cs="Arial"/>
        </w:rPr>
      </w:pPr>
      <w:r w:rsidRPr="3322FE76">
        <w:rPr>
          <w:rFonts w:eastAsia="Calibri" w:cs="Arial"/>
        </w:rPr>
        <w:t>model_010_ml = arima(unemp_log,order=c(0,1,0),method='ML')</w:t>
      </w:r>
    </w:p>
    <w:p w14:paraId="0A88D0B9" w14:textId="10760085" w:rsidR="43118F8A" w:rsidRDefault="43118F8A" w:rsidP="2C1A8C7B">
      <w:pPr>
        <w:rPr>
          <w:rFonts w:eastAsia="Calibri" w:cs="Arial"/>
        </w:rPr>
      </w:pPr>
      <w:r w:rsidRPr="3322FE76">
        <w:rPr>
          <w:rFonts w:eastAsia="Calibri" w:cs="Arial"/>
        </w:rPr>
        <w:t>coeftest(model_010_ml)</w:t>
      </w:r>
    </w:p>
    <w:p w14:paraId="3DBBFACF" w14:textId="10760085" w:rsidR="43118F8A" w:rsidRDefault="43118F8A" w:rsidP="2C1A8C7B">
      <w:pPr>
        <w:rPr>
          <w:rFonts w:eastAsia="Calibri" w:cs="Arial"/>
        </w:rPr>
      </w:pPr>
      <w:r w:rsidRPr="3322FE76">
        <w:rPr>
          <w:rFonts w:eastAsia="Calibri" w:cs="Arial"/>
        </w:rPr>
        <w:t>residual.analysis(model = model_010_ml)</w:t>
      </w:r>
    </w:p>
    <w:p w14:paraId="2F273837" w14:textId="10760085" w:rsidR="43118F8A" w:rsidRDefault="43118F8A" w:rsidP="2C1A8C7B">
      <w:pPr>
        <w:rPr>
          <w:rFonts w:eastAsia="Calibri" w:cs="Arial"/>
        </w:rPr>
      </w:pPr>
      <w:r w:rsidRPr="3322FE76">
        <w:rPr>
          <w:rFonts w:eastAsia="Calibri" w:cs="Arial"/>
        </w:rPr>
        <w:t xml:space="preserve"> </w:t>
      </w:r>
    </w:p>
    <w:p w14:paraId="06EEFD6A" w14:textId="10760085" w:rsidR="43118F8A" w:rsidRDefault="43118F8A" w:rsidP="2C1A8C7B">
      <w:pPr>
        <w:rPr>
          <w:rFonts w:eastAsia="Calibri" w:cs="Arial"/>
        </w:rPr>
      </w:pPr>
      <w:r w:rsidRPr="3322FE76">
        <w:rPr>
          <w:rFonts w:eastAsia="Calibri" w:cs="Arial"/>
        </w:rPr>
        <w:t xml:space="preserve"> </w:t>
      </w:r>
    </w:p>
    <w:p w14:paraId="0E0B0DF4" w14:textId="10760085" w:rsidR="43118F8A" w:rsidRDefault="43118F8A" w:rsidP="2C1A8C7B">
      <w:pPr>
        <w:rPr>
          <w:rFonts w:eastAsia="Calibri" w:cs="Arial"/>
        </w:rPr>
      </w:pPr>
      <w:r w:rsidRPr="3322FE76">
        <w:rPr>
          <w:rFonts w:eastAsia="Calibri" w:cs="Arial"/>
        </w:rPr>
        <w:t>model_011_css = arima(unemp_log,order=c(0,1,1),method='CSS')</w:t>
      </w:r>
    </w:p>
    <w:p w14:paraId="5922FA58" w14:textId="10760085" w:rsidR="43118F8A" w:rsidRDefault="43118F8A" w:rsidP="2C1A8C7B">
      <w:pPr>
        <w:rPr>
          <w:rFonts w:eastAsia="Calibri" w:cs="Arial"/>
        </w:rPr>
      </w:pPr>
      <w:r w:rsidRPr="3322FE76">
        <w:rPr>
          <w:rFonts w:eastAsia="Calibri" w:cs="Arial"/>
        </w:rPr>
        <w:t>coeftest(model_011_css)</w:t>
      </w:r>
    </w:p>
    <w:p w14:paraId="096FB2BD" w14:textId="10760085" w:rsidR="43118F8A" w:rsidRDefault="43118F8A" w:rsidP="2C1A8C7B">
      <w:pPr>
        <w:rPr>
          <w:rFonts w:eastAsia="Calibri" w:cs="Arial"/>
        </w:rPr>
      </w:pPr>
      <w:r w:rsidRPr="3322FE76">
        <w:rPr>
          <w:rFonts w:eastAsia="Calibri" w:cs="Arial"/>
        </w:rPr>
        <w:t xml:space="preserve"> </w:t>
      </w:r>
    </w:p>
    <w:p w14:paraId="2661217A" w14:textId="10760085" w:rsidR="43118F8A" w:rsidRDefault="43118F8A" w:rsidP="2C1A8C7B">
      <w:pPr>
        <w:rPr>
          <w:rFonts w:eastAsia="Calibri" w:cs="Arial"/>
        </w:rPr>
      </w:pPr>
      <w:r w:rsidRPr="3322FE76">
        <w:rPr>
          <w:rFonts w:eastAsia="Calibri" w:cs="Arial"/>
        </w:rPr>
        <w:t>model_011_ml = arima(unemp_log,order=c(0,1,1),method='ML')</w:t>
      </w:r>
    </w:p>
    <w:p w14:paraId="774E05AE" w14:textId="10760085" w:rsidR="43118F8A" w:rsidRDefault="43118F8A" w:rsidP="2C1A8C7B">
      <w:pPr>
        <w:rPr>
          <w:rFonts w:eastAsia="Calibri" w:cs="Arial"/>
        </w:rPr>
      </w:pPr>
      <w:r w:rsidRPr="3322FE76">
        <w:rPr>
          <w:rFonts w:eastAsia="Calibri" w:cs="Arial"/>
        </w:rPr>
        <w:t>coeftest(model_011_ml)</w:t>
      </w:r>
    </w:p>
    <w:p w14:paraId="073CE58A" w14:textId="10760085" w:rsidR="43118F8A" w:rsidRDefault="43118F8A" w:rsidP="2C1A8C7B">
      <w:pPr>
        <w:rPr>
          <w:rFonts w:eastAsia="Calibri" w:cs="Arial"/>
        </w:rPr>
      </w:pPr>
      <w:r w:rsidRPr="3322FE76">
        <w:rPr>
          <w:rFonts w:eastAsia="Calibri" w:cs="Arial"/>
        </w:rPr>
        <w:t>residual.analysis(model = model_011_ml)</w:t>
      </w:r>
    </w:p>
    <w:p w14:paraId="14BE1CA1" w14:textId="10760085" w:rsidR="43118F8A" w:rsidRDefault="43118F8A" w:rsidP="2C1A8C7B">
      <w:pPr>
        <w:rPr>
          <w:rFonts w:eastAsia="Calibri" w:cs="Arial"/>
        </w:rPr>
      </w:pPr>
      <w:r w:rsidRPr="3322FE76">
        <w:rPr>
          <w:rFonts w:eastAsia="Calibri" w:cs="Arial"/>
        </w:rPr>
        <w:t xml:space="preserve"> </w:t>
      </w:r>
    </w:p>
    <w:p w14:paraId="43A76288" w14:textId="10760085" w:rsidR="43118F8A" w:rsidRDefault="43118F8A" w:rsidP="2C1A8C7B">
      <w:pPr>
        <w:rPr>
          <w:rFonts w:eastAsia="Calibri" w:cs="Arial"/>
        </w:rPr>
      </w:pPr>
      <w:r w:rsidRPr="3322FE76">
        <w:rPr>
          <w:rFonts w:eastAsia="Calibri" w:cs="Arial"/>
        </w:rPr>
        <w:t xml:space="preserve"> </w:t>
      </w:r>
    </w:p>
    <w:p w14:paraId="5634087E" w14:textId="10760085" w:rsidR="43118F8A" w:rsidRDefault="43118F8A" w:rsidP="2C1A8C7B">
      <w:pPr>
        <w:rPr>
          <w:rFonts w:eastAsia="Calibri" w:cs="Arial"/>
        </w:rPr>
      </w:pPr>
      <w:r w:rsidRPr="3322FE76">
        <w:rPr>
          <w:rFonts w:eastAsia="Calibri" w:cs="Arial"/>
        </w:rPr>
        <w:t>model_111_css = arima(unemp_log,order=c(1,1,1),method='CSS')</w:t>
      </w:r>
    </w:p>
    <w:p w14:paraId="2536AE41" w14:textId="10760085" w:rsidR="43118F8A" w:rsidRDefault="43118F8A" w:rsidP="2C1A8C7B">
      <w:pPr>
        <w:rPr>
          <w:rFonts w:eastAsia="Calibri" w:cs="Arial"/>
        </w:rPr>
      </w:pPr>
      <w:r w:rsidRPr="3322FE76">
        <w:rPr>
          <w:rFonts w:eastAsia="Calibri" w:cs="Arial"/>
        </w:rPr>
        <w:t>coeftest(model_111_css)</w:t>
      </w:r>
    </w:p>
    <w:p w14:paraId="1F7B2A8A" w14:textId="10760085" w:rsidR="43118F8A" w:rsidRDefault="43118F8A" w:rsidP="2C1A8C7B">
      <w:pPr>
        <w:rPr>
          <w:rFonts w:eastAsia="Calibri" w:cs="Arial"/>
        </w:rPr>
      </w:pPr>
      <w:r w:rsidRPr="3322FE76">
        <w:rPr>
          <w:rFonts w:eastAsia="Calibri" w:cs="Arial"/>
        </w:rPr>
        <w:t xml:space="preserve"> </w:t>
      </w:r>
    </w:p>
    <w:p w14:paraId="32B7A89E" w14:textId="10760085" w:rsidR="43118F8A" w:rsidRDefault="43118F8A" w:rsidP="2C1A8C7B">
      <w:pPr>
        <w:rPr>
          <w:rFonts w:eastAsia="Calibri" w:cs="Arial"/>
        </w:rPr>
      </w:pPr>
      <w:r w:rsidRPr="3322FE76">
        <w:rPr>
          <w:rFonts w:eastAsia="Calibri" w:cs="Arial"/>
        </w:rPr>
        <w:t>model_111_ml = arima(unemp_log,order=c(1,1,1),method='ML')</w:t>
      </w:r>
    </w:p>
    <w:p w14:paraId="4ACC9276" w14:textId="10760085" w:rsidR="43118F8A" w:rsidRDefault="43118F8A" w:rsidP="2C1A8C7B">
      <w:pPr>
        <w:rPr>
          <w:rFonts w:eastAsia="Calibri" w:cs="Arial"/>
        </w:rPr>
      </w:pPr>
      <w:r w:rsidRPr="3322FE76">
        <w:rPr>
          <w:rFonts w:eastAsia="Calibri" w:cs="Arial"/>
        </w:rPr>
        <w:t>coeftest(model_111_ml)</w:t>
      </w:r>
    </w:p>
    <w:p w14:paraId="251B8346" w14:textId="10760085" w:rsidR="43118F8A" w:rsidRDefault="43118F8A" w:rsidP="2C1A8C7B">
      <w:pPr>
        <w:rPr>
          <w:rFonts w:eastAsia="Calibri" w:cs="Arial"/>
        </w:rPr>
      </w:pPr>
      <w:r w:rsidRPr="3322FE76">
        <w:rPr>
          <w:rFonts w:eastAsia="Calibri" w:cs="Arial"/>
        </w:rPr>
        <w:t>residual.analysis(model = model_111_ml)</w:t>
      </w:r>
    </w:p>
    <w:p w14:paraId="222D54D3" w14:textId="10760085" w:rsidR="43118F8A" w:rsidRDefault="43118F8A" w:rsidP="2C1A8C7B">
      <w:pPr>
        <w:rPr>
          <w:rFonts w:eastAsia="Calibri" w:cs="Arial"/>
        </w:rPr>
      </w:pPr>
      <w:r w:rsidRPr="3322FE76">
        <w:rPr>
          <w:rFonts w:eastAsia="Calibri" w:cs="Arial"/>
        </w:rPr>
        <w:t xml:space="preserve"> </w:t>
      </w:r>
    </w:p>
    <w:p w14:paraId="3E5A3EBD" w14:textId="10760085" w:rsidR="43118F8A" w:rsidRDefault="43118F8A" w:rsidP="2C1A8C7B">
      <w:pPr>
        <w:rPr>
          <w:rFonts w:eastAsia="Calibri" w:cs="Arial"/>
        </w:rPr>
      </w:pPr>
      <w:r w:rsidRPr="3322FE76">
        <w:rPr>
          <w:rFonts w:eastAsia="Calibri" w:cs="Arial"/>
        </w:rPr>
        <w:t xml:space="preserve"> </w:t>
      </w:r>
    </w:p>
    <w:p w14:paraId="5A1AF75D" w14:textId="10760085" w:rsidR="43118F8A" w:rsidRDefault="43118F8A" w:rsidP="2C1A8C7B">
      <w:pPr>
        <w:rPr>
          <w:rFonts w:eastAsia="Calibri" w:cs="Arial"/>
        </w:rPr>
      </w:pPr>
      <w:r w:rsidRPr="3322FE76">
        <w:rPr>
          <w:rFonts w:eastAsia="Calibri" w:cs="Arial"/>
        </w:rPr>
        <w:t>model_310_css = arima(unemp_log,order=c(3,1,0),method='CSS')</w:t>
      </w:r>
    </w:p>
    <w:p w14:paraId="57909974" w14:textId="10760085" w:rsidR="43118F8A" w:rsidRDefault="43118F8A" w:rsidP="2C1A8C7B">
      <w:pPr>
        <w:rPr>
          <w:rFonts w:eastAsia="Calibri" w:cs="Arial"/>
        </w:rPr>
      </w:pPr>
      <w:r w:rsidRPr="3322FE76">
        <w:rPr>
          <w:rFonts w:eastAsia="Calibri" w:cs="Arial"/>
        </w:rPr>
        <w:t>coeftest(model_310_css)</w:t>
      </w:r>
    </w:p>
    <w:p w14:paraId="69FA096A" w14:textId="10760085" w:rsidR="43118F8A" w:rsidRDefault="43118F8A" w:rsidP="2C1A8C7B">
      <w:pPr>
        <w:rPr>
          <w:rFonts w:eastAsia="Calibri" w:cs="Arial"/>
        </w:rPr>
      </w:pPr>
      <w:r w:rsidRPr="3322FE76">
        <w:rPr>
          <w:rFonts w:eastAsia="Calibri" w:cs="Arial"/>
        </w:rPr>
        <w:lastRenderedPageBreak/>
        <w:t xml:space="preserve"> </w:t>
      </w:r>
    </w:p>
    <w:p w14:paraId="1C0DCC1B" w14:textId="10760085" w:rsidR="43118F8A" w:rsidRDefault="43118F8A" w:rsidP="2C1A8C7B">
      <w:pPr>
        <w:rPr>
          <w:rFonts w:eastAsia="Calibri" w:cs="Arial"/>
        </w:rPr>
      </w:pPr>
      <w:r w:rsidRPr="3322FE76">
        <w:rPr>
          <w:rFonts w:eastAsia="Calibri" w:cs="Arial"/>
        </w:rPr>
        <w:t>model_310_ml = arima(unemp_log,order=c(3,1,0),method='ML')</w:t>
      </w:r>
    </w:p>
    <w:p w14:paraId="585BEB18" w14:textId="10760085" w:rsidR="43118F8A" w:rsidRDefault="43118F8A" w:rsidP="2C1A8C7B">
      <w:pPr>
        <w:rPr>
          <w:rFonts w:eastAsia="Calibri" w:cs="Arial"/>
        </w:rPr>
      </w:pPr>
      <w:r w:rsidRPr="3322FE76">
        <w:rPr>
          <w:rFonts w:eastAsia="Calibri" w:cs="Arial"/>
        </w:rPr>
        <w:t>coeftest(model_310_ml)</w:t>
      </w:r>
    </w:p>
    <w:p w14:paraId="5956D5E7" w14:textId="10760085" w:rsidR="43118F8A" w:rsidRDefault="43118F8A" w:rsidP="2C1A8C7B">
      <w:pPr>
        <w:rPr>
          <w:rFonts w:eastAsia="Calibri" w:cs="Arial"/>
        </w:rPr>
      </w:pPr>
      <w:r w:rsidRPr="3322FE76">
        <w:rPr>
          <w:rFonts w:eastAsia="Calibri" w:cs="Arial"/>
        </w:rPr>
        <w:t>residual.analysis(model = model_310_ml)</w:t>
      </w:r>
    </w:p>
    <w:p w14:paraId="4259C156" w14:textId="10760085" w:rsidR="43118F8A" w:rsidRDefault="43118F8A" w:rsidP="2C1A8C7B">
      <w:pPr>
        <w:rPr>
          <w:rFonts w:eastAsia="Calibri" w:cs="Arial"/>
        </w:rPr>
      </w:pPr>
      <w:r w:rsidRPr="3322FE76">
        <w:rPr>
          <w:rFonts w:eastAsia="Calibri" w:cs="Arial"/>
        </w:rPr>
        <w:t xml:space="preserve"> </w:t>
      </w:r>
    </w:p>
    <w:p w14:paraId="47708CC7" w14:textId="10760085" w:rsidR="43118F8A" w:rsidRDefault="43118F8A" w:rsidP="2C1A8C7B">
      <w:pPr>
        <w:rPr>
          <w:rFonts w:eastAsia="Calibri" w:cs="Arial"/>
        </w:rPr>
      </w:pPr>
      <w:r w:rsidRPr="3322FE76">
        <w:rPr>
          <w:rFonts w:eastAsia="Calibri" w:cs="Arial"/>
        </w:rPr>
        <w:t>model_311_css = arima(unemp_log,order=c(3,1,1),method='CSS')</w:t>
      </w:r>
    </w:p>
    <w:p w14:paraId="7B19E5E3" w14:textId="10760085" w:rsidR="43118F8A" w:rsidRDefault="43118F8A" w:rsidP="2C1A8C7B">
      <w:pPr>
        <w:rPr>
          <w:rFonts w:eastAsia="Calibri" w:cs="Arial"/>
        </w:rPr>
      </w:pPr>
      <w:r w:rsidRPr="3322FE76">
        <w:rPr>
          <w:rFonts w:eastAsia="Calibri" w:cs="Arial"/>
        </w:rPr>
        <w:t>coeftest(model_311_css)</w:t>
      </w:r>
    </w:p>
    <w:p w14:paraId="5627D313" w14:textId="10760085" w:rsidR="43118F8A" w:rsidRDefault="43118F8A" w:rsidP="2C1A8C7B">
      <w:pPr>
        <w:rPr>
          <w:rFonts w:eastAsia="Calibri" w:cs="Arial"/>
        </w:rPr>
      </w:pPr>
      <w:r w:rsidRPr="3322FE76">
        <w:rPr>
          <w:rFonts w:eastAsia="Calibri" w:cs="Arial"/>
        </w:rPr>
        <w:t xml:space="preserve"> </w:t>
      </w:r>
    </w:p>
    <w:p w14:paraId="089C6B64" w14:textId="10760085" w:rsidR="43118F8A" w:rsidRDefault="43118F8A" w:rsidP="2C1A8C7B">
      <w:pPr>
        <w:rPr>
          <w:rFonts w:eastAsia="Calibri" w:cs="Arial"/>
        </w:rPr>
      </w:pPr>
      <w:r w:rsidRPr="3322FE76">
        <w:rPr>
          <w:rFonts w:eastAsia="Calibri" w:cs="Arial"/>
        </w:rPr>
        <w:t>model_311_ml = arima(unemp_log,order=c(3,1,1),method='ML')</w:t>
      </w:r>
    </w:p>
    <w:p w14:paraId="2DD591A2" w14:textId="10760085" w:rsidR="43118F8A" w:rsidRDefault="43118F8A" w:rsidP="2C1A8C7B">
      <w:pPr>
        <w:rPr>
          <w:rFonts w:eastAsia="Calibri" w:cs="Arial"/>
        </w:rPr>
      </w:pPr>
      <w:r w:rsidRPr="3322FE76">
        <w:rPr>
          <w:rFonts w:eastAsia="Calibri" w:cs="Arial"/>
        </w:rPr>
        <w:t>coeftest(model_311_ml)</w:t>
      </w:r>
    </w:p>
    <w:p w14:paraId="637BA039" w14:textId="10760085" w:rsidR="43118F8A" w:rsidRDefault="43118F8A" w:rsidP="2C1A8C7B">
      <w:pPr>
        <w:rPr>
          <w:rFonts w:eastAsia="Calibri" w:cs="Arial"/>
        </w:rPr>
      </w:pPr>
      <w:r w:rsidRPr="3322FE76">
        <w:rPr>
          <w:rFonts w:eastAsia="Calibri" w:cs="Arial"/>
        </w:rPr>
        <w:t>residual.analysis(model = model_311_ml)</w:t>
      </w:r>
    </w:p>
    <w:p w14:paraId="6AC98580" w14:textId="10760085" w:rsidR="43118F8A" w:rsidRDefault="43118F8A" w:rsidP="2C1A8C7B">
      <w:pPr>
        <w:rPr>
          <w:rFonts w:eastAsia="Calibri" w:cs="Arial"/>
        </w:rPr>
      </w:pPr>
      <w:r w:rsidRPr="3322FE76">
        <w:rPr>
          <w:rFonts w:eastAsia="Calibri" w:cs="Arial"/>
        </w:rPr>
        <w:t xml:space="preserve"> </w:t>
      </w:r>
    </w:p>
    <w:p w14:paraId="23136B64" w14:textId="10760085" w:rsidR="43118F8A" w:rsidRDefault="43118F8A" w:rsidP="2C1A8C7B">
      <w:pPr>
        <w:rPr>
          <w:rFonts w:eastAsia="Calibri" w:cs="Arial"/>
        </w:rPr>
      </w:pPr>
      <w:r w:rsidRPr="3322FE76">
        <w:rPr>
          <w:rFonts w:eastAsia="Calibri" w:cs="Arial"/>
        </w:rPr>
        <w:t>model_312_css = arima(unemp_log,order=c(3,1,2),method='CSS')</w:t>
      </w:r>
    </w:p>
    <w:p w14:paraId="1A7E4D6C" w14:textId="10760085" w:rsidR="43118F8A" w:rsidRDefault="43118F8A" w:rsidP="2C1A8C7B">
      <w:pPr>
        <w:rPr>
          <w:rFonts w:eastAsia="Calibri" w:cs="Arial"/>
        </w:rPr>
      </w:pPr>
      <w:r w:rsidRPr="3322FE76">
        <w:rPr>
          <w:rFonts w:eastAsia="Calibri" w:cs="Arial"/>
        </w:rPr>
        <w:t>coeftest(model_312_css)</w:t>
      </w:r>
    </w:p>
    <w:p w14:paraId="0A92F9DC" w14:textId="10760085" w:rsidR="43118F8A" w:rsidRDefault="43118F8A" w:rsidP="2C1A8C7B">
      <w:pPr>
        <w:rPr>
          <w:rFonts w:eastAsia="Calibri" w:cs="Arial"/>
        </w:rPr>
      </w:pPr>
      <w:r w:rsidRPr="3322FE76">
        <w:rPr>
          <w:rFonts w:eastAsia="Calibri" w:cs="Arial"/>
        </w:rPr>
        <w:t xml:space="preserve"> </w:t>
      </w:r>
    </w:p>
    <w:p w14:paraId="6E34C2D7" w14:textId="10760085" w:rsidR="43118F8A" w:rsidRDefault="43118F8A" w:rsidP="2C1A8C7B">
      <w:pPr>
        <w:rPr>
          <w:rFonts w:eastAsia="Calibri" w:cs="Arial"/>
        </w:rPr>
      </w:pPr>
      <w:r w:rsidRPr="3322FE76">
        <w:rPr>
          <w:rFonts w:eastAsia="Calibri" w:cs="Arial"/>
        </w:rPr>
        <w:t>model_312_ml = arima(unemp_log,order=c(3,1,2),method='ML')</w:t>
      </w:r>
    </w:p>
    <w:p w14:paraId="1834C84B" w14:textId="10760085" w:rsidR="43118F8A" w:rsidRDefault="43118F8A" w:rsidP="2C1A8C7B">
      <w:pPr>
        <w:rPr>
          <w:rFonts w:eastAsia="Calibri" w:cs="Arial"/>
        </w:rPr>
      </w:pPr>
      <w:r w:rsidRPr="3322FE76">
        <w:rPr>
          <w:rFonts w:eastAsia="Calibri" w:cs="Arial"/>
        </w:rPr>
        <w:t>coeftest(model_312_ml)</w:t>
      </w:r>
    </w:p>
    <w:p w14:paraId="3AA7E49E" w14:textId="10760085" w:rsidR="43118F8A" w:rsidRDefault="43118F8A" w:rsidP="2C1A8C7B">
      <w:pPr>
        <w:rPr>
          <w:rFonts w:eastAsia="Calibri" w:cs="Arial"/>
        </w:rPr>
      </w:pPr>
      <w:r w:rsidRPr="3322FE76">
        <w:rPr>
          <w:rFonts w:eastAsia="Calibri" w:cs="Arial"/>
        </w:rPr>
        <w:t>residual.analysis(model = model_312_ml)</w:t>
      </w:r>
    </w:p>
    <w:p w14:paraId="1060A195" w14:textId="10760085" w:rsidR="43118F8A" w:rsidRDefault="43118F8A" w:rsidP="2C1A8C7B">
      <w:pPr>
        <w:rPr>
          <w:rFonts w:eastAsia="Calibri" w:cs="Arial"/>
        </w:rPr>
      </w:pPr>
      <w:r w:rsidRPr="3322FE76">
        <w:rPr>
          <w:rFonts w:eastAsia="Calibri" w:cs="Arial"/>
        </w:rPr>
        <w:t xml:space="preserve"> </w:t>
      </w:r>
    </w:p>
    <w:p w14:paraId="76977D67" w14:textId="10760085" w:rsidR="43118F8A" w:rsidRDefault="43118F8A" w:rsidP="2C1A8C7B">
      <w:pPr>
        <w:rPr>
          <w:rFonts w:eastAsia="Calibri" w:cs="Arial"/>
        </w:rPr>
      </w:pPr>
      <w:r w:rsidRPr="3322FE76">
        <w:rPr>
          <w:rFonts w:eastAsia="Calibri" w:cs="Arial"/>
        </w:rPr>
        <w:t xml:space="preserve"> </w:t>
      </w:r>
    </w:p>
    <w:p w14:paraId="14BE373B" w14:textId="10760085" w:rsidR="43118F8A" w:rsidRDefault="43118F8A" w:rsidP="2C1A8C7B">
      <w:pPr>
        <w:rPr>
          <w:rFonts w:eastAsia="Calibri" w:cs="Arial"/>
        </w:rPr>
      </w:pPr>
      <w:r w:rsidRPr="3322FE76">
        <w:rPr>
          <w:rFonts w:eastAsia="Calibri" w:cs="Arial"/>
        </w:rPr>
        <w:t>model_313_css = arima(unemp_log,order=c(3,1,3),method='CSS')</w:t>
      </w:r>
    </w:p>
    <w:p w14:paraId="605998B7" w14:textId="10760085" w:rsidR="43118F8A" w:rsidRDefault="43118F8A" w:rsidP="2C1A8C7B">
      <w:pPr>
        <w:rPr>
          <w:rFonts w:eastAsia="Calibri" w:cs="Arial"/>
        </w:rPr>
      </w:pPr>
      <w:r w:rsidRPr="3322FE76">
        <w:rPr>
          <w:rFonts w:eastAsia="Calibri" w:cs="Arial"/>
        </w:rPr>
        <w:t>coeftest(model_313_css)</w:t>
      </w:r>
    </w:p>
    <w:p w14:paraId="6EE416C7" w14:textId="10760085" w:rsidR="43118F8A" w:rsidRDefault="43118F8A" w:rsidP="2C1A8C7B">
      <w:pPr>
        <w:rPr>
          <w:rFonts w:eastAsia="Calibri" w:cs="Arial"/>
        </w:rPr>
      </w:pPr>
      <w:r w:rsidRPr="3322FE76">
        <w:rPr>
          <w:rFonts w:eastAsia="Calibri" w:cs="Arial"/>
        </w:rPr>
        <w:t xml:space="preserve"> </w:t>
      </w:r>
    </w:p>
    <w:p w14:paraId="28DC8860" w14:textId="10760085" w:rsidR="43118F8A" w:rsidRDefault="43118F8A" w:rsidP="2C1A8C7B">
      <w:pPr>
        <w:rPr>
          <w:rFonts w:eastAsia="Calibri" w:cs="Arial"/>
        </w:rPr>
      </w:pPr>
      <w:r w:rsidRPr="3322FE76">
        <w:rPr>
          <w:rFonts w:eastAsia="Calibri" w:cs="Arial"/>
        </w:rPr>
        <w:t>model_313_ml = arima(unemp_log,order=c(3,1,3),method='ML')</w:t>
      </w:r>
    </w:p>
    <w:p w14:paraId="2F68840C" w14:textId="10760085" w:rsidR="43118F8A" w:rsidRDefault="43118F8A" w:rsidP="2C1A8C7B">
      <w:pPr>
        <w:rPr>
          <w:rFonts w:eastAsia="Calibri" w:cs="Arial"/>
        </w:rPr>
      </w:pPr>
      <w:r w:rsidRPr="3322FE76">
        <w:rPr>
          <w:rFonts w:eastAsia="Calibri" w:cs="Arial"/>
        </w:rPr>
        <w:t>coeftest(model_313_ml)</w:t>
      </w:r>
    </w:p>
    <w:p w14:paraId="579E8A8A" w14:textId="10760085" w:rsidR="43118F8A" w:rsidRDefault="43118F8A" w:rsidP="2C1A8C7B">
      <w:pPr>
        <w:rPr>
          <w:rFonts w:eastAsia="Calibri" w:cs="Arial"/>
        </w:rPr>
      </w:pPr>
      <w:r w:rsidRPr="3322FE76">
        <w:rPr>
          <w:rFonts w:eastAsia="Calibri" w:cs="Arial"/>
        </w:rPr>
        <w:t>residual.analysis(model = model_313_ml)</w:t>
      </w:r>
    </w:p>
    <w:p w14:paraId="1664C362" w14:textId="10760085" w:rsidR="43118F8A" w:rsidRDefault="43118F8A" w:rsidP="2C1A8C7B">
      <w:pPr>
        <w:rPr>
          <w:rFonts w:eastAsia="Calibri" w:cs="Arial"/>
        </w:rPr>
      </w:pPr>
      <w:r w:rsidRPr="3322FE76">
        <w:rPr>
          <w:rFonts w:eastAsia="Calibri" w:cs="Arial"/>
        </w:rPr>
        <w:t xml:space="preserve"> </w:t>
      </w:r>
    </w:p>
    <w:p w14:paraId="5CC33C8C" w14:textId="10760085" w:rsidR="43118F8A" w:rsidRDefault="43118F8A" w:rsidP="2C1A8C7B">
      <w:pPr>
        <w:rPr>
          <w:rFonts w:eastAsia="Calibri" w:cs="Arial"/>
        </w:rPr>
      </w:pPr>
      <w:r w:rsidRPr="3322FE76">
        <w:rPr>
          <w:rFonts w:eastAsia="Calibri" w:cs="Arial"/>
        </w:rPr>
        <w:t xml:space="preserve"> </w:t>
      </w:r>
    </w:p>
    <w:p w14:paraId="1E4F8A1E" w14:textId="10760085" w:rsidR="43118F8A" w:rsidRDefault="43118F8A" w:rsidP="2C1A8C7B">
      <w:pPr>
        <w:rPr>
          <w:rFonts w:eastAsia="Calibri" w:cs="Arial"/>
        </w:rPr>
      </w:pPr>
      <w:r w:rsidRPr="3322FE76">
        <w:rPr>
          <w:rFonts w:eastAsia="Calibri" w:cs="Arial"/>
        </w:rPr>
        <w:t># AIC &amp; BIC Table</w:t>
      </w:r>
    </w:p>
    <w:p w14:paraId="3F799C38" w14:textId="10760085" w:rsidR="43118F8A" w:rsidRDefault="43118F8A" w:rsidP="2C1A8C7B">
      <w:pPr>
        <w:rPr>
          <w:rFonts w:eastAsia="Calibri" w:cs="Arial"/>
        </w:rPr>
      </w:pPr>
      <w:r w:rsidRPr="3322FE76">
        <w:rPr>
          <w:rFonts w:eastAsia="Calibri" w:cs="Arial"/>
        </w:rPr>
        <w:t>sc.AIC=AIC(model_010_ml, model_011_ml, model_111_ml,model_310_ml,model_313_ml, model_311_ml, model_312_ml)</w:t>
      </w:r>
    </w:p>
    <w:p w14:paraId="376AE337" w14:textId="10760085" w:rsidR="43118F8A" w:rsidRDefault="43118F8A" w:rsidP="2C1A8C7B">
      <w:pPr>
        <w:rPr>
          <w:rFonts w:eastAsia="Calibri" w:cs="Arial"/>
        </w:rPr>
      </w:pPr>
      <w:r w:rsidRPr="3322FE76">
        <w:rPr>
          <w:rFonts w:eastAsia="Calibri" w:cs="Arial"/>
        </w:rPr>
        <w:lastRenderedPageBreak/>
        <w:t>sc.BIC=AIC(model_010_ml, model_011_ml, model_111_ml,model_310_ml,model_313_ml, model_311_ml, model_312_ml, k=log(length(unemp_ts)))</w:t>
      </w:r>
    </w:p>
    <w:p w14:paraId="38191656" w14:textId="10760085" w:rsidR="43118F8A" w:rsidRDefault="43118F8A" w:rsidP="2C1A8C7B">
      <w:pPr>
        <w:rPr>
          <w:rFonts w:eastAsia="Calibri" w:cs="Arial"/>
        </w:rPr>
      </w:pPr>
      <w:r w:rsidRPr="3322FE76">
        <w:rPr>
          <w:rFonts w:eastAsia="Calibri" w:cs="Arial"/>
        </w:rPr>
        <w:t xml:space="preserve"> </w:t>
      </w:r>
    </w:p>
    <w:p w14:paraId="5C27A6F1" w14:textId="10760085" w:rsidR="43118F8A" w:rsidRDefault="43118F8A" w:rsidP="2C1A8C7B">
      <w:pPr>
        <w:rPr>
          <w:rFonts w:eastAsia="Calibri" w:cs="Arial"/>
        </w:rPr>
      </w:pPr>
      <w:r w:rsidRPr="3322FE76">
        <w:rPr>
          <w:rFonts w:eastAsia="Calibri" w:cs="Arial"/>
        </w:rPr>
        <w:t>sort.score(sc.AIC, score = "aic")</w:t>
      </w:r>
    </w:p>
    <w:p w14:paraId="783C63A8" w14:textId="10760085" w:rsidR="43118F8A" w:rsidRDefault="43118F8A" w:rsidP="2C1A8C7B">
      <w:pPr>
        <w:rPr>
          <w:rFonts w:eastAsia="Calibri" w:cs="Arial"/>
        </w:rPr>
      </w:pPr>
      <w:r w:rsidRPr="3322FE76">
        <w:rPr>
          <w:rFonts w:eastAsia="Calibri" w:cs="Arial"/>
        </w:rPr>
        <w:t>sort.score(sc.BIC, score = "aic")</w:t>
      </w:r>
    </w:p>
    <w:p w14:paraId="5638F062" w14:textId="10760085" w:rsidR="43118F8A" w:rsidRDefault="43118F8A" w:rsidP="2C1A8C7B">
      <w:pPr>
        <w:rPr>
          <w:rFonts w:eastAsia="Calibri" w:cs="Arial"/>
        </w:rPr>
      </w:pPr>
      <w:r w:rsidRPr="3322FE76">
        <w:rPr>
          <w:rFonts w:eastAsia="Calibri" w:cs="Arial"/>
        </w:rPr>
        <w:t xml:space="preserve"> </w:t>
      </w:r>
    </w:p>
    <w:p w14:paraId="20207033" w14:textId="10760085" w:rsidR="43118F8A" w:rsidRDefault="43118F8A" w:rsidP="2C1A8C7B">
      <w:pPr>
        <w:rPr>
          <w:rFonts w:eastAsia="Calibri" w:cs="Arial"/>
        </w:rPr>
      </w:pPr>
      <w:r w:rsidRPr="3322FE76">
        <w:rPr>
          <w:rFonts w:eastAsia="Calibri" w:cs="Arial"/>
        </w:rPr>
        <w:t># Overfitted models ARIMA(4,1,2) &amp; ARIMA(3,1,3)</w:t>
      </w:r>
    </w:p>
    <w:p w14:paraId="177D2707" w14:textId="10760085" w:rsidR="43118F8A" w:rsidRDefault="43118F8A" w:rsidP="2C1A8C7B">
      <w:pPr>
        <w:rPr>
          <w:rFonts w:eastAsia="Calibri" w:cs="Arial"/>
        </w:rPr>
      </w:pPr>
      <w:r w:rsidRPr="3322FE76">
        <w:rPr>
          <w:rFonts w:eastAsia="Calibri" w:cs="Arial"/>
        </w:rPr>
        <w:t>model_412_css = arima(unemp_log,order=c(4,1,2),method='CSS')</w:t>
      </w:r>
    </w:p>
    <w:p w14:paraId="374EEA7F" w14:textId="10760085" w:rsidR="43118F8A" w:rsidRDefault="43118F8A" w:rsidP="2C1A8C7B">
      <w:pPr>
        <w:rPr>
          <w:rFonts w:eastAsia="Calibri" w:cs="Arial"/>
        </w:rPr>
      </w:pPr>
      <w:r w:rsidRPr="3322FE76">
        <w:rPr>
          <w:rFonts w:eastAsia="Calibri" w:cs="Arial"/>
        </w:rPr>
        <w:t>coeftest(model_412_css)</w:t>
      </w:r>
    </w:p>
    <w:p w14:paraId="1AD30D86" w14:textId="10760085" w:rsidR="43118F8A" w:rsidRDefault="43118F8A" w:rsidP="2C1A8C7B">
      <w:pPr>
        <w:rPr>
          <w:rFonts w:eastAsia="Calibri" w:cs="Arial"/>
        </w:rPr>
      </w:pPr>
      <w:r w:rsidRPr="3322FE76">
        <w:rPr>
          <w:rFonts w:eastAsia="Calibri" w:cs="Arial"/>
        </w:rPr>
        <w:t xml:space="preserve"> </w:t>
      </w:r>
    </w:p>
    <w:p w14:paraId="741BDF90" w14:textId="10760085" w:rsidR="43118F8A" w:rsidRDefault="43118F8A" w:rsidP="2C1A8C7B">
      <w:pPr>
        <w:rPr>
          <w:rFonts w:eastAsia="Calibri" w:cs="Arial"/>
        </w:rPr>
      </w:pPr>
      <w:r w:rsidRPr="3322FE76">
        <w:rPr>
          <w:rFonts w:eastAsia="Calibri" w:cs="Arial"/>
        </w:rPr>
        <w:t>model_412_ml = arima(unemp_log,order=c(4,1,2),method='ML')</w:t>
      </w:r>
    </w:p>
    <w:p w14:paraId="6C5C8947" w14:textId="10760085" w:rsidR="43118F8A" w:rsidRDefault="43118F8A" w:rsidP="2C1A8C7B">
      <w:pPr>
        <w:rPr>
          <w:rFonts w:eastAsia="Calibri" w:cs="Arial"/>
        </w:rPr>
      </w:pPr>
      <w:r w:rsidRPr="3322FE76">
        <w:rPr>
          <w:rFonts w:eastAsia="Calibri" w:cs="Arial"/>
        </w:rPr>
        <w:t>coeftest(model_412_ml)</w:t>
      </w:r>
    </w:p>
    <w:p w14:paraId="350B4D46" w14:textId="10760085" w:rsidR="43118F8A" w:rsidRDefault="43118F8A" w:rsidP="2C1A8C7B">
      <w:pPr>
        <w:rPr>
          <w:rFonts w:eastAsia="Calibri" w:cs="Arial"/>
        </w:rPr>
      </w:pPr>
      <w:r w:rsidRPr="3322FE76">
        <w:rPr>
          <w:rFonts w:eastAsia="Calibri" w:cs="Arial"/>
        </w:rPr>
        <w:t>residual.analysis(model = model_412_ml)</w:t>
      </w:r>
    </w:p>
    <w:p w14:paraId="466624D0" w14:textId="10760085" w:rsidR="43118F8A" w:rsidRDefault="43118F8A" w:rsidP="2C1A8C7B">
      <w:pPr>
        <w:rPr>
          <w:rFonts w:eastAsia="Calibri" w:cs="Arial"/>
        </w:rPr>
      </w:pPr>
      <w:r w:rsidRPr="3322FE76">
        <w:rPr>
          <w:rFonts w:eastAsia="Calibri" w:cs="Arial"/>
        </w:rPr>
        <w:t xml:space="preserve"> </w:t>
      </w:r>
    </w:p>
    <w:p w14:paraId="29262EB9" w14:textId="10760085" w:rsidR="43118F8A" w:rsidRDefault="43118F8A" w:rsidP="2C1A8C7B">
      <w:pPr>
        <w:rPr>
          <w:rFonts w:eastAsia="Calibri" w:cs="Arial"/>
        </w:rPr>
      </w:pPr>
      <w:r w:rsidRPr="3322FE76">
        <w:rPr>
          <w:rFonts w:eastAsia="Calibri" w:cs="Arial"/>
        </w:rPr>
        <w:t># Forecasting unemeployment of next 10 months</w:t>
      </w:r>
    </w:p>
    <w:p w14:paraId="7194FF72" w14:textId="10760085" w:rsidR="43118F8A" w:rsidRDefault="43118F8A" w:rsidP="2C1A8C7B">
      <w:pPr>
        <w:rPr>
          <w:rFonts w:eastAsia="Calibri" w:cs="Arial"/>
        </w:rPr>
      </w:pPr>
      <w:r w:rsidRPr="3322FE76">
        <w:rPr>
          <w:rFonts w:eastAsia="Calibri" w:cs="Arial"/>
        </w:rPr>
        <w:t>library(forecast)</w:t>
      </w:r>
    </w:p>
    <w:p w14:paraId="691BEB20" w14:textId="10760085" w:rsidR="43118F8A" w:rsidRDefault="43118F8A" w:rsidP="2C1A8C7B">
      <w:pPr>
        <w:rPr>
          <w:rFonts w:eastAsia="Calibri" w:cs="Arial"/>
        </w:rPr>
      </w:pPr>
      <w:r w:rsidRPr="3322FE76">
        <w:rPr>
          <w:rFonts w:eastAsia="Calibri" w:cs="Arial"/>
        </w:rPr>
        <w:t>fit = Arima(unemp_log,c(3,1,2))</w:t>
      </w:r>
    </w:p>
    <w:p w14:paraId="592D9137" w14:textId="10760085" w:rsidR="43118F8A" w:rsidRDefault="43118F8A" w:rsidP="2C1A8C7B">
      <w:pPr>
        <w:rPr>
          <w:rFonts w:eastAsia="Calibri" w:cs="Arial"/>
        </w:rPr>
      </w:pPr>
      <w:r w:rsidRPr="3322FE76">
        <w:rPr>
          <w:rFonts w:eastAsia="Calibri" w:cs="Arial"/>
        </w:rPr>
        <w:t>summary(fit)</w:t>
      </w:r>
    </w:p>
    <w:p w14:paraId="27892AD9" w14:textId="10760085" w:rsidR="43118F8A" w:rsidRDefault="43118F8A" w:rsidP="2C1A8C7B">
      <w:pPr>
        <w:rPr>
          <w:rFonts w:eastAsia="Calibri" w:cs="Arial"/>
        </w:rPr>
      </w:pPr>
      <w:r w:rsidRPr="3322FE76">
        <w:rPr>
          <w:rFonts w:eastAsia="Calibri" w:cs="Arial"/>
        </w:rPr>
        <w:t xml:space="preserve"> </w:t>
      </w:r>
    </w:p>
    <w:p w14:paraId="21242C2D" w14:textId="10760085" w:rsidR="43118F8A" w:rsidRDefault="43118F8A" w:rsidP="2C1A8C7B">
      <w:pPr>
        <w:rPr>
          <w:rFonts w:eastAsia="Calibri" w:cs="Arial"/>
        </w:rPr>
      </w:pPr>
      <w:r w:rsidRPr="3322FE76">
        <w:rPr>
          <w:rFonts w:eastAsia="Calibri" w:cs="Arial"/>
        </w:rPr>
        <w:t>forecastlog=forecast(fit,h=10)</w:t>
      </w:r>
    </w:p>
    <w:p w14:paraId="158B8D5A" w14:textId="10760085" w:rsidR="43118F8A" w:rsidRDefault="43118F8A" w:rsidP="2C1A8C7B">
      <w:pPr>
        <w:rPr>
          <w:rFonts w:eastAsia="Calibri" w:cs="Arial"/>
        </w:rPr>
      </w:pPr>
      <w:r w:rsidRPr="3322FE76">
        <w:rPr>
          <w:rFonts w:eastAsia="Calibri" w:cs="Arial"/>
        </w:rPr>
        <w:t xml:space="preserve"> </w:t>
      </w:r>
    </w:p>
    <w:p w14:paraId="6CCECF61" w14:textId="10760085" w:rsidR="43118F8A" w:rsidRDefault="43118F8A" w:rsidP="2C1A8C7B">
      <w:pPr>
        <w:rPr>
          <w:rFonts w:eastAsia="Calibri" w:cs="Arial"/>
        </w:rPr>
      </w:pPr>
      <w:r w:rsidRPr="3322FE76">
        <w:rPr>
          <w:rFonts w:eastAsia="Calibri" w:cs="Arial"/>
        </w:rPr>
        <w:t xml:space="preserve"># Converting forecasted log transformed predictions back to normal  </w:t>
      </w:r>
    </w:p>
    <w:p w14:paraId="62265A2E" w14:textId="10760085" w:rsidR="43118F8A" w:rsidRDefault="43118F8A" w:rsidP="2C1A8C7B">
      <w:pPr>
        <w:rPr>
          <w:rFonts w:eastAsia="Calibri" w:cs="Arial"/>
        </w:rPr>
      </w:pPr>
      <w:r w:rsidRPr="3322FE76">
        <w:rPr>
          <w:rFonts w:eastAsia="Calibri" w:cs="Arial"/>
        </w:rPr>
        <w:t>forecastraw=exp(forecastlog$mean)</w:t>
      </w:r>
    </w:p>
    <w:p w14:paraId="312F0F18" w14:textId="10760085" w:rsidR="43118F8A" w:rsidRDefault="43118F8A" w:rsidP="2C1A8C7B">
      <w:pPr>
        <w:rPr>
          <w:rFonts w:eastAsia="Calibri" w:cs="Arial"/>
        </w:rPr>
      </w:pPr>
      <w:r w:rsidRPr="3322FE76">
        <w:rPr>
          <w:rFonts w:eastAsia="Calibri" w:cs="Arial"/>
        </w:rPr>
        <w:t>forecastraw</w:t>
      </w:r>
    </w:p>
    <w:p w14:paraId="359DD12C" w14:textId="10760085" w:rsidR="43118F8A" w:rsidRDefault="43118F8A" w:rsidP="2C1A8C7B">
      <w:pPr>
        <w:rPr>
          <w:rFonts w:eastAsia="Calibri" w:cs="Arial"/>
        </w:rPr>
      </w:pPr>
      <w:r w:rsidRPr="3322FE76">
        <w:rPr>
          <w:rFonts w:eastAsia="Calibri" w:cs="Arial"/>
        </w:rPr>
        <w:t xml:space="preserve"> </w:t>
      </w:r>
    </w:p>
    <w:p w14:paraId="3A1EA254" w14:textId="10760085" w:rsidR="43118F8A" w:rsidRDefault="43118F8A" w:rsidP="2C1A8C7B">
      <w:pPr>
        <w:rPr>
          <w:rFonts w:eastAsia="Calibri" w:cs="Arial"/>
        </w:rPr>
      </w:pPr>
      <w:r w:rsidRPr="3322FE76">
        <w:rPr>
          <w:rFonts w:eastAsia="Calibri" w:cs="Arial"/>
        </w:rPr>
        <w:t># Plotting the forecast</w:t>
      </w:r>
    </w:p>
    <w:p w14:paraId="6AC30194" w14:textId="10760085" w:rsidR="43118F8A" w:rsidRDefault="43118F8A" w:rsidP="2C1A8C7B">
      <w:pPr>
        <w:rPr>
          <w:rFonts w:eastAsia="Calibri" w:cs="Arial"/>
        </w:rPr>
      </w:pPr>
      <w:r w:rsidRPr="3322FE76">
        <w:rPr>
          <w:rFonts w:eastAsia="Calibri" w:cs="Arial"/>
        </w:rPr>
        <w:t>par(mfrow=c(1,1))</w:t>
      </w:r>
    </w:p>
    <w:p w14:paraId="7CABC01B" w14:textId="10760085" w:rsidR="43118F8A" w:rsidRDefault="43118F8A" w:rsidP="2C1A8C7B">
      <w:pPr>
        <w:rPr>
          <w:rFonts w:eastAsia="Calibri" w:cs="Arial"/>
        </w:rPr>
      </w:pPr>
      <w:r w:rsidRPr="3322FE76">
        <w:rPr>
          <w:rFonts w:eastAsia="Calibri" w:cs="Arial"/>
        </w:rPr>
        <w:t>plot(unemp_ts, xlim=c(2010,2022.5), ylab='Unemployment rate', xlab='Year', main='Forcast of unemployment rate for next 10 months')</w:t>
      </w:r>
    </w:p>
    <w:p w14:paraId="46CCD375" w14:textId="10760085" w:rsidR="43118F8A" w:rsidRDefault="43118F8A" w:rsidP="2C1A8C7B">
      <w:pPr>
        <w:rPr>
          <w:rFonts w:eastAsia="Calibri" w:cs="Arial"/>
        </w:rPr>
      </w:pPr>
      <w:r w:rsidRPr="3322FE76">
        <w:rPr>
          <w:rFonts w:eastAsia="Calibri" w:cs="Arial"/>
        </w:rPr>
        <w:t>lines(ts(as.vector(forecastraw), start=c(2021,5), frequency=12), col="red", type="l")</w:t>
      </w:r>
    </w:p>
    <w:p w14:paraId="1113C07A" w14:textId="10760085" w:rsidR="4B6F9E10" w:rsidRDefault="4B6F9E10" w:rsidP="2C1A8C7B">
      <w:pPr>
        <w:rPr>
          <w:rFonts w:eastAsia="Calibri" w:cs="Arial"/>
        </w:rPr>
      </w:pPr>
    </w:p>
    <w:sectPr w:rsidR="4B6F9E10" w:rsidSect="0091345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575"/>
    <w:multiLevelType w:val="hybridMultilevel"/>
    <w:tmpl w:val="84DA1B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4732B1"/>
    <w:multiLevelType w:val="hybridMultilevel"/>
    <w:tmpl w:val="D0F84C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F42788"/>
    <w:multiLevelType w:val="hybridMultilevel"/>
    <w:tmpl w:val="AD3EB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132900"/>
    <w:multiLevelType w:val="hybridMultilevel"/>
    <w:tmpl w:val="523C17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7062C08"/>
    <w:multiLevelType w:val="hybridMultilevel"/>
    <w:tmpl w:val="B6B25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625EB7"/>
    <w:multiLevelType w:val="hybridMultilevel"/>
    <w:tmpl w:val="BFC6B89A"/>
    <w:lvl w:ilvl="0" w:tplc="08090001">
      <w:start w:val="1"/>
      <w:numFmt w:val="bullet"/>
      <w:lvlText w:val=""/>
      <w:lvlJc w:val="left"/>
      <w:pPr>
        <w:ind w:left="854" w:hanging="360"/>
      </w:pPr>
      <w:rPr>
        <w:rFonts w:ascii="Symbol" w:hAnsi="Symbol" w:hint="default"/>
      </w:rPr>
    </w:lvl>
    <w:lvl w:ilvl="1" w:tplc="08090003" w:tentative="1">
      <w:start w:val="1"/>
      <w:numFmt w:val="bullet"/>
      <w:lvlText w:val="o"/>
      <w:lvlJc w:val="left"/>
      <w:pPr>
        <w:ind w:left="1574" w:hanging="360"/>
      </w:pPr>
      <w:rPr>
        <w:rFonts w:ascii="Courier New" w:hAnsi="Courier New" w:cs="Courier New" w:hint="default"/>
      </w:rPr>
    </w:lvl>
    <w:lvl w:ilvl="2" w:tplc="08090005" w:tentative="1">
      <w:start w:val="1"/>
      <w:numFmt w:val="bullet"/>
      <w:lvlText w:val=""/>
      <w:lvlJc w:val="left"/>
      <w:pPr>
        <w:ind w:left="2294" w:hanging="360"/>
      </w:pPr>
      <w:rPr>
        <w:rFonts w:ascii="Wingdings" w:hAnsi="Wingdings" w:hint="default"/>
      </w:rPr>
    </w:lvl>
    <w:lvl w:ilvl="3" w:tplc="08090001" w:tentative="1">
      <w:start w:val="1"/>
      <w:numFmt w:val="bullet"/>
      <w:lvlText w:val=""/>
      <w:lvlJc w:val="left"/>
      <w:pPr>
        <w:ind w:left="3014" w:hanging="360"/>
      </w:pPr>
      <w:rPr>
        <w:rFonts w:ascii="Symbol" w:hAnsi="Symbol" w:hint="default"/>
      </w:rPr>
    </w:lvl>
    <w:lvl w:ilvl="4" w:tplc="08090003" w:tentative="1">
      <w:start w:val="1"/>
      <w:numFmt w:val="bullet"/>
      <w:lvlText w:val="o"/>
      <w:lvlJc w:val="left"/>
      <w:pPr>
        <w:ind w:left="3734" w:hanging="360"/>
      </w:pPr>
      <w:rPr>
        <w:rFonts w:ascii="Courier New" w:hAnsi="Courier New" w:cs="Courier New" w:hint="default"/>
      </w:rPr>
    </w:lvl>
    <w:lvl w:ilvl="5" w:tplc="08090005" w:tentative="1">
      <w:start w:val="1"/>
      <w:numFmt w:val="bullet"/>
      <w:lvlText w:val=""/>
      <w:lvlJc w:val="left"/>
      <w:pPr>
        <w:ind w:left="4454" w:hanging="360"/>
      </w:pPr>
      <w:rPr>
        <w:rFonts w:ascii="Wingdings" w:hAnsi="Wingdings" w:hint="default"/>
      </w:rPr>
    </w:lvl>
    <w:lvl w:ilvl="6" w:tplc="08090001" w:tentative="1">
      <w:start w:val="1"/>
      <w:numFmt w:val="bullet"/>
      <w:lvlText w:val=""/>
      <w:lvlJc w:val="left"/>
      <w:pPr>
        <w:ind w:left="5174" w:hanging="360"/>
      </w:pPr>
      <w:rPr>
        <w:rFonts w:ascii="Symbol" w:hAnsi="Symbol" w:hint="default"/>
      </w:rPr>
    </w:lvl>
    <w:lvl w:ilvl="7" w:tplc="08090003" w:tentative="1">
      <w:start w:val="1"/>
      <w:numFmt w:val="bullet"/>
      <w:lvlText w:val="o"/>
      <w:lvlJc w:val="left"/>
      <w:pPr>
        <w:ind w:left="5894" w:hanging="360"/>
      </w:pPr>
      <w:rPr>
        <w:rFonts w:ascii="Courier New" w:hAnsi="Courier New" w:cs="Courier New" w:hint="default"/>
      </w:rPr>
    </w:lvl>
    <w:lvl w:ilvl="8" w:tplc="08090005" w:tentative="1">
      <w:start w:val="1"/>
      <w:numFmt w:val="bullet"/>
      <w:lvlText w:val=""/>
      <w:lvlJc w:val="left"/>
      <w:pPr>
        <w:ind w:left="6614" w:hanging="360"/>
      </w:pPr>
      <w:rPr>
        <w:rFonts w:ascii="Wingdings" w:hAnsi="Wingdings" w:hint="default"/>
      </w:rPr>
    </w:lvl>
  </w:abstractNum>
  <w:abstractNum w:abstractNumId="6" w15:restartNumberingAfterBreak="0">
    <w:nsid w:val="516C7082"/>
    <w:multiLevelType w:val="hybridMultilevel"/>
    <w:tmpl w:val="D1C89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718038D"/>
    <w:multiLevelType w:val="hybridMultilevel"/>
    <w:tmpl w:val="7BEA40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EB31017"/>
    <w:multiLevelType w:val="hybridMultilevel"/>
    <w:tmpl w:val="EA9AB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FB4F19"/>
    <w:multiLevelType w:val="hybridMultilevel"/>
    <w:tmpl w:val="92A65538"/>
    <w:lvl w:ilvl="0" w:tplc="A6A0F438">
      <w:start w:val="1"/>
      <w:numFmt w:val="bullet"/>
      <w:lvlText w:val="•"/>
      <w:lvlJc w:val="left"/>
      <w:pPr>
        <w:tabs>
          <w:tab w:val="num" w:pos="720"/>
        </w:tabs>
        <w:ind w:left="720" w:hanging="360"/>
      </w:pPr>
      <w:rPr>
        <w:rFonts w:ascii="Arial" w:hAnsi="Arial" w:hint="default"/>
      </w:rPr>
    </w:lvl>
    <w:lvl w:ilvl="1" w:tplc="9550B9EA" w:tentative="1">
      <w:start w:val="1"/>
      <w:numFmt w:val="bullet"/>
      <w:lvlText w:val="•"/>
      <w:lvlJc w:val="left"/>
      <w:pPr>
        <w:tabs>
          <w:tab w:val="num" w:pos="1440"/>
        </w:tabs>
        <w:ind w:left="1440" w:hanging="360"/>
      </w:pPr>
      <w:rPr>
        <w:rFonts w:ascii="Arial" w:hAnsi="Arial" w:hint="default"/>
      </w:rPr>
    </w:lvl>
    <w:lvl w:ilvl="2" w:tplc="EDD0FC76" w:tentative="1">
      <w:start w:val="1"/>
      <w:numFmt w:val="bullet"/>
      <w:lvlText w:val="•"/>
      <w:lvlJc w:val="left"/>
      <w:pPr>
        <w:tabs>
          <w:tab w:val="num" w:pos="2160"/>
        </w:tabs>
        <w:ind w:left="2160" w:hanging="360"/>
      </w:pPr>
      <w:rPr>
        <w:rFonts w:ascii="Arial" w:hAnsi="Arial" w:hint="default"/>
      </w:rPr>
    </w:lvl>
    <w:lvl w:ilvl="3" w:tplc="CBA652FE" w:tentative="1">
      <w:start w:val="1"/>
      <w:numFmt w:val="bullet"/>
      <w:lvlText w:val="•"/>
      <w:lvlJc w:val="left"/>
      <w:pPr>
        <w:tabs>
          <w:tab w:val="num" w:pos="2880"/>
        </w:tabs>
        <w:ind w:left="2880" w:hanging="360"/>
      </w:pPr>
      <w:rPr>
        <w:rFonts w:ascii="Arial" w:hAnsi="Arial" w:hint="default"/>
      </w:rPr>
    </w:lvl>
    <w:lvl w:ilvl="4" w:tplc="2FDC567E" w:tentative="1">
      <w:start w:val="1"/>
      <w:numFmt w:val="bullet"/>
      <w:lvlText w:val="•"/>
      <w:lvlJc w:val="left"/>
      <w:pPr>
        <w:tabs>
          <w:tab w:val="num" w:pos="3600"/>
        </w:tabs>
        <w:ind w:left="3600" w:hanging="360"/>
      </w:pPr>
      <w:rPr>
        <w:rFonts w:ascii="Arial" w:hAnsi="Arial" w:hint="default"/>
      </w:rPr>
    </w:lvl>
    <w:lvl w:ilvl="5" w:tplc="8EEEB37C" w:tentative="1">
      <w:start w:val="1"/>
      <w:numFmt w:val="bullet"/>
      <w:lvlText w:val="•"/>
      <w:lvlJc w:val="left"/>
      <w:pPr>
        <w:tabs>
          <w:tab w:val="num" w:pos="4320"/>
        </w:tabs>
        <w:ind w:left="4320" w:hanging="360"/>
      </w:pPr>
      <w:rPr>
        <w:rFonts w:ascii="Arial" w:hAnsi="Arial" w:hint="default"/>
      </w:rPr>
    </w:lvl>
    <w:lvl w:ilvl="6" w:tplc="3F5AE9C6" w:tentative="1">
      <w:start w:val="1"/>
      <w:numFmt w:val="bullet"/>
      <w:lvlText w:val="•"/>
      <w:lvlJc w:val="left"/>
      <w:pPr>
        <w:tabs>
          <w:tab w:val="num" w:pos="5040"/>
        </w:tabs>
        <w:ind w:left="5040" w:hanging="360"/>
      </w:pPr>
      <w:rPr>
        <w:rFonts w:ascii="Arial" w:hAnsi="Arial" w:hint="default"/>
      </w:rPr>
    </w:lvl>
    <w:lvl w:ilvl="7" w:tplc="048EF6B4" w:tentative="1">
      <w:start w:val="1"/>
      <w:numFmt w:val="bullet"/>
      <w:lvlText w:val="•"/>
      <w:lvlJc w:val="left"/>
      <w:pPr>
        <w:tabs>
          <w:tab w:val="num" w:pos="5760"/>
        </w:tabs>
        <w:ind w:left="5760" w:hanging="360"/>
      </w:pPr>
      <w:rPr>
        <w:rFonts w:ascii="Arial" w:hAnsi="Arial" w:hint="default"/>
      </w:rPr>
    </w:lvl>
    <w:lvl w:ilvl="8" w:tplc="05141F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0152A23"/>
    <w:multiLevelType w:val="hybridMultilevel"/>
    <w:tmpl w:val="73A02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D95A7A"/>
    <w:multiLevelType w:val="hybridMultilevel"/>
    <w:tmpl w:val="6EF2B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5"/>
  </w:num>
  <w:num w:numId="5">
    <w:abstractNumId w:val="11"/>
  </w:num>
  <w:num w:numId="6">
    <w:abstractNumId w:val="8"/>
  </w:num>
  <w:num w:numId="7">
    <w:abstractNumId w:val="4"/>
  </w:num>
  <w:num w:numId="8">
    <w:abstractNumId w:val="3"/>
  </w:num>
  <w:num w:numId="9">
    <w:abstractNumId w:val="7"/>
  </w:num>
  <w:num w:numId="10">
    <w:abstractNumId w:val="10"/>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D6"/>
    <w:rsid w:val="000003F1"/>
    <w:rsid w:val="00002B08"/>
    <w:rsid w:val="0001032B"/>
    <w:rsid w:val="00010A18"/>
    <w:rsid w:val="00012B01"/>
    <w:rsid w:val="00014FEC"/>
    <w:rsid w:val="0001644B"/>
    <w:rsid w:val="0001747F"/>
    <w:rsid w:val="00017BFD"/>
    <w:rsid w:val="00020545"/>
    <w:rsid w:val="00020BB2"/>
    <w:rsid w:val="00020C52"/>
    <w:rsid w:val="00021555"/>
    <w:rsid w:val="000215EE"/>
    <w:rsid w:val="00025FC9"/>
    <w:rsid w:val="000266E3"/>
    <w:rsid w:val="00030786"/>
    <w:rsid w:val="00030A08"/>
    <w:rsid w:val="00031147"/>
    <w:rsid w:val="000336AB"/>
    <w:rsid w:val="00034780"/>
    <w:rsid w:val="00034BD3"/>
    <w:rsid w:val="0004081F"/>
    <w:rsid w:val="000433E2"/>
    <w:rsid w:val="0004369A"/>
    <w:rsid w:val="0004471B"/>
    <w:rsid w:val="00046316"/>
    <w:rsid w:val="00046E90"/>
    <w:rsid w:val="000471C0"/>
    <w:rsid w:val="00047450"/>
    <w:rsid w:val="0005054B"/>
    <w:rsid w:val="0005097E"/>
    <w:rsid w:val="00050F7A"/>
    <w:rsid w:val="00053CED"/>
    <w:rsid w:val="00053F08"/>
    <w:rsid w:val="00055698"/>
    <w:rsid w:val="00057994"/>
    <w:rsid w:val="00062520"/>
    <w:rsid w:val="00062E20"/>
    <w:rsid w:val="000635A3"/>
    <w:rsid w:val="0006378E"/>
    <w:rsid w:val="00063E22"/>
    <w:rsid w:val="00063E63"/>
    <w:rsid w:val="00064186"/>
    <w:rsid w:val="0006595B"/>
    <w:rsid w:val="00067234"/>
    <w:rsid w:val="00070137"/>
    <w:rsid w:val="0007151E"/>
    <w:rsid w:val="000732E1"/>
    <w:rsid w:val="000776D4"/>
    <w:rsid w:val="0007790F"/>
    <w:rsid w:val="00077AF6"/>
    <w:rsid w:val="00077B0C"/>
    <w:rsid w:val="00077EB6"/>
    <w:rsid w:val="00080074"/>
    <w:rsid w:val="000816FC"/>
    <w:rsid w:val="000837CB"/>
    <w:rsid w:val="00083EAE"/>
    <w:rsid w:val="000850A6"/>
    <w:rsid w:val="00085FD4"/>
    <w:rsid w:val="0008659C"/>
    <w:rsid w:val="00087535"/>
    <w:rsid w:val="00087CD4"/>
    <w:rsid w:val="00090049"/>
    <w:rsid w:val="000940D2"/>
    <w:rsid w:val="0009796D"/>
    <w:rsid w:val="000A04ED"/>
    <w:rsid w:val="000A22C7"/>
    <w:rsid w:val="000A2C09"/>
    <w:rsid w:val="000A5A21"/>
    <w:rsid w:val="000A5EFC"/>
    <w:rsid w:val="000A632F"/>
    <w:rsid w:val="000A675B"/>
    <w:rsid w:val="000A75F5"/>
    <w:rsid w:val="000B032D"/>
    <w:rsid w:val="000B2926"/>
    <w:rsid w:val="000B3480"/>
    <w:rsid w:val="000B53F4"/>
    <w:rsid w:val="000B64EF"/>
    <w:rsid w:val="000B779A"/>
    <w:rsid w:val="000C0521"/>
    <w:rsid w:val="000C258F"/>
    <w:rsid w:val="000C2E89"/>
    <w:rsid w:val="000C3F76"/>
    <w:rsid w:val="000C4BC7"/>
    <w:rsid w:val="000C61D2"/>
    <w:rsid w:val="000C69FB"/>
    <w:rsid w:val="000C792B"/>
    <w:rsid w:val="000D35E2"/>
    <w:rsid w:val="000D3EEF"/>
    <w:rsid w:val="000D584C"/>
    <w:rsid w:val="000E1BF1"/>
    <w:rsid w:val="000E35C1"/>
    <w:rsid w:val="000E432C"/>
    <w:rsid w:val="000E4D87"/>
    <w:rsid w:val="000E64D0"/>
    <w:rsid w:val="000E78BA"/>
    <w:rsid w:val="000F0468"/>
    <w:rsid w:val="000F1B7B"/>
    <w:rsid w:val="000F1C44"/>
    <w:rsid w:val="000F3DD7"/>
    <w:rsid w:val="000F575F"/>
    <w:rsid w:val="0010176D"/>
    <w:rsid w:val="00102066"/>
    <w:rsid w:val="00104B2F"/>
    <w:rsid w:val="001058B6"/>
    <w:rsid w:val="00106912"/>
    <w:rsid w:val="00107923"/>
    <w:rsid w:val="00107AF5"/>
    <w:rsid w:val="00110C85"/>
    <w:rsid w:val="00111048"/>
    <w:rsid w:val="00111582"/>
    <w:rsid w:val="00111AC4"/>
    <w:rsid w:val="001120C9"/>
    <w:rsid w:val="001147BD"/>
    <w:rsid w:val="00114896"/>
    <w:rsid w:val="001174BE"/>
    <w:rsid w:val="001175D6"/>
    <w:rsid w:val="00117726"/>
    <w:rsid w:val="0012006B"/>
    <w:rsid w:val="0012006C"/>
    <w:rsid w:val="00121031"/>
    <w:rsid w:val="00121BBE"/>
    <w:rsid w:val="00123F68"/>
    <w:rsid w:val="00124AD5"/>
    <w:rsid w:val="00124E38"/>
    <w:rsid w:val="0012565A"/>
    <w:rsid w:val="001260A8"/>
    <w:rsid w:val="00127747"/>
    <w:rsid w:val="00130CE0"/>
    <w:rsid w:val="00130F02"/>
    <w:rsid w:val="00132034"/>
    <w:rsid w:val="001320CC"/>
    <w:rsid w:val="00135480"/>
    <w:rsid w:val="0013640D"/>
    <w:rsid w:val="00137542"/>
    <w:rsid w:val="00137C3E"/>
    <w:rsid w:val="00142157"/>
    <w:rsid w:val="0014244F"/>
    <w:rsid w:val="001431A4"/>
    <w:rsid w:val="00143BAB"/>
    <w:rsid w:val="00146CF4"/>
    <w:rsid w:val="00150980"/>
    <w:rsid w:val="00151CF9"/>
    <w:rsid w:val="00151FC4"/>
    <w:rsid w:val="00152113"/>
    <w:rsid w:val="00152DFD"/>
    <w:rsid w:val="00152EC2"/>
    <w:rsid w:val="0015346B"/>
    <w:rsid w:val="00154463"/>
    <w:rsid w:val="00154793"/>
    <w:rsid w:val="00154DDD"/>
    <w:rsid w:val="00155108"/>
    <w:rsid w:val="00160672"/>
    <w:rsid w:val="00160A5B"/>
    <w:rsid w:val="00161AD8"/>
    <w:rsid w:val="001623ED"/>
    <w:rsid w:val="00170A21"/>
    <w:rsid w:val="0017391B"/>
    <w:rsid w:val="00173E94"/>
    <w:rsid w:val="00175CC4"/>
    <w:rsid w:val="00175E87"/>
    <w:rsid w:val="00177FE7"/>
    <w:rsid w:val="001807C3"/>
    <w:rsid w:val="00181104"/>
    <w:rsid w:val="001818D6"/>
    <w:rsid w:val="00184287"/>
    <w:rsid w:val="0018485F"/>
    <w:rsid w:val="00184C04"/>
    <w:rsid w:val="00186150"/>
    <w:rsid w:val="00187961"/>
    <w:rsid w:val="00191C82"/>
    <w:rsid w:val="00191F49"/>
    <w:rsid w:val="0019240A"/>
    <w:rsid w:val="00193AB2"/>
    <w:rsid w:val="001940F9"/>
    <w:rsid w:val="00194BE6"/>
    <w:rsid w:val="00195BE5"/>
    <w:rsid w:val="001962CD"/>
    <w:rsid w:val="0019702B"/>
    <w:rsid w:val="001973F0"/>
    <w:rsid w:val="001A0B44"/>
    <w:rsid w:val="001A12F5"/>
    <w:rsid w:val="001A1C62"/>
    <w:rsid w:val="001A5485"/>
    <w:rsid w:val="001A71D0"/>
    <w:rsid w:val="001B039A"/>
    <w:rsid w:val="001B1B15"/>
    <w:rsid w:val="001B25CC"/>
    <w:rsid w:val="001B34BA"/>
    <w:rsid w:val="001B5164"/>
    <w:rsid w:val="001B5C07"/>
    <w:rsid w:val="001B6B1B"/>
    <w:rsid w:val="001B6C89"/>
    <w:rsid w:val="001C01ED"/>
    <w:rsid w:val="001C065C"/>
    <w:rsid w:val="001C1FAF"/>
    <w:rsid w:val="001C36D9"/>
    <w:rsid w:val="001C4C34"/>
    <w:rsid w:val="001C66F9"/>
    <w:rsid w:val="001D0CB1"/>
    <w:rsid w:val="001D0D0E"/>
    <w:rsid w:val="001D172E"/>
    <w:rsid w:val="001D1C02"/>
    <w:rsid w:val="001D272B"/>
    <w:rsid w:val="001D2A02"/>
    <w:rsid w:val="001D3C94"/>
    <w:rsid w:val="001D4B5B"/>
    <w:rsid w:val="001D4F32"/>
    <w:rsid w:val="001D59CB"/>
    <w:rsid w:val="001D5DA0"/>
    <w:rsid w:val="001D61AB"/>
    <w:rsid w:val="001D6A8D"/>
    <w:rsid w:val="001D6AD3"/>
    <w:rsid w:val="001D7877"/>
    <w:rsid w:val="001E08BD"/>
    <w:rsid w:val="001E4FA7"/>
    <w:rsid w:val="001E605D"/>
    <w:rsid w:val="001E695F"/>
    <w:rsid w:val="001E7C55"/>
    <w:rsid w:val="001F1A20"/>
    <w:rsid w:val="001F2C6C"/>
    <w:rsid w:val="001F334A"/>
    <w:rsid w:val="001F475D"/>
    <w:rsid w:val="001F5FA0"/>
    <w:rsid w:val="001F6514"/>
    <w:rsid w:val="001F6F49"/>
    <w:rsid w:val="00203368"/>
    <w:rsid w:val="0020506E"/>
    <w:rsid w:val="0020518E"/>
    <w:rsid w:val="0020563C"/>
    <w:rsid w:val="002068B3"/>
    <w:rsid w:val="0021076B"/>
    <w:rsid w:val="00210797"/>
    <w:rsid w:val="00210BC9"/>
    <w:rsid w:val="0021264B"/>
    <w:rsid w:val="00214EB0"/>
    <w:rsid w:val="00215712"/>
    <w:rsid w:val="00216604"/>
    <w:rsid w:val="00216D76"/>
    <w:rsid w:val="002201B7"/>
    <w:rsid w:val="002203D2"/>
    <w:rsid w:val="0022141C"/>
    <w:rsid w:val="00221751"/>
    <w:rsid w:val="00222239"/>
    <w:rsid w:val="00223F34"/>
    <w:rsid w:val="0022459B"/>
    <w:rsid w:val="00224F1C"/>
    <w:rsid w:val="0022547C"/>
    <w:rsid w:val="00227ABF"/>
    <w:rsid w:val="00231CEB"/>
    <w:rsid w:val="0023220B"/>
    <w:rsid w:val="002336B4"/>
    <w:rsid w:val="002342DF"/>
    <w:rsid w:val="00236E07"/>
    <w:rsid w:val="00237B7F"/>
    <w:rsid w:val="00240114"/>
    <w:rsid w:val="00241052"/>
    <w:rsid w:val="0024191C"/>
    <w:rsid w:val="00245D8E"/>
    <w:rsid w:val="00246120"/>
    <w:rsid w:val="00247751"/>
    <w:rsid w:val="002524F8"/>
    <w:rsid w:val="002525C0"/>
    <w:rsid w:val="0025298E"/>
    <w:rsid w:val="00252D09"/>
    <w:rsid w:val="002569F0"/>
    <w:rsid w:val="0026221B"/>
    <w:rsid w:val="002630E8"/>
    <w:rsid w:val="00263440"/>
    <w:rsid w:val="00265502"/>
    <w:rsid w:val="0026566A"/>
    <w:rsid w:val="00266C52"/>
    <w:rsid w:val="0026795A"/>
    <w:rsid w:val="00267DCA"/>
    <w:rsid w:val="00270946"/>
    <w:rsid w:val="00270CB7"/>
    <w:rsid w:val="0027202C"/>
    <w:rsid w:val="002748FF"/>
    <w:rsid w:val="00276C2E"/>
    <w:rsid w:val="00276EC7"/>
    <w:rsid w:val="00280080"/>
    <w:rsid w:val="00280F9F"/>
    <w:rsid w:val="00281689"/>
    <w:rsid w:val="002818B7"/>
    <w:rsid w:val="00281D0E"/>
    <w:rsid w:val="002838C0"/>
    <w:rsid w:val="002857C4"/>
    <w:rsid w:val="002858CF"/>
    <w:rsid w:val="002864F4"/>
    <w:rsid w:val="002866E7"/>
    <w:rsid w:val="0028731A"/>
    <w:rsid w:val="00287E3B"/>
    <w:rsid w:val="00287E86"/>
    <w:rsid w:val="0029024B"/>
    <w:rsid w:val="0029040D"/>
    <w:rsid w:val="002905A6"/>
    <w:rsid w:val="00291074"/>
    <w:rsid w:val="002918C7"/>
    <w:rsid w:val="00292E09"/>
    <w:rsid w:val="00293608"/>
    <w:rsid w:val="00294DED"/>
    <w:rsid w:val="00295258"/>
    <w:rsid w:val="00295725"/>
    <w:rsid w:val="002958D8"/>
    <w:rsid w:val="00296452"/>
    <w:rsid w:val="00297055"/>
    <w:rsid w:val="002979AD"/>
    <w:rsid w:val="00297AF3"/>
    <w:rsid w:val="00297D84"/>
    <w:rsid w:val="00297DDC"/>
    <w:rsid w:val="002A0BE8"/>
    <w:rsid w:val="002A1104"/>
    <w:rsid w:val="002A1EB0"/>
    <w:rsid w:val="002A2105"/>
    <w:rsid w:val="002A3458"/>
    <w:rsid w:val="002A3E41"/>
    <w:rsid w:val="002A4206"/>
    <w:rsid w:val="002A52F1"/>
    <w:rsid w:val="002A704E"/>
    <w:rsid w:val="002A759E"/>
    <w:rsid w:val="002B29CD"/>
    <w:rsid w:val="002B31FA"/>
    <w:rsid w:val="002B371C"/>
    <w:rsid w:val="002B46B2"/>
    <w:rsid w:val="002B4C9C"/>
    <w:rsid w:val="002B66F1"/>
    <w:rsid w:val="002B67FC"/>
    <w:rsid w:val="002B6A25"/>
    <w:rsid w:val="002B7660"/>
    <w:rsid w:val="002C0DCA"/>
    <w:rsid w:val="002C12F3"/>
    <w:rsid w:val="002C1998"/>
    <w:rsid w:val="002C49B8"/>
    <w:rsid w:val="002C50C2"/>
    <w:rsid w:val="002C6338"/>
    <w:rsid w:val="002C6D5F"/>
    <w:rsid w:val="002C71A1"/>
    <w:rsid w:val="002D0755"/>
    <w:rsid w:val="002D3EF7"/>
    <w:rsid w:val="002D6C8D"/>
    <w:rsid w:val="002E06B7"/>
    <w:rsid w:val="002E0BC9"/>
    <w:rsid w:val="002E146A"/>
    <w:rsid w:val="002E20FE"/>
    <w:rsid w:val="002E2401"/>
    <w:rsid w:val="002E48F8"/>
    <w:rsid w:val="002E51A1"/>
    <w:rsid w:val="002F0663"/>
    <w:rsid w:val="002F07FE"/>
    <w:rsid w:val="002F33A2"/>
    <w:rsid w:val="002F3F08"/>
    <w:rsid w:val="002F4630"/>
    <w:rsid w:val="002F4E42"/>
    <w:rsid w:val="002F7948"/>
    <w:rsid w:val="00300383"/>
    <w:rsid w:val="0030089C"/>
    <w:rsid w:val="00302BC3"/>
    <w:rsid w:val="00302C8A"/>
    <w:rsid w:val="003032C0"/>
    <w:rsid w:val="003043DB"/>
    <w:rsid w:val="00305A8D"/>
    <w:rsid w:val="0030620A"/>
    <w:rsid w:val="003067C7"/>
    <w:rsid w:val="00306BC4"/>
    <w:rsid w:val="00307D40"/>
    <w:rsid w:val="00310C6E"/>
    <w:rsid w:val="00311588"/>
    <w:rsid w:val="00311D6E"/>
    <w:rsid w:val="0031490D"/>
    <w:rsid w:val="0031561E"/>
    <w:rsid w:val="003158CC"/>
    <w:rsid w:val="00315FD9"/>
    <w:rsid w:val="003175AD"/>
    <w:rsid w:val="003210C5"/>
    <w:rsid w:val="00322C6E"/>
    <w:rsid w:val="00323032"/>
    <w:rsid w:val="003233B9"/>
    <w:rsid w:val="003236F4"/>
    <w:rsid w:val="0032496C"/>
    <w:rsid w:val="003273D3"/>
    <w:rsid w:val="00331A78"/>
    <w:rsid w:val="003326CE"/>
    <w:rsid w:val="00332914"/>
    <w:rsid w:val="0033323B"/>
    <w:rsid w:val="00337AEE"/>
    <w:rsid w:val="003403D3"/>
    <w:rsid w:val="00340E14"/>
    <w:rsid w:val="00341443"/>
    <w:rsid w:val="003416D1"/>
    <w:rsid w:val="00341969"/>
    <w:rsid w:val="00341DE5"/>
    <w:rsid w:val="00343140"/>
    <w:rsid w:val="00344EAB"/>
    <w:rsid w:val="00345028"/>
    <w:rsid w:val="00346338"/>
    <w:rsid w:val="00346432"/>
    <w:rsid w:val="00346516"/>
    <w:rsid w:val="003503BF"/>
    <w:rsid w:val="0035158F"/>
    <w:rsid w:val="003517D0"/>
    <w:rsid w:val="00352D5D"/>
    <w:rsid w:val="0035313B"/>
    <w:rsid w:val="003566CD"/>
    <w:rsid w:val="003579B2"/>
    <w:rsid w:val="00357CF4"/>
    <w:rsid w:val="00361500"/>
    <w:rsid w:val="00363185"/>
    <w:rsid w:val="003649FD"/>
    <w:rsid w:val="00364F41"/>
    <w:rsid w:val="00365B00"/>
    <w:rsid w:val="003675DE"/>
    <w:rsid w:val="003718F1"/>
    <w:rsid w:val="00371B6C"/>
    <w:rsid w:val="00371C74"/>
    <w:rsid w:val="003721E4"/>
    <w:rsid w:val="00375937"/>
    <w:rsid w:val="0037683F"/>
    <w:rsid w:val="00377466"/>
    <w:rsid w:val="00380679"/>
    <w:rsid w:val="00381135"/>
    <w:rsid w:val="0038142A"/>
    <w:rsid w:val="00381858"/>
    <w:rsid w:val="00382305"/>
    <w:rsid w:val="00382DD3"/>
    <w:rsid w:val="00382F98"/>
    <w:rsid w:val="00383D3D"/>
    <w:rsid w:val="00385A64"/>
    <w:rsid w:val="00386869"/>
    <w:rsid w:val="00387796"/>
    <w:rsid w:val="003900CE"/>
    <w:rsid w:val="00390872"/>
    <w:rsid w:val="00390BD3"/>
    <w:rsid w:val="00391722"/>
    <w:rsid w:val="0039172B"/>
    <w:rsid w:val="00391D4B"/>
    <w:rsid w:val="00392E69"/>
    <w:rsid w:val="003948C7"/>
    <w:rsid w:val="003952D2"/>
    <w:rsid w:val="0039538E"/>
    <w:rsid w:val="00395699"/>
    <w:rsid w:val="0039575B"/>
    <w:rsid w:val="003960A9"/>
    <w:rsid w:val="003A1173"/>
    <w:rsid w:val="003A2587"/>
    <w:rsid w:val="003A7077"/>
    <w:rsid w:val="003B01AA"/>
    <w:rsid w:val="003B08A8"/>
    <w:rsid w:val="003B0981"/>
    <w:rsid w:val="003B2B5D"/>
    <w:rsid w:val="003B47E8"/>
    <w:rsid w:val="003B4BD1"/>
    <w:rsid w:val="003B5B14"/>
    <w:rsid w:val="003B69D2"/>
    <w:rsid w:val="003B6ACC"/>
    <w:rsid w:val="003B6D38"/>
    <w:rsid w:val="003B6ED0"/>
    <w:rsid w:val="003B72F6"/>
    <w:rsid w:val="003B7B0E"/>
    <w:rsid w:val="003B7DE9"/>
    <w:rsid w:val="003C0E81"/>
    <w:rsid w:val="003C1F50"/>
    <w:rsid w:val="003C30A3"/>
    <w:rsid w:val="003C558B"/>
    <w:rsid w:val="003C5A24"/>
    <w:rsid w:val="003C60A3"/>
    <w:rsid w:val="003C62DE"/>
    <w:rsid w:val="003C739B"/>
    <w:rsid w:val="003D0B98"/>
    <w:rsid w:val="003D2396"/>
    <w:rsid w:val="003D3AB9"/>
    <w:rsid w:val="003D3C6C"/>
    <w:rsid w:val="003D7053"/>
    <w:rsid w:val="003D7918"/>
    <w:rsid w:val="003E017E"/>
    <w:rsid w:val="003E11A1"/>
    <w:rsid w:val="003E2DB3"/>
    <w:rsid w:val="003E2F8C"/>
    <w:rsid w:val="003E317B"/>
    <w:rsid w:val="003E39DB"/>
    <w:rsid w:val="003E403D"/>
    <w:rsid w:val="003E53F9"/>
    <w:rsid w:val="003E5F0D"/>
    <w:rsid w:val="003E7FC0"/>
    <w:rsid w:val="003F109E"/>
    <w:rsid w:val="003F1884"/>
    <w:rsid w:val="003F1C91"/>
    <w:rsid w:val="003F2087"/>
    <w:rsid w:val="003F5DAD"/>
    <w:rsid w:val="003F6185"/>
    <w:rsid w:val="003F7F81"/>
    <w:rsid w:val="00400894"/>
    <w:rsid w:val="004011AC"/>
    <w:rsid w:val="00402AE9"/>
    <w:rsid w:val="00412001"/>
    <w:rsid w:val="00414B35"/>
    <w:rsid w:val="00415FAE"/>
    <w:rsid w:val="00420498"/>
    <w:rsid w:val="00421166"/>
    <w:rsid w:val="00421379"/>
    <w:rsid w:val="00421400"/>
    <w:rsid w:val="0042243A"/>
    <w:rsid w:val="00422CC3"/>
    <w:rsid w:val="00424A3D"/>
    <w:rsid w:val="00424DA0"/>
    <w:rsid w:val="004254AA"/>
    <w:rsid w:val="00426B16"/>
    <w:rsid w:val="004276BF"/>
    <w:rsid w:val="00431988"/>
    <w:rsid w:val="0043393D"/>
    <w:rsid w:val="00434923"/>
    <w:rsid w:val="00436A16"/>
    <w:rsid w:val="00437E10"/>
    <w:rsid w:val="00441C07"/>
    <w:rsid w:val="004450E2"/>
    <w:rsid w:val="004470EB"/>
    <w:rsid w:val="00447BE0"/>
    <w:rsid w:val="00451860"/>
    <w:rsid w:val="00452CA5"/>
    <w:rsid w:val="00453B41"/>
    <w:rsid w:val="004552C5"/>
    <w:rsid w:val="00456A09"/>
    <w:rsid w:val="004579A8"/>
    <w:rsid w:val="00460779"/>
    <w:rsid w:val="00460F2F"/>
    <w:rsid w:val="00462A91"/>
    <w:rsid w:val="004637C4"/>
    <w:rsid w:val="004648BB"/>
    <w:rsid w:val="00464A79"/>
    <w:rsid w:val="004659F9"/>
    <w:rsid w:val="0046623B"/>
    <w:rsid w:val="00466E75"/>
    <w:rsid w:val="0046748B"/>
    <w:rsid w:val="004700AA"/>
    <w:rsid w:val="00470A5E"/>
    <w:rsid w:val="00471D68"/>
    <w:rsid w:val="00472D4E"/>
    <w:rsid w:val="0047333A"/>
    <w:rsid w:val="0047424D"/>
    <w:rsid w:val="00474CD8"/>
    <w:rsid w:val="004750AE"/>
    <w:rsid w:val="004764B6"/>
    <w:rsid w:val="00476FFD"/>
    <w:rsid w:val="00477F66"/>
    <w:rsid w:val="0048166E"/>
    <w:rsid w:val="00481C30"/>
    <w:rsid w:val="00482734"/>
    <w:rsid w:val="00482E6A"/>
    <w:rsid w:val="00483EE0"/>
    <w:rsid w:val="00484DEF"/>
    <w:rsid w:val="00486F72"/>
    <w:rsid w:val="0048757A"/>
    <w:rsid w:val="00490901"/>
    <w:rsid w:val="00490C4F"/>
    <w:rsid w:val="00491A9F"/>
    <w:rsid w:val="004924B5"/>
    <w:rsid w:val="00492CCE"/>
    <w:rsid w:val="00493934"/>
    <w:rsid w:val="004A21C5"/>
    <w:rsid w:val="004A2525"/>
    <w:rsid w:val="004A2738"/>
    <w:rsid w:val="004A2F9F"/>
    <w:rsid w:val="004A6768"/>
    <w:rsid w:val="004A716A"/>
    <w:rsid w:val="004B095A"/>
    <w:rsid w:val="004B1B7B"/>
    <w:rsid w:val="004B2057"/>
    <w:rsid w:val="004B3EC2"/>
    <w:rsid w:val="004B4609"/>
    <w:rsid w:val="004B46B1"/>
    <w:rsid w:val="004B5823"/>
    <w:rsid w:val="004B5F7A"/>
    <w:rsid w:val="004B6B01"/>
    <w:rsid w:val="004C57C2"/>
    <w:rsid w:val="004C60EA"/>
    <w:rsid w:val="004C66A5"/>
    <w:rsid w:val="004C7CF0"/>
    <w:rsid w:val="004D0906"/>
    <w:rsid w:val="004D0C84"/>
    <w:rsid w:val="004D1203"/>
    <w:rsid w:val="004D214C"/>
    <w:rsid w:val="004D22B6"/>
    <w:rsid w:val="004D2EB0"/>
    <w:rsid w:val="004D304E"/>
    <w:rsid w:val="004D5481"/>
    <w:rsid w:val="004D5668"/>
    <w:rsid w:val="004D5979"/>
    <w:rsid w:val="004D5A58"/>
    <w:rsid w:val="004D73D0"/>
    <w:rsid w:val="004E30FA"/>
    <w:rsid w:val="004E4952"/>
    <w:rsid w:val="004F0609"/>
    <w:rsid w:val="004F2768"/>
    <w:rsid w:val="004F3EA8"/>
    <w:rsid w:val="004F461E"/>
    <w:rsid w:val="004F5585"/>
    <w:rsid w:val="004F5DE0"/>
    <w:rsid w:val="004F7680"/>
    <w:rsid w:val="005005E0"/>
    <w:rsid w:val="00500806"/>
    <w:rsid w:val="00502688"/>
    <w:rsid w:val="00502E98"/>
    <w:rsid w:val="005045B0"/>
    <w:rsid w:val="0050695F"/>
    <w:rsid w:val="00507CBF"/>
    <w:rsid w:val="00510556"/>
    <w:rsid w:val="0051328A"/>
    <w:rsid w:val="00513E8D"/>
    <w:rsid w:val="00514583"/>
    <w:rsid w:val="00516E7D"/>
    <w:rsid w:val="00517039"/>
    <w:rsid w:val="00517FB9"/>
    <w:rsid w:val="00520598"/>
    <w:rsid w:val="00522FEE"/>
    <w:rsid w:val="00523890"/>
    <w:rsid w:val="00523A72"/>
    <w:rsid w:val="00524298"/>
    <w:rsid w:val="005245EC"/>
    <w:rsid w:val="00524AE4"/>
    <w:rsid w:val="005261BF"/>
    <w:rsid w:val="00526474"/>
    <w:rsid w:val="0052717E"/>
    <w:rsid w:val="00530285"/>
    <w:rsid w:val="005309DA"/>
    <w:rsid w:val="00530AF9"/>
    <w:rsid w:val="00530B61"/>
    <w:rsid w:val="00531B73"/>
    <w:rsid w:val="005335AA"/>
    <w:rsid w:val="00533CB9"/>
    <w:rsid w:val="005349D3"/>
    <w:rsid w:val="00537388"/>
    <w:rsid w:val="005377D0"/>
    <w:rsid w:val="00537D82"/>
    <w:rsid w:val="00540F2F"/>
    <w:rsid w:val="00542A93"/>
    <w:rsid w:val="00544176"/>
    <w:rsid w:val="00544303"/>
    <w:rsid w:val="00545099"/>
    <w:rsid w:val="00545D2C"/>
    <w:rsid w:val="00547371"/>
    <w:rsid w:val="00550E6F"/>
    <w:rsid w:val="005513FA"/>
    <w:rsid w:val="00553590"/>
    <w:rsid w:val="00553904"/>
    <w:rsid w:val="0055617A"/>
    <w:rsid w:val="00556F9A"/>
    <w:rsid w:val="00560AE2"/>
    <w:rsid w:val="005621B7"/>
    <w:rsid w:val="00562DBF"/>
    <w:rsid w:val="00563A3A"/>
    <w:rsid w:val="005676AF"/>
    <w:rsid w:val="005678C0"/>
    <w:rsid w:val="00573928"/>
    <w:rsid w:val="00574B2A"/>
    <w:rsid w:val="005757AB"/>
    <w:rsid w:val="005759FA"/>
    <w:rsid w:val="00576B1A"/>
    <w:rsid w:val="00576FAF"/>
    <w:rsid w:val="00580310"/>
    <w:rsid w:val="00580824"/>
    <w:rsid w:val="005809A9"/>
    <w:rsid w:val="0058102F"/>
    <w:rsid w:val="005817F9"/>
    <w:rsid w:val="0058338E"/>
    <w:rsid w:val="0058351B"/>
    <w:rsid w:val="00583591"/>
    <w:rsid w:val="00583B19"/>
    <w:rsid w:val="00585997"/>
    <w:rsid w:val="00585DCB"/>
    <w:rsid w:val="00586C07"/>
    <w:rsid w:val="005914AD"/>
    <w:rsid w:val="00593A1B"/>
    <w:rsid w:val="00593ABD"/>
    <w:rsid w:val="0059427C"/>
    <w:rsid w:val="00594287"/>
    <w:rsid w:val="00594C18"/>
    <w:rsid w:val="00594E29"/>
    <w:rsid w:val="00595170"/>
    <w:rsid w:val="00595618"/>
    <w:rsid w:val="00595822"/>
    <w:rsid w:val="005959F5"/>
    <w:rsid w:val="00596981"/>
    <w:rsid w:val="00596B05"/>
    <w:rsid w:val="00596C46"/>
    <w:rsid w:val="0059704D"/>
    <w:rsid w:val="0059740E"/>
    <w:rsid w:val="005A05DA"/>
    <w:rsid w:val="005A0964"/>
    <w:rsid w:val="005A1422"/>
    <w:rsid w:val="005A186F"/>
    <w:rsid w:val="005A1D7B"/>
    <w:rsid w:val="005A21CC"/>
    <w:rsid w:val="005A2F22"/>
    <w:rsid w:val="005A3196"/>
    <w:rsid w:val="005A55F5"/>
    <w:rsid w:val="005A6774"/>
    <w:rsid w:val="005B13C1"/>
    <w:rsid w:val="005B2DAE"/>
    <w:rsid w:val="005B4DE7"/>
    <w:rsid w:val="005B5196"/>
    <w:rsid w:val="005B60F0"/>
    <w:rsid w:val="005B7433"/>
    <w:rsid w:val="005C057F"/>
    <w:rsid w:val="005C109E"/>
    <w:rsid w:val="005C2023"/>
    <w:rsid w:val="005C2A9C"/>
    <w:rsid w:val="005C4CDD"/>
    <w:rsid w:val="005C5005"/>
    <w:rsid w:val="005C5240"/>
    <w:rsid w:val="005C63FC"/>
    <w:rsid w:val="005D0326"/>
    <w:rsid w:val="005D0713"/>
    <w:rsid w:val="005D15F4"/>
    <w:rsid w:val="005D224D"/>
    <w:rsid w:val="005D2306"/>
    <w:rsid w:val="005D2E0E"/>
    <w:rsid w:val="005D3F83"/>
    <w:rsid w:val="005D716F"/>
    <w:rsid w:val="005E043B"/>
    <w:rsid w:val="005E0787"/>
    <w:rsid w:val="005E2A44"/>
    <w:rsid w:val="005E3394"/>
    <w:rsid w:val="005E4923"/>
    <w:rsid w:val="005E6BB8"/>
    <w:rsid w:val="005E6F7F"/>
    <w:rsid w:val="005E7C4B"/>
    <w:rsid w:val="005F254F"/>
    <w:rsid w:val="005F34F0"/>
    <w:rsid w:val="005F419E"/>
    <w:rsid w:val="005F4299"/>
    <w:rsid w:val="005F724C"/>
    <w:rsid w:val="005F78AA"/>
    <w:rsid w:val="00600109"/>
    <w:rsid w:val="00600B06"/>
    <w:rsid w:val="0060251B"/>
    <w:rsid w:val="00603853"/>
    <w:rsid w:val="00603F45"/>
    <w:rsid w:val="00604D56"/>
    <w:rsid w:val="0060571C"/>
    <w:rsid w:val="0060624B"/>
    <w:rsid w:val="006070BE"/>
    <w:rsid w:val="006075D8"/>
    <w:rsid w:val="00607997"/>
    <w:rsid w:val="00607B40"/>
    <w:rsid w:val="00607FA5"/>
    <w:rsid w:val="0061097D"/>
    <w:rsid w:val="0061110F"/>
    <w:rsid w:val="00612AB8"/>
    <w:rsid w:val="00615EFB"/>
    <w:rsid w:val="00616CDA"/>
    <w:rsid w:val="00617D84"/>
    <w:rsid w:val="00620107"/>
    <w:rsid w:val="006217AA"/>
    <w:rsid w:val="00621EF1"/>
    <w:rsid w:val="00621F59"/>
    <w:rsid w:val="0062354C"/>
    <w:rsid w:val="00623801"/>
    <w:rsid w:val="00624653"/>
    <w:rsid w:val="0062479A"/>
    <w:rsid w:val="00625623"/>
    <w:rsid w:val="00625CCD"/>
    <w:rsid w:val="00626087"/>
    <w:rsid w:val="00626692"/>
    <w:rsid w:val="006276CC"/>
    <w:rsid w:val="00627898"/>
    <w:rsid w:val="00630283"/>
    <w:rsid w:val="00630A07"/>
    <w:rsid w:val="0063218C"/>
    <w:rsid w:val="006339EE"/>
    <w:rsid w:val="00633D10"/>
    <w:rsid w:val="00640CEB"/>
    <w:rsid w:val="00642E42"/>
    <w:rsid w:val="00643A9C"/>
    <w:rsid w:val="00643CEF"/>
    <w:rsid w:val="0064548B"/>
    <w:rsid w:val="0064564A"/>
    <w:rsid w:val="00645A7F"/>
    <w:rsid w:val="00647235"/>
    <w:rsid w:val="00647438"/>
    <w:rsid w:val="00651416"/>
    <w:rsid w:val="00651C05"/>
    <w:rsid w:val="0065354A"/>
    <w:rsid w:val="0065493C"/>
    <w:rsid w:val="00656744"/>
    <w:rsid w:val="00660B4B"/>
    <w:rsid w:val="006621D4"/>
    <w:rsid w:val="00663902"/>
    <w:rsid w:val="00664CA8"/>
    <w:rsid w:val="006650BB"/>
    <w:rsid w:val="006653EC"/>
    <w:rsid w:val="00665B02"/>
    <w:rsid w:val="006674D3"/>
    <w:rsid w:val="00667AB2"/>
    <w:rsid w:val="0067009E"/>
    <w:rsid w:val="006708E0"/>
    <w:rsid w:val="00670A75"/>
    <w:rsid w:val="006723EC"/>
    <w:rsid w:val="00673728"/>
    <w:rsid w:val="00673A2C"/>
    <w:rsid w:val="00680B8B"/>
    <w:rsid w:val="006810BF"/>
    <w:rsid w:val="006815C5"/>
    <w:rsid w:val="00681BC4"/>
    <w:rsid w:val="00683542"/>
    <w:rsid w:val="006864CD"/>
    <w:rsid w:val="00690A58"/>
    <w:rsid w:val="00695AA6"/>
    <w:rsid w:val="006962D7"/>
    <w:rsid w:val="00697F7E"/>
    <w:rsid w:val="006A1DCF"/>
    <w:rsid w:val="006A2EF2"/>
    <w:rsid w:val="006A300A"/>
    <w:rsid w:val="006A3CED"/>
    <w:rsid w:val="006A4910"/>
    <w:rsid w:val="006A4DD7"/>
    <w:rsid w:val="006A5DC5"/>
    <w:rsid w:val="006A61FA"/>
    <w:rsid w:val="006A6E8E"/>
    <w:rsid w:val="006A74B2"/>
    <w:rsid w:val="006A7A49"/>
    <w:rsid w:val="006A7D1C"/>
    <w:rsid w:val="006B0E1C"/>
    <w:rsid w:val="006B3643"/>
    <w:rsid w:val="006B56D4"/>
    <w:rsid w:val="006B5960"/>
    <w:rsid w:val="006B5997"/>
    <w:rsid w:val="006B5EEC"/>
    <w:rsid w:val="006B65CD"/>
    <w:rsid w:val="006B7AAD"/>
    <w:rsid w:val="006C19A4"/>
    <w:rsid w:val="006C1C15"/>
    <w:rsid w:val="006C1D1D"/>
    <w:rsid w:val="006C30E6"/>
    <w:rsid w:val="006C3B4A"/>
    <w:rsid w:val="006C4261"/>
    <w:rsid w:val="006C639A"/>
    <w:rsid w:val="006C72D8"/>
    <w:rsid w:val="006C76D5"/>
    <w:rsid w:val="006D04D9"/>
    <w:rsid w:val="006D0CE6"/>
    <w:rsid w:val="006D204A"/>
    <w:rsid w:val="006D54A8"/>
    <w:rsid w:val="006E0920"/>
    <w:rsid w:val="006E2F36"/>
    <w:rsid w:val="006E4A15"/>
    <w:rsid w:val="006E54F6"/>
    <w:rsid w:val="006E63C5"/>
    <w:rsid w:val="006E6D45"/>
    <w:rsid w:val="006F0697"/>
    <w:rsid w:val="006F0BC1"/>
    <w:rsid w:val="006F16B3"/>
    <w:rsid w:val="006F199D"/>
    <w:rsid w:val="006F2978"/>
    <w:rsid w:val="006F2A59"/>
    <w:rsid w:val="006F3323"/>
    <w:rsid w:val="006F4068"/>
    <w:rsid w:val="006F48A8"/>
    <w:rsid w:val="006F6EA1"/>
    <w:rsid w:val="006F7062"/>
    <w:rsid w:val="00701511"/>
    <w:rsid w:val="007027CD"/>
    <w:rsid w:val="00706825"/>
    <w:rsid w:val="007068D5"/>
    <w:rsid w:val="007100FB"/>
    <w:rsid w:val="00710AE0"/>
    <w:rsid w:val="00710FBE"/>
    <w:rsid w:val="0071281E"/>
    <w:rsid w:val="00714523"/>
    <w:rsid w:val="00714B86"/>
    <w:rsid w:val="00716838"/>
    <w:rsid w:val="00717A72"/>
    <w:rsid w:val="00717BBC"/>
    <w:rsid w:val="0072050E"/>
    <w:rsid w:val="00723D37"/>
    <w:rsid w:val="00730115"/>
    <w:rsid w:val="00731F4C"/>
    <w:rsid w:val="0073297B"/>
    <w:rsid w:val="007332EA"/>
    <w:rsid w:val="00737265"/>
    <w:rsid w:val="00740B87"/>
    <w:rsid w:val="00743791"/>
    <w:rsid w:val="00744111"/>
    <w:rsid w:val="00744354"/>
    <w:rsid w:val="00744E4B"/>
    <w:rsid w:val="0074604C"/>
    <w:rsid w:val="00755B0A"/>
    <w:rsid w:val="00755C2B"/>
    <w:rsid w:val="0075649C"/>
    <w:rsid w:val="00756567"/>
    <w:rsid w:val="0075676D"/>
    <w:rsid w:val="00757258"/>
    <w:rsid w:val="00757847"/>
    <w:rsid w:val="00760E71"/>
    <w:rsid w:val="00761B5B"/>
    <w:rsid w:val="0076203F"/>
    <w:rsid w:val="007629DD"/>
    <w:rsid w:val="00762B94"/>
    <w:rsid w:val="00762C2A"/>
    <w:rsid w:val="00764279"/>
    <w:rsid w:val="00764CAA"/>
    <w:rsid w:val="00766A56"/>
    <w:rsid w:val="007670B0"/>
    <w:rsid w:val="007704E9"/>
    <w:rsid w:val="007713E7"/>
    <w:rsid w:val="00771FE2"/>
    <w:rsid w:val="00773146"/>
    <w:rsid w:val="00774EAC"/>
    <w:rsid w:val="00776347"/>
    <w:rsid w:val="007767BB"/>
    <w:rsid w:val="00776B60"/>
    <w:rsid w:val="00777AB0"/>
    <w:rsid w:val="0078141D"/>
    <w:rsid w:val="0078263E"/>
    <w:rsid w:val="007831EB"/>
    <w:rsid w:val="00783377"/>
    <w:rsid w:val="00783491"/>
    <w:rsid w:val="00784DCF"/>
    <w:rsid w:val="0078507C"/>
    <w:rsid w:val="007876A4"/>
    <w:rsid w:val="00792387"/>
    <w:rsid w:val="0079367E"/>
    <w:rsid w:val="00794386"/>
    <w:rsid w:val="00794EE6"/>
    <w:rsid w:val="0079660E"/>
    <w:rsid w:val="00796DB3"/>
    <w:rsid w:val="007A0A45"/>
    <w:rsid w:val="007A4B95"/>
    <w:rsid w:val="007A5147"/>
    <w:rsid w:val="007A5C66"/>
    <w:rsid w:val="007B0BDD"/>
    <w:rsid w:val="007B1DCA"/>
    <w:rsid w:val="007B1DDC"/>
    <w:rsid w:val="007B1E18"/>
    <w:rsid w:val="007B4186"/>
    <w:rsid w:val="007B4256"/>
    <w:rsid w:val="007B4834"/>
    <w:rsid w:val="007B504C"/>
    <w:rsid w:val="007B5C2A"/>
    <w:rsid w:val="007B6CF7"/>
    <w:rsid w:val="007C0602"/>
    <w:rsid w:val="007C0E69"/>
    <w:rsid w:val="007C1136"/>
    <w:rsid w:val="007C1917"/>
    <w:rsid w:val="007C1E3E"/>
    <w:rsid w:val="007C26FF"/>
    <w:rsid w:val="007C2E11"/>
    <w:rsid w:val="007C2FAC"/>
    <w:rsid w:val="007C3D61"/>
    <w:rsid w:val="007C4246"/>
    <w:rsid w:val="007C5A5A"/>
    <w:rsid w:val="007D1049"/>
    <w:rsid w:val="007D252D"/>
    <w:rsid w:val="007D351B"/>
    <w:rsid w:val="007D3689"/>
    <w:rsid w:val="007D426F"/>
    <w:rsid w:val="007D5260"/>
    <w:rsid w:val="007D55D1"/>
    <w:rsid w:val="007D79C1"/>
    <w:rsid w:val="007E41B9"/>
    <w:rsid w:val="007F0A69"/>
    <w:rsid w:val="007F0CD8"/>
    <w:rsid w:val="007F23F7"/>
    <w:rsid w:val="007F543A"/>
    <w:rsid w:val="007F60F0"/>
    <w:rsid w:val="008003D7"/>
    <w:rsid w:val="0080173B"/>
    <w:rsid w:val="00801935"/>
    <w:rsid w:val="00801C33"/>
    <w:rsid w:val="008079A5"/>
    <w:rsid w:val="008108C6"/>
    <w:rsid w:val="008137FB"/>
    <w:rsid w:val="0081560C"/>
    <w:rsid w:val="008160FC"/>
    <w:rsid w:val="00816F4D"/>
    <w:rsid w:val="008208F8"/>
    <w:rsid w:val="0082140A"/>
    <w:rsid w:val="00821E1C"/>
    <w:rsid w:val="008250BB"/>
    <w:rsid w:val="00825496"/>
    <w:rsid w:val="00826319"/>
    <w:rsid w:val="00826FA8"/>
    <w:rsid w:val="008278F6"/>
    <w:rsid w:val="00827C5B"/>
    <w:rsid w:val="00830717"/>
    <w:rsid w:val="00830998"/>
    <w:rsid w:val="008313F6"/>
    <w:rsid w:val="008326A6"/>
    <w:rsid w:val="00834D04"/>
    <w:rsid w:val="0083514C"/>
    <w:rsid w:val="00835EB7"/>
    <w:rsid w:val="00840720"/>
    <w:rsid w:val="00840D9F"/>
    <w:rsid w:val="00841172"/>
    <w:rsid w:val="00842DE0"/>
    <w:rsid w:val="00843044"/>
    <w:rsid w:val="00844697"/>
    <w:rsid w:val="00844EA4"/>
    <w:rsid w:val="0084504E"/>
    <w:rsid w:val="00845AE0"/>
    <w:rsid w:val="0084621E"/>
    <w:rsid w:val="008464A9"/>
    <w:rsid w:val="00846931"/>
    <w:rsid w:val="00846D69"/>
    <w:rsid w:val="00847393"/>
    <w:rsid w:val="00847A05"/>
    <w:rsid w:val="00850419"/>
    <w:rsid w:val="008506BE"/>
    <w:rsid w:val="00851B26"/>
    <w:rsid w:val="00851BFE"/>
    <w:rsid w:val="00851ECD"/>
    <w:rsid w:val="0085326D"/>
    <w:rsid w:val="0085333F"/>
    <w:rsid w:val="00861BC4"/>
    <w:rsid w:val="0086203B"/>
    <w:rsid w:val="00862684"/>
    <w:rsid w:val="00863438"/>
    <w:rsid w:val="00864C49"/>
    <w:rsid w:val="00864C75"/>
    <w:rsid w:val="008657A5"/>
    <w:rsid w:val="0086591E"/>
    <w:rsid w:val="00867CDA"/>
    <w:rsid w:val="00870784"/>
    <w:rsid w:val="00870E39"/>
    <w:rsid w:val="00871DA1"/>
    <w:rsid w:val="00872B66"/>
    <w:rsid w:val="00872B70"/>
    <w:rsid w:val="008734CF"/>
    <w:rsid w:val="00873C4D"/>
    <w:rsid w:val="0087426E"/>
    <w:rsid w:val="00875636"/>
    <w:rsid w:val="008756FA"/>
    <w:rsid w:val="00875A1F"/>
    <w:rsid w:val="0087661D"/>
    <w:rsid w:val="00876D1E"/>
    <w:rsid w:val="00877167"/>
    <w:rsid w:val="00877423"/>
    <w:rsid w:val="00881860"/>
    <w:rsid w:val="00882135"/>
    <w:rsid w:val="00882403"/>
    <w:rsid w:val="00882BD4"/>
    <w:rsid w:val="008830B7"/>
    <w:rsid w:val="0088437F"/>
    <w:rsid w:val="0088482C"/>
    <w:rsid w:val="008859DC"/>
    <w:rsid w:val="00886976"/>
    <w:rsid w:val="008869BC"/>
    <w:rsid w:val="00890783"/>
    <w:rsid w:val="00890CC1"/>
    <w:rsid w:val="00891202"/>
    <w:rsid w:val="00891827"/>
    <w:rsid w:val="00891BAD"/>
    <w:rsid w:val="0089251F"/>
    <w:rsid w:val="00892C3C"/>
    <w:rsid w:val="008973DB"/>
    <w:rsid w:val="00897CD6"/>
    <w:rsid w:val="008A0BF5"/>
    <w:rsid w:val="008A2881"/>
    <w:rsid w:val="008A42CA"/>
    <w:rsid w:val="008A463F"/>
    <w:rsid w:val="008A58EC"/>
    <w:rsid w:val="008A5E6D"/>
    <w:rsid w:val="008A70AF"/>
    <w:rsid w:val="008A7823"/>
    <w:rsid w:val="008A7858"/>
    <w:rsid w:val="008B012A"/>
    <w:rsid w:val="008B0CC3"/>
    <w:rsid w:val="008B4FCA"/>
    <w:rsid w:val="008B5AFF"/>
    <w:rsid w:val="008B5E2F"/>
    <w:rsid w:val="008B61AD"/>
    <w:rsid w:val="008B7834"/>
    <w:rsid w:val="008C1C29"/>
    <w:rsid w:val="008C1DE1"/>
    <w:rsid w:val="008C24E0"/>
    <w:rsid w:val="008C2804"/>
    <w:rsid w:val="008C4201"/>
    <w:rsid w:val="008C48C9"/>
    <w:rsid w:val="008C4D4D"/>
    <w:rsid w:val="008C54BF"/>
    <w:rsid w:val="008C5BD5"/>
    <w:rsid w:val="008C7867"/>
    <w:rsid w:val="008D02BC"/>
    <w:rsid w:val="008D13FF"/>
    <w:rsid w:val="008D33B3"/>
    <w:rsid w:val="008D3EFF"/>
    <w:rsid w:val="008D4CB7"/>
    <w:rsid w:val="008D55FB"/>
    <w:rsid w:val="008D7D3D"/>
    <w:rsid w:val="008E074E"/>
    <w:rsid w:val="008E2342"/>
    <w:rsid w:val="008E23C7"/>
    <w:rsid w:val="008F3CAD"/>
    <w:rsid w:val="008F5A72"/>
    <w:rsid w:val="00900FAE"/>
    <w:rsid w:val="00901D01"/>
    <w:rsid w:val="00902B77"/>
    <w:rsid w:val="00905470"/>
    <w:rsid w:val="00906784"/>
    <w:rsid w:val="00910CF2"/>
    <w:rsid w:val="00912954"/>
    <w:rsid w:val="0091345C"/>
    <w:rsid w:val="0091382D"/>
    <w:rsid w:val="0091459A"/>
    <w:rsid w:val="009150BE"/>
    <w:rsid w:val="00916A02"/>
    <w:rsid w:val="0092101E"/>
    <w:rsid w:val="00926CD9"/>
    <w:rsid w:val="009272A6"/>
    <w:rsid w:val="009325A7"/>
    <w:rsid w:val="009333C0"/>
    <w:rsid w:val="00934059"/>
    <w:rsid w:val="00934B3F"/>
    <w:rsid w:val="00935BF9"/>
    <w:rsid w:val="0093670A"/>
    <w:rsid w:val="0093782F"/>
    <w:rsid w:val="00937FCD"/>
    <w:rsid w:val="00940081"/>
    <w:rsid w:val="009420D7"/>
    <w:rsid w:val="00942667"/>
    <w:rsid w:val="00942FB5"/>
    <w:rsid w:val="00943AF4"/>
    <w:rsid w:val="00950717"/>
    <w:rsid w:val="009513E6"/>
    <w:rsid w:val="009521D7"/>
    <w:rsid w:val="00952957"/>
    <w:rsid w:val="00953BAE"/>
    <w:rsid w:val="00953F60"/>
    <w:rsid w:val="00954A60"/>
    <w:rsid w:val="00957905"/>
    <w:rsid w:val="00957E04"/>
    <w:rsid w:val="009619EC"/>
    <w:rsid w:val="0096364B"/>
    <w:rsid w:val="009641BA"/>
    <w:rsid w:val="0096651F"/>
    <w:rsid w:val="00966B28"/>
    <w:rsid w:val="0096790B"/>
    <w:rsid w:val="00970A1D"/>
    <w:rsid w:val="0097121B"/>
    <w:rsid w:val="00971277"/>
    <w:rsid w:val="00971CD6"/>
    <w:rsid w:val="00974A1F"/>
    <w:rsid w:val="009754AB"/>
    <w:rsid w:val="00975CA4"/>
    <w:rsid w:val="00975E2A"/>
    <w:rsid w:val="0097643B"/>
    <w:rsid w:val="009766FF"/>
    <w:rsid w:val="00976D1C"/>
    <w:rsid w:val="009800FD"/>
    <w:rsid w:val="00980850"/>
    <w:rsid w:val="009829FF"/>
    <w:rsid w:val="00982B95"/>
    <w:rsid w:val="0098784A"/>
    <w:rsid w:val="00990B6C"/>
    <w:rsid w:val="00992437"/>
    <w:rsid w:val="00992A66"/>
    <w:rsid w:val="00993947"/>
    <w:rsid w:val="00994D47"/>
    <w:rsid w:val="00995072"/>
    <w:rsid w:val="00995F74"/>
    <w:rsid w:val="009965B6"/>
    <w:rsid w:val="009A16AF"/>
    <w:rsid w:val="009A33E1"/>
    <w:rsid w:val="009A4095"/>
    <w:rsid w:val="009A4255"/>
    <w:rsid w:val="009A43BB"/>
    <w:rsid w:val="009A50F8"/>
    <w:rsid w:val="009A7601"/>
    <w:rsid w:val="009A78A0"/>
    <w:rsid w:val="009A79F2"/>
    <w:rsid w:val="009A7A6E"/>
    <w:rsid w:val="009B074E"/>
    <w:rsid w:val="009B4F75"/>
    <w:rsid w:val="009B51EC"/>
    <w:rsid w:val="009C0C0E"/>
    <w:rsid w:val="009C12B9"/>
    <w:rsid w:val="009C144D"/>
    <w:rsid w:val="009C315E"/>
    <w:rsid w:val="009C3C6E"/>
    <w:rsid w:val="009C4930"/>
    <w:rsid w:val="009C50F6"/>
    <w:rsid w:val="009C62BF"/>
    <w:rsid w:val="009C6C4F"/>
    <w:rsid w:val="009C7AD8"/>
    <w:rsid w:val="009D154A"/>
    <w:rsid w:val="009D265A"/>
    <w:rsid w:val="009D57C9"/>
    <w:rsid w:val="009D5E38"/>
    <w:rsid w:val="009D62AB"/>
    <w:rsid w:val="009D6A68"/>
    <w:rsid w:val="009D6E4F"/>
    <w:rsid w:val="009D734D"/>
    <w:rsid w:val="009D7A6F"/>
    <w:rsid w:val="009E0436"/>
    <w:rsid w:val="009E1B33"/>
    <w:rsid w:val="009E2AA7"/>
    <w:rsid w:val="009E2CB1"/>
    <w:rsid w:val="009E33FF"/>
    <w:rsid w:val="009E4976"/>
    <w:rsid w:val="009E60D7"/>
    <w:rsid w:val="009E62F3"/>
    <w:rsid w:val="009E6A01"/>
    <w:rsid w:val="009F10E8"/>
    <w:rsid w:val="009F217B"/>
    <w:rsid w:val="009F2D03"/>
    <w:rsid w:val="009F35FA"/>
    <w:rsid w:val="009F3874"/>
    <w:rsid w:val="009F5A44"/>
    <w:rsid w:val="009F5B05"/>
    <w:rsid w:val="009F6562"/>
    <w:rsid w:val="009F68B0"/>
    <w:rsid w:val="009F6ABA"/>
    <w:rsid w:val="009F7535"/>
    <w:rsid w:val="009F7B76"/>
    <w:rsid w:val="00A005DB"/>
    <w:rsid w:val="00A00DEF"/>
    <w:rsid w:val="00A01B14"/>
    <w:rsid w:val="00A03E20"/>
    <w:rsid w:val="00A05A7A"/>
    <w:rsid w:val="00A05D85"/>
    <w:rsid w:val="00A06048"/>
    <w:rsid w:val="00A06CA6"/>
    <w:rsid w:val="00A075D1"/>
    <w:rsid w:val="00A100C7"/>
    <w:rsid w:val="00A12089"/>
    <w:rsid w:val="00A1278C"/>
    <w:rsid w:val="00A1403A"/>
    <w:rsid w:val="00A14CDE"/>
    <w:rsid w:val="00A152A7"/>
    <w:rsid w:val="00A17BE1"/>
    <w:rsid w:val="00A219BF"/>
    <w:rsid w:val="00A224FF"/>
    <w:rsid w:val="00A23F87"/>
    <w:rsid w:val="00A2476A"/>
    <w:rsid w:val="00A2499D"/>
    <w:rsid w:val="00A258AA"/>
    <w:rsid w:val="00A263FB"/>
    <w:rsid w:val="00A27D4E"/>
    <w:rsid w:val="00A30387"/>
    <w:rsid w:val="00A30E48"/>
    <w:rsid w:val="00A313DF"/>
    <w:rsid w:val="00A33B6B"/>
    <w:rsid w:val="00A35D63"/>
    <w:rsid w:val="00A36B3A"/>
    <w:rsid w:val="00A40768"/>
    <w:rsid w:val="00A4163D"/>
    <w:rsid w:val="00A42551"/>
    <w:rsid w:val="00A43FDA"/>
    <w:rsid w:val="00A44F79"/>
    <w:rsid w:val="00A4700E"/>
    <w:rsid w:val="00A505F8"/>
    <w:rsid w:val="00A5071F"/>
    <w:rsid w:val="00A51E0D"/>
    <w:rsid w:val="00A52A9D"/>
    <w:rsid w:val="00A5470F"/>
    <w:rsid w:val="00A548B6"/>
    <w:rsid w:val="00A54E87"/>
    <w:rsid w:val="00A55267"/>
    <w:rsid w:val="00A55F15"/>
    <w:rsid w:val="00A5785E"/>
    <w:rsid w:val="00A57DF1"/>
    <w:rsid w:val="00A61A08"/>
    <w:rsid w:val="00A62FDB"/>
    <w:rsid w:val="00A64A19"/>
    <w:rsid w:val="00A657E2"/>
    <w:rsid w:val="00A67868"/>
    <w:rsid w:val="00A70025"/>
    <w:rsid w:val="00A73247"/>
    <w:rsid w:val="00A73B13"/>
    <w:rsid w:val="00A74326"/>
    <w:rsid w:val="00A75F42"/>
    <w:rsid w:val="00A77C3F"/>
    <w:rsid w:val="00A81210"/>
    <w:rsid w:val="00A815FB"/>
    <w:rsid w:val="00A82142"/>
    <w:rsid w:val="00A844FB"/>
    <w:rsid w:val="00A8454A"/>
    <w:rsid w:val="00A86308"/>
    <w:rsid w:val="00A906D2"/>
    <w:rsid w:val="00A927B2"/>
    <w:rsid w:val="00A976EF"/>
    <w:rsid w:val="00AA08BB"/>
    <w:rsid w:val="00AA4A04"/>
    <w:rsid w:val="00AA5368"/>
    <w:rsid w:val="00AA571B"/>
    <w:rsid w:val="00AA64AB"/>
    <w:rsid w:val="00AA7649"/>
    <w:rsid w:val="00AA7768"/>
    <w:rsid w:val="00AB0F26"/>
    <w:rsid w:val="00AB126F"/>
    <w:rsid w:val="00AB240D"/>
    <w:rsid w:val="00AB2729"/>
    <w:rsid w:val="00AB3B3C"/>
    <w:rsid w:val="00AB476E"/>
    <w:rsid w:val="00AB64DB"/>
    <w:rsid w:val="00AB6F50"/>
    <w:rsid w:val="00AB7DD5"/>
    <w:rsid w:val="00AB7EC0"/>
    <w:rsid w:val="00AC12FB"/>
    <w:rsid w:val="00AC1CCD"/>
    <w:rsid w:val="00AC2DF5"/>
    <w:rsid w:val="00AC5509"/>
    <w:rsid w:val="00AC5917"/>
    <w:rsid w:val="00AC6689"/>
    <w:rsid w:val="00AD0319"/>
    <w:rsid w:val="00AD2140"/>
    <w:rsid w:val="00AD2301"/>
    <w:rsid w:val="00AD2F84"/>
    <w:rsid w:val="00AD3EBF"/>
    <w:rsid w:val="00AD4B05"/>
    <w:rsid w:val="00AD6497"/>
    <w:rsid w:val="00AD6E53"/>
    <w:rsid w:val="00AE09AA"/>
    <w:rsid w:val="00AE0CF3"/>
    <w:rsid w:val="00AE1F6F"/>
    <w:rsid w:val="00AE2488"/>
    <w:rsid w:val="00AE3073"/>
    <w:rsid w:val="00AE4001"/>
    <w:rsid w:val="00AE46EF"/>
    <w:rsid w:val="00AE46FA"/>
    <w:rsid w:val="00AE61D6"/>
    <w:rsid w:val="00AF32C8"/>
    <w:rsid w:val="00AF36F3"/>
    <w:rsid w:val="00AF38E5"/>
    <w:rsid w:val="00AF3984"/>
    <w:rsid w:val="00AF3AED"/>
    <w:rsid w:val="00AF57D2"/>
    <w:rsid w:val="00AF5F73"/>
    <w:rsid w:val="00AF5FED"/>
    <w:rsid w:val="00AF6796"/>
    <w:rsid w:val="00AF69C9"/>
    <w:rsid w:val="00AF7A9A"/>
    <w:rsid w:val="00B0236B"/>
    <w:rsid w:val="00B04CEC"/>
    <w:rsid w:val="00B04F17"/>
    <w:rsid w:val="00B06277"/>
    <w:rsid w:val="00B06630"/>
    <w:rsid w:val="00B07A4F"/>
    <w:rsid w:val="00B1074E"/>
    <w:rsid w:val="00B12574"/>
    <w:rsid w:val="00B13C5D"/>
    <w:rsid w:val="00B15652"/>
    <w:rsid w:val="00B1641A"/>
    <w:rsid w:val="00B22C24"/>
    <w:rsid w:val="00B23AC0"/>
    <w:rsid w:val="00B23D30"/>
    <w:rsid w:val="00B245A6"/>
    <w:rsid w:val="00B2696E"/>
    <w:rsid w:val="00B27F84"/>
    <w:rsid w:val="00B30BD7"/>
    <w:rsid w:val="00B30F7F"/>
    <w:rsid w:val="00B32B78"/>
    <w:rsid w:val="00B32E99"/>
    <w:rsid w:val="00B33614"/>
    <w:rsid w:val="00B33948"/>
    <w:rsid w:val="00B357A7"/>
    <w:rsid w:val="00B35ABB"/>
    <w:rsid w:val="00B3608C"/>
    <w:rsid w:val="00B40938"/>
    <w:rsid w:val="00B4124E"/>
    <w:rsid w:val="00B41414"/>
    <w:rsid w:val="00B414D1"/>
    <w:rsid w:val="00B4214E"/>
    <w:rsid w:val="00B4453F"/>
    <w:rsid w:val="00B44AEB"/>
    <w:rsid w:val="00B50034"/>
    <w:rsid w:val="00B50982"/>
    <w:rsid w:val="00B50F2F"/>
    <w:rsid w:val="00B50FE4"/>
    <w:rsid w:val="00B52E57"/>
    <w:rsid w:val="00B52F44"/>
    <w:rsid w:val="00B54E2F"/>
    <w:rsid w:val="00B56FCD"/>
    <w:rsid w:val="00B6081D"/>
    <w:rsid w:val="00B61A70"/>
    <w:rsid w:val="00B61BBD"/>
    <w:rsid w:val="00B63305"/>
    <w:rsid w:val="00B64C47"/>
    <w:rsid w:val="00B64FBA"/>
    <w:rsid w:val="00B67F6D"/>
    <w:rsid w:val="00B71F25"/>
    <w:rsid w:val="00B72E89"/>
    <w:rsid w:val="00B7315C"/>
    <w:rsid w:val="00B731A4"/>
    <w:rsid w:val="00B739E2"/>
    <w:rsid w:val="00B73B3E"/>
    <w:rsid w:val="00B73FD0"/>
    <w:rsid w:val="00B74F1E"/>
    <w:rsid w:val="00B77482"/>
    <w:rsid w:val="00B80BDB"/>
    <w:rsid w:val="00B81DF2"/>
    <w:rsid w:val="00B82993"/>
    <w:rsid w:val="00B83D21"/>
    <w:rsid w:val="00B84B1C"/>
    <w:rsid w:val="00B8688B"/>
    <w:rsid w:val="00B87228"/>
    <w:rsid w:val="00B874BF"/>
    <w:rsid w:val="00B91915"/>
    <w:rsid w:val="00B91DB9"/>
    <w:rsid w:val="00B96087"/>
    <w:rsid w:val="00B960E9"/>
    <w:rsid w:val="00B97585"/>
    <w:rsid w:val="00B975FA"/>
    <w:rsid w:val="00B9775B"/>
    <w:rsid w:val="00BA248A"/>
    <w:rsid w:val="00BA2ECA"/>
    <w:rsid w:val="00BA4B14"/>
    <w:rsid w:val="00BA4FC8"/>
    <w:rsid w:val="00BA686C"/>
    <w:rsid w:val="00BB18BD"/>
    <w:rsid w:val="00BB21CE"/>
    <w:rsid w:val="00BB6206"/>
    <w:rsid w:val="00BB700D"/>
    <w:rsid w:val="00BC1C28"/>
    <w:rsid w:val="00BC2300"/>
    <w:rsid w:val="00BC4845"/>
    <w:rsid w:val="00BC4C45"/>
    <w:rsid w:val="00BC5A7A"/>
    <w:rsid w:val="00BC6054"/>
    <w:rsid w:val="00BC7421"/>
    <w:rsid w:val="00BC7430"/>
    <w:rsid w:val="00BC76F5"/>
    <w:rsid w:val="00BC7AE3"/>
    <w:rsid w:val="00BC7EB3"/>
    <w:rsid w:val="00BD03D0"/>
    <w:rsid w:val="00BD0FBD"/>
    <w:rsid w:val="00BD1E06"/>
    <w:rsid w:val="00BD253D"/>
    <w:rsid w:val="00BD27D8"/>
    <w:rsid w:val="00BD2B24"/>
    <w:rsid w:val="00BD361A"/>
    <w:rsid w:val="00BD447B"/>
    <w:rsid w:val="00BD4A83"/>
    <w:rsid w:val="00BD5ED5"/>
    <w:rsid w:val="00BD6536"/>
    <w:rsid w:val="00BD66B5"/>
    <w:rsid w:val="00BD767B"/>
    <w:rsid w:val="00BD7955"/>
    <w:rsid w:val="00BE0C33"/>
    <w:rsid w:val="00BE25D3"/>
    <w:rsid w:val="00BE37D1"/>
    <w:rsid w:val="00BE3F53"/>
    <w:rsid w:val="00BE4D3F"/>
    <w:rsid w:val="00BE4F7F"/>
    <w:rsid w:val="00BE511D"/>
    <w:rsid w:val="00BE55FD"/>
    <w:rsid w:val="00BF00BC"/>
    <w:rsid w:val="00BF18F6"/>
    <w:rsid w:val="00BF487E"/>
    <w:rsid w:val="00BF60E4"/>
    <w:rsid w:val="00BF6338"/>
    <w:rsid w:val="00BF6B8D"/>
    <w:rsid w:val="00C0140B"/>
    <w:rsid w:val="00C03BF0"/>
    <w:rsid w:val="00C0516F"/>
    <w:rsid w:val="00C067A4"/>
    <w:rsid w:val="00C06FC8"/>
    <w:rsid w:val="00C10776"/>
    <w:rsid w:val="00C11DF6"/>
    <w:rsid w:val="00C12AB9"/>
    <w:rsid w:val="00C13FE8"/>
    <w:rsid w:val="00C16E07"/>
    <w:rsid w:val="00C17E62"/>
    <w:rsid w:val="00C2002B"/>
    <w:rsid w:val="00C202C7"/>
    <w:rsid w:val="00C21194"/>
    <w:rsid w:val="00C2177E"/>
    <w:rsid w:val="00C21A09"/>
    <w:rsid w:val="00C221F7"/>
    <w:rsid w:val="00C257DE"/>
    <w:rsid w:val="00C2742C"/>
    <w:rsid w:val="00C31C3E"/>
    <w:rsid w:val="00C32486"/>
    <w:rsid w:val="00C34824"/>
    <w:rsid w:val="00C34C2B"/>
    <w:rsid w:val="00C4172A"/>
    <w:rsid w:val="00C42374"/>
    <w:rsid w:val="00C43BCF"/>
    <w:rsid w:val="00C454F1"/>
    <w:rsid w:val="00C50BA1"/>
    <w:rsid w:val="00C52DF3"/>
    <w:rsid w:val="00C5690A"/>
    <w:rsid w:val="00C56F17"/>
    <w:rsid w:val="00C57495"/>
    <w:rsid w:val="00C5756B"/>
    <w:rsid w:val="00C6151F"/>
    <w:rsid w:val="00C628E1"/>
    <w:rsid w:val="00C63915"/>
    <w:rsid w:val="00C63D5F"/>
    <w:rsid w:val="00C641B5"/>
    <w:rsid w:val="00C65E99"/>
    <w:rsid w:val="00C6684B"/>
    <w:rsid w:val="00C67EF2"/>
    <w:rsid w:val="00C70F96"/>
    <w:rsid w:val="00C73A7C"/>
    <w:rsid w:val="00C74C5C"/>
    <w:rsid w:val="00C7549C"/>
    <w:rsid w:val="00C75CEB"/>
    <w:rsid w:val="00C76B66"/>
    <w:rsid w:val="00C81A0B"/>
    <w:rsid w:val="00C830FA"/>
    <w:rsid w:val="00C841EB"/>
    <w:rsid w:val="00C84F58"/>
    <w:rsid w:val="00C87797"/>
    <w:rsid w:val="00C87963"/>
    <w:rsid w:val="00C87BCC"/>
    <w:rsid w:val="00C90094"/>
    <w:rsid w:val="00C900CA"/>
    <w:rsid w:val="00C92D67"/>
    <w:rsid w:val="00C9463B"/>
    <w:rsid w:val="00C95BE1"/>
    <w:rsid w:val="00C964BC"/>
    <w:rsid w:val="00C969B6"/>
    <w:rsid w:val="00C9717D"/>
    <w:rsid w:val="00CA03FC"/>
    <w:rsid w:val="00CA1678"/>
    <w:rsid w:val="00CA1C9B"/>
    <w:rsid w:val="00CA333C"/>
    <w:rsid w:val="00CA4591"/>
    <w:rsid w:val="00CA4FC1"/>
    <w:rsid w:val="00CA5748"/>
    <w:rsid w:val="00CA6F14"/>
    <w:rsid w:val="00CA75C1"/>
    <w:rsid w:val="00CA7CA9"/>
    <w:rsid w:val="00CB1111"/>
    <w:rsid w:val="00CB1584"/>
    <w:rsid w:val="00CB34DE"/>
    <w:rsid w:val="00CB3A1A"/>
    <w:rsid w:val="00CB5BB0"/>
    <w:rsid w:val="00CB73A8"/>
    <w:rsid w:val="00CC0DB6"/>
    <w:rsid w:val="00CC1498"/>
    <w:rsid w:val="00CC4B3A"/>
    <w:rsid w:val="00CC5DD4"/>
    <w:rsid w:val="00CC7DDC"/>
    <w:rsid w:val="00CD026A"/>
    <w:rsid w:val="00CD08ED"/>
    <w:rsid w:val="00CD44AE"/>
    <w:rsid w:val="00CD4A8C"/>
    <w:rsid w:val="00CD71D1"/>
    <w:rsid w:val="00CD792D"/>
    <w:rsid w:val="00CE104A"/>
    <w:rsid w:val="00CE1DDB"/>
    <w:rsid w:val="00CE2E2A"/>
    <w:rsid w:val="00CE3A05"/>
    <w:rsid w:val="00CE4298"/>
    <w:rsid w:val="00CE614B"/>
    <w:rsid w:val="00CE7088"/>
    <w:rsid w:val="00CE759A"/>
    <w:rsid w:val="00CE7760"/>
    <w:rsid w:val="00CE7C1B"/>
    <w:rsid w:val="00CF0D07"/>
    <w:rsid w:val="00CF135B"/>
    <w:rsid w:val="00CF1E1C"/>
    <w:rsid w:val="00CF39AB"/>
    <w:rsid w:val="00CF514F"/>
    <w:rsid w:val="00CF5759"/>
    <w:rsid w:val="00CF5FCE"/>
    <w:rsid w:val="00CF783C"/>
    <w:rsid w:val="00CF7F35"/>
    <w:rsid w:val="00D00B56"/>
    <w:rsid w:val="00D01B7D"/>
    <w:rsid w:val="00D03024"/>
    <w:rsid w:val="00D0567E"/>
    <w:rsid w:val="00D06B09"/>
    <w:rsid w:val="00D06ED6"/>
    <w:rsid w:val="00D07FD2"/>
    <w:rsid w:val="00D11EA3"/>
    <w:rsid w:val="00D12173"/>
    <w:rsid w:val="00D1217B"/>
    <w:rsid w:val="00D14F1D"/>
    <w:rsid w:val="00D15399"/>
    <w:rsid w:val="00D158F1"/>
    <w:rsid w:val="00D15D14"/>
    <w:rsid w:val="00D16D06"/>
    <w:rsid w:val="00D16E3B"/>
    <w:rsid w:val="00D241BB"/>
    <w:rsid w:val="00D2424A"/>
    <w:rsid w:val="00D25500"/>
    <w:rsid w:val="00D25610"/>
    <w:rsid w:val="00D26E7B"/>
    <w:rsid w:val="00D271DB"/>
    <w:rsid w:val="00D272DD"/>
    <w:rsid w:val="00D279DA"/>
    <w:rsid w:val="00D27E46"/>
    <w:rsid w:val="00D3407B"/>
    <w:rsid w:val="00D34BBE"/>
    <w:rsid w:val="00D34FFD"/>
    <w:rsid w:val="00D351C4"/>
    <w:rsid w:val="00D354B6"/>
    <w:rsid w:val="00D3674C"/>
    <w:rsid w:val="00D367B5"/>
    <w:rsid w:val="00D36C38"/>
    <w:rsid w:val="00D40930"/>
    <w:rsid w:val="00D40AB6"/>
    <w:rsid w:val="00D43AD0"/>
    <w:rsid w:val="00D44056"/>
    <w:rsid w:val="00D44842"/>
    <w:rsid w:val="00D45CA7"/>
    <w:rsid w:val="00D46479"/>
    <w:rsid w:val="00D5192A"/>
    <w:rsid w:val="00D52D0B"/>
    <w:rsid w:val="00D53953"/>
    <w:rsid w:val="00D5765B"/>
    <w:rsid w:val="00D5770F"/>
    <w:rsid w:val="00D60232"/>
    <w:rsid w:val="00D60766"/>
    <w:rsid w:val="00D60E55"/>
    <w:rsid w:val="00D64555"/>
    <w:rsid w:val="00D73105"/>
    <w:rsid w:val="00D73AE0"/>
    <w:rsid w:val="00D75A9D"/>
    <w:rsid w:val="00D76868"/>
    <w:rsid w:val="00D77086"/>
    <w:rsid w:val="00D8007A"/>
    <w:rsid w:val="00D80A62"/>
    <w:rsid w:val="00D811B3"/>
    <w:rsid w:val="00D83395"/>
    <w:rsid w:val="00D84A88"/>
    <w:rsid w:val="00D859A0"/>
    <w:rsid w:val="00D85D90"/>
    <w:rsid w:val="00D85E00"/>
    <w:rsid w:val="00D87C65"/>
    <w:rsid w:val="00D87F85"/>
    <w:rsid w:val="00D901B0"/>
    <w:rsid w:val="00D9030F"/>
    <w:rsid w:val="00D904F2"/>
    <w:rsid w:val="00D9075A"/>
    <w:rsid w:val="00D91668"/>
    <w:rsid w:val="00D9293F"/>
    <w:rsid w:val="00D949B9"/>
    <w:rsid w:val="00D96D4C"/>
    <w:rsid w:val="00D97098"/>
    <w:rsid w:val="00D970B8"/>
    <w:rsid w:val="00D97439"/>
    <w:rsid w:val="00D97C0F"/>
    <w:rsid w:val="00DA0A25"/>
    <w:rsid w:val="00DA0FF2"/>
    <w:rsid w:val="00DA36EB"/>
    <w:rsid w:val="00DA45CB"/>
    <w:rsid w:val="00DA6153"/>
    <w:rsid w:val="00DA6A1D"/>
    <w:rsid w:val="00DA6F81"/>
    <w:rsid w:val="00DB01DD"/>
    <w:rsid w:val="00DB22C3"/>
    <w:rsid w:val="00DB2876"/>
    <w:rsid w:val="00DB28CD"/>
    <w:rsid w:val="00DB3460"/>
    <w:rsid w:val="00DB37CC"/>
    <w:rsid w:val="00DB3BC5"/>
    <w:rsid w:val="00DB4CEE"/>
    <w:rsid w:val="00DB51FA"/>
    <w:rsid w:val="00DB73D2"/>
    <w:rsid w:val="00DC2A40"/>
    <w:rsid w:val="00DC4148"/>
    <w:rsid w:val="00DD29E0"/>
    <w:rsid w:val="00DD5514"/>
    <w:rsid w:val="00DD5DE5"/>
    <w:rsid w:val="00DD6E07"/>
    <w:rsid w:val="00DD7756"/>
    <w:rsid w:val="00DE1BE3"/>
    <w:rsid w:val="00DE2250"/>
    <w:rsid w:val="00DE5CC6"/>
    <w:rsid w:val="00DE5E2B"/>
    <w:rsid w:val="00DE7289"/>
    <w:rsid w:val="00DE74FE"/>
    <w:rsid w:val="00DF1AF1"/>
    <w:rsid w:val="00DF20EC"/>
    <w:rsid w:val="00DF2670"/>
    <w:rsid w:val="00DF2FA0"/>
    <w:rsid w:val="00DF3263"/>
    <w:rsid w:val="00E00204"/>
    <w:rsid w:val="00E00FC4"/>
    <w:rsid w:val="00E01384"/>
    <w:rsid w:val="00E0258A"/>
    <w:rsid w:val="00E02AC7"/>
    <w:rsid w:val="00E02CF0"/>
    <w:rsid w:val="00E033C6"/>
    <w:rsid w:val="00E034CE"/>
    <w:rsid w:val="00E03B0D"/>
    <w:rsid w:val="00E04DF4"/>
    <w:rsid w:val="00E0523A"/>
    <w:rsid w:val="00E07457"/>
    <w:rsid w:val="00E07B4F"/>
    <w:rsid w:val="00E1371B"/>
    <w:rsid w:val="00E13B4C"/>
    <w:rsid w:val="00E13B51"/>
    <w:rsid w:val="00E13F12"/>
    <w:rsid w:val="00E141A9"/>
    <w:rsid w:val="00E16625"/>
    <w:rsid w:val="00E16A04"/>
    <w:rsid w:val="00E17155"/>
    <w:rsid w:val="00E177DD"/>
    <w:rsid w:val="00E1793F"/>
    <w:rsid w:val="00E2010E"/>
    <w:rsid w:val="00E219A8"/>
    <w:rsid w:val="00E220BF"/>
    <w:rsid w:val="00E227A8"/>
    <w:rsid w:val="00E24047"/>
    <w:rsid w:val="00E24370"/>
    <w:rsid w:val="00E24946"/>
    <w:rsid w:val="00E24BE4"/>
    <w:rsid w:val="00E25715"/>
    <w:rsid w:val="00E30C47"/>
    <w:rsid w:val="00E312C7"/>
    <w:rsid w:val="00E31CE9"/>
    <w:rsid w:val="00E31D60"/>
    <w:rsid w:val="00E3406F"/>
    <w:rsid w:val="00E35048"/>
    <w:rsid w:val="00E3540D"/>
    <w:rsid w:val="00E37141"/>
    <w:rsid w:val="00E411E3"/>
    <w:rsid w:val="00E42547"/>
    <w:rsid w:val="00E42587"/>
    <w:rsid w:val="00E45228"/>
    <w:rsid w:val="00E45B49"/>
    <w:rsid w:val="00E45FEF"/>
    <w:rsid w:val="00E47542"/>
    <w:rsid w:val="00E5004E"/>
    <w:rsid w:val="00E532A0"/>
    <w:rsid w:val="00E555FE"/>
    <w:rsid w:val="00E55B3E"/>
    <w:rsid w:val="00E56D00"/>
    <w:rsid w:val="00E5791B"/>
    <w:rsid w:val="00E57FCC"/>
    <w:rsid w:val="00E61F42"/>
    <w:rsid w:val="00E641EB"/>
    <w:rsid w:val="00E65A10"/>
    <w:rsid w:val="00E65E40"/>
    <w:rsid w:val="00E6703B"/>
    <w:rsid w:val="00E670B2"/>
    <w:rsid w:val="00E67831"/>
    <w:rsid w:val="00E70DA5"/>
    <w:rsid w:val="00E711AC"/>
    <w:rsid w:val="00E73978"/>
    <w:rsid w:val="00E764BF"/>
    <w:rsid w:val="00E808E0"/>
    <w:rsid w:val="00E80963"/>
    <w:rsid w:val="00E8163C"/>
    <w:rsid w:val="00E824A9"/>
    <w:rsid w:val="00E82912"/>
    <w:rsid w:val="00E8294A"/>
    <w:rsid w:val="00E83A25"/>
    <w:rsid w:val="00E8475E"/>
    <w:rsid w:val="00E8495D"/>
    <w:rsid w:val="00E86391"/>
    <w:rsid w:val="00E8663D"/>
    <w:rsid w:val="00E86AFA"/>
    <w:rsid w:val="00E909D8"/>
    <w:rsid w:val="00E91684"/>
    <w:rsid w:val="00E91D99"/>
    <w:rsid w:val="00E939CA"/>
    <w:rsid w:val="00E96ECF"/>
    <w:rsid w:val="00EA0703"/>
    <w:rsid w:val="00EA25C0"/>
    <w:rsid w:val="00EA2DA2"/>
    <w:rsid w:val="00EA38BE"/>
    <w:rsid w:val="00EA5A72"/>
    <w:rsid w:val="00EA63F5"/>
    <w:rsid w:val="00EA6BA2"/>
    <w:rsid w:val="00EA71C6"/>
    <w:rsid w:val="00EB004F"/>
    <w:rsid w:val="00EB0FD1"/>
    <w:rsid w:val="00EB17EC"/>
    <w:rsid w:val="00EB2C41"/>
    <w:rsid w:val="00EB32FC"/>
    <w:rsid w:val="00EB48E8"/>
    <w:rsid w:val="00EB681B"/>
    <w:rsid w:val="00EB7BED"/>
    <w:rsid w:val="00EB7C5A"/>
    <w:rsid w:val="00EC078B"/>
    <w:rsid w:val="00EC1260"/>
    <w:rsid w:val="00EC1713"/>
    <w:rsid w:val="00EC225A"/>
    <w:rsid w:val="00EC2799"/>
    <w:rsid w:val="00EC6F98"/>
    <w:rsid w:val="00EC74F3"/>
    <w:rsid w:val="00ED0522"/>
    <w:rsid w:val="00ED0D72"/>
    <w:rsid w:val="00ED123E"/>
    <w:rsid w:val="00ED279A"/>
    <w:rsid w:val="00ED29C5"/>
    <w:rsid w:val="00ED2E7E"/>
    <w:rsid w:val="00ED6821"/>
    <w:rsid w:val="00ED7857"/>
    <w:rsid w:val="00EE01D6"/>
    <w:rsid w:val="00EE0526"/>
    <w:rsid w:val="00EE1637"/>
    <w:rsid w:val="00EE175B"/>
    <w:rsid w:val="00EE36E9"/>
    <w:rsid w:val="00EE47E2"/>
    <w:rsid w:val="00EE4C11"/>
    <w:rsid w:val="00EE4D81"/>
    <w:rsid w:val="00EF155E"/>
    <w:rsid w:val="00EF2690"/>
    <w:rsid w:val="00EF2839"/>
    <w:rsid w:val="00EF53DF"/>
    <w:rsid w:val="00EF540F"/>
    <w:rsid w:val="00EF6641"/>
    <w:rsid w:val="00EF7B9E"/>
    <w:rsid w:val="00F00428"/>
    <w:rsid w:val="00F00F13"/>
    <w:rsid w:val="00F03C86"/>
    <w:rsid w:val="00F04425"/>
    <w:rsid w:val="00F05684"/>
    <w:rsid w:val="00F077F6"/>
    <w:rsid w:val="00F10C3C"/>
    <w:rsid w:val="00F12152"/>
    <w:rsid w:val="00F127F4"/>
    <w:rsid w:val="00F152DB"/>
    <w:rsid w:val="00F156A4"/>
    <w:rsid w:val="00F160B2"/>
    <w:rsid w:val="00F17AB8"/>
    <w:rsid w:val="00F17BC2"/>
    <w:rsid w:val="00F21765"/>
    <w:rsid w:val="00F2204D"/>
    <w:rsid w:val="00F23527"/>
    <w:rsid w:val="00F23D39"/>
    <w:rsid w:val="00F24C52"/>
    <w:rsid w:val="00F25DC9"/>
    <w:rsid w:val="00F262E5"/>
    <w:rsid w:val="00F27392"/>
    <w:rsid w:val="00F31049"/>
    <w:rsid w:val="00F31EB2"/>
    <w:rsid w:val="00F32226"/>
    <w:rsid w:val="00F3314C"/>
    <w:rsid w:val="00F333CF"/>
    <w:rsid w:val="00F337CE"/>
    <w:rsid w:val="00F33D45"/>
    <w:rsid w:val="00F35429"/>
    <w:rsid w:val="00F35D92"/>
    <w:rsid w:val="00F37393"/>
    <w:rsid w:val="00F40AAE"/>
    <w:rsid w:val="00F411B8"/>
    <w:rsid w:val="00F41D49"/>
    <w:rsid w:val="00F41EBA"/>
    <w:rsid w:val="00F41F2D"/>
    <w:rsid w:val="00F42D16"/>
    <w:rsid w:val="00F43410"/>
    <w:rsid w:val="00F43E31"/>
    <w:rsid w:val="00F444EB"/>
    <w:rsid w:val="00F45F3C"/>
    <w:rsid w:val="00F470AF"/>
    <w:rsid w:val="00F50918"/>
    <w:rsid w:val="00F52884"/>
    <w:rsid w:val="00F5481F"/>
    <w:rsid w:val="00F5516B"/>
    <w:rsid w:val="00F602C7"/>
    <w:rsid w:val="00F603DC"/>
    <w:rsid w:val="00F63E40"/>
    <w:rsid w:val="00F64905"/>
    <w:rsid w:val="00F6690E"/>
    <w:rsid w:val="00F6785E"/>
    <w:rsid w:val="00F70587"/>
    <w:rsid w:val="00F715EF"/>
    <w:rsid w:val="00F77694"/>
    <w:rsid w:val="00F84553"/>
    <w:rsid w:val="00F8463E"/>
    <w:rsid w:val="00F853A4"/>
    <w:rsid w:val="00F85645"/>
    <w:rsid w:val="00F85B6D"/>
    <w:rsid w:val="00F86ECD"/>
    <w:rsid w:val="00F876F4"/>
    <w:rsid w:val="00F90EC8"/>
    <w:rsid w:val="00F91222"/>
    <w:rsid w:val="00F91ED3"/>
    <w:rsid w:val="00F9227F"/>
    <w:rsid w:val="00F923E6"/>
    <w:rsid w:val="00F92910"/>
    <w:rsid w:val="00F94FE6"/>
    <w:rsid w:val="00F95705"/>
    <w:rsid w:val="00FA0A32"/>
    <w:rsid w:val="00FA17D3"/>
    <w:rsid w:val="00FA1817"/>
    <w:rsid w:val="00FA3B48"/>
    <w:rsid w:val="00FA5699"/>
    <w:rsid w:val="00FA6D0E"/>
    <w:rsid w:val="00FB0BCF"/>
    <w:rsid w:val="00FB175C"/>
    <w:rsid w:val="00FB18F5"/>
    <w:rsid w:val="00FB3080"/>
    <w:rsid w:val="00FB3AB7"/>
    <w:rsid w:val="00FB5065"/>
    <w:rsid w:val="00FB5E33"/>
    <w:rsid w:val="00FC00B1"/>
    <w:rsid w:val="00FC044D"/>
    <w:rsid w:val="00FC28F3"/>
    <w:rsid w:val="00FC3496"/>
    <w:rsid w:val="00FC4EE1"/>
    <w:rsid w:val="00FC543E"/>
    <w:rsid w:val="00FC5D63"/>
    <w:rsid w:val="00FC5DF5"/>
    <w:rsid w:val="00FC7206"/>
    <w:rsid w:val="00FC7B91"/>
    <w:rsid w:val="00FD20C0"/>
    <w:rsid w:val="00FD2FCF"/>
    <w:rsid w:val="00FD369E"/>
    <w:rsid w:val="00FD3850"/>
    <w:rsid w:val="00FD3D78"/>
    <w:rsid w:val="00FD541A"/>
    <w:rsid w:val="00FD63E7"/>
    <w:rsid w:val="00FE0440"/>
    <w:rsid w:val="00FE1B30"/>
    <w:rsid w:val="00FE2EB2"/>
    <w:rsid w:val="00FE3BD1"/>
    <w:rsid w:val="00FE457B"/>
    <w:rsid w:val="00FE4A50"/>
    <w:rsid w:val="00FE6C1B"/>
    <w:rsid w:val="00FF00F3"/>
    <w:rsid w:val="00FF1CB2"/>
    <w:rsid w:val="00FF2C62"/>
    <w:rsid w:val="00FF3389"/>
    <w:rsid w:val="00FF39D6"/>
    <w:rsid w:val="00FF497C"/>
    <w:rsid w:val="00FF4F3F"/>
    <w:rsid w:val="00FF50BC"/>
    <w:rsid w:val="00FF564A"/>
    <w:rsid w:val="00FF674E"/>
    <w:rsid w:val="00FF6F78"/>
    <w:rsid w:val="0123841D"/>
    <w:rsid w:val="0141388A"/>
    <w:rsid w:val="017E4C35"/>
    <w:rsid w:val="01B0E258"/>
    <w:rsid w:val="01B3DCFA"/>
    <w:rsid w:val="01E3DDA7"/>
    <w:rsid w:val="01FE2961"/>
    <w:rsid w:val="0208B550"/>
    <w:rsid w:val="026CDF18"/>
    <w:rsid w:val="02EA835B"/>
    <w:rsid w:val="02EE907D"/>
    <w:rsid w:val="0319D62C"/>
    <w:rsid w:val="034C014B"/>
    <w:rsid w:val="03624614"/>
    <w:rsid w:val="036282A4"/>
    <w:rsid w:val="037FD641"/>
    <w:rsid w:val="03A509A3"/>
    <w:rsid w:val="03A73D03"/>
    <w:rsid w:val="03EE9FFB"/>
    <w:rsid w:val="03FC3598"/>
    <w:rsid w:val="0427EA11"/>
    <w:rsid w:val="043419E8"/>
    <w:rsid w:val="04505507"/>
    <w:rsid w:val="048C29EC"/>
    <w:rsid w:val="049CE2A9"/>
    <w:rsid w:val="04CEE34C"/>
    <w:rsid w:val="0513F03F"/>
    <w:rsid w:val="052957C3"/>
    <w:rsid w:val="0554DC66"/>
    <w:rsid w:val="057784AD"/>
    <w:rsid w:val="057F44C5"/>
    <w:rsid w:val="05B18EB6"/>
    <w:rsid w:val="05B1C35C"/>
    <w:rsid w:val="05BE82F2"/>
    <w:rsid w:val="05CFEA49"/>
    <w:rsid w:val="06509DA8"/>
    <w:rsid w:val="0655C172"/>
    <w:rsid w:val="0676451C"/>
    <w:rsid w:val="06D5F7FF"/>
    <w:rsid w:val="074B5313"/>
    <w:rsid w:val="076F691A"/>
    <w:rsid w:val="078B5EA0"/>
    <w:rsid w:val="07E0735E"/>
    <w:rsid w:val="080F89FD"/>
    <w:rsid w:val="0813CF08"/>
    <w:rsid w:val="0834B2BB"/>
    <w:rsid w:val="08388D9A"/>
    <w:rsid w:val="0852DE87"/>
    <w:rsid w:val="0872FA6D"/>
    <w:rsid w:val="087F38AA"/>
    <w:rsid w:val="08B00B51"/>
    <w:rsid w:val="08CE5DB2"/>
    <w:rsid w:val="092A2C2D"/>
    <w:rsid w:val="0993D12B"/>
    <w:rsid w:val="0A8DAB66"/>
    <w:rsid w:val="0AB4CAB1"/>
    <w:rsid w:val="0AE5E12D"/>
    <w:rsid w:val="0AE897FE"/>
    <w:rsid w:val="0B158AAA"/>
    <w:rsid w:val="0B15E56C"/>
    <w:rsid w:val="0B747B36"/>
    <w:rsid w:val="0BA76FE9"/>
    <w:rsid w:val="0BC0C67B"/>
    <w:rsid w:val="0BD408C4"/>
    <w:rsid w:val="0BD9CC66"/>
    <w:rsid w:val="0BF6AE5F"/>
    <w:rsid w:val="0C03287F"/>
    <w:rsid w:val="0C076F03"/>
    <w:rsid w:val="0C345DB7"/>
    <w:rsid w:val="0C3EABB6"/>
    <w:rsid w:val="0C3F803E"/>
    <w:rsid w:val="0C95CD25"/>
    <w:rsid w:val="0C98A75C"/>
    <w:rsid w:val="0CCD7FB7"/>
    <w:rsid w:val="0CCE713E"/>
    <w:rsid w:val="0D0EEAD1"/>
    <w:rsid w:val="0D220F31"/>
    <w:rsid w:val="0D92E367"/>
    <w:rsid w:val="0DBE0AD8"/>
    <w:rsid w:val="0DD9AD1F"/>
    <w:rsid w:val="0E17DBFB"/>
    <w:rsid w:val="0E2C542B"/>
    <w:rsid w:val="0E486E01"/>
    <w:rsid w:val="0E4BDCDF"/>
    <w:rsid w:val="0E526141"/>
    <w:rsid w:val="0EF29CD9"/>
    <w:rsid w:val="0F206E49"/>
    <w:rsid w:val="0FA6C60E"/>
    <w:rsid w:val="0FB0202E"/>
    <w:rsid w:val="0FEEA508"/>
    <w:rsid w:val="0FF48A96"/>
    <w:rsid w:val="0FF88DEE"/>
    <w:rsid w:val="1003CD2F"/>
    <w:rsid w:val="102B52B2"/>
    <w:rsid w:val="10706FA6"/>
    <w:rsid w:val="109A53F8"/>
    <w:rsid w:val="109FF3B3"/>
    <w:rsid w:val="10A9B3C4"/>
    <w:rsid w:val="10ACA4E6"/>
    <w:rsid w:val="10D80155"/>
    <w:rsid w:val="10FB9845"/>
    <w:rsid w:val="11019490"/>
    <w:rsid w:val="1104F366"/>
    <w:rsid w:val="110F1671"/>
    <w:rsid w:val="11260BA3"/>
    <w:rsid w:val="115E9FF5"/>
    <w:rsid w:val="1190F3F1"/>
    <w:rsid w:val="119C0FC4"/>
    <w:rsid w:val="11A2AA76"/>
    <w:rsid w:val="11B33757"/>
    <w:rsid w:val="11B4FC1F"/>
    <w:rsid w:val="11BE3A03"/>
    <w:rsid w:val="11EE651B"/>
    <w:rsid w:val="12396F6B"/>
    <w:rsid w:val="125A069D"/>
    <w:rsid w:val="1266C7A8"/>
    <w:rsid w:val="1292BD33"/>
    <w:rsid w:val="12AECE0A"/>
    <w:rsid w:val="12D57077"/>
    <w:rsid w:val="12DC3939"/>
    <w:rsid w:val="12F89495"/>
    <w:rsid w:val="12F90F41"/>
    <w:rsid w:val="12FE243B"/>
    <w:rsid w:val="131885D1"/>
    <w:rsid w:val="135B2376"/>
    <w:rsid w:val="13CE3E5A"/>
    <w:rsid w:val="13DCE21E"/>
    <w:rsid w:val="13EE75CB"/>
    <w:rsid w:val="13F993E8"/>
    <w:rsid w:val="1479FC92"/>
    <w:rsid w:val="147A597C"/>
    <w:rsid w:val="14E1163D"/>
    <w:rsid w:val="14F4A84D"/>
    <w:rsid w:val="152EBBB1"/>
    <w:rsid w:val="154C8FFD"/>
    <w:rsid w:val="15752E37"/>
    <w:rsid w:val="15ABB14C"/>
    <w:rsid w:val="15BA895A"/>
    <w:rsid w:val="15CF71F8"/>
    <w:rsid w:val="15F286C8"/>
    <w:rsid w:val="15FE5A19"/>
    <w:rsid w:val="16204941"/>
    <w:rsid w:val="1632A17F"/>
    <w:rsid w:val="164D09AF"/>
    <w:rsid w:val="16B7798A"/>
    <w:rsid w:val="16B99785"/>
    <w:rsid w:val="16C5FC43"/>
    <w:rsid w:val="16D4C453"/>
    <w:rsid w:val="17041FCE"/>
    <w:rsid w:val="171902A4"/>
    <w:rsid w:val="17216E05"/>
    <w:rsid w:val="1762CDA8"/>
    <w:rsid w:val="178810E6"/>
    <w:rsid w:val="179C12DE"/>
    <w:rsid w:val="17D07F93"/>
    <w:rsid w:val="17EB41D3"/>
    <w:rsid w:val="17ECCC81"/>
    <w:rsid w:val="181C809A"/>
    <w:rsid w:val="181FC14C"/>
    <w:rsid w:val="182E9336"/>
    <w:rsid w:val="186113C4"/>
    <w:rsid w:val="18883847"/>
    <w:rsid w:val="189D7E82"/>
    <w:rsid w:val="18C3E8D4"/>
    <w:rsid w:val="18CBBEC1"/>
    <w:rsid w:val="18D5AAD1"/>
    <w:rsid w:val="18E9096C"/>
    <w:rsid w:val="18F9ADCA"/>
    <w:rsid w:val="190EE9CB"/>
    <w:rsid w:val="1967DE10"/>
    <w:rsid w:val="1968A24B"/>
    <w:rsid w:val="19902E8C"/>
    <w:rsid w:val="1994BE0F"/>
    <w:rsid w:val="19A7BE53"/>
    <w:rsid w:val="19E00B36"/>
    <w:rsid w:val="1A27B79F"/>
    <w:rsid w:val="1A5DB74F"/>
    <w:rsid w:val="1A7F4DA9"/>
    <w:rsid w:val="1A831464"/>
    <w:rsid w:val="1AFCD191"/>
    <w:rsid w:val="1B0544A9"/>
    <w:rsid w:val="1B3B6F58"/>
    <w:rsid w:val="1B563D06"/>
    <w:rsid w:val="1B5CD830"/>
    <w:rsid w:val="1B7547F6"/>
    <w:rsid w:val="1BA0CD97"/>
    <w:rsid w:val="1BE81C1E"/>
    <w:rsid w:val="1BF4C3A9"/>
    <w:rsid w:val="1C1E5F8F"/>
    <w:rsid w:val="1C494515"/>
    <w:rsid w:val="1C602BDC"/>
    <w:rsid w:val="1C6B9844"/>
    <w:rsid w:val="1CCDACDF"/>
    <w:rsid w:val="1CE54F98"/>
    <w:rsid w:val="1CEFF0E8"/>
    <w:rsid w:val="1D020490"/>
    <w:rsid w:val="1D4FCB07"/>
    <w:rsid w:val="1D56623B"/>
    <w:rsid w:val="1D89EB82"/>
    <w:rsid w:val="1DC535A6"/>
    <w:rsid w:val="1DE84E67"/>
    <w:rsid w:val="1E24BE3D"/>
    <w:rsid w:val="1E486C42"/>
    <w:rsid w:val="1E4E5C34"/>
    <w:rsid w:val="1E5CDD15"/>
    <w:rsid w:val="1E83FF39"/>
    <w:rsid w:val="1E88C0F5"/>
    <w:rsid w:val="1E994935"/>
    <w:rsid w:val="1EE3BD9A"/>
    <w:rsid w:val="1EEE10AF"/>
    <w:rsid w:val="1EF4DA66"/>
    <w:rsid w:val="1F25FC30"/>
    <w:rsid w:val="1F3B18BA"/>
    <w:rsid w:val="1F5652B6"/>
    <w:rsid w:val="1F59B74D"/>
    <w:rsid w:val="1F933545"/>
    <w:rsid w:val="1FC1E39B"/>
    <w:rsid w:val="1FEC4623"/>
    <w:rsid w:val="202E823C"/>
    <w:rsid w:val="2042E7D4"/>
    <w:rsid w:val="2073CE53"/>
    <w:rsid w:val="20814D13"/>
    <w:rsid w:val="20839773"/>
    <w:rsid w:val="20849057"/>
    <w:rsid w:val="20A9EA10"/>
    <w:rsid w:val="20BB97F7"/>
    <w:rsid w:val="20DA10B5"/>
    <w:rsid w:val="20E0B66A"/>
    <w:rsid w:val="2104040F"/>
    <w:rsid w:val="21253D19"/>
    <w:rsid w:val="212645EF"/>
    <w:rsid w:val="2131B46B"/>
    <w:rsid w:val="2152B9A9"/>
    <w:rsid w:val="21B9E878"/>
    <w:rsid w:val="21CA2146"/>
    <w:rsid w:val="21DE06BE"/>
    <w:rsid w:val="21E2C55B"/>
    <w:rsid w:val="220F5BED"/>
    <w:rsid w:val="2223E603"/>
    <w:rsid w:val="2226BDE2"/>
    <w:rsid w:val="223C3544"/>
    <w:rsid w:val="224E6E50"/>
    <w:rsid w:val="22D4BFCA"/>
    <w:rsid w:val="22D50DA4"/>
    <w:rsid w:val="22D6FA75"/>
    <w:rsid w:val="22EF69DF"/>
    <w:rsid w:val="22FC8169"/>
    <w:rsid w:val="22FCFAED"/>
    <w:rsid w:val="230C5A7F"/>
    <w:rsid w:val="2359CE2C"/>
    <w:rsid w:val="235DCC32"/>
    <w:rsid w:val="236CAF72"/>
    <w:rsid w:val="23AC0E72"/>
    <w:rsid w:val="23AD575D"/>
    <w:rsid w:val="23C84F32"/>
    <w:rsid w:val="23CCC6FC"/>
    <w:rsid w:val="240ED60F"/>
    <w:rsid w:val="241401E9"/>
    <w:rsid w:val="24485AF5"/>
    <w:rsid w:val="24894107"/>
    <w:rsid w:val="24A16079"/>
    <w:rsid w:val="24C86059"/>
    <w:rsid w:val="24DDAD60"/>
    <w:rsid w:val="24F27726"/>
    <w:rsid w:val="2507252C"/>
    <w:rsid w:val="258D42B2"/>
    <w:rsid w:val="25A62545"/>
    <w:rsid w:val="25CB901D"/>
    <w:rsid w:val="25DDF68B"/>
    <w:rsid w:val="25E0407E"/>
    <w:rsid w:val="2605C33E"/>
    <w:rsid w:val="261F05BA"/>
    <w:rsid w:val="26B0D588"/>
    <w:rsid w:val="26D280AB"/>
    <w:rsid w:val="26D406A4"/>
    <w:rsid w:val="26E1BF3F"/>
    <w:rsid w:val="26F8BB92"/>
    <w:rsid w:val="270A90C5"/>
    <w:rsid w:val="272228AC"/>
    <w:rsid w:val="274C82B3"/>
    <w:rsid w:val="2779F29C"/>
    <w:rsid w:val="27863B4D"/>
    <w:rsid w:val="279FB126"/>
    <w:rsid w:val="27A3EEF5"/>
    <w:rsid w:val="27BBA938"/>
    <w:rsid w:val="27EF1DE3"/>
    <w:rsid w:val="27FE1EF4"/>
    <w:rsid w:val="280A8F4B"/>
    <w:rsid w:val="284E9FFF"/>
    <w:rsid w:val="285ED33E"/>
    <w:rsid w:val="28D257D8"/>
    <w:rsid w:val="28F160F1"/>
    <w:rsid w:val="2928086A"/>
    <w:rsid w:val="29286832"/>
    <w:rsid w:val="29377241"/>
    <w:rsid w:val="2975546B"/>
    <w:rsid w:val="299E8CC5"/>
    <w:rsid w:val="29C87449"/>
    <w:rsid w:val="29DA22DA"/>
    <w:rsid w:val="29E18B21"/>
    <w:rsid w:val="2A30B437"/>
    <w:rsid w:val="2A501AB7"/>
    <w:rsid w:val="2A51D08D"/>
    <w:rsid w:val="2A5AB2BC"/>
    <w:rsid w:val="2A696491"/>
    <w:rsid w:val="2A74BD55"/>
    <w:rsid w:val="2ABC59CD"/>
    <w:rsid w:val="2ADAF422"/>
    <w:rsid w:val="2AEE720B"/>
    <w:rsid w:val="2B242CC3"/>
    <w:rsid w:val="2B354D52"/>
    <w:rsid w:val="2B3D0D56"/>
    <w:rsid w:val="2B6154C4"/>
    <w:rsid w:val="2B99AE04"/>
    <w:rsid w:val="2BA5438A"/>
    <w:rsid w:val="2BB40456"/>
    <w:rsid w:val="2BC90E22"/>
    <w:rsid w:val="2BCB6367"/>
    <w:rsid w:val="2BD74169"/>
    <w:rsid w:val="2BE08D9A"/>
    <w:rsid w:val="2BE605C2"/>
    <w:rsid w:val="2BE8B7DE"/>
    <w:rsid w:val="2C1748D4"/>
    <w:rsid w:val="2C1A2993"/>
    <w:rsid w:val="2C1A8C7B"/>
    <w:rsid w:val="2C335547"/>
    <w:rsid w:val="2C8BACED"/>
    <w:rsid w:val="2D05E2B6"/>
    <w:rsid w:val="2D09D0DF"/>
    <w:rsid w:val="2D1F7F94"/>
    <w:rsid w:val="2D4827B8"/>
    <w:rsid w:val="2D4B82CF"/>
    <w:rsid w:val="2D636856"/>
    <w:rsid w:val="2D7F9F58"/>
    <w:rsid w:val="2E0FAB1F"/>
    <w:rsid w:val="2E336B60"/>
    <w:rsid w:val="2E3F12F1"/>
    <w:rsid w:val="2E43363E"/>
    <w:rsid w:val="2E7A56ED"/>
    <w:rsid w:val="2E99586F"/>
    <w:rsid w:val="2EA2BF10"/>
    <w:rsid w:val="2EBDF37A"/>
    <w:rsid w:val="2EC9960A"/>
    <w:rsid w:val="2ED480BB"/>
    <w:rsid w:val="2EF157DF"/>
    <w:rsid w:val="2F3961A9"/>
    <w:rsid w:val="2F3C51D0"/>
    <w:rsid w:val="2F41D1C6"/>
    <w:rsid w:val="2F931920"/>
    <w:rsid w:val="2FB537D9"/>
    <w:rsid w:val="2FD4F868"/>
    <w:rsid w:val="300AD531"/>
    <w:rsid w:val="30290D27"/>
    <w:rsid w:val="304ECBCB"/>
    <w:rsid w:val="305F9F17"/>
    <w:rsid w:val="3075B787"/>
    <w:rsid w:val="30A1D2BC"/>
    <w:rsid w:val="30A894F9"/>
    <w:rsid w:val="30AAE746"/>
    <w:rsid w:val="30CCC668"/>
    <w:rsid w:val="30EC93FF"/>
    <w:rsid w:val="3110A7DA"/>
    <w:rsid w:val="31ABC391"/>
    <w:rsid w:val="31DE5012"/>
    <w:rsid w:val="31E7FCB3"/>
    <w:rsid w:val="31EDC18A"/>
    <w:rsid w:val="320263C3"/>
    <w:rsid w:val="32288880"/>
    <w:rsid w:val="322B008F"/>
    <w:rsid w:val="325F53ED"/>
    <w:rsid w:val="327E4133"/>
    <w:rsid w:val="32D371C7"/>
    <w:rsid w:val="32E74B22"/>
    <w:rsid w:val="32F91D71"/>
    <w:rsid w:val="3307A231"/>
    <w:rsid w:val="330D420D"/>
    <w:rsid w:val="3311364E"/>
    <w:rsid w:val="331FE1C6"/>
    <w:rsid w:val="3322FE76"/>
    <w:rsid w:val="3328E5B4"/>
    <w:rsid w:val="332A7BED"/>
    <w:rsid w:val="33663F7E"/>
    <w:rsid w:val="33FE4279"/>
    <w:rsid w:val="342134D1"/>
    <w:rsid w:val="34262B27"/>
    <w:rsid w:val="343F8732"/>
    <w:rsid w:val="34497358"/>
    <w:rsid w:val="3478C730"/>
    <w:rsid w:val="349BE016"/>
    <w:rsid w:val="34C5A4B8"/>
    <w:rsid w:val="34D0DDB6"/>
    <w:rsid w:val="34E15222"/>
    <w:rsid w:val="350B409B"/>
    <w:rsid w:val="350CD432"/>
    <w:rsid w:val="352292E7"/>
    <w:rsid w:val="353E09C5"/>
    <w:rsid w:val="3546444A"/>
    <w:rsid w:val="356496AB"/>
    <w:rsid w:val="3580DF59"/>
    <w:rsid w:val="3593FC0C"/>
    <w:rsid w:val="35981FF2"/>
    <w:rsid w:val="35F18ADE"/>
    <w:rsid w:val="35F2C27B"/>
    <w:rsid w:val="360EE509"/>
    <w:rsid w:val="36206950"/>
    <w:rsid w:val="365BF00B"/>
    <w:rsid w:val="36B4F08A"/>
    <w:rsid w:val="36D711A9"/>
    <w:rsid w:val="3704CAA6"/>
    <w:rsid w:val="370E7FE6"/>
    <w:rsid w:val="37303EF0"/>
    <w:rsid w:val="3782CB4F"/>
    <w:rsid w:val="379A214D"/>
    <w:rsid w:val="37D572B9"/>
    <w:rsid w:val="37E4F740"/>
    <w:rsid w:val="37FF40C0"/>
    <w:rsid w:val="380FC649"/>
    <w:rsid w:val="386AE972"/>
    <w:rsid w:val="386B5A26"/>
    <w:rsid w:val="386CDC0B"/>
    <w:rsid w:val="387C2D2D"/>
    <w:rsid w:val="389B6D24"/>
    <w:rsid w:val="389BE354"/>
    <w:rsid w:val="38AF2354"/>
    <w:rsid w:val="38BECF09"/>
    <w:rsid w:val="38C8CBEA"/>
    <w:rsid w:val="38E3DA5C"/>
    <w:rsid w:val="38E756B5"/>
    <w:rsid w:val="3918EACA"/>
    <w:rsid w:val="395B8276"/>
    <w:rsid w:val="395F0E4B"/>
    <w:rsid w:val="39711F76"/>
    <w:rsid w:val="3992D4B7"/>
    <w:rsid w:val="39C08242"/>
    <w:rsid w:val="39F4D0C3"/>
    <w:rsid w:val="3A98239F"/>
    <w:rsid w:val="3ACB3FDD"/>
    <w:rsid w:val="3ADD20DF"/>
    <w:rsid w:val="3AE104A8"/>
    <w:rsid w:val="3AF0650B"/>
    <w:rsid w:val="3B02150C"/>
    <w:rsid w:val="3B181352"/>
    <w:rsid w:val="3B1C9E3C"/>
    <w:rsid w:val="3BA9A027"/>
    <w:rsid w:val="3C3F340F"/>
    <w:rsid w:val="3C51E7B7"/>
    <w:rsid w:val="3C8D724F"/>
    <w:rsid w:val="3CA1AFCE"/>
    <w:rsid w:val="3CC1F418"/>
    <w:rsid w:val="3CF02881"/>
    <w:rsid w:val="3D0D3A2B"/>
    <w:rsid w:val="3D139032"/>
    <w:rsid w:val="3D3AA3D7"/>
    <w:rsid w:val="3D437EFE"/>
    <w:rsid w:val="3D615A0F"/>
    <w:rsid w:val="3D68AB58"/>
    <w:rsid w:val="3D6C837B"/>
    <w:rsid w:val="3D982BCA"/>
    <w:rsid w:val="3DCD72AB"/>
    <w:rsid w:val="3E1BFC41"/>
    <w:rsid w:val="3E652E40"/>
    <w:rsid w:val="3E8CDCC4"/>
    <w:rsid w:val="3E9CBD60"/>
    <w:rsid w:val="3E9E2AE0"/>
    <w:rsid w:val="3EB33916"/>
    <w:rsid w:val="3EC22430"/>
    <w:rsid w:val="3ECE50BB"/>
    <w:rsid w:val="3F7A2515"/>
    <w:rsid w:val="3F97AB22"/>
    <w:rsid w:val="3FAC968A"/>
    <w:rsid w:val="3FB35A98"/>
    <w:rsid w:val="3FB680E8"/>
    <w:rsid w:val="3FFEC0B6"/>
    <w:rsid w:val="40153F04"/>
    <w:rsid w:val="4034B0BF"/>
    <w:rsid w:val="4081D36E"/>
    <w:rsid w:val="40B1493A"/>
    <w:rsid w:val="4101A37C"/>
    <w:rsid w:val="4105D12C"/>
    <w:rsid w:val="41477178"/>
    <w:rsid w:val="414841FA"/>
    <w:rsid w:val="4148C255"/>
    <w:rsid w:val="415C7BC6"/>
    <w:rsid w:val="416F031A"/>
    <w:rsid w:val="41A5B521"/>
    <w:rsid w:val="41F2BB1E"/>
    <w:rsid w:val="422A0308"/>
    <w:rsid w:val="4280C90B"/>
    <w:rsid w:val="42818A1F"/>
    <w:rsid w:val="42920BA5"/>
    <w:rsid w:val="42A2C4F4"/>
    <w:rsid w:val="42AE7593"/>
    <w:rsid w:val="43118F8A"/>
    <w:rsid w:val="432B9900"/>
    <w:rsid w:val="434FC2D5"/>
    <w:rsid w:val="4364D647"/>
    <w:rsid w:val="438E5198"/>
    <w:rsid w:val="439AED29"/>
    <w:rsid w:val="43AF3F98"/>
    <w:rsid w:val="43B0BDA2"/>
    <w:rsid w:val="43DEEA14"/>
    <w:rsid w:val="43F89413"/>
    <w:rsid w:val="43FEF7F2"/>
    <w:rsid w:val="441F0841"/>
    <w:rsid w:val="44F65F21"/>
    <w:rsid w:val="44FA40E8"/>
    <w:rsid w:val="4530C33C"/>
    <w:rsid w:val="45CF98F1"/>
    <w:rsid w:val="45E954E7"/>
    <w:rsid w:val="460A8714"/>
    <w:rsid w:val="4624F7F3"/>
    <w:rsid w:val="462A8C3D"/>
    <w:rsid w:val="46605CC1"/>
    <w:rsid w:val="46854194"/>
    <w:rsid w:val="4688540D"/>
    <w:rsid w:val="46EC48B3"/>
    <w:rsid w:val="47077568"/>
    <w:rsid w:val="471D496C"/>
    <w:rsid w:val="47351008"/>
    <w:rsid w:val="47400E35"/>
    <w:rsid w:val="47410FFD"/>
    <w:rsid w:val="47764B35"/>
    <w:rsid w:val="4776A6A7"/>
    <w:rsid w:val="479D1901"/>
    <w:rsid w:val="47B05C08"/>
    <w:rsid w:val="4803AA0C"/>
    <w:rsid w:val="48108E00"/>
    <w:rsid w:val="482C0A03"/>
    <w:rsid w:val="4831E1AA"/>
    <w:rsid w:val="4874E660"/>
    <w:rsid w:val="4883974D"/>
    <w:rsid w:val="48C77521"/>
    <w:rsid w:val="48C89120"/>
    <w:rsid w:val="48FD8499"/>
    <w:rsid w:val="490477FA"/>
    <w:rsid w:val="49103C23"/>
    <w:rsid w:val="493D32E1"/>
    <w:rsid w:val="4940A9CB"/>
    <w:rsid w:val="49645B5C"/>
    <w:rsid w:val="49959E8C"/>
    <w:rsid w:val="49C48438"/>
    <w:rsid w:val="49D72DD2"/>
    <w:rsid w:val="49FE1C77"/>
    <w:rsid w:val="4A038307"/>
    <w:rsid w:val="4A5AEE55"/>
    <w:rsid w:val="4A6C3826"/>
    <w:rsid w:val="4AA4BFDE"/>
    <w:rsid w:val="4AA7A0D3"/>
    <w:rsid w:val="4AAF3CAE"/>
    <w:rsid w:val="4AD82928"/>
    <w:rsid w:val="4AE387E4"/>
    <w:rsid w:val="4B10B219"/>
    <w:rsid w:val="4B112BD0"/>
    <w:rsid w:val="4B5EDF2B"/>
    <w:rsid w:val="4B6F9E10"/>
    <w:rsid w:val="4B988F90"/>
    <w:rsid w:val="4C46011A"/>
    <w:rsid w:val="4C78CAA1"/>
    <w:rsid w:val="4CAF927A"/>
    <w:rsid w:val="4D33FE2E"/>
    <w:rsid w:val="4D7C7E0E"/>
    <w:rsid w:val="4DB24B42"/>
    <w:rsid w:val="4DE00B73"/>
    <w:rsid w:val="4DE1748F"/>
    <w:rsid w:val="4DF0D05F"/>
    <w:rsid w:val="4E185A85"/>
    <w:rsid w:val="4E2AC016"/>
    <w:rsid w:val="4E36A72B"/>
    <w:rsid w:val="4E421068"/>
    <w:rsid w:val="4E447458"/>
    <w:rsid w:val="4E45B216"/>
    <w:rsid w:val="4E72F5DA"/>
    <w:rsid w:val="4E8554F0"/>
    <w:rsid w:val="4EA4C377"/>
    <w:rsid w:val="4EA73EB0"/>
    <w:rsid w:val="4EAF43A3"/>
    <w:rsid w:val="4EB9EB24"/>
    <w:rsid w:val="4EC3DCC0"/>
    <w:rsid w:val="4EC8B848"/>
    <w:rsid w:val="4ED46216"/>
    <w:rsid w:val="4EEA156F"/>
    <w:rsid w:val="4F6794EC"/>
    <w:rsid w:val="4F7008D8"/>
    <w:rsid w:val="4FB57DD9"/>
    <w:rsid w:val="4FC6B166"/>
    <w:rsid w:val="4FD0C09A"/>
    <w:rsid w:val="4FD17A95"/>
    <w:rsid w:val="4FE1BFE0"/>
    <w:rsid w:val="4FE8B1BA"/>
    <w:rsid w:val="500B8766"/>
    <w:rsid w:val="50151579"/>
    <w:rsid w:val="501E88A5"/>
    <w:rsid w:val="50212551"/>
    <w:rsid w:val="504139F2"/>
    <w:rsid w:val="5071514D"/>
    <w:rsid w:val="50AEE854"/>
    <w:rsid w:val="51808599"/>
    <w:rsid w:val="518C7E69"/>
    <w:rsid w:val="518EB966"/>
    <w:rsid w:val="519A8CA4"/>
    <w:rsid w:val="51C11AE8"/>
    <w:rsid w:val="51C57138"/>
    <w:rsid w:val="51DED2EB"/>
    <w:rsid w:val="51E3006A"/>
    <w:rsid w:val="51FBC420"/>
    <w:rsid w:val="520DA9A0"/>
    <w:rsid w:val="52241B1D"/>
    <w:rsid w:val="524FEAE1"/>
    <w:rsid w:val="527564CF"/>
    <w:rsid w:val="52BE0F18"/>
    <w:rsid w:val="52FFCEB3"/>
    <w:rsid w:val="5324D7FC"/>
    <w:rsid w:val="539D1ACC"/>
    <w:rsid w:val="53ABF107"/>
    <w:rsid w:val="53DEF9EE"/>
    <w:rsid w:val="53E5DA6E"/>
    <w:rsid w:val="53F5F39C"/>
    <w:rsid w:val="5402D752"/>
    <w:rsid w:val="5404C29A"/>
    <w:rsid w:val="5428B734"/>
    <w:rsid w:val="543D7B16"/>
    <w:rsid w:val="54B167C5"/>
    <w:rsid w:val="54D27877"/>
    <w:rsid w:val="54DAFF56"/>
    <w:rsid w:val="54EAE419"/>
    <w:rsid w:val="5506ED27"/>
    <w:rsid w:val="550E466F"/>
    <w:rsid w:val="5576CC11"/>
    <w:rsid w:val="55BD1273"/>
    <w:rsid w:val="55C0533B"/>
    <w:rsid w:val="55D8F5EF"/>
    <w:rsid w:val="55D9A4E7"/>
    <w:rsid w:val="56432D87"/>
    <w:rsid w:val="5687CCA7"/>
    <w:rsid w:val="56C77A8E"/>
    <w:rsid w:val="575F6E99"/>
    <w:rsid w:val="5774AEA0"/>
    <w:rsid w:val="5782BC0C"/>
    <w:rsid w:val="578B66D1"/>
    <w:rsid w:val="579CB84F"/>
    <w:rsid w:val="57EBC6D8"/>
    <w:rsid w:val="57EBCBD7"/>
    <w:rsid w:val="57F4E689"/>
    <w:rsid w:val="57FB477A"/>
    <w:rsid w:val="582B30AE"/>
    <w:rsid w:val="58335F5D"/>
    <w:rsid w:val="583DE029"/>
    <w:rsid w:val="589C2EF7"/>
    <w:rsid w:val="58EF15E1"/>
    <w:rsid w:val="5924881B"/>
    <w:rsid w:val="593BC867"/>
    <w:rsid w:val="594A6CA2"/>
    <w:rsid w:val="5956866B"/>
    <w:rsid w:val="59617D30"/>
    <w:rsid w:val="59618A23"/>
    <w:rsid w:val="596459A0"/>
    <w:rsid w:val="596A8B6F"/>
    <w:rsid w:val="59925AE0"/>
    <w:rsid w:val="59C993CD"/>
    <w:rsid w:val="59EC1E47"/>
    <w:rsid w:val="5A447944"/>
    <w:rsid w:val="5A886826"/>
    <w:rsid w:val="5A9890D1"/>
    <w:rsid w:val="5AD547B4"/>
    <w:rsid w:val="5AD9CEF9"/>
    <w:rsid w:val="5B084813"/>
    <w:rsid w:val="5B092B07"/>
    <w:rsid w:val="5B0A4038"/>
    <w:rsid w:val="5B41AA64"/>
    <w:rsid w:val="5B4414F7"/>
    <w:rsid w:val="5B4B15C7"/>
    <w:rsid w:val="5BAE4381"/>
    <w:rsid w:val="5BCA65B1"/>
    <w:rsid w:val="5BEAFA8F"/>
    <w:rsid w:val="5BF0AC27"/>
    <w:rsid w:val="5BF7C72D"/>
    <w:rsid w:val="5BF8FF6A"/>
    <w:rsid w:val="5BF9B279"/>
    <w:rsid w:val="5BFE0230"/>
    <w:rsid w:val="5C1B356A"/>
    <w:rsid w:val="5C437970"/>
    <w:rsid w:val="5C80BD3A"/>
    <w:rsid w:val="5C84CFE9"/>
    <w:rsid w:val="5C8E8AD1"/>
    <w:rsid w:val="5CD2FFBB"/>
    <w:rsid w:val="5D1B25FB"/>
    <w:rsid w:val="5D81F98B"/>
    <w:rsid w:val="5DE54178"/>
    <w:rsid w:val="5DEAD11E"/>
    <w:rsid w:val="5E2C24CD"/>
    <w:rsid w:val="5E54A96D"/>
    <w:rsid w:val="5E850405"/>
    <w:rsid w:val="5E994F83"/>
    <w:rsid w:val="5EA98B54"/>
    <w:rsid w:val="5EEAF751"/>
    <w:rsid w:val="5F1B4466"/>
    <w:rsid w:val="5F4B1730"/>
    <w:rsid w:val="5F56893F"/>
    <w:rsid w:val="5F840F5B"/>
    <w:rsid w:val="5F91E18E"/>
    <w:rsid w:val="5FDFD0D7"/>
    <w:rsid w:val="60580906"/>
    <w:rsid w:val="606D3663"/>
    <w:rsid w:val="609EEA61"/>
    <w:rsid w:val="60A9A506"/>
    <w:rsid w:val="60B0A518"/>
    <w:rsid w:val="612271E0"/>
    <w:rsid w:val="619D246E"/>
    <w:rsid w:val="61A6065F"/>
    <w:rsid w:val="61AC1E43"/>
    <w:rsid w:val="61E8BB7F"/>
    <w:rsid w:val="61F2F174"/>
    <w:rsid w:val="61F819BC"/>
    <w:rsid w:val="6202A987"/>
    <w:rsid w:val="622AC24C"/>
    <w:rsid w:val="625690DE"/>
    <w:rsid w:val="6288731D"/>
    <w:rsid w:val="628C52E2"/>
    <w:rsid w:val="62920A30"/>
    <w:rsid w:val="6293DAC6"/>
    <w:rsid w:val="629CB3D3"/>
    <w:rsid w:val="62AF659F"/>
    <w:rsid w:val="62BE4241"/>
    <w:rsid w:val="62D81A3D"/>
    <w:rsid w:val="63144787"/>
    <w:rsid w:val="631C29CF"/>
    <w:rsid w:val="633C2571"/>
    <w:rsid w:val="633D8B34"/>
    <w:rsid w:val="63C94992"/>
    <w:rsid w:val="642BF5DC"/>
    <w:rsid w:val="642F8395"/>
    <w:rsid w:val="646F9361"/>
    <w:rsid w:val="647E7B0E"/>
    <w:rsid w:val="648004EA"/>
    <w:rsid w:val="6488613C"/>
    <w:rsid w:val="64A57C9D"/>
    <w:rsid w:val="64B7F636"/>
    <w:rsid w:val="64EDF5AF"/>
    <w:rsid w:val="64F28EFB"/>
    <w:rsid w:val="6504EBE4"/>
    <w:rsid w:val="6593196C"/>
    <w:rsid w:val="659F1FCC"/>
    <w:rsid w:val="659FA580"/>
    <w:rsid w:val="65CB0C59"/>
    <w:rsid w:val="65F4C17E"/>
    <w:rsid w:val="66029502"/>
    <w:rsid w:val="664A7F96"/>
    <w:rsid w:val="665C7F00"/>
    <w:rsid w:val="665CCBC1"/>
    <w:rsid w:val="66634B20"/>
    <w:rsid w:val="66861211"/>
    <w:rsid w:val="66D7C553"/>
    <w:rsid w:val="6727E4A0"/>
    <w:rsid w:val="673E5A50"/>
    <w:rsid w:val="675BB23A"/>
    <w:rsid w:val="67A0506E"/>
    <w:rsid w:val="67C19A4F"/>
    <w:rsid w:val="67D9991F"/>
    <w:rsid w:val="6800D332"/>
    <w:rsid w:val="682B79C2"/>
    <w:rsid w:val="682BE64B"/>
    <w:rsid w:val="6832D606"/>
    <w:rsid w:val="68AF7E60"/>
    <w:rsid w:val="68EFB664"/>
    <w:rsid w:val="6900691B"/>
    <w:rsid w:val="69289F64"/>
    <w:rsid w:val="69310C32"/>
    <w:rsid w:val="69377D56"/>
    <w:rsid w:val="69508A70"/>
    <w:rsid w:val="69AA093F"/>
    <w:rsid w:val="69AD76FA"/>
    <w:rsid w:val="69B8D981"/>
    <w:rsid w:val="69C03AD0"/>
    <w:rsid w:val="69E7052C"/>
    <w:rsid w:val="69EC0F0C"/>
    <w:rsid w:val="6A060260"/>
    <w:rsid w:val="6A137C06"/>
    <w:rsid w:val="6A33752D"/>
    <w:rsid w:val="6A87665C"/>
    <w:rsid w:val="6AA5E958"/>
    <w:rsid w:val="6ABA730E"/>
    <w:rsid w:val="6AF1443A"/>
    <w:rsid w:val="6B2D6FF9"/>
    <w:rsid w:val="6B78682B"/>
    <w:rsid w:val="6B87A866"/>
    <w:rsid w:val="6B95D4B2"/>
    <w:rsid w:val="6BB1AD8F"/>
    <w:rsid w:val="6BB79E9D"/>
    <w:rsid w:val="6BDB0C47"/>
    <w:rsid w:val="6BF3B77C"/>
    <w:rsid w:val="6C0B3D50"/>
    <w:rsid w:val="6C190F21"/>
    <w:rsid w:val="6C569C01"/>
    <w:rsid w:val="6C58D28A"/>
    <w:rsid w:val="6C5CB3D2"/>
    <w:rsid w:val="6C714C62"/>
    <w:rsid w:val="6CB9A2AF"/>
    <w:rsid w:val="6CD3955D"/>
    <w:rsid w:val="6CF1CE71"/>
    <w:rsid w:val="6D2301FD"/>
    <w:rsid w:val="6D47F4A4"/>
    <w:rsid w:val="6D77E813"/>
    <w:rsid w:val="6D9E4F77"/>
    <w:rsid w:val="6DC9D3B5"/>
    <w:rsid w:val="6DF688EE"/>
    <w:rsid w:val="6DF9283E"/>
    <w:rsid w:val="6E0C34F7"/>
    <w:rsid w:val="6E17610F"/>
    <w:rsid w:val="6E3CAAF6"/>
    <w:rsid w:val="6E4FFCF6"/>
    <w:rsid w:val="6E5F0D85"/>
    <w:rsid w:val="6E90C600"/>
    <w:rsid w:val="6F0F956F"/>
    <w:rsid w:val="6F13F314"/>
    <w:rsid w:val="6F2AD729"/>
    <w:rsid w:val="6F5AC6C6"/>
    <w:rsid w:val="6F7CD263"/>
    <w:rsid w:val="6F803C8B"/>
    <w:rsid w:val="6F869ED0"/>
    <w:rsid w:val="7025FCAB"/>
    <w:rsid w:val="702AE75D"/>
    <w:rsid w:val="702C9661"/>
    <w:rsid w:val="707194D8"/>
    <w:rsid w:val="707AB9DE"/>
    <w:rsid w:val="707AC02F"/>
    <w:rsid w:val="7087F1C2"/>
    <w:rsid w:val="7108ABDE"/>
    <w:rsid w:val="71408330"/>
    <w:rsid w:val="717F09E8"/>
    <w:rsid w:val="71A500C6"/>
    <w:rsid w:val="71BC0FC6"/>
    <w:rsid w:val="71C90683"/>
    <w:rsid w:val="71CA0756"/>
    <w:rsid w:val="71F1AEA4"/>
    <w:rsid w:val="721A420B"/>
    <w:rsid w:val="722108BB"/>
    <w:rsid w:val="727A3836"/>
    <w:rsid w:val="728F6D37"/>
    <w:rsid w:val="72969D95"/>
    <w:rsid w:val="72973022"/>
    <w:rsid w:val="72A7EC58"/>
    <w:rsid w:val="72CE5509"/>
    <w:rsid w:val="72D44ED7"/>
    <w:rsid w:val="72E77610"/>
    <w:rsid w:val="7309E6AA"/>
    <w:rsid w:val="73179F5D"/>
    <w:rsid w:val="73241042"/>
    <w:rsid w:val="73783EE1"/>
    <w:rsid w:val="737DA5BB"/>
    <w:rsid w:val="73D7B3DB"/>
    <w:rsid w:val="7440DEC7"/>
    <w:rsid w:val="7473BE40"/>
    <w:rsid w:val="7498ADD2"/>
    <w:rsid w:val="74ACEEFB"/>
    <w:rsid w:val="74BCDE06"/>
    <w:rsid w:val="74DBC80F"/>
    <w:rsid w:val="74DEDA13"/>
    <w:rsid w:val="7522A212"/>
    <w:rsid w:val="75305682"/>
    <w:rsid w:val="75529208"/>
    <w:rsid w:val="756508F8"/>
    <w:rsid w:val="756B26DD"/>
    <w:rsid w:val="758BADD9"/>
    <w:rsid w:val="758BE1B9"/>
    <w:rsid w:val="75964939"/>
    <w:rsid w:val="759C0DDB"/>
    <w:rsid w:val="75BF4DD2"/>
    <w:rsid w:val="75D40AC2"/>
    <w:rsid w:val="75DFCD4E"/>
    <w:rsid w:val="760E64AD"/>
    <w:rsid w:val="761A3279"/>
    <w:rsid w:val="765316EC"/>
    <w:rsid w:val="7653E7CF"/>
    <w:rsid w:val="76D18062"/>
    <w:rsid w:val="76D41A67"/>
    <w:rsid w:val="771E62FA"/>
    <w:rsid w:val="771FC7BB"/>
    <w:rsid w:val="776B4DD9"/>
    <w:rsid w:val="77BDEF65"/>
    <w:rsid w:val="7811C446"/>
    <w:rsid w:val="781DC823"/>
    <w:rsid w:val="78301D37"/>
    <w:rsid w:val="78945C16"/>
    <w:rsid w:val="78958A55"/>
    <w:rsid w:val="789D0965"/>
    <w:rsid w:val="78A8D446"/>
    <w:rsid w:val="78B1E529"/>
    <w:rsid w:val="78F8C2A4"/>
    <w:rsid w:val="7915C19B"/>
    <w:rsid w:val="79363398"/>
    <w:rsid w:val="796930FA"/>
    <w:rsid w:val="79737DC3"/>
    <w:rsid w:val="79958489"/>
    <w:rsid w:val="79A6A3A8"/>
    <w:rsid w:val="79A7F633"/>
    <w:rsid w:val="79E95D12"/>
    <w:rsid w:val="7A02C618"/>
    <w:rsid w:val="7A0BE821"/>
    <w:rsid w:val="7A3278A5"/>
    <w:rsid w:val="7A336278"/>
    <w:rsid w:val="7A36D95B"/>
    <w:rsid w:val="7AC9121A"/>
    <w:rsid w:val="7AD97D28"/>
    <w:rsid w:val="7AF7DC55"/>
    <w:rsid w:val="7B3145EF"/>
    <w:rsid w:val="7B3C3BCC"/>
    <w:rsid w:val="7B41D8EE"/>
    <w:rsid w:val="7B42334C"/>
    <w:rsid w:val="7B4E72C2"/>
    <w:rsid w:val="7B7C196E"/>
    <w:rsid w:val="7BD598B1"/>
    <w:rsid w:val="7BE09D7C"/>
    <w:rsid w:val="7C05EA06"/>
    <w:rsid w:val="7C0FA0F7"/>
    <w:rsid w:val="7C58A907"/>
    <w:rsid w:val="7C697493"/>
    <w:rsid w:val="7CE5FDA4"/>
    <w:rsid w:val="7CF0B820"/>
    <w:rsid w:val="7CF24CF3"/>
    <w:rsid w:val="7D22A474"/>
    <w:rsid w:val="7D60CB1B"/>
    <w:rsid w:val="7E09B04E"/>
    <w:rsid w:val="7E13A6F2"/>
    <w:rsid w:val="7E24DFB7"/>
    <w:rsid w:val="7E24F3C6"/>
    <w:rsid w:val="7E27609F"/>
    <w:rsid w:val="7E3C94A1"/>
    <w:rsid w:val="7E532316"/>
    <w:rsid w:val="7E9C2665"/>
    <w:rsid w:val="7EADBAAA"/>
    <w:rsid w:val="7EAE5641"/>
    <w:rsid w:val="7EBB0E17"/>
    <w:rsid w:val="7EDE3F10"/>
    <w:rsid w:val="7EF0BD7A"/>
    <w:rsid w:val="7F8E0536"/>
    <w:rsid w:val="7FC2F90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CDE1"/>
  <w15:chartTrackingRefBased/>
  <w15:docId w15:val="{ED503E3C-455C-4CB8-A9D5-75A857BF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EB7"/>
    <w:rPr>
      <w:rFonts w:ascii="Arial" w:hAnsi="Arial"/>
      <w:sz w:val="24"/>
    </w:rPr>
  </w:style>
  <w:style w:type="paragraph" w:styleId="Heading1">
    <w:name w:val="heading 1"/>
    <w:basedOn w:val="Normal"/>
    <w:next w:val="Normal"/>
    <w:link w:val="Heading1Char"/>
    <w:uiPriority w:val="9"/>
    <w:qFormat/>
    <w:rsid w:val="00583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02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4DE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150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34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345C"/>
    <w:rPr>
      <w:rFonts w:eastAsiaTheme="minorEastAsia"/>
      <w:lang w:val="en-US"/>
    </w:rPr>
  </w:style>
  <w:style w:type="paragraph" w:styleId="ListParagraph">
    <w:name w:val="List Paragraph"/>
    <w:basedOn w:val="Normal"/>
    <w:uiPriority w:val="34"/>
    <w:qFormat/>
    <w:rsid w:val="0091345C"/>
    <w:pPr>
      <w:spacing w:after="0" w:line="240" w:lineRule="auto"/>
      <w:ind w:left="720"/>
      <w:contextualSpacing/>
    </w:pPr>
    <w:rPr>
      <w:rFonts w:ascii="Times New Roman" w:eastAsia="Times New Roman" w:hAnsi="Times New Roman" w:cs="Times New Roman"/>
      <w:szCs w:val="24"/>
      <w:lang w:eastAsia="en-AU"/>
    </w:rPr>
  </w:style>
  <w:style w:type="character" w:customStyle="1" w:styleId="Heading1Char">
    <w:name w:val="Heading 1 Char"/>
    <w:basedOn w:val="DefaultParagraphFont"/>
    <w:link w:val="Heading1"/>
    <w:uiPriority w:val="9"/>
    <w:rsid w:val="005835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02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53590"/>
    <w:rPr>
      <w:color w:val="0563C1" w:themeColor="hyperlink"/>
      <w:u w:val="single"/>
    </w:rPr>
  </w:style>
  <w:style w:type="character" w:styleId="UnresolvedMention">
    <w:name w:val="Unresolved Mention"/>
    <w:basedOn w:val="DefaultParagraphFont"/>
    <w:uiPriority w:val="99"/>
    <w:semiHidden/>
    <w:unhideWhenUsed/>
    <w:rsid w:val="00553590"/>
    <w:rPr>
      <w:color w:val="605E5C"/>
      <w:shd w:val="clear" w:color="auto" w:fill="E1DFDD"/>
    </w:rPr>
  </w:style>
  <w:style w:type="paragraph" w:styleId="NormalWeb">
    <w:name w:val="Normal (Web)"/>
    <w:basedOn w:val="Normal"/>
    <w:uiPriority w:val="99"/>
    <w:semiHidden/>
    <w:unhideWhenUsed/>
    <w:rsid w:val="00294DED"/>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294DE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4AD5"/>
    <w:pPr>
      <w:spacing w:after="200" w:line="240" w:lineRule="auto"/>
    </w:pPr>
    <w:rPr>
      <w:i/>
      <w:iCs/>
      <w:color w:val="44546A" w:themeColor="text2"/>
      <w:sz w:val="18"/>
      <w:szCs w:val="18"/>
    </w:rPr>
  </w:style>
  <w:style w:type="paragraph" w:styleId="BodyText">
    <w:name w:val="Body Text"/>
    <w:basedOn w:val="Normal"/>
    <w:link w:val="BodyTextChar"/>
    <w:qFormat/>
    <w:rsid w:val="00A42551"/>
    <w:pPr>
      <w:spacing w:before="180" w:after="180" w:line="240" w:lineRule="auto"/>
    </w:pPr>
    <w:rPr>
      <w:rFonts w:asciiTheme="minorHAnsi" w:hAnsiTheme="minorHAnsi"/>
      <w:szCs w:val="24"/>
      <w:lang w:val="en-US"/>
    </w:rPr>
  </w:style>
  <w:style w:type="character" w:customStyle="1" w:styleId="BodyTextChar">
    <w:name w:val="Body Text Char"/>
    <w:basedOn w:val="DefaultParagraphFont"/>
    <w:link w:val="BodyText"/>
    <w:rsid w:val="00A42551"/>
    <w:rPr>
      <w:sz w:val="24"/>
      <w:szCs w:val="24"/>
      <w:lang w:val="en-US"/>
    </w:rPr>
  </w:style>
  <w:style w:type="table" w:styleId="GridTable4-Accent5">
    <w:name w:val="Grid Table 4 Accent 5"/>
    <w:basedOn w:val="TableNormal"/>
    <w:uiPriority w:val="49"/>
    <w:rsid w:val="00A42551"/>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150BE"/>
    <w:rPr>
      <w:rFonts w:asciiTheme="majorHAnsi" w:eastAsiaTheme="majorEastAsia" w:hAnsiTheme="majorHAnsi" w:cstheme="majorBidi"/>
      <w:i/>
      <w:iCs/>
      <w:color w:val="2F5496" w:themeColor="accent1" w:themeShade="BF"/>
      <w:sz w:val="24"/>
    </w:rPr>
  </w:style>
  <w:style w:type="table" w:styleId="GridTable6Colorful-Accent5">
    <w:name w:val="Grid Table 6 Colorful Accent 5"/>
    <w:basedOn w:val="TableNormal"/>
    <w:uiPriority w:val="51"/>
    <w:rsid w:val="009150B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8450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900C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900CE"/>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3900CE"/>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3900CE"/>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900CE"/>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900CE"/>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900CE"/>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900CE"/>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900CE"/>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900CE"/>
    <w:pPr>
      <w:spacing w:after="0"/>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8E074E"/>
    <w:pPr>
      <w:spacing w:after="0"/>
    </w:pPr>
  </w:style>
  <w:style w:type="paragraph" w:styleId="Bibliography">
    <w:name w:val="Bibliography"/>
    <w:basedOn w:val="Normal"/>
    <w:next w:val="Normal"/>
    <w:uiPriority w:val="37"/>
    <w:unhideWhenUsed/>
    <w:rsid w:val="00290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3532">
      <w:bodyDiv w:val="1"/>
      <w:marLeft w:val="0"/>
      <w:marRight w:val="0"/>
      <w:marTop w:val="0"/>
      <w:marBottom w:val="0"/>
      <w:divBdr>
        <w:top w:val="none" w:sz="0" w:space="0" w:color="auto"/>
        <w:left w:val="none" w:sz="0" w:space="0" w:color="auto"/>
        <w:bottom w:val="none" w:sz="0" w:space="0" w:color="auto"/>
        <w:right w:val="none" w:sz="0" w:space="0" w:color="auto"/>
      </w:divBdr>
    </w:div>
    <w:div w:id="66542055">
      <w:bodyDiv w:val="1"/>
      <w:marLeft w:val="0"/>
      <w:marRight w:val="0"/>
      <w:marTop w:val="0"/>
      <w:marBottom w:val="0"/>
      <w:divBdr>
        <w:top w:val="none" w:sz="0" w:space="0" w:color="auto"/>
        <w:left w:val="none" w:sz="0" w:space="0" w:color="auto"/>
        <w:bottom w:val="none" w:sz="0" w:space="0" w:color="auto"/>
        <w:right w:val="none" w:sz="0" w:space="0" w:color="auto"/>
      </w:divBdr>
    </w:div>
    <w:div w:id="170073576">
      <w:bodyDiv w:val="1"/>
      <w:marLeft w:val="0"/>
      <w:marRight w:val="0"/>
      <w:marTop w:val="0"/>
      <w:marBottom w:val="0"/>
      <w:divBdr>
        <w:top w:val="none" w:sz="0" w:space="0" w:color="auto"/>
        <w:left w:val="none" w:sz="0" w:space="0" w:color="auto"/>
        <w:bottom w:val="none" w:sz="0" w:space="0" w:color="auto"/>
        <w:right w:val="none" w:sz="0" w:space="0" w:color="auto"/>
      </w:divBdr>
    </w:div>
    <w:div w:id="198589089">
      <w:bodyDiv w:val="1"/>
      <w:marLeft w:val="0"/>
      <w:marRight w:val="0"/>
      <w:marTop w:val="0"/>
      <w:marBottom w:val="0"/>
      <w:divBdr>
        <w:top w:val="none" w:sz="0" w:space="0" w:color="auto"/>
        <w:left w:val="none" w:sz="0" w:space="0" w:color="auto"/>
        <w:bottom w:val="none" w:sz="0" w:space="0" w:color="auto"/>
        <w:right w:val="none" w:sz="0" w:space="0" w:color="auto"/>
      </w:divBdr>
    </w:div>
    <w:div w:id="229654071">
      <w:bodyDiv w:val="1"/>
      <w:marLeft w:val="0"/>
      <w:marRight w:val="0"/>
      <w:marTop w:val="0"/>
      <w:marBottom w:val="0"/>
      <w:divBdr>
        <w:top w:val="none" w:sz="0" w:space="0" w:color="auto"/>
        <w:left w:val="none" w:sz="0" w:space="0" w:color="auto"/>
        <w:bottom w:val="none" w:sz="0" w:space="0" w:color="auto"/>
        <w:right w:val="none" w:sz="0" w:space="0" w:color="auto"/>
      </w:divBdr>
    </w:div>
    <w:div w:id="275255103">
      <w:bodyDiv w:val="1"/>
      <w:marLeft w:val="0"/>
      <w:marRight w:val="0"/>
      <w:marTop w:val="0"/>
      <w:marBottom w:val="0"/>
      <w:divBdr>
        <w:top w:val="none" w:sz="0" w:space="0" w:color="auto"/>
        <w:left w:val="none" w:sz="0" w:space="0" w:color="auto"/>
        <w:bottom w:val="none" w:sz="0" w:space="0" w:color="auto"/>
        <w:right w:val="none" w:sz="0" w:space="0" w:color="auto"/>
      </w:divBdr>
    </w:div>
    <w:div w:id="299648478">
      <w:bodyDiv w:val="1"/>
      <w:marLeft w:val="0"/>
      <w:marRight w:val="0"/>
      <w:marTop w:val="0"/>
      <w:marBottom w:val="0"/>
      <w:divBdr>
        <w:top w:val="none" w:sz="0" w:space="0" w:color="auto"/>
        <w:left w:val="none" w:sz="0" w:space="0" w:color="auto"/>
        <w:bottom w:val="none" w:sz="0" w:space="0" w:color="auto"/>
        <w:right w:val="none" w:sz="0" w:space="0" w:color="auto"/>
      </w:divBdr>
    </w:div>
    <w:div w:id="359281558">
      <w:bodyDiv w:val="1"/>
      <w:marLeft w:val="0"/>
      <w:marRight w:val="0"/>
      <w:marTop w:val="0"/>
      <w:marBottom w:val="0"/>
      <w:divBdr>
        <w:top w:val="none" w:sz="0" w:space="0" w:color="auto"/>
        <w:left w:val="none" w:sz="0" w:space="0" w:color="auto"/>
        <w:bottom w:val="none" w:sz="0" w:space="0" w:color="auto"/>
        <w:right w:val="none" w:sz="0" w:space="0" w:color="auto"/>
      </w:divBdr>
    </w:div>
    <w:div w:id="398023429">
      <w:bodyDiv w:val="1"/>
      <w:marLeft w:val="0"/>
      <w:marRight w:val="0"/>
      <w:marTop w:val="0"/>
      <w:marBottom w:val="0"/>
      <w:divBdr>
        <w:top w:val="none" w:sz="0" w:space="0" w:color="auto"/>
        <w:left w:val="none" w:sz="0" w:space="0" w:color="auto"/>
        <w:bottom w:val="none" w:sz="0" w:space="0" w:color="auto"/>
        <w:right w:val="none" w:sz="0" w:space="0" w:color="auto"/>
      </w:divBdr>
    </w:div>
    <w:div w:id="501630199">
      <w:bodyDiv w:val="1"/>
      <w:marLeft w:val="0"/>
      <w:marRight w:val="0"/>
      <w:marTop w:val="0"/>
      <w:marBottom w:val="0"/>
      <w:divBdr>
        <w:top w:val="none" w:sz="0" w:space="0" w:color="auto"/>
        <w:left w:val="none" w:sz="0" w:space="0" w:color="auto"/>
        <w:bottom w:val="none" w:sz="0" w:space="0" w:color="auto"/>
        <w:right w:val="none" w:sz="0" w:space="0" w:color="auto"/>
      </w:divBdr>
      <w:divsChild>
        <w:div w:id="183985854">
          <w:marLeft w:val="0"/>
          <w:marRight w:val="0"/>
          <w:marTop w:val="0"/>
          <w:marBottom w:val="0"/>
          <w:divBdr>
            <w:top w:val="none" w:sz="0" w:space="0" w:color="auto"/>
            <w:left w:val="none" w:sz="0" w:space="0" w:color="auto"/>
            <w:bottom w:val="none" w:sz="0" w:space="0" w:color="auto"/>
            <w:right w:val="none" w:sz="0" w:space="0" w:color="auto"/>
          </w:divBdr>
        </w:div>
        <w:div w:id="625309224">
          <w:marLeft w:val="0"/>
          <w:marRight w:val="0"/>
          <w:marTop w:val="0"/>
          <w:marBottom w:val="0"/>
          <w:divBdr>
            <w:top w:val="none" w:sz="0" w:space="0" w:color="auto"/>
            <w:left w:val="none" w:sz="0" w:space="0" w:color="auto"/>
            <w:bottom w:val="none" w:sz="0" w:space="0" w:color="auto"/>
            <w:right w:val="none" w:sz="0" w:space="0" w:color="auto"/>
          </w:divBdr>
        </w:div>
      </w:divsChild>
    </w:div>
    <w:div w:id="549000363">
      <w:bodyDiv w:val="1"/>
      <w:marLeft w:val="0"/>
      <w:marRight w:val="0"/>
      <w:marTop w:val="0"/>
      <w:marBottom w:val="0"/>
      <w:divBdr>
        <w:top w:val="none" w:sz="0" w:space="0" w:color="auto"/>
        <w:left w:val="none" w:sz="0" w:space="0" w:color="auto"/>
        <w:bottom w:val="none" w:sz="0" w:space="0" w:color="auto"/>
        <w:right w:val="none" w:sz="0" w:space="0" w:color="auto"/>
      </w:divBdr>
      <w:divsChild>
        <w:div w:id="7997214">
          <w:marLeft w:val="0"/>
          <w:marRight w:val="0"/>
          <w:marTop w:val="0"/>
          <w:marBottom w:val="0"/>
          <w:divBdr>
            <w:top w:val="none" w:sz="0" w:space="0" w:color="auto"/>
            <w:left w:val="none" w:sz="0" w:space="0" w:color="auto"/>
            <w:bottom w:val="none" w:sz="0" w:space="0" w:color="auto"/>
            <w:right w:val="none" w:sz="0" w:space="0" w:color="auto"/>
          </w:divBdr>
          <w:divsChild>
            <w:div w:id="2102680889">
              <w:marLeft w:val="0"/>
              <w:marRight w:val="0"/>
              <w:marTop w:val="0"/>
              <w:marBottom w:val="0"/>
              <w:divBdr>
                <w:top w:val="none" w:sz="0" w:space="0" w:color="auto"/>
                <w:left w:val="none" w:sz="0" w:space="0" w:color="auto"/>
                <w:bottom w:val="none" w:sz="0" w:space="0" w:color="auto"/>
                <w:right w:val="none" w:sz="0" w:space="0" w:color="auto"/>
              </w:divBdr>
              <w:divsChild>
                <w:div w:id="14466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4978">
      <w:bodyDiv w:val="1"/>
      <w:marLeft w:val="0"/>
      <w:marRight w:val="0"/>
      <w:marTop w:val="0"/>
      <w:marBottom w:val="0"/>
      <w:divBdr>
        <w:top w:val="none" w:sz="0" w:space="0" w:color="auto"/>
        <w:left w:val="none" w:sz="0" w:space="0" w:color="auto"/>
        <w:bottom w:val="none" w:sz="0" w:space="0" w:color="auto"/>
        <w:right w:val="none" w:sz="0" w:space="0" w:color="auto"/>
      </w:divBdr>
    </w:div>
    <w:div w:id="695349114">
      <w:bodyDiv w:val="1"/>
      <w:marLeft w:val="0"/>
      <w:marRight w:val="0"/>
      <w:marTop w:val="0"/>
      <w:marBottom w:val="0"/>
      <w:divBdr>
        <w:top w:val="none" w:sz="0" w:space="0" w:color="auto"/>
        <w:left w:val="none" w:sz="0" w:space="0" w:color="auto"/>
        <w:bottom w:val="none" w:sz="0" w:space="0" w:color="auto"/>
        <w:right w:val="none" w:sz="0" w:space="0" w:color="auto"/>
      </w:divBdr>
    </w:div>
    <w:div w:id="705912022">
      <w:bodyDiv w:val="1"/>
      <w:marLeft w:val="0"/>
      <w:marRight w:val="0"/>
      <w:marTop w:val="0"/>
      <w:marBottom w:val="0"/>
      <w:divBdr>
        <w:top w:val="none" w:sz="0" w:space="0" w:color="auto"/>
        <w:left w:val="none" w:sz="0" w:space="0" w:color="auto"/>
        <w:bottom w:val="none" w:sz="0" w:space="0" w:color="auto"/>
        <w:right w:val="none" w:sz="0" w:space="0" w:color="auto"/>
      </w:divBdr>
    </w:div>
    <w:div w:id="725834759">
      <w:bodyDiv w:val="1"/>
      <w:marLeft w:val="0"/>
      <w:marRight w:val="0"/>
      <w:marTop w:val="0"/>
      <w:marBottom w:val="0"/>
      <w:divBdr>
        <w:top w:val="none" w:sz="0" w:space="0" w:color="auto"/>
        <w:left w:val="none" w:sz="0" w:space="0" w:color="auto"/>
        <w:bottom w:val="none" w:sz="0" w:space="0" w:color="auto"/>
        <w:right w:val="none" w:sz="0" w:space="0" w:color="auto"/>
      </w:divBdr>
    </w:div>
    <w:div w:id="752823091">
      <w:bodyDiv w:val="1"/>
      <w:marLeft w:val="0"/>
      <w:marRight w:val="0"/>
      <w:marTop w:val="0"/>
      <w:marBottom w:val="0"/>
      <w:divBdr>
        <w:top w:val="none" w:sz="0" w:space="0" w:color="auto"/>
        <w:left w:val="none" w:sz="0" w:space="0" w:color="auto"/>
        <w:bottom w:val="none" w:sz="0" w:space="0" w:color="auto"/>
        <w:right w:val="none" w:sz="0" w:space="0" w:color="auto"/>
      </w:divBdr>
    </w:div>
    <w:div w:id="806967799">
      <w:bodyDiv w:val="1"/>
      <w:marLeft w:val="0"/>
      <w:marRight w:val="0"/>
      <w:marTop w:val="0"/>
      <w:marBottom w:val="0"/>
      <w:divBdr>
        <w:top w:val="none" w:sz="0" w:space="0" w:color="auto"/>
        <w:left w:val="none" w:sz="0" w:space="0" w:color="auto"/>
        <w:bottom w:val="none" w:sz="0" w:space="0" w:color="auto"/>
        <w:right w:val="none" w:sz="0" w:space="0" w:color="auto"/>
      </w:divBdr>
      <w:divsChild>
        <w:div w:id="246161106">
          <w:marLeft w:val="0"/>
          <w:marRight w:val="0"/>
          <w:marTop w:val="0"/>
          <w:marBottom w:val="0"/>
          <w:divBdr>
            <w:top w:val="none" w:sz="0" w:space="0" w:color="auto"/>
            <w:left w:val="none" w:sz="0" w:space="0" w:color="auto"/>
            <w:bottom w:val="none" w:sz="0" w:space="0" w:color="auto"/>
            <w:right w:val="none" w:sz="0" w:space="0" w:color="auto"/>
          </w:divBdr>
        </w:div>
        <w:div w:id="1670979951">
          <w:marLeft w:val="0"/>
          <w:marRight w:val="0"/>
          <w:marTop w:val="0"/>
          <w:marBottom w:val="0"/>
          <w:divBdr>
            <w:top w:val="none" w:sz="0" w:space="0" w:color="auto"/>
            <w:left w:val="none" w:sz="0" w:space="0" w:color="auto"/>
            <w:bottom w:val="none" w:sz="0" w:space="0" w:color="auto"/>
            <w:right w:val="none" w:sz="0" w:space="0" w:color="auto"/>
          </w:divBdr>
        </w:div>
        <w:div w:id="1908999038">
          <w:marLeft w:val="0"/>
          <w:marRight w:val="0"/>
          <w:marTop w:val="0"/>
          <w:marBottom w:val="0"/>
          <w:divBdr>
            <w:top w:val="none" w:sz="0" w:space="0" w:color="auto"/>
            <w:left w:val="none" w:sz="0" w:space="0" w:color="auto"/>
            <w:bottom w:val="none" w:sz="0" w:space="0" w:color="auto"/>
            <w:right w:val="none" w:sz="0" w:space="0" w:color="auto"/>
          </w:divBdr>
        </w:div>
      </w:divsChild>
    </w:div>
    <w:div w:id="848327686">
      <w:bodyDiv w:val="1"/>
      <w:marLeft w:val="0"/>
      <w:marRight w:val="0"/>
      <w:marTop w:val="0"/>
      <w:marBottom w:val="0"/>
      <w:divBdr>
        <w:top w:val="none" w:sz="0" w:space="0" w:color="auto"/>
        <w:left w:val="none" w:sz="0" w:space="0" w:color="auto"/>
        <w:bottom w:val="none" w:sz="0" w:space="0" w:color="auto"/>
        <w:right w:val="none" w:sz="0" w:space="0" w:color="auto"/>
      </w:divBdr>
    </w:div>
    <w:div w:id="880439136">
      <w:bodyDiv w:val="1"/>
      <w:marLeft w:val="0"/>
      <w:marRight w:val="0"/>
      <w:marTop w:val="0"/>
      <w:marBottom w:val="0"/>
      <w:divBdr>
        <w:top w:val="none" w:sz="0" w:space="0" w:color="auto"/>
        <w:left w:val="none" w:sz="0" w:space="0" w:color="auto"/>
        <w:bottom w:val="none" w:sz="0" w:space="0" w:color="auto"/>
        <w:right w:val="none" w:sz="0" w:space="0" w:color="auto"/>
      </w:divBdr>
    </w:div>
    <w:div w:id="920675216">
      <w:bodyDiv w:val="1"/>
      <w:marLeft w:val="0"/>
      <w:marRight w:val="0"/>
      <w:marTop w:val="0"/>
      <w:marBottom w:val="0"/>
      <w:divBdr>
        <w:top w:val="none" w:sz="0" w:space="0" w:color="auto"/>
        <w:left w:val="none" w:sz="0" w:space="0" w:color="auto"/>
        <w:bottom w:val="none" w:sz="0" w:space="0" w:color="auto"/>
        <w:right w:val="none" w:sz="0" w:space="0" w:color="auto"/>
      </w:divBdr>
    </w:div>
    <w:div w:id="934360397">
      <w:bodyDiv w:val="1"/>
      <w:marLeft w:val="0"/>
      <w:marRight w:val="0"/>
      <w:marTop w:val="0"/>
      <w:marBottom w:val="0"/>
      <w:divBdr>
        <w:top w:val="none" w:sz="0" w:space="0" w:color="auto"/>
        <w:left w:val="none" w:sz="0" w:space="0" w:color="auto"/>
        <w:bottom w:val="none" w:sz="0" w:space="0" w:color="auto"/>
        <w:right w:val="none" w:sz="0" w:space="0" w:color="auto"/>
      </w:divBdr>
    </w:div>
    <w:div w:id="1004556955">
      <w:bodyDiv w:val="1"/>
      <w:marLeft w:val="0"/>
      <w:marRight w:val="0"/>
      <w:marTop w:val="0"/>
      <w:marBottom w:val="0"/>
      <w:divBdr>
        <w:top w:val="none" w:sz="0" w:space="0" w:color="auto"/>
        <w:left w:val="none" w:sz="0" w:space="0" w:color="auto"/>
        <w:bottom w:val="none" w:sz="0" w:space="0" w:color="auto"/>
        <w:right w:val="none" w:sz="0" w:space="0" w:color="auto"/>
      </w:divBdr>
    </w:div>
    <w:div w:id="1038970661">
      <w:bodyDiv w:val="1"/>
      <w:marLeft w:val="0"/>
      <w:marRight w:val="0"/>
      <w:marTop w:val="0"/>
      <w:marBottom w:val="0"/>
      <w:divBdr>
        <w:top w:val="none" w:sz="0" w:space="0" w:color="auto"/>
        <w:left w:val="none" w:sz="0" w:space="0" w:color="auto"/>
        <w:bottom w:val="none" w:sz="0" w:space="0" w:color="auto"/>
        <w:right w:val="none" w:sz="0" w:space="0" w:color="auto"/>
      </w:divBdr>
    </w:div>
    <w:div w:id="1081950784">
      <w:bodyDiv w:val="1"/>
      <w:marLeft w:val="0"/>
      <w:marRight w:val="0"/>
      <w:marTop w:val="0"/>
      <w:marBottom w:val="0"/>
      <w:divBdr>
        <w:top w:val="none" w:sz="0" w:space="0" w:color="auto"/>
        <w:left w:val="none" w:sz="0" w:space="0" w:color="auto"/>
        <w:bottom w:val="none" w:sz="0" w:space="0" w:color="auto"/>
        <w:right w:val="none" w:sz="0" w:space="0" w:color="auto"/>
      </w:divBdr>
    </w:div>
    <w:div w:id="1097143092">
      <w:bodyDiv w:val="1"/>
      <w:marLeft w:val="0"/>
      <w:marRight w:val="0"/>
      <w:marTop w:val="0"/>
      <w:marBottom w:val="0"/>
      <w:divBdr>
        <w:top w:val="none" w:sz="0" w:space="0" w:color="auto"/>
        <w:left w:val="none" w:sz="0" w:space="0" w:color="auto"/>
        <w:bottom w:val="none" w:sz="0" w:space="0" w:color="auto"/>
        <w:right w:val="none" w:sz="0" w:space="0" w:color="auto"/>
      </w:divBdr>
    </w:div>
    <w:div w:id="1153060158">
      <w:bodyDiv w:val="1"/>
      <w:marLeft w:val="0"/>
      <w:marRight w:val="0"/>
      <w:marTop w:val="0"/>
      <w:marBottom w:val="0"/>
      <w:divBdr>
        <w:top w:val="none" w:sz="0" w:space="0" w:color="auto"/>
        <w:left w:val="none" w:sz="0" w:space="0" w:color="auto"/>
        <w:bottom w:val="none" w:sz="0" w:space="0" w:color="auto"/>
        <w:right w:val="none" w:sz="0" w:space="0" w:color="auto"/>
      </w:divBdr>
      <w:divsChild>
        <w:div w:id="44640699">
          <w:marLeft w:val="0"/>
          <w:marRight w:val="0"/>
          <w:marTop w:val="200"/>
          <w:marBottom w:val="0"/>
          <w:divBdr>
            <w:top w:val="none" w:sz="0" w:space="0" w:color="auto"/>
            <w:left w:val="none" w:sz="0" w:space="0" w:color="auto"/>
            <w:bottom w:val="none" w:sz="0" w:space="0" w:color="auto"/>
            <w:right w:val="none" w:sz="0" w:space="0" w:color="auto"/>
          </w:divBdr>
        </w:div>
        <w:div w:id="214702673">
          <w:marLeft w:val="0"/>
          <w:marRight w:val="0"/>
          <w:marTop w:val="200"/>
          <w:marBottom w:val="0"/>
          <w:divBdr>
            <w:top w:val="none" w:sz="0" w:space="0" w:color="auto"/>
            <w:left w:val="none" w:sz="0" w:space="0" w:color="auto"/>
            <w:bottom w:val="none" w:sz="0" w:space="0" w:color="auto"/>
            <w:right w:val="none" w:sz="0" w:space="0" w:color="auto"/>
          </w:divBdr>
        </w:div>
        <w:div w:id="1341619542">
          <w:marLeft w:val="0"/>
          <w:marRight w:val="0"/>
          <w:marTop w:val="200"/>
          <w:marBottom w:val="0"/>
          <w:divBdr>
            <w:top w:val="none" w:sz="0" w:space="0" w:color="auto"/>
            <w:left w:val="none" w:sz="0" w:space="0" w:color="auto"/>
            <w:bottom w:val="none" w:sz="0" w:space="0" w:color="auto"/>
            <w:right w:val="none" w:sz="0" w:space="0" w:color="auto"/>
          </w:divBdr>
        </w:div>
        <w:div w:id="1583682230">
          <w:marLeft w:val="0"/>
          <w:marRight w:val="0"/>
          <w:marTop w:val="200"/>
          <w:marBottom w:val="0"/>
          <w:divBdr>
            <w:top w:val="none" w:sz="0" w:space="0" w:color="auto"/>
            <w:left w:val="none" w:sz="0" w:space="0" w:color="auto"/>
            <w:bottom w:val="none" w:sz="0" w:space="0" w:color="auto"/>
            <w:right w:val="none" w:sz="0" w:space="0" w:color="auto"/>
          </w:divBdr>
        </w:div>
        <w:div w:id="1712336511">
          <w:marLeft w:val="0"/>
          <w:marRight w:val="0"/>
          <w:marTop w:val="200"/>
          <w:marBottom w:val="0"/>
          <w:divBdr>
            <w:top w:val="none" w:sz="0" w:space="0" w:color="auto"/>
            <w:left w:val="none" w:sz="0" w:space="0" w:color="auto"/>
            <w:bottom w:val="none" w:sz="0" w:space="0" w:color="auto"/>
            <w:right w:val="none" w:sz="0" w:space="0" w:color="auto"/>
          </w:divBdr>
        </w:div>
      </w:divsChild>
    </w:div>
    <w:div w:id="1184830052">
      <w:bodyDiv w:val="1"/>
      <w:marLeft w:val="0"/>
      <w:marRight w:val="0"/>
      <w:marTop w:val="0"/>
      <w:marBottom w:val="0"/>
      <w:divBdr>
        <w:top w:val="none" w:sz="0" w:space="0" w:color="auto"/>
        <w:left w:val="none" w:sz="0" w:space="0" w:color="auto"/>
        <w:bottom w:val="none" w:sz="0" w:space="0" w:color="auto"/>
        <w:right w:val="none" w:sz="0" w:space="0" w:color="auto"/>
      </w:divBdr>
    </w:div>
    <w:div w:id="1224488735">
      <w:bodyDiv w:val="1"/>
      <w:marLeft w:val="0"/>
      <w:marRight w:val="0"/>
      <w:marTop w:val="0"/>
      <w:marBottom w:val="0"/>
      <w:divBdr>
        <w:top w:val="none" w:sz="0" w:space="0" w:color="auto"/>
        <w:left w:val="none" w:sz="0" w:space="0" w:color="auto"/>
        <w:bottom w:val="none" w:sz="0" w:space="0" w:color="auto"/>
        <w:right w:val="none" w:sz="0" w:space="0" w:color="auto"/>
      </w:divBdr>
    </w:div>
    <w:div w:id="1230264874">
      <w:bodyDiv w:val="1"/>
      <w:marLeft w:val="0"/>
      <w:marRight w:val="0"/>
      <w:marTop w:val="0"/>
      <w:marBottom w:val="0"/>
      <w:divBdr>
        <w:top w:val="none" w:sz="0" w:space="0" w:color="auto"/>
        <w:left w:val="none" w:sz="0" w:space="0" w:color="auto"/>
        <w:bottom w:val="none" w:sz="0" w:space="0" w:color="auto"/>
        <w:right w:val="none" w:sz="0" w:space="0" w:color="auto"/>
      </w:divBdr>
    </w:div>
    <w:div w:id="1282344957">
      <w:bodyDiv w:val="1"/>
      <w:marLeft w:val="0"/>
      <w:marRight w:val="0"/>
      <w:marTop w:val="0"/>
      <w:marBottom w:val="0"/>
      <w:divBdr>
        <w:top w:val="none" w:sz="0" w:space="0" w:color="auto"/>
        <w:left w:val="none" w:sz="0" w:space="0" w:color="auto"/>
        <w:bottom w:val="none" w:sz="0" w:space="0" w:color="auto"/>
        <w:right w:val="none" w:sz="0" w:space="0" w:color="auto"/>
      </w:divBdr>
    </w:div>
    <w:div w:id="1403062472">
      <w:bodyDiv w:val="1"/>
      <w:marLeft w:val="0"/>
      <w:marRight w:val="0"/>
      <w:marTop w:val="0"/>
      <w:marBottom w:val="0"/>
      <w:divBdr>
        <w:top w:val="none" w:sz="0" w:space="0" w:color="auto"/>
        <w:left w:val="none" w:sz="0" w:space="0" w:color="auto"/>
        <w:bottom w:val="none" w:sz="0" w:space="0" w:color="auto"/>
        <w:right w:val="none" w:sz="0" w:space="0" w:color="auto"/>
      </w:divBdr>
    </w:div>
    <w:div w:id="1443374720">
      <w:bodyDiv w:val="1"/>
      <w:marLeft w:val="0"/>
      <w:marRight w:val="0"/>
      <w:marTop w:val="0"/>
      <w:marBottom w:val="0"/>
      <w:divBdr>
        <w:top w:val="none" w:sz="0" w:space="0" w:color="auto"/>
        <w:left w:val="none" w:sz="0" w:space="0" w:color="auto"/>
        <w:bottom w:val="none" w:sz="0" w:space="0" w:color="auto"/>
        <w:right w:val="none" w:sz="0" w:space="0" w:color="auto"/>
      </w:divBdr>
    </w:div>
    <w:div w:id="1520850681">
      <w:bodyDiv w:val="1"/>
      <w:marLeft w:val="0"/>
      <w:marRight w:val="0"/>
      <w:marTop w:val="0"/>
      <w:marBottom w:val="0"/>
      <w:divBdr>
        <w:top w:val="none" w:sz="0" w:space="0" w:color="auto"/>
        <w:left w:val="none" w:sz="0" w:space="0" w:color="auto"/>
        <w:bottom w:val="none" w:sz="0" w:space="0" w:color="auto"/>
        <w:right w:val="none" w:sz="0" w:space="0" w:color="auto"/>
      </w:divBdr>
    </w:div>
    <w:div w:id="1710454321">
      <w:bodyDiv w:val="1"/>
      <w:marLeft w:val="0"/>
      <w:marRight w:val="0"/>
      <w:marTop w:val="0"/>
      <w:marBottom w:val="0"/>
      <w:divBdr>
        <w:top w:val="none" w:sz="0" w:space="0" w:color="auto"/>
        <w:left w:val="none" w:sz="0" w:space="0" w:color="auto"/>
        <w:bottom w:val="none" w:sz="0" w:space="0" w:color="auto"/>
        <w:right w:val="none" w:sz="0" w:space="0" w:color="auto"/>
      </w:divBdr>
    </w:div>
    <w:div w:id="1752392282">
      <w:bodyDiv w:val="1"/>
      <w:marLeft w:val="0"/>
      <w:marRight w:val="0"/>
      <w:marTop w:val="0"/>
      <w:marBottom w:val="0"/>
      <w:divBdr>
        <w:top w:val="none" w:sz="0" w:space="0" w:color="auto"/>
        <w:left w:val="none" w:sz="0" w:space="0" w:color="auto"/>
        <w:bottom w:val="none" w:sz="0" w:space="0" w:color="auto"/>
        <w:right w:val="none" w:sz="0" w:space="0" w:color="auto"/>
      </w:divBdr>
    </w:div>
    <w:div w:id="1844589057">
      <w:bodyDiv w:val="1"/>
      <w:marLeft w:val="0"/>
      <w:marRight w:val="0"/>
      <w:marTop w:val="0"/>
      <w:marBottom w:val="0"/>
      <w:divBdr>
        <w:top w:val="none" w:sz="0" w:space="0" w:color="auto"/>
        <w:left w:val="none" w:sz="0" w:space="0" w:color="auto"/>
        <w:bottom w:val="none" w:sz="0" w:space="0" w:color="auto"/>
        <w:right w:val="none" w:sz="0" w:space="0" w:color="auto"/>
      </w:divBdr>
    </w:div>
    <w:div w:id="1949963097">
      <w:bodyDiv w:val="1"/>
      <w:marLeft w:val="0"/>
      <w:marRight w:val="0"/>
      <w:marTop w:val="0"/>
      <w:marBottom w:val="0"/>
      <w:divBdr>
        <w:top w:val="none" w:sz="0" w:space="0" w:color="auto"/>
        <w:left w:val="none" w:sz="0" w:space="0" w:color="auto"/>
        <w:bottom w:val="none" w:sz="0" w:space="0" w:color="auto"/>
        <w:right w:val="none" w:sz="0" w:space="0" w:color="auto"/>
      </w:divBdr>
    </w:div>
    <w:div w:id="1982230823">
      <w:bodyDiv w:val="1"/>
      <w:marLeft w:val="0"/>
      <w:marRight w:val="0"/>
      <w:marTop w:val="0"/>
      <w:marBottom w:val="0"/>
      <w:divBdr>
        <w:top w:val="none" w:sz="0" w:space="0" w:color="auto"/>
        <w:left w:val="none" w:sz="0" w:space="0" w:color="auto"/>
        <w:bottom w:val="none" w:sz="0" w:space="0" w:color="auto"/>
        <w:right w:val="none" w:sz="0" w:space="0" w:color="auto"/>
      </w:divBdr>
    </w:div>
    <w:div w:id="1982810709">
      <w:bodyDiv w:val="1"/>
      <w:marLeft w:val="0"/>
      <w:marRight w:val="0"/>
      <w:marTop w:val="0"/>
      <w:marBottom w:val="0"/>
      <w:divBdr>
        <w:top w:val="none" w:sz="0" w:space="0" w:color="auto"/>
        <w:left w:val="none" w:sz="0" w:space="0" w:color="auto"/>
        <w:bottom w:val="none" w:sz="0" w:space="0" w:color="auto"/>
        <w:right w:val="none" w:sz="0" w:space="0" w:color="auto"/>
      </w:divBdr>
    </w:div>
    <w:div w:id="2037924974">
      <w:bodyDiv w:val="1"/>
      <w:marLeft w:val="0"/>
      <w:marRight w:val="0"/>
      <w:marTop w:val="0"/>
      <w:marBottom w:val="0"/>
      <w:divBdr>
        <w:top w:val="none" w:sz="0" w:space="0" w:color="auto"/>
        <w:left w:val="none" w:sz="0" w:space="0" w:color="auto"/>
        <w:bottom w:val="none" w:sz="0" w:space="0" w:color="auto"/>
        <w:right w:val="none" w:sz="0" w:space="0" w:color="auto"/>
      </w:divBdr>
    </w:div>
    <w:div w:id="2058966377">
      <w:bodyDiv w:val="1"/>
      <w:marLeft w:val="0"/>
      <w:marRight w:val="0"/>
      <w:marTop w:val="0"/>
      <w:marBottom w:val="0"/>
      <w:divBdr>
        <w:top w:val="none" w:sz="0" w:space="0" w:color="auto"/>
        <w:left w:val="none" w:sz="0" w:space="0" w:color="auto"/>
        <w:bottom w:val="none" w:sz="0" w:space="0" w:color="auto"/>
        <w:right w:val="none" w:sz="0" w:space="0" w:color="auto"/>
      </w:divBdr>
    </w:div>
    <w:div w:id="2063822705">
      <w:bodyDiv w:val="1"/>
      <w:marLeft w:val="0"/>
      <w:marRight w:val="0"/>
      <w:marTop w:val="0"/>
      <w:marBottom w:val="0"/>
      <w:divBdr>
        <w:top w:val="none" w:sz="0" w:space="0" w:color="auto"/>
        <w:left w:val="none" w:sz="0" w:space="0" w:color="auto"/>
        <w:bottom w:val="none" w:sz="0" w:space="0" w:color="auto"/>
        <w:right w:val="none" w:sz="0" w:space="0" w:color="auto"/>
      </w:divBdr>
    </w:div>
    <w:div w:id="2140604675">
      <w:bodyDiv w:val="1"/>
      <w:marLeft w:val="0"/>
      <w:marRight w:val="0"/>
      <w:marTop w:val="0"/>
      <w:marBottom w:val="0"/>
      <w:divBdr>
        <w:top w:val="none" w:sz="0" w:space="0" w:color="auto"/>
        <w:left w:val="none" w:sz="0" w:space="0" w:color="auto"/>
        <w:bottom w:val="none" w:sz="0" w:space="0" w:color="auto"/>
        <w:right w:val="none" w:sz="0" w:space="0" w:color="auto"/>
      </w:divBdr>
    </w:div>
    <w:div w:id="214284303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theguardian.com/business/2014/aug/07/australias-jobless-rate-hits-highest-level-in-more-than-a-decad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63FF9578-87C6-4919-B471-11DADC727BC7}"/>
      </w:docPartPr>
      <w:docPartBody>
        <w:p w:rsidR="002637BA" w:rsidRDefault="002637B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637BA"/>
    <w:rsid w:val="002637BA"/>
    <w:rsid w:val="005303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2021-06-06T00:00:00</PublishDate>
  <Abstract>A Research on the Time series data for unemployment rate in Australia from 2010 until 2021. We have deployed an ARIMA &amp; ARMA-GARCH model to perform time-series Visual and Numerical analysis. </Abstract>
  <CompanyAddress/>
  <CompanyPhone/>
  <CompanyFax/>
  <CompanyEmail/>
</CoverPageProperties>
</file>

<file path=customXml/item10.xml><?xml version="1.0" encoding="utf-8"?>
<ct:contentTypeSchema xmlns:ct="http://schemas.microsoft.com/office/2006/metadata/contentType" xmlns:ma="http://schemas.microsoft.com/office/2006/metadata/properties/metaAttributes" ct:_="" ma:_="" ma:contentTypeName="Document" ma:contentTypeID="0x0101004A929265DFFFC942A1C4E05808EA08A9" ma:contentTypeVersion="4" ma:contentTypeDescription="Create a new document." ma:contentTypeScope="" ma:versionID="426b72301f13a0060c328acf548fc36d">
  <xsd:schema xmlns:xsd="http://www.w3.org/2001/XMLSchema" xmlns:xs="http://www.w3.org/2001/XMLSchema" xmlns:p="http://schemas.microsoft.com/office/2006/metadata/properties" xmlns:ns2="df33a076-70eb-408b-be50-e07478c5b8de" targetNamespace="http://schemas.microsoft.com/office/2006/metadata/properties" ma:root="true" ma:fieldsID="d65fc01a6b3f6e7225c93ff67509d6c6" ns2:_="">
    <xsd:import namespace="df33a076-70eb-408b-be50-e07478c5b8d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3a076-70eb-408b-be50-e07478c5b8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DCr08</b:Tag>
    <b:SourceType>Book</b:SourceType>
    <b:Guid>{550BD233-99BE-415A-9762-5C24C1C5AC3C}</b:Guid>
    <b:Title>Time Series Analysis with applications in R</b:Title>
    <b:Year>2008</b:Year>
    <b:Author>
      <b:Author>
        <b:NameList>
          <b:Person>
            <b:Last>D.Cryer</b:Last>
            <b:First>J</b:First>
            <b:Middle>&amp; Chan, K.-S</b:Middle>
          </b:Person>
        </b:NameList>
      </b:Author>
    </b:Author>
    <b:Publisher>Springer</b:Publisher>
    <b:RefOrder>2</b:RefOrder>
  </b:Source>
  <b:Source>
    <b:Tag>Dat17</b:Tag>
    <b:SourceType>JournalArticle</b:SourceType>
    <b:Guid>{CA7C1D0C-5DE8-4D6E-B85C-465CBC34D8E3}</b:Guid>
    <b:Title>Arima- Sarima- LSTM for forecasting</b:Title>
    <b:Year>2017</b:Year>
    <b:Author>
      <b:Author>
        <b:NameList>
          <b:Person>
            <b:Last>Central</b:Last>
            <b:First>Data</b:First>
            <b:Middle>Science</b:Middle>
          </b:Person>
        </b:NameList>
      </b:Author>
    </b:Author>
    <b:URL>https://www.datasciencecentral.com/profiles/blogs/arima-sarima-vs-lstm-with-ensemble-learning-insights-for-time-ser) </b:URL>
    <b:RefOrder>3</b:RefOrder>
  </b:Source>
  <b:Source>
    <b:Tag>Exp21</b:Tag>
    <b:SourceType>JournalArticle</b:SourceType>
    <b:Guid>{1E2847A0-E719-4CA3-A655-397F8DD5BB26}</b:Guid>
    <b:Author>
      <b:Author>
        <b:NameList>
          <b:Person>
            <b:Last>Education</b:Last>
            <b:First>Explainer</b:First>
          </b:Person>
        </b:NameList>
      </b:Author>
    </b:Author>
    <b:Title>Unemployment: Its Measurement and Types</b:Title>
    <b:Year>2021</b:Year>
    <b:RefOrder>1</b:RefOrder>
  </b:Source>
  <b:Source>
    <b:Tag>Tow18</b:Tag>
    <b:SourceType>InternetSite</b:SourceType>
    <b:Guid>{8379ED4B-4858-4D32-952D-13F4ADCCB6A1}</b:Guid>
    <b:Title>Limitations of Arima dealing with Outliers </b:Title>
    <b:Year>2018</b:Year>
    <b:Author>
      <b:Author>
        <b:Corporate>Towards Data Science </b:Corporate>
      </b:Author>
    </b:Author>
    <b:URL>https://towardsdatascience.com/limitations-of-arima-dealing-with-outliers-30cc0c6ddf33)</b:URL>
    <b:RefOrder>4</b:RefOrder>
  </b:Source>
  <b:Source>
    <b:Tag>Ano16</b:Tag>
    <b:SourceType>Book</b:SourceType>
    <b:Guid>{1CDC7B88-74A5-44E3-8502-191CC7C33B25}</b:Guid>
    <b:Title>Another look at measures of forecast </b:Title>
    <b:Year>2016</b:Year>
    <b:Author>
      <b:Author>
        <b:NameList>
          <b:Person>
            <b:Last>forecast</b:Last>
            <b:First>Another</b:First>
            <b:Middle>look at measures of</b:Middle>
          </b:Person>
        </b:NameList>
      </b:Author>
    </b:Author>
    <b:RefOrder>5</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4A929265DFFFC942A1C4E05808EA08A9" ma:contentTypeVersion="4" ma:contentTypeDescription="Create a new document." ma:contentTypeScope="" ma:versionID="426b72301f13a0060c328acf548fc36d">
  <xsd:schema xmlns:xsd="http://www.w3.org/2001/XMLSchema" xmlns:xs="http://www.w3.org/2001/XMLSchema" xmlns:p="http://schemas.microsoft.com/office/2006/metadata/properties" xmlns:ns2="df33a076-70eb-408b-be50-e07478c5b8de" targetNamespace="http://schemas.microsoft.com/office/2006/metadata/properties" ma:root="true" ma:fieldsID="d65fc01a6b3f6e7225c93ff67509d6c6" ns2:_="">
    <xsd:import namespace="df33a076-70eb-408b-be50-e07478c5b8d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3a076-70eb-408b-be50-e07478c5b8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CoverPageProperties xmlns="http://schemas.microsoft.com/office/2006/coverPageProps">
  <PublishDate>2021-06-06T00:00:00</PublishDate>
  <Abstract>A Research on the Time series data for unemployment rate in Australia from 2010 until 2021. We have deployed an ARIMA &amp; ARMA-GARCH model to perform time-series Visual and Numerical analysis. </Abstract>
  <CompanyAddress/>
  <CompanyPhone/>
  <CompanyFax/>
  <CompanyEmail/>
</CoverPageProperties>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SixthEditionOfficeOnline.xsl" StyleName="APA" Version="6">
  <b:Source>
    <b:Tag>DCr08</b:Tag>
    <b:SourceType>Book</b:SourceType>
    <b:Guid>{550BD233-99BE-415A-9762-5C24C1C5AC3C}</b:Guid>
    <b:Title>Time Series Analysis with applications in R</b:Title>
    <b:Year>2008</b:Year>
    <b:Author>
      <b:Author>
        <b:NameList>
          <b:Person>
            <b:Last>D.Cryer</b:Last>
            <b:First>J</b:First>
            <b:Middle>&amp; Chan, K.-S</b:Middle>
          </b:Person>
        </b:NameList>
      </b:Author>
    </b:Author>
    <b:Publisher>Springer</b:Publisher>
    <b:RefOrder>2</b:RefOrder>
  </b:Source>
  <b:Source>
    <b:Tag>Dat17</b:Tag>
    <b:SourceType>JournalArticle</b:SourceType>
    <b:Guid>{CA7C1D0C-5DE8-4D6E-B85C-465CBC34D8E3}</b:Guid>
    <b:Title>Arima- Sarima- LSTM for forecasting</b:Title>
    <b:Year>2017</b:Year>
    <b:Author>
      <b:Author>
        <b:NameList>
          <b:Person>
            <b:Last>Central</b:Last>
            <b:First>Data</b:First>
            <b:Middle>Science</b:Middle>
          </b:Person>
        </b:NameList>
      </b:Author>
    </b:Author>
    <b:URL>https://www.datasciencecentral.com/profiles/blogs/arima-sarima-vs-lstm-with-ensemble-learning-insights-for-time-ser) </b:URL>
    <b:RefOrder>3</b:RefOrder>
  </b:Source>
  <b:Source>
    <b:Tag>Exp21</b:Tag>
    <b:SourceType>JournalArticle</b:SourceType>
    <b:Guid>{1E2847A0-E719-4CA3-A655-397F8DD5BB26}</b:Guid>
    <b:Author>
      <b:Author>
        <b:NameList>
          <b:Person>
            <b:Last>Education</b:Last>
            <b:First>Explainer</b:First>
          </b:Person>
        </b:NameList>
      </b:Author>
    </b:Author>
    <b:Title>Unemployment: Its Measurement and Types</b:Title>
    <b:Year>2021</b:Year>
    <b:RefOrder>1</b:RefOrder>
  </b:Source>
  <b:Source>
    <b:Tag>Tow18</b:Tag>
    <b:SourceType>InternetSite</b:SourceType>
    <b:Guid>{8379ED4B-4858-4D32-952D-13F4ADCCB6A1}</b:Guid>
    <b:Title>Limitations of Arima dealing with Outliers </b:Title>
    <b:Year>2018</b:Year>
    <b:Author>
      <b:Author>
        <b:Corporate>Towards Data Science </b:Corporate>
      </b:Author>
    </b:Author>
    <b:URL>https://towardsdatascience.com/limitations-of-arima-dealing-with-outliers-30cc0c6ddf33)</b:URL>
    <b:RefOrder>4</b:RefOrder>
  </b:Source>
  <b:Source>
    <b:Tag>Ano16</b:Tag>
    <b:SourceType>Book</b:SourceType>
    <b:Guid>{1CDC7B88-74A5-44E3-8502-191CC7C33B25}</b:Guid>
    <b:Title>Another look at measures of forecast </b:Title>
    <b:Year>2016</b:Year>
    <b:Author>
      <b:Author>
        <b:NameList>
          <b:Person>
            <b:Last>forecast</b:Last>
            <b:First>Another</b:First>
            <b:Middle>look at measures of</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2D384A36-7502-4E2D-AAAB-0FC88FEA6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3a076-70eb-408b-be50-e07478c5b8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3CE73-8D42-4912-AB3B-12084D60BBC0}">
  <ds:schemaRefs>
    <ds:schemaRef ds:uri="http://schemas.microsoft.com/office/2006/metadata/properties"/>
    <ds:schemaRef ds:uri="http://purl.org/dc/elements/1.1/"/>
    <ds:schemaRef ds:uri="http://www.w3.org/XML/1998/namespace"/>
    <ds:schemaRef ds:uri="http://schemas.microsoft.com/office/2006/documentManagement/types"/>
    <ds:schemaRef ds:uri="http://purl.org/dc/dcmitype/"/>
    <ds:schemaRef ds:uri="http://schemas.openxmlformats.org/package/2006/metadata/core-properties"/>
    <ds:schemaRef ds:uri="http://purl.org/dc/terms/"/>
    <ds:schemaRef ds:uri="df33a076-70eb-408b-be50-e07478c5b8de"/>
    <ds:schemaRef ds:uri="http://schemas.microsoft.com/office/infopath/2007/PartnerControls"/>
  </ds:schemaRefs>
</ds:datastoreItem>
</file>

<file path=customXml/itemProps3.xml><?xml version="1.0" encoding="utf-8"?>
<ds:datastoreItem xmlns:ds="http://schemas.openxmlformats.org/officeDocument/2006/customXml" ds:itemID="{C7BD7E03-3E13-4590-88D5-B5E00E2D9C46}">
  <ds:schemaRefs>
    <ds:schemaRef ds:uri="http://schemas.microsoft.com/sharepoint/v3/contenttype/forms"/>
  </ds:schemaRefs>
</ds:datastoreItem>
</file>

<file path=customXml/itemProps4.xml><?xml version="1.0" encoding="utf-8"?>
<ds:datastoreItem xmlns:ds="http://schemas.openxmlformats.org/officeDocument/2006/customXml" ds:itemID="{DA1C1425-A44E-4D64-8CCC-E905D5DCED26}">
  <ds:schemaRefs>
    <ds:schemaRef ds:uri="http://schemas.openxmlformats.org/officeDocument/2006/bibliography"/>
  </ds:schemaRefs>
</ds:datastoreItem>
</file>

<file path=customXml/itemProps5.xml><?xml version="1.0" encoding="utf-8"?>
<ds:datastoreItem xmlns:ds="http://schemas.openxmlformats.org/officeDocument/2006/customXml" ds:itemID="{2D384A36-7502-4E2D-AAAB-0FC88FEA6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3a076-70eb-408b-be50-e07478c5b8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D383CE73-8D42-4912-AB3B-12084D60BBC0}">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C7BD7E03-3E13-4590-88D5-B5E00E2D9C46}">
  <ds:schemaRefs>
    <ds:schemaRef ds:uri="http://schemas.microsoft.com/sharepoint/v3/contenttype/forms"/>
  </ds:schemaRefs>
</ds:datastoreItem>
</file>

<file path=customXml/itemProps9.xml><?xml version="1.0" encoding="utf-8"?>
<ds:datastoreItem xmlns:ds="http://schemas.openxmlformats.org/officeDocument/2006/customXml" ds:itemID="{DA1C1425-A44E-4D64-8CCC-E905D5DCE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34</Pages>
  <Words>6611</Words>
  <Characters>37683</Characters>
  <Application>Microsoft Office Word</Application>
  <DocSecurity>0</DocSecurity>
  <Lines>314</Lines>
  <Paragraphs>88</Paragraphs>
  <ScaleCrop>false</ScaleCrop>
  <Company/>
  <LinksUpToDate>false</LinksUpToDate>
  <CharactersWithSpaces>44206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Unemployment rate Australia 2010-2021</dc:title>
  <dc:subject/>
  <dc:creator>Durvesh Chattopadhyay</dc:creator>
  <cp:keywords/>
  <dc:description/>
  <cp:lastModifiedBy>Durvesh Chattopadhyay</cp:lastModifiedBy>
  <cp:revision>2</cp:revision>
  <cp:lastPrinted>2021-06-12T11:35:00Z</cp:lastPrinted>
  <dcterms:created xsi:type="dcterms:W3CDTF">2021-06-21T11:20:00Z</dcterms:created>
  <dcterms:modified xsi:type="dcterms:W3CDTF">2021-06-21T11:20:00Z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0x0101004A929265DFFFC942A1C4E05808EA08A9</vt:lpwstr>
  </property>
</Properties>
</file>