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-1480820</wp:posOffset>
            </wp:positionV>
            <wp:extent cx="7773670" cy="10681335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330835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58.85pt;margin-top:26.05pt;height:110.6pt;width:350.8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EBA22AAA&#10;AAoBAAAPAAAAAAAAAAEAIAAAACIAAABkcnMvZG93bnJldi54bWxQSwECFAAUAAAACACHTuJAmv6K&#10;kB4CAAAyBAAADgAAAAAAAAABACAAAAAn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rPr>
          <w:rFonts w:eastAsia="Times New Roman" w:cs="Arial"/>
          <w:b/>
          <w:color w:val="808080" w:themeColor="text1" w:themeTint="80"/>
          <w:sz w:val="24"/>
          <w:szCs w:val="24"/>
          <w:lang w:eastAsia="es-CO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ind w:left="708" w:firstLine="708"/>
        <w:rPr>
          <w:rFonts w:ascii="Calibri" w:hAnsi="Calibri" w:eastAsia="Times New Roman" w:cs="Calibri"/>
          <w:b/>
          <w:bCs/>
          <w:color w:val="7F7F7F" w:themeColor="background1" w:themeShade="80"/>
          <w:sz w:val="48"/>
          <w:szCs w:val="48"/>
          <w:lang w:eastAsia="es-CO"/>
        </w:rPr>
      </w:pPr>
      <w:r>
        <w:rPr>
          <w:rFonts w:ascii="Calibri" w:hAnsi="Calibri" w:eastAsia="Times New Roman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>
      <w:pPr>
        <w:spacing w:after="0" w:line="240" w:lineRule="auto"/>
        <w:rPr>
          <w:rFonts w:ascii="Calibri" w:hAnsi="Calibri" w:eastAsia="Times New Roman" w:cs="Calibri"/>
          <w:color w:val="404040"/>
          <w:sz w:val="36"/>
          <w:szCs w:val="36"/>
          <w:lang w:eastAsia="es-CO"/>
        </w:rPr>
      </w:pPr>
    </w:p>
    <w:tbl>
      <w:tblPr>
        <w:tblStyle w:val="3"/>
        <w:tblW w:w="0" w:type="auto"/>
        <w:tblInd w:w="-93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4"/>
        <w:gridCol w:w="6594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245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  <w:r>
              <w:rPr>
                <w:rFonts w:ascii="Arial" w:hAnsi="Arial" w:eastAsia="Times New Roman" w:cs="Arial"/>
                <w:color w:val="000000"/>
                <w:lang w:val="es-MX" w:eastAsia="es-MX"/>
              </w:rPr>
              <w:t>Nombre del equipo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Arial" w:hAnsi="Arial" w:eastAsia="Times New Roman" w:cs="Arial"/>
                <w:color w:val="000000"/>
                <w:lang w:val="es-MX" w:eastAsia="es-MX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 w:eastAsia="es-MX"/>
              </w:rPr>
              <w:t>DSGR - Dev</w:t>
            </w:r>
          </w:p>
        </w:tc>
      </w:tr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</w:tblPrEx>
        <w:trPr>
          <w:trHeight w:val="142" w:hRule="atLeast"/>
        </w:trPr>
        <w:tc>
          <w:tcPr>
            <w:tcW w:w="245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  <w:r>
              <w:rPr>
                <w:rFonts w:ascii="Arial" w:hAnsi="Arial" w:eastAsia="Times New Roman" w:cs="Arial"/>
                <w:color w:val="000000"/>
                <w:lang w:val="es-MX" w:eastAsia="es-MX"/>
              </w:rPr>
              <w:t>Sprint No: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1</w:t>
            </w:r>
          </w:p>
        </w:tc>
      </w:tr>
    </w:tbl>
    <w:p>
      <w:pPr>
        <w:spacing w:after="0" w:line="240" w:lineRule="auto"/>
        <w:rPr>
          <w:rFonts w:ascii="Calibri" w:hAnsi="Calibri" w:eastAsia="Times New Roman" w:cs="Calibri"/>
          <w:color w:val="404040"/>
          <w:sz w:val="36"/>
          <w:szCs w:val="36"/>
          <w:lang w:eastAsia="es-CO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Primera reunión (plan inicial del sprint) - lunes.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2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  <w:drawing>
                <wp:inline distT="0" distB="0" distL="114300" distR="114300">
                  <wp:extent cx="4938395" cy="2593340"/>
                  <wp:effectExtent l="0" t="0" r="14605" b="16510"/>
                  <wp:docPr id="11" name="Picture 11" descr="HogarGestorEntidades1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ogarGestorEntidades1.drawi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5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306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6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9306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  <w:t>Se crea el diagrama de entidades con referente a la información suministrada en el caso de estudio de Hospitalización en Casa.</w:t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</w:p>
    <w:p>
      <w:pPr>
        <w:spacing w:before="315" w:after="100" w:afterAutospacing="1" w:line="240" w:lineRule="auto"/>
        <w:jc w:val="center"/>
        <w:rPr>
          <w:rFonts w:eastAsia="Times New Roman" w:cs="Arial"/>
          <w:color w:val="808080" w:themeColor="text1" w:themeTint="80"/>
          <w:sz w:val="24"/>
          <w:szCs w:val="24"/>
          <w:lang w:eastAsia="es-CO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sz w:val="20"/>
          <w:szCs w:val="20"/>
        </w:rPr>
      </w:pPr>
      <w:r>
        <w:rPr>
          <w:rFonts w:eastAsia="Times New Roman" w:cs="Segoe UI"/>
          <w:color w:val="000000"/>
          <w:lang w:eastAsia="es-CO"/>
        </w:rPr>
        <w:br w:type="textWrapping"/>
      </w: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2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  <w:drawing>
                <wp:inline distT="0" distB="0" distL="114300" distR="114300">
                  <wp:extent cx="1888490" cy="2292350"/>
                  <wp:effectExtent l="0" t="0" r="16510" b="12700"/>
                  <wp:docPr id="14" name="Picture 14" descr="2022_09_06_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2022_09_06_0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9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</w:p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440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0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1" w:hRule="atLeast"/>
        </w:trPr>
        <w:tc>
          <w:tcPr>
            <w:tcW w:w="9440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  <w:t>Se crea la solución (sln), los proyectos de Dominio (classlib), Persistencia (classlib) y Consola (console). Adicionalmente se agregan algunas subcarpetas en cada proyecto para manejar un mayor orden.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2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  <w:drawing>
                <wp:inline distT="0" distB="0" distL="114300" distR="114300">
                  <wp:extent cx="2480945" cy="2265680"/>
                  <wp:effectExtent l="0" t="0" r="14605" b="1270"/>
                  <wp:docPr id="12" name="Picture 12" descr="2022_09_06_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2022_09_06_02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94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</w:p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350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9" w:hRule="atLeast"/>
        </w:trPr>
        <w:tc>
          <w:tcPr>
            <w:tcW w:w="9350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  <w:t>Se crea las entidades conforme al diagrama de entidades planteado anteriormente.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2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  <w:drawing>
                <wp:inline distT="0" distB="0" distL="114300" distR="114300">
                  <wp:extent cx="1783715" cy="2268220"/>
                  <wp:effectExtent l="0" t="0" r="6985" b="17780"/>
                  <wp:docPr id="17" name="Picture 17" descr="2022_09_06_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2022_09_06_0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</w:p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365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5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7" w:hRule="atLeast"/>
        </w:trPr>
        <w:tc>
          <w:tcPr>
            <w:tcW w:w="9365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  <w:t>Se crea los repositorios con las interfaces y clases que implementan las mismas para realizar la migración de la información a base de datos.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2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MX" w:eastAsia="es-MX"/>
              </w:rPr>
              <w:drawing>
                <wp:inline distT="0" distB="0" distL="114300" distR="114300">
                  <wp:extent cx="4968875" cy="2647950"/>
                  <wp:effectExtent l="0" t="0" r="3175" b="0"/>
                  <wp:docPr id="18" name="Picture 18" descr="F00jVbv6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F00jVbv6N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8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</w:p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485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5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4" w:hRule="atLeast"/>
        </w:trPr>
        <w:tc>
          <w:tcPr>
            <w:tcW w:w="9485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  <w:t>Con los comandos de “dotnet ef” se crea la migración y la base de datos con el método de code-first. En el programa Azure Data Studio se aprecia la creación correcta de la base de datos.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Diseño de Paquetes:</w:t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drawing>
          <wp:inline distT="0" distB="0" distL="114300" distR="114300">
            <wp:extent cx="5610860" cy="2553335"/>
            <wp:effectExtent l="0" t="0" r="8890" b="18415"/>
            <wp:docPr id="15" name="Picture 15" descr="HogarGestorPaquete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ogarGestorPaquetes.draw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Diagrama de Entidades:</w:t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drawing>
          <wp:inline distT="0" distB="0" distL="114300" distR="114300">
            <wp:extent cx="5610860" cy="2945765"/>
            <wp:effectExtent l="0" t="0" r="8890" b="6985"/>
            <wp:docPr id="13" name="Picture 13" descr="HogarGestorEntidade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ogarGestorEntidades.drawi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Caso de uso:</w:t>
      </w:r>
    </w:p>
    <w:p>
      <w:pPr>
        <w:jc w:val="center"/>
        <w:rPr>
          <w:rFonts w:hint="default"/>
          <w:sz w:val="20"/>
          <w:szCs w:val="20"/>
          <w:lang w:val="es-MX"/>
        </w:rPr>
      </w:pPr>
      <w:r>
        <w:drawing>
          <wp:inline distT="0" distB="0" distL="114300" distR="114300">
            <wp:extent cx="5542280" cy="5080000"/>
            <wp:effectExtent l="0" t="0" r="1270" b="635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Link Video: </w:t>
      </w:r>
      <w:r>
        <w:rPr>
          <w:rFonts w:hint="default"/>
          <w:sz w:val="20"/>
          <w:szCs w:val="20"/>
          <w:lang w:val="es-MX"/>
        </w:rPr>
        <w:fldChar w:fldCharType="begin"/>
      </w:r>
      <w:r>
        <w:rPr>
          <w:rFonts w:hint="default"/>
          <w:sz w:val="20"/>
          <w:szCs w:val="20"/>
          <w:lang w:val="es-MX"/>
        </w:rPr>
        <w:instrText xml:space="preserve"> HYPERLINK "https://youtu.be/h-cFCOw2q6g" </w:instrText>
      </w:r>
      <w:r>
        <w:rPr>
          <w:rFonts w:hint="default"/>
          <w:sz w:val="20"/>
          <w:szCs w:val="20"/>
          <w:lang w:val="es-MX"/>
        </w:rPr>
        <w:fldChar w:fldCharType="separate"/>
      </w:r>
      <w:r>
        <w:rPr>
          <w:rStyle w:val="6"/>
          <w:rFonts w:hint="default"/>
          <w:sz w:val="20"/>
          <w:szCs w:val="20"/>
          <w:lang w:val="es-MX"/>
        </w:rPr>
        <w:t>https://youtu.be/h-cFCOw2q6g</w:t>
      </w:r>
      <w:r>
        <w:rPr>
          <w:rFonts w:hint="default"/>
          <w:sz w:val="20"/>
          <w:szCs w:val="20"/>
          <w:lang w:val="es-MX"/>
        </w:rPr>
        <w:fldChar w:fldCharType="end"/>
      </w:r>
      <w:bookmarkStart w:id="0" w:name="_GoBack"/>
      <w:bookmarkEnd w:id="0"/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Repositorio GitHub: </w:t>
      </w:r>
      <w:r>
        <w:rPr>
          <w:rFonts w:hint="default"/>
          <w:sz w:val="20"/>
          <w:szCs w:val="20"/>
          <w:lang w:val="es-MX"/>
        </w:rPr>
        <w:fldChar w:fldCharType="begin"/>
      </w:r>
      <w:r>
        <w:rPr>
          <w:rFonts w:hint="default"/>
          <w:sz w:val="20"/>
          <w:szCs w:val="20"/>
          <w:lang w:val="es-MX"/>
        </w:rPr>
        <w:instrText xml:space="preserve"> HYPERLINK "https://github.com/dusaguro/HogarGestor" </w:instrText>
      </w:r>
      <w:r>
        <w:rPr>
          <w:rFonts w:hint="default"/>
          <w:sz w:val="20"/>
          <w:szCs w:val="20"/>
          <w:lang w:val="es-MX"/>
        </w:rPr>
        <w:fldChar w:fldCharType="separate"/>
      </w:r>
      <w:r>
        <w:rPr>
          <w:rStyle w:val="6"/>
          <w:rFonts w:hint="default"/>
          <w:sz w:val="20"/>
          <w:szCs w:val="20"/>
          <w:lang w:val="es-MX"/>
        </w:rPr>
        <w:t>https://github.com/dusaguro/HogarGestor</w:t>
      </w:r>
      <w:r>
        <w:rPr>
          <w:rFonts w:hint="default"/>
          <w:sz w:val="20"/>
          <w:szCs w:val="20"/>
          <w:lang w:val="es-MX"/>
        </w:rPr>
        <w:fldChar w:fldCharType="end"/>
      </w:r>
    </w:p>
    <w:sectPr>
      <w:headerReference r:id="rId7" w:type="first"/>
      <w:headerReference r:id="rId5" w:type="default"/>
      <w:headerReference r:id="rId6" w:type="even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/>
      </w:rPr>
      <w:pict>
        <v:shape id="WordPictureWatermark2055805439" o:spid="_x0000_s2063" o:spt="75" type="#_x0000_t75" style="position:absolute;left:0pt;margin-left:-82.8pt;margin-top:-103.2pt;height:834.75pt;width:607.5pt;mso-position-horizontal-relative:margin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contenid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/>
      </w:rPr>
      <w:pict>
        <v:shape id="WordPictureWatermark2055805438" o:spid="_x0000_s2062" o:spt="75" type="#_x0000_t75" style="position:absolute;left:0pt;height:834.75pt;width:607.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contenid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/>
      </w:rPr>
      <w:pict>
        <v:shape id="WordPictureWatermark2055805437" o:spid="_x0000_s2061" o:spt="75" type="#_x0000_t75" style="position:absolute;left:0pt;height:834.75pt;width:607.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contenid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A2735E"/>
    <w:multiLevelType w:val="multilevel"/>
    <w:tmpl w:val="55A2735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asciiTheme="minorHAnsi" w:hAnsiTheme="minorHAnsi" w:cstheme="minorHAnsi"/>
        <w:color w:val="FF0066"/>
        <w:sz w:val="52"/>
        <w:szCs w:val="52"/>
      </w:rPr>
    </w:lvl>
    <w:lvl w:ilvl="1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  <w:color w:val="FF0066"/>
        <w:sz w:val="22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FB"/>
    <w:rsid w:val="00080D75"/>
    <w:rsid w:val="00082885"/>
    <w:rsid w:val="00196AC2"/>
    <w:rsid w:val="00211590"/>
    <w:rsid w:val="0028077F"/>
    <w:rsid w:val="00293F46"/>
    <w:rsid w:val="003A675C"/>
    <w:rsid w:val="003A7958"/>
    <w:rsid w:val="0068116E"/>
    <w:rsid w:val="00787E00"/>
    <w:rsid w:val="00933B24"/>
    <w:rsid w:val="00BE7BAB"/>
    <w:rsid w:val="00C12934"/>
    <w:rsid w:val="00C41E1E"/>
    <w:rsid w:val="00C73A51"/>
    <w:rsid w:val="00D336C2"/>
    <w:rsid w:val="00D951FB"/>
    <w:rsid w:val="00DA26EF"/>
    <w:rsid w:val="00F24005"/>
    <w:rsid w:val="00FC03C9"/>
    <w:rsid w:val="00FE1323"/>
    <w:rsid w:val="0EFE41D1"/>
    <w:rsid w:val="15B070A0"/>
    <w:rsid w:val="21196A61"/>
    <w:rsid w:val="28640EF9"/>
    <w:rsid w:val="2BA003C1"/>
    <w:rsid w:val="2E5E03F2"/>
    <w:rsid w:val="32C94537"/>
    <w:rsid w:val="40850710"/>
    <w:rsid w:val="4B4950BB"/>
    <w:rsid w:val="4F3A3045"/>
    <w:rsid w:val="66110A16"/>
    <w:rsid w:val="6D374CDD"/>
    <w:rsid w:val="72D77385"/>
    <w:rsid w:val="72E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5"/>
    <w:uiPriority w:val="99"/>
  </w:style>
  <w:style w:type="character" w:customStyle="1" w:styleId="10">
    <w:name w:val="Pie de página Car"/>
    <w:basedOn w:val="2"/>
    <w:link w:val="4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2062"/>
    <customShpInfo spid="_x0000_s206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D479A-9F77-4020-9976-D2F177484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191</Words>
  <Characters>1130</Characters>
  <Lines>3</Lines>
  <Paragraphs>1</Paragraphs>
  <TotalTime>155</TotalTime>
  <ScaleCrop>false</ScaleCrop>
  <LinksUpToDate>false</LinksUpToDate>
  <CharactersWithSpaces>1297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2021-04-09T11:52:00Z</dcterms:created>
  <dc:creator>Juliana Ramirez Betancur</dc:creator>
  <cp:lastModifiedBy>Duban Guerrero</cp:lastModifiedBy>
  <dcterms:modified xsi:type="dcterms:W3CDTF">2022-09-07T01:28:26Z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19FBA44D07134323A61BA9ADFFBE68A1</vt:lpwstr>
  </property>
</Properties>
</file>