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imes New Roman" w:cs="Arial"/>
          <w:b/>
          <w:sz w:val="24"/>
          <w:szCs w:val="24"/>
          <w:lang w:eastAsia="es-CO"/>
        </w:rPr>
      </w:pPr>
      <w:r>
        <w:rPr>
          <w:rFonts w:eastAsia="Times New Roman" w:cs="Arial"/>
          <w:b/>
          <w:sz w:val="24"/>
          <w:szCs w:val="24"/>
          <w:lang w:val="es-MX" w:eastAsia="es-MX"/>
        </w:rPr>
        <w:drawing>
          <wp:anchor distT="0" distB="0" distL="114300" distR="114300" simplePos="0" relativeHeight="251659264" behindDoc="1" locked="1" layoutInCell="1" allowOverlap="1">
            <wp:simplePos x="0" y="0"/>
            <wp:positionH relativeFrom="column">
              <wp:posOffset>-1080135</wp:posOffset>
            </wp:positionH>
            <wp:positionV relativeFrom="paragraph">
              <wp:posOffset>-1480820</wp:posOffset>
            </wp:positionV>
            <wp:extent cx="7773670" cy="10681335"/>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73423" cy="10681200"/>
                    </a:xfrm>
                    <a:prstGeom prst="rect">
                      <a:avLst/>
                    </a:prstGeom>
                  </pic:spPr>
                </pic:pic>
              </a:graphicData>
            </a:graphic>
          </wp:anchor>
        </w:drawing>
      </w: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r>
        <w:rPr>
          <w:rFonts w:eastAsia="Times New Roman" w:cs="Arial"/>
          <w:b/>
          <w:sz w:val="24"/>
          <w:szCs w:val="24"/>
          <w:lang w:val="es-MX" w:eastAsia="es-MX"/>
        </w:rPr>
        <mc:AlternateContent>
          <mc:Choice Requires="wps">
            <w:drawing>
              <wp:anchor distT="45720" distB="45720" distL="114300" distR="114300" simplePos="0" relativeHeight="251660288" behindDoc="0" locked="0" layoutInCell="1" allowOverlap="1">
                <wp:simplePos x="0" y="0"/>
                <wp:positionH relativeFrom="column">
                  <wp:posOffset>747395</wp:posOffset>
                </wp:positionH>
                <wp:positionV relativeFrom="paragraph">
                  <wp:posOffset>330835</wp:posOffset>
                </wp:positionV>
                <wp:extent cx="4455795" cy="1404620"/>
                <wp:effectExtent l="0" t="0" r="0" b="3175"/>
                <wp:wrapSquare wrapText="bothSides"/>
                <wp:docPr id="21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4455795" cy="1404620"/>
                        </a:xfrm>
                        <a:prstGeom prst="rect">
                          <a:avLst/>
                        </a:prstGeom>
                        <a:noFill/>
                        <a:ln w="9525">
                          <a:noFill/>
                          <a:miter lim="800000"/>
                        </a:ln>
                      </wps:spPr>
                      <wps:txbx>
                        <w:txbxContent>
                          <w:p>
                            <w:pPr>
                              <w:jc w:val="center"/>
                              <w:rPr>
                                <w:color w:val="FFFFFF" w:themeColor="background1"/>
                                <w:sz w:val="72"/>
                                <w:szCs w:val="72"/>
                                <w14:textFill>
                                  <w14:solidFill>
                                    <w14:schemeClr w14:val="bg1"/>
                                  </w14:solidFill>
                                </w14:textFill>
                              </w:rPr>
                            </w:pPr>
                            <w:r>
                              <w:rPr>
                                <w:b/>
                                <w:color w:val="FFFFFF" w:themeColor="background1"/>
                                <w:sz w:val="72"/>
                                <w:szCs w:val="72"/>
                                <w14:textFill>
                                  <w14:solidFill>
                                    <w14:schemeClr w14:val="bg1"/>
                                  </w14:solidFill>
                                </w14:textFill>
                              </w:rPr>
                              <w:t>Formato de Informe de Seguimiento</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Cuadro de texto 2" o:spid="_x0000_s1026" o:spt="202" type="#_x0000_t202" style="position:absolute;left:0pt;margin-left:58.85pt;margin-top:26.05pt;height:110.6pt;width:350.85pt;mso-wrap-distance-bottom:3.6pt;mso-wrap-distance-left:9pt;mso-wrap-distance-right:9pt;mso-wrap-distance-top:3.6pt;z-index:251660288;mso-width-relative:page;mso-height-relative:margin;mso-height-percent:200;" filled="f" stroked="f" coordsize="21600,21600" o:gfxdata="UEsDBAoAAAAAAIdO4kAAAAAAAAAAAAAAAAAEAAAAZHJzL1BLAwQUAAAACACHTuJAYxAQNtgAAAAK&#10;AQAADwAAAGRycy9kb3ducmV2LnhtbE2PwU7DMBBE70j8g7VI3KjtFEgb4lQIteVYKFHPbrwkEfHa&#10;it20/D3mBMfRPs28LVcXO7AJx9A7UiBnAhhS40xPrYL6Y3O3ABaiJqMHR6jgGwOsquurUhfGnekd&#10;p31sWSqhUGgFXYy+4Dw0HVodZs4jpdunG62OKY4tN6M+p3I78EyIR251T2mh0x5fOmy+9ierwEe/&#10;zV/H3dvzejOJ+rCts75dK3V7I8UTsIiX+AfDr35Shyo5Hd2JTGBDyjLPE6rgIZPAErCQy3tgRwVZ&#10;Pp8Dr0r+/4XqB1BLAwQUAAAACACHTuJAmv6KkB4CAAAyBAAADgAAAGRycy9lMm9Eb2MueG1srVPL&#10;btswELwX6D8QvNd6QIpjwXKQ2nBRIG0KpP0AmqIsoiKXJWlL6dd3SSmukV5yqA4CyeXO7swO13ej&#10;6slZWCdB1zRbpJQIzaGR+ljTH9/3H24pcZ7phvWgRU2fhaN3m/fv1oOpRA4d9I2wBEG0qwZT0857&#10;UyWJ451QzC3ACI3BFqxiHrf2mDSWDYiu+iRP05tkANsYC1w4h6e7KUhnRPsWQGhbycUO+EkJ7SdU&#10;K3rmkZLrpHF0E7ttW8H9Y9s64UlfU2Tq4x+L4PoQ/slmzaqjZaaTfG6BvaWFV5wUkxqLXqB2zDNy&#10;svIfKCW5BQetX3BQyUQkKoIssvSVNk8dMyJyQamduYju/h8s/3r+ZolsappnS0o0Uzjy7Yk1Fkgj&#10;iBejB5IHmQbjKrz9ZPC+Hz/CiOaJlJ15AP7TEQ3bjumjuLcWhk6wBtvMQmZylTrhuAByGL5Ag9XY&#10;yUMEGlurgoaoCkF0HNHzZUTYB+F4WBRluVyVlHCMZUVa3ORxiAmrXtKNdf6TAEXCoqYWPRDh2fnB&#10;+dAOq16uhGoa9rLvow96TYaarsq8jAlXESU9mr6Xqqa3afgiL1b1eqYXGE3c/HgYZ7kO0DwjUQuT&#10;7fDR4aID+5uSAS1XU/frxKygpP+sUaxVVhTBo3FTlEtkRux15HAdYZojVE09JdNy66OvAydn7lHU&#10;vYx0g/pTJ3OvaKWowmz74NXrfbz196l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jEBA22AAA&#10;AAoBAAAPAAAAAAAAAAEAIAAAACIAAABkcnMvZG93bnJldi54bWxQSwECFAAUAAAACACHTuJAmv6K&#10;kB4CAAAyBAAADgAAAAAAAAABACAAAAAnAQAAZHJzL2Uyb0RvYy54bWxQSwUGAAAAAAYABgBZAQAA&#10;twUAAAAA&#10;">
                <v:fill on="f" focussize="0,0"/>
                <v:stroke on="f" miterlimit="8" joinstyle="miter"/>
                <v:imagedata o:title=""/>
                <o:lock v:ext="edit" aspectratio="f"/>
                <v:textbox style="mso-fit-shape-to-text:t;">
                  <w:txbxContent>
                    <w:p>
                      <w:pPr>
                        <w:jc w:val="center"/>
                        <w:rPr>
                          <w:color w:val="FFFFFF" w:themeColor="background1"/>
                          <w:sz w:val="72"/>
                          <w:szCs w:val="72"/>
                          <w14:textFill>
                            <w14:solidFill>
                              <w14:schemeClr w14:val="bg1"/>
                            </w14:solidFill>
                          </w14:textFill>
                        </w:rPr>
                      </w:pPr>
                      <w:r>
                        <w:rPr>
                          <w:b/>
                          <w:color w:val="FFFFFF" w:themeColor="background1"/>
                          <w:sz w:val="72"/>
                          <w:szCs w:val="72"/>
                          <w14:textFill>
                            <w14:solidFill>
                              <w14:schemeClr w14:val="bg1"/>
                            </w14:solidFill>
                          </w14:textFill>
                        </w:rPr>
                        <w:t>Formato de Informe de Seguimiento</w:t>
                      </w:r>
                    </w:p>
                  </w:txbxContent>
                </v:textbox>
                <w10:wrap type="square"/>
              </v:shape>
            </w:pict>
          </mc:Fallback>
        </mc:AlternateContent>
      </w: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rPr>
          <w:rFonts w:eastAsia="Times New Roman" w:cs="Arial"/>
          <w:b/>
          <w:color w:val="808080" w:themeColor="text1" w:themeTint="80"/>
          <w:sz w:val="24"/>
          <w:szCs w:val="24"/>
          <w:lang w:eastAsia="es-CO"/>
          <w14:textFill>
            <w14:solidFill>
              <w14:schemeClr w14:val="tx1">
                <w14:lumMod w14:val="50000"/>
                <w14:lumOff w14:val="50000"/>
              </w14:schemeClr>
            </w14:solidFill>
          </w14:textFill>
        </w:rPr>
      </w:pPr>
    </w:p>
    <w:p>
      <w:pPr>
        <w:ind w:left="708" w:firstLine="708"/>
        <w:rPr>
          <w:rFonts w:ascii="Calibri" w:hAnsi="Calibri" w:eastAsia="Times New Roman" w:cs="Calibri"/>
          <w:b/>
          <w:bCs/>
          <w:color w:val="7F7F7F" w:themeColor="background1" w:themeShade="80"/>
          <w:sz w:val="48"/>
          <w:szCs w:val="48"/>
          <w:lang w:eastAsia="es-CO"/>
        </w:rPr>
      </w:pPr>
      <w:r>
        <w:rPr>
          <w:rFonts w:ascii="Calibri" w:hAnsi="Calibri" w:eastAsia="Times New Roman" w:cs="Calibri"/>
          <w:b/>
          <w:bCs/>
          <w:color w:val="FF0062"/>
          <w:sz w:val="48"/>
          <w:szCs w:val="48"/>
          <w:lang w:eastAsia="es-CO"/>
        </w:rPr>
        <w:t>Formato de Informe de Seguimiento</w:t>
      </w:r>
    </w:p>
    <w:p>
      <w:pPr>
        <w:spacing w:after="0" w:line="240" w:lineRule="auto"/>
        <w:rPr>
          <w:rFonts w:ascii="Calibri" w:hAnsi="Calibri" w:eastAsia="Times New Roman" w:cs="Calibri"/>
          <w:color w:val="404040"/>
          <w:sz w:val="36"/>
          <w:szCs w:val="36"/>
          <w:lang w:eastAsia="es-CO"/>
        </w:rPr>
      </w:pPr>
    </w:p>
    <w:tbl>
      <w:tblPr>
        <w:tblStyle w:val="3"/>
        <w:tblW w:w="0" w:type="auto"/>
        <w:tblInd w:w="-93"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15" w:type="dxa"/>
          <w:left w:w="15" w:type="dxa"/>
          <w:bottom w:w="15" w:type="dxa"/>
          <w:right w:w="15" w:type="dxa"/>
        </w:tblCellMar>
      </w:tblPr>
      <w:tblGrid>
        <w:gridCol w:w="2454"/>
        <w:gridCol w:w="6594"/>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15" w:type="dxa"/>
            <w:left w:w="15" w:type="dxa"/>
            <w:bottom w:w="15" w:type="dxa"/>
            <w:right w:w="15" w:type="dxa"/>
          </w:tblCellMar>
        </w:tblPrEx>
        <w:trPr>
          <w:trHeight w:val="323" w:hRule="atLeast"/>
        </w:trPr>
        <w:tc>
          <w:tcPr>
            <w:tcW w:w="2454" w:type="dxa"/>
          </w:tcPr>
          <w:p>
            <w:pPr>
              <w:spacing w:after="0" w:line="240" w:lineRule="auto"/>
              <w:rPr>
                <w:rFonts w:ascii="Arial" w:hAnsi="Arial" w:eastAsia="Times New Roman" w:cs="Arial"/>
                <w:color w:val="000000"/>
                <w:lang w:val="es-MX" w:eastAsia="es-MX"/>
              </w:rPr>
            </w:pPr>
            <w:r>
              <w:rPr>
                <w:rFonts w:ascii="Arial" w:hAnsi="Arial" w:eastAsia="Times New Roman" w:cs="Arial"/>
                <w:color w:val="000000"/>
                <w:lang w:val="es-MX" w:eastAsia="es-MX"/>
              </w:rPr>
              <w:t>Nombre del equipo</w:t>
            </w:r>
          </w:p>
          <w:p>
            <w:pPr>
              <w:spacing w:after="0" w:line="240" w:lineRule="auto"/>
              <w:rPr>
                <w:rFonts w:ascii="Arial" w:hAnsi="Arial" w:eastAsia="Times New Roman" w:cs="Arial"/>
                <w:color w:val="000000"/>
                <w:lang w:val="es-MX" w:eastAsia="es-MX"/>
              </w:rPr>
            </w:pPr>
          </w:p>
        </w:tc>
        <w:tc>
          <w:tcPr>
            <w:tcW w:w="6594" w:type="dxa"/>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US" w:eastAsia="es-MX"/>
              </w:rPr>
            </w:pPr>
            <w:r>
              <w:rPr>
                <w:rFonts w:ascii="Arial" w:hAnsi="Arial" w:eastAsia="Times New Roman" w:cs="Arial"/>
                <w:color w:val="000000"/>
                <w:lang w:val="es-MX" w:eastAsia="es-MX"/>
              </w:rPr>
              <w:t xml:space="preserve"> </w:t>
            </w:r>
            <w:r>
              <w:rPr>
                <w:rFonts w:hint="default" w:ascii="Arial" w:hAnsi="Arial" w:eastAsia="Times New Roman" w:cs="Arial"/>
                <w:color w:val="000000"/>
                <w:lang w:val="en-US" w:eastAsia="es-MX"/>
              </w:rPr>
              <w:t>DSGR - Dev</w:t>
            </w:r>
          </w:p>
        </w:tc>
      </w:tr>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15" w:type="dxa"/>
            <w:left w:w="15" w:type="dxa"/>
            <w:bottom w:w="15" w:type="dxa"/>
            <w:right w:w="15" w:type="dxa"/>
          </w:tblCellMar>
        </w:tblPrEx>
        <w:trPr>
          <w:trHeight w:val="142" w:hRule="atLeast"/>
        </w:trPr>
        <w:tc>
          <w:tcPr>
            <w:tcW w:w="2454" w:type="dxa"/>
          </w:tcPr>
          <w:p>
            <w:pPr>
              <w:spacing w:after="0" w:line="240" w:lineRule="auto"/>
              <w:rPr>
                <w:rFonts w:ascii="Arial" w:hAnsi="Arial" w:eastAsia="Times New Roman" w:cs="Arial"/>
                <w:color w:val="000000"/>
                <w:lang w:val="es-MX" w:eastAsia="es-MX"/>
              </w:rPr>
            </w:pPr>
            <w:r>
              <w:rPr>
                <w:rFonts w:ascii="Arial" w:hAnsi="Arial" w:eastAsia="Times New Roman" w:cs="Arial"/>
                <w:color w:val="000000"/>
                <w:lang w:val="es-MX" w:eastAsia="es-MX"/>
              </w:rPr>
              <w:t>Sprint No:</w:t>
            </w:r>
          </w:p>
          <w:p>
            <w:pPr>
              <w:spacing w:after="0" w:line="240" w:lineRule="auto"/>
              <w:rPr>
                <w:rFonts w:ascii="Arial" w:hAnsi="Arial" w:eastAsia="Times New Roman" w:cs="Arial"/>
                <w:color w:val="000000"/>
                <w:lang w:val="es-MX" w:eastAsia="es-MX"/>
              </w:rPr>
            </w:pPr>
          </w:p>
        </w:tc>
        <w:tc>
          <w:tcPr>
            <w:tcW w:w="6594" w:type="dxa"/>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US" w:eastAsia="es-MX"/>
              </w:rPr>
            </w:pPr>
            <w:r>
              <w:rPr>
                <w:rFonts w:hint="default" w:ascii="Times New Roman" w:hAnsi="Times New Roman" w:eastAsia="Times New Roman" w:cs="Times New Roman"/>
                <w:sz w:val="24"/>
                <w:szCs w:val="24"/>
                <w:lang w:val="en-US" w:eastAsia="es-MX"/>
              </w:rPr>
              <w:t>2</w:t>
            </w:r>
          </w:p>
        </w:tc>
      </w:tr>
    </w:tbl>
    <w:p>
      <w:pPr>
        <w:spacing w:after="0" w:line="240" w:lineRule="auto"/>
        <w:rPr>
          <w:rFonts w:ascii="Calibri" w:hAnsi="Calibri" w:eastAsia="Times New Roman" w:cs="Calibri"/>
          <w:color w:val="404040"/>
          <w:sz w:val="36"/>
          <w:szCs w:val="36"/>
          <w:lang w:eastAsia="es-CO"/>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eastAsia="Times New Roman" w:cs="Arial"/>
          <w:color w:val="000000"/>
          <w:lang w:val="es-MX" w:eastAsia="es-MX"/>
        </w:rPr>
        <w:t>Primera reunión (plan inicial del sprint) - lunes.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5400040" cy="2555240"/>
                  <wp:effectExtent l="0" t="0" r="10160" b="165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400040" cy="255524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06"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06"/>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1281" w:hRule="atLeast"/>
        </w:trPr>
        <w:tc>
          <w:tcPr>
            <w:tcW w:w="9306"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Continuando con el desarrollo de la aplicacion, se plantea el desarrollo de botones para completar todo lo necesario en el backend y frontend relacionado a el CRUD.</w:t>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jc w:val="center"/>
        <w:rPr>
          <w:rFonts w:eastAsia="Times New Roman" w:cs="Arial"/>
          <w:color w:val="808080" w:themeColor="text1" w:themeTint="80"/>
          <w:sz w:val="24"/>
          <w:szCs w:val="24"/>
          <w:lang w:eastAsia="es-CO"/>
          <w14:textFill>
            <w14:solidFill>
              <w14:schemeClr w14:val="tx1">
                <w14:lumMod w14:val="50000"/>
                <w14:lumOff w14:val="50000"/>
              </w14:schemeClr>
            </w14:solidFill>
          </w14:textFill>
        </w:rPr>
      </w:pPr>
    </w:p>
    <w:p>
      <w:pPr>
        <w:rPr>
          <w:sz w:val="20"/>
          <w:szCs w:val="20"/>
        </w:rPr>
      </w:pPr>
      <w:r>
        <w:rPr>
          <w:rFonts w:eastAsia="Times New Roman" w:cs="Segoe UI"/>
          <w:color w:val="000000"/>
          <w:lang w:eastAsia="es-CO"/>
        </w:rPr>
        <w:br w:type="textWrapping"/>
      </w: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martes.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rPr>
                <w:rFonts w:ascii="Times New Roman" w:hAnsi="Times New Roman" w:eastAsia="Times New Roman" w:cs="Times New Roman"/>
                <w:sz w:val="24"/>
                <w:szCs w:val="24"/>
                <w:lang w:val="es-MX" w:eastAsia="es-MX"/>
              </w:rPr>
              <w:drawing>
                <wp:inline distT="0" distB="0" distL="114300" distR="114300">
                  <wp:extent cx="5137785" cy="2431415"/>
                  <wp:effectExtent l="0" t="0" r="5715" b="6985"/>
                  <wp:docPr id="11" name="Picture 11" descr="2022_09_11_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022_09_11_030"/>
                          <pic:cNvPicPr>
                            <a:picLocks noChangeAspect="1"/>
                          </pic:cNvPicPr>
                        </pic:nvPicPr>
                        <pic:blipFill>
                          <a:blip r:embed="rId11"/>
                          <a:stretch>
                            <a:fillRect/>
                          </a:stretch>
                        </pic:blipFill>
                        <pic:spPr>
                          <a:xfrm>
                            <a:off x="0" y="0"/>
                            <a:ext cx="5137785" cy="2431415"/>
                          </a:xfrm>
                          <a:prstGeom prst="rect">
                            <a:avLst/>
                          </a:prstGeom>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440"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440"/>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841" w:hRule="atLeast"/>
        </w:trPr>
        <w:tc>
          <w:tcPr>
            <w:tcW w:w="9440"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implementa en el frontend los botones correspondientes a informacion detallada, edicion y borrar registro. Sin embargo unicamente se encuentra en funcionamiento el boton infomracion.</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miércoles.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rPr>
                <w:rFonts w:ascii="Times New Roman" w:hAnsi="Times New Roman" w:eastAsia="Times New Roman" w:cs="Times New Roman"/>
                <w:sz w:val="24"/>
                <w:szCs w:val="24"/>
                <w:lang w:val="es-MX" w:eastAsia="es-MX"/>
              </w:rPr>
              <w:drawing>
                <wp:inline distT="0" distB="0" distL="114300" distR="114300">
                  <wp:extent cx="3041015" cy="2200910"/>
                  <wp:effectExtent l="0" t="0" r="6985" b="8890"/>
                  <wp:docPr id="12" name="Picture 12" descr="2022_09_11_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022_09_11_031"/>
                          <pic:cNvPicPr>
                            <a:picLocks noChangeAspect="1"/>
                          </pic:cNvPicPr>
                        </pic:nvPicPr>
                        <pic:blipFill>
                          <a:blip r:embed="rId12"/>
                          <a:srcRect r="34603"/>
                          <a:stretch>
                            <a:fillRect/>
                          </a:stretch>
                        </pic:blipFill>
                        <pic:spPr>
                          <a:xfrm>
                            <a:off x="0" y="0"/>
                            <a:ext cx="3041015" cy="2200910"/>
                          </a:xfrm>
                          <a:prstGeom prst="rect">
                            <a:avLst/>
                          </a:prstGeom>
                        </pic:spPr>
                      </pic:pic>
                    </a:graphicData>
                  </a:graphic>
                </wp:inline>
              </w:drawing>
            </w:r>
            <w:r>
              <w:rPr>
                <w:rFonts w:ascii="Times New Roman" w:hAnsi="Times New Roman" w:eastAsia="Times New Roman" w:cs="Times New Roman"/>
                <w:sz w:val="24"/>
                <w:szCs w:val="24"/>
                <w:lang w:val="es-MX" w:eastAsia="es-MX"/>
              </w:rPr>
              <w:drawing>
                <wp:inline distT="0" distB="0" distL="114300" distR="114300">
                  <wp:extent cx="1857375" cy="2211705"/>
                  <wp:effectExtent l="0" t="0" r="9525" b="17145"/>
                  <wp:docPr id="14" name="Picture 14" descr="2022_09_11_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2022_09_11_032"/>
                          <pic:cNvPicPr>
                            <a:picLocks noChangeAspect="1"/>
                          </pic:cNvPicPr>
                        </pic:nvPicPr>
                        <pic:blipFill>
                          <a:blip r:embed="rId13"/>
                          <a:stretch>
                            <a:fillRect/>
                          </a:stretch>
                        </pic:blipFill>
                        <pic:spPr>
                          <a:xfrm>
                            <a:off x="0" y="0"/>
                            <a:ext cx="1857375" cy="2211705"/>
                          </a:xfrm>
                          <a:prstGeom prst="rect">
                            <a:avLst/>
                          </a:prstGeom>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50"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50"/>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739" w:hRule="atLeast"/>
        </w:trPr>
        <w:tc>
          <w:tcPr>
            <w:tcW w:w="9350"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 xml:space="preserve">Se tiene la interfaz de la informacion detallada, se implementa la edicion de registros tanto en backend como en frontend. Se destaca la necesidad de colocar un boton que permita regresar desde los diferentes formularios hacia la lista principal. </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jueves.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rPr>
                <w:rFonts w:ascii="Times New Roman" w:hAnsi="Times New Roman" w:eastAsia="Times New Roman" w:cs="Times New Roman"/>
                <w:sz w:val="24"/>
                <w:szCs w:val="24"/>
                <w:lang w:val="es-MX" w:eastAsia="es-MX"/>
              </w:rPr>
              <w:drawing>
                <wp:inline distT="0" distB="0" distL="114300" distR="114300">
                  <wp:extent cx="2513965" cy="2193290"/>
                  <wp:effectExtent l="0" t="0" r="635" b="16510"/>
                  <wp:docPr id="17" name="Picture 17" descr="2022_09_11_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022_09_11_033"/>
                          <pic:cNvPicPr>
                            <a:picLocks noChangeAspect="1"/>
                          </pic:cNvPicPr>
                        </pic:nvPicPr>
                        <pic:blipFill>
                          <a:blip r:embed="rId14"/>
                          <a:stretch>
                            <a:fillRect/>
                          </a:stretch>
                        </pic:blipFill>
                        <pic:spPr>
                          <a:xfrm>
                            <a:off x="0" y="0"/>
                            <a:ext cx="2513965" cy="2193290"/>
                          </a:xfrm>
                          <a:prstGeom prst="rect">
                            <a:avLst/>
                          </a:prstGeom>
                        </pic:spPr>
                      </pic:pic>
                    </a:graphicData>
                  </a:graphic>
                </wp:inline>
              </w:drawing>
            </w:r>
            <w:r>
              <w:drawing>
                <wp:inline distT="0" distB="0" distL="114300" distR="114300">
                  <wp:extent cx="1353185" cy="2201545"/>
                  <wp:effectExtent l="0" t="0" r="18415"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15"/>
                          <a:stretch>
                            <a:fillRect/>
                          </a:stretch>
                        </pic:blipFill>
                        <pic:spPr>
                          <a:xfrm>
                            <a:off x="0" y="0"/>
                            <a:ext cx="1353185" cy="2201545"/>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65"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65"/>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637" w:hRule="atLeast"/>
        </w:trPr>
        <w:tc>
          <w:tcPr>
            <w:tcW w:w="9365"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implementa un boton en el frontend de cada formualrio de informacino, edicion y borrar para poder regresar de manera practica al la pagina principal correspondiente a cada registro.</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viernes.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bookmarkStart w:id="0" w:name="_GoBack"/>
            <w:r>
              <w:rPr>
                <w:rFonts w:ascii="Times New Roman" w:hAnsi="Times New Roman" w:eastAsia="Times New Roman" w:cs="Times New Roman"/>
                <w:sz w:val="24"/>
                <w:szCs w:val="24"/>
                <w:lang w:val="es-MX" w:eastAsia="es-MX"/>
              </w:rPr>
              <w:drawing>
                <wp:inline distT="0" distB="0" distL="114300" distR="114300">
                  <wp:extent cx="5509260" cy="2606675"/>
                  <wp:effectExtent l="0" t="0" r="15240" b="3175"/>
                  <wp:docPr id="2" name="Picture 2" descr="2022_09_12_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2_09_12_037"/>
                          <pic:cNvPicPr>
                            <a:picLocks noChangeAspect="1"/>
                          </pic:cNvPicPr>
                        </pic:nvPicPr>
                        <pic:blipFill>
                          <a:blip r:embed="rId16"/>
                          <a:stretch>
                            <a:fillRect/>
                          </a:stretch>
                        </pic:blipFill>
                        <pic:spPr>
                          <a:xfrm>
                            <a:off x="0" y="0"/>
                            <a:ext cx="5509260" cy="2606675"/>
                          </a:xfrm>
                          <a:prstGeom prst="rect">
                            <a:avLst/>
                          </a:prstGeom>
                        </pic:spPr>
                      </pic:pic>
                    </a:graphicData>
                  </a:graphic>
                </wp:inline>
              </w:drawing>
            </w:r>
            <w:bookmarkEnd w:id="0"/>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485"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485"/>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564" w:hRule="atLeast"/>
        </w:trPr>
        <w:tc>
          <w:tcPr>
            <w:tcW w:w="9485"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implementa el formulario para borrar un registro de manera permanente.</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Es necesario replicar el formato de botones y formularios a los demás registros creados en el anterior sprint 2.</w:t>
            </w:r>
          </w:p>
        </w:tc>
      </w:tr>
    </w:tbl>
    <w:p>
      <w:pPr>
        <w:rPr>
          <w:sz w:val="20"/>
          <w:szCs w:val="20"/>
        </w:rPr>
      </w:pPr>
    </w:p>
    <w:p>
      <w:pPr>
        <w:rPr>
          <w:sz w:val="20"/>
          <w:szCs w:val="20"/>
        </w:rPr>
      </w:pPr>
    </w:p>
    <w:p>
      <w:pPr>
        <w:rPr>
          <w:rFonts w:hint="default"/>
          <w:sz w:val="20"/>
          <w:szCs w:val="20"/>
          <w:lang w:val="es-MX"/>
        </w:rPr>
      </w:pPr>
      <w:r>
        <w:rPr>
          <w:rFonts w:hint="default"/>
          <w:sz w:val="20"/>
          <w:szCs w:val="20"/>
          <w:lang w:val="es-MX"/>
        </w:rPr>
        <w:t>Diseño Formulario Pacientes:</w:t>
      </w:r>
    </w:p>
    <w:p>
      <w:pPr>
        <w:rPr>
          <w:rFonts w:hint="default"/>
          <w:sz w:val="20"/>
          <w:szCs w:val="20"/>
          <w:lang w:val="es-MX"/>
        </w:rPr>
      </w:pPr>
      <w:r>
        <w:rPr>
          <w:rFonts w:hint="default"/>
          <w:sz w:val="20"/>
          <w:szCs w:val="20"/>
          <w:lang w:val="es-MX"/>
        </w:rPr>
        <w:drawing>
          <wp:inline distT="0" distB="0" distL="114300" distR="114300">
            <wp:extent cx="5603875" cy="3133725"/>
            <wp:effectExtent l="0" t="0" r="15875" b="9525"/>
            <wp:docPr id="19" name="Picture 19" descr="uoK3AhOw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oK3AhOwJo"/>
                    <pic:cNvPicPr>
                      <a:picLocks noChangeAspect="1"/>
                    </pic:cNvPicPr>
                  </pic:nvPicPr>
                  <pic:blipFill>
                    <a:blip r:embed="rId17"/>
                    <a:stretch>
                      <a:fillRect/>
                    </a:stretch>
                  </pic:blipFill>
                  <pic:spPr>
                    <a:xfrm>
                      <a:off x="0" y="0"/>
                      <a:ext cx="5603875" cy="3133725"/>
                    </a:xfrm>
                    <a:prstGeom prst="rect">
                      <a:avLst/>
                    </a:prstGeom>
                  </pic:spPr>
                </pic:pic>
              </a:graphicData>
            </a:graphic>
          </wp:inline>
        </w:drawing>
      </w:r>
    </w:p>
    <w:p>
      <w:pPr>
        <w:rPr>
          <w:rFonts w:hint="default"/>
          <w:sz w:val="20"/>
          <w:szCs w:val="20"/>
          <w:lang w:val="es-MX"/>
        </w:rPr>
      </w:pPr>
      <w:r>
        <w:rPr>
          <w:rFonts w:hint="default"/>
          <w:sz w:val="20"/>
          <w:szCs w:val="20"/>
          <w:lang w:val="es-MX"/>
        </w:rPr>
        <w:t>Diseño formulario familiares</w:t>
      </w:r>
    </w:p>
    <w:p>
      <w:pPr>
        <w:rPr>
          <w:rFonts w:hint="default"/>
          <w:sz w:val="20"/>
          <w:szCs w:val="20"/>
          <w:lang w:val="es-MX"/>
        </w:rPr>
      </w:pPr>
      <w:r>
        <w:rPr>
          <w:rFonts w:hint="default"/>
          <w:sz w:val="20"/>
          <w:szCs w:val="20"/>
          <w:lang w:val="es-MX"/>
        </w:rPr>
        <w:drawing>
          <wp:inline distT="0" distB="0" distL="114300" distR="114300">
            <wp:extent cx="5603875" cy="2651760"/>
            <wp:effectExtent l="0" t="0" r="15875" b="15240"/>
            <wp:docPr id="20" name="Picture 20" descr="2022_09_11_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022_09_11_035"/>
                    <pic:cNvPicPr>
                      <a:picLocks noChangeAspect="1"/>
                    </pic:cNvPicPr>
                  </pic:nvPicPr>
                  <pic:blipFill>
                    <a:blip r:embed="rId18"/>
                    <a:stretch>
                      <a:fillRect/>
                    </a:stretch>
                  </pic:blipFill>
                  <pic:spPr>
                    <a:xfrm>
                      <a:off x="0" y="0"/>
                      <a:ext cx="5603875" cy="2651760"/>
                    </a:xfrm>
                    <a:prstGeom prst="rect">
                      <a:avLst/>
                    </a:prstGeom>
                  </pic:spPr>
                </pic:pic>
              </a:graphicData>
            </a:graphic>
          </wp:inline>
        </w:drawing>
      </w: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r>
        <w:rPr>
          <w:rFonts w:hint="default"/>
          <w:sz w:val="20"/>
          <w:szCs w:val="20"/>
          <w:lang w:val="es-MX"/>
        </w:rPr>
        <w:t>Diseño formulario familiares:</w:t>
      </w:r>
    </w:p>
    <w:p>
      <w:pPr>
        <w:rPr>
          <w:rFonts w:hint="default"/>
          <w:sz w:val="20"/>
          <w:szCs w:val="20"/>
          <w:lang w:val="es-MX"/>
        </w:rPr>
      </w:pPr>
      <w:r>
        <w:rPr>
          <w:rFonts w:hint="default"/>
          <w:sz w:val="20"/>
          <w:szCs w:val="20"/>
          <w:lang w:val="es-MX"/>
        </w:rPr>
        <w:drawing>
          <wp:inline distT="0" distB="0" distL="114300" distR="114300">
            <wp:extent cx="5603875" cy="2651760"/>
            <wp:effectExtent l="0" t="0" r="15875" b="15240"/>
            <wp:docPr id="21" name="Picture 21" descr="2022_09_11_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2022_09_11_036"/>
                    <pic:cNvPicPr>
                      <a:picLocks noChangeAspect="1"/>
                    </pic:cNvPicPr>
                  </pic:nvPicPr>
                  <pic:blipFill>
                    <a:blip r:embed="rId19"/>
                    <a:stretch>
                      <a:fillRect/>
                    </a:stretch>
                  </pic:blipFill>
                  <pic:spPr>
                    <a:xfrm>
                      <a:off x="0" y="0"/>
                      <a:ext cx="5603875" cy="2651760"/>
                    </a:xfrm>
                    <a:prstGeom prst="rect">
                      <a:avLst/>
                    </a:prstGeom>
                  </pic:spPr>
                </pic:pic>
              </a:graphicData>
            </a:graphic>
          </wp:inline>
        </w:drawing>
      </w:r>
    </w:p>
    <w:p>
      <w:pPr>
        <w:rPr>
          <w:rFonts w:hint="default"/>
          <w:sz w:val="20"/>
          <w:szCs w:val="20"/>
          <w:lang w:val="es-MX"/>
        </w:rPr>
      </w:pPr>
      <w:r>
        <w:rPr>
          <w:rFonts w:hint="default"/>
          <w:sz w:val="20"/>
          <w:szCs w:val="20"/>
          <w:lang w:val="es-MX"/>
        </w:rPr>
        <w:t>Diseño de Paquetes:</w:t>
      </w:r>
    </w:p>
    <w:p>
      <w:pPr>
        <w:rPr>
          <w:rFonts w:hint="default"/>
          <w:sz w:val="20"/>
          <w:szCs w:val="20"/>
          <w:lang w:val="es-MX"/>
        </w:rPr>
      </w:pPr>
      <w:r>
        <w:rPr>
          <w:rFonts w:hint="default"/>
          <w:sz w:val="20"/>
          <w:szCs w:val="20"/>
          <w:lang w:val="es-MX"/>
        </w:rPr>
        <w:drawing>
          <wp:inline distT="0" distB="0" distL="114300" distR="114300">
            <wp:extent cx="5652770" cy="2570480"/>
            <wp:effectExtent l="0" t="0" r="5080" b="1270"/>
            <wp:docPr id="22" name="Picture 22" descr="HogarGestorPaquete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ogarGestorPaquetes.drawio"/>
                    <pic:cNvPicPr>
                      <a:picLocks noChangeAspect="1"/>
                    </pic:cNvPicPr>
                  </pic:nvPicPr>
                  <pic:blipFill>
                    <a:blip r:embed="rId20"/>
                    <a:stretch>
                      <a:fillRect/>
                    </a:stretch>
                  </pic:blipFill>
                  <pic:spPr>
                    <a:xfrm>
                      <a:off x="0" y="0"/>
                      <a:ext cx="5652770" cy="2570480"/>
                    </a:xfrm>
                    <a:prstGeom prst="rect">
                      <a:avLst/>
                    </a:prstGeom>
                  </pic:spPr>
                </pic:pic>
              </a:graphicData>
            </a:graphic>
          </wp:inline>
        </w:drawing>
      </w: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r>
        <w:rPr>
          <w:rFonts w:hint="default"/>
          <w:sz w:val="20"/>
          <w:szCs w:val="20"/>
          <w:lang w:val="es-MX"/>
        </w:rPr>
        <w:t>Diagrama de Entidades:</w:t>
      </w:r>
    </w:p>
    <w:p>
      <w:pPr>
        <w:rPr>
          <w:rFonts w:hint="default"/>
          <w:sz w:val="20"/>
          <w:szCs w:val="20"/>
          <w:lang w:val="es-MX"/>
        </w:rPr>
      </w:pPr>
      <w:r>
        <w:rPr>
          <w:rFonts w:hint="default"/>
          <w:sz w:val="20"/>
          <w:szCs w:val="20"/>
          <w:lang w:val="es-MX"/>
        </w:rPr>
        <w:drawing>
          <wp:inline distT="0" distB="0" distL="114300" distR="114300">
            <wp:extent cx="5610860" cy="2945765"/>
            <wp:effectExtent l="0" t="0" r="8890" b="6985"/>
            <wp:docPr id="13" name="Picture 13" descr="HogarGestorEntidade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ogarGestorEntidades.drawio"/>
                    <pic:cNvPicPr>
                      <a:picLocks noChangeAspect="1"/>
                    </pic:cNvPicPr>
                  </pic:nvPicPr>
                  <pic:blipFill>
                    <a:blip r:embed="rId21"/>
                    <a:stretch>
                      <a:fillRect/>
                    </a:stretch>
                  </pic:blipFill>
                  <pic:spPr>
                    <a:xfrm>
                      <a:off x="0" y="0"/>
                      <a:ext cx="5610860" cy="2945765"/>
                    </a:xfrm>
                    <a:prstGeom prst="rect">
                      <a:avLst/>
                    </a:prstGeom>
                  </pic:spPr>
                </pic:pic>
              </a:graphicData>
            </a:graphic>
          </wp:inline>
        </w:drawing>
      </w:r>
    </w:p>
    <w:p>
      <w:pPr>
        <w:rPr>
          <w:rFonts w:hint="default"/>
          <w:sz w:val="20"/>
          <w:szCs w:val="20"/>
          <w:lang w:val="es-MX"/>
        </w:rPr>
      </w:pPr>
      <w:r>
        <w:rPr>
          <w:rFonts w:hint="default"/>
          <w:sz w:val="20"/>
          <w:szCs w:val="20"/>
          <w:lang w:val="es-MX"/>
        </w:rPr>
        <w:t>Diseño de Interfaces:</w:t>
      </w:r>
    </w:p>
    <w:p>
      <w:pPr>
        <w:rPr>
          <w:rFonts w:hint="default"/>
          <w:sz w:val="20"/>
          <w:szCs w:val="20"/>
          <w:lang w:val="es-MX"/>
        </w:rPr>
      </w:pPr>
      <w:r>
        <w:rPr>
          <w:rFonts w:hint="default"/>
          <w:sz w:val="20"/>
          <w:szCs w:val="20"/>
          <w:lang w:val="es-MX"/>
        </w:rPr>
        <w:drawing>
          <wp:inline distT="0" distB="0" distL="114300" distR="114300">
            <wp:extent cx="5069205" cy="2957195"/>
            <wp:effectExtent l="0" t="0" r="17145" b="14605"/>
            <wp:docPr id="16" name="Picture 16" descr="HogarGestorInterfaz.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ogarGestorInterfaz.drawio"/>
                    <pic:cNvPicPr>
                      <a:picLocks noChangeAspect="1"/>
                    </pic:cNvPicPr>
                  </pic:nvPicPr>
                  <pic:blipFill>
                    <a:blip r:embed="rId22"/>
                    <a:stretch>
                      <a:fillRect/>
                    </a:stretch>
                  </pic:blipFill>
                  <pic:spPr>
                    <a:xfrm>
                      <a:off x="0" y="0"/>
                      <a:ext cx="5069205" cy="2957195"/>
                    </a:xfrm>
                    <a:prstGeom prst="rect">
                      <a:avLst/>
                    </a:prstGeom>
                  </pic:spPr>
                </pic:pic>
              </a:graphicData>
            </a:graphic>
          </wp:inline>
        </w:drawing>
      </w:r>
    </w:p>
    <w:p>
      <w:pPr>
        <w:rPr>
          <w:rFonts w:hint="default"/>
          <w:sz w:val="20"/>
          <w:szCs w:val="20"/>
          <w:lang w:val="es-MX"/>
        </w:rPr>
      </w:pPr>
      <w:r>
        <w:rPr>
          <w:rFonts w:hint="default"/>
          <w:sz w:val="20"/>
          <w:szCs w:val="20"/>
          <w:lang w:val="es-MX"/>
        </w:rPr>
        <w:t xml:space="preserve">Repositorio GitHub: </w:t>
      </w:r>
      <w:r>
        <w:rPr>
          <w:rFonts w:hint="default"/>
          <w:sz w:val="20"/>
          <w:szCs w:val="20"/>
          <w:lang w:val="es-MX"/>
        </w:rPr>
        <w:fldChar w:fldCharType="begin"/>
      </w:r>
      <w:r>
        <w:rPr>
          <w:rFonts w:hint="default"/>
          <w:sz w:val="20"/>
          <w:szCs w:val="20"/>
          <w:lang w:val="es-MX"/>
        </w:rPr>
        <w:instrText xml:space="preserve"> HYPERLINK "https://github.com/dusaguro/HogarGestor.git" </w:instrText>
      </w:r>
      <w:r>
        <w:rPr>
          <w:rFonts w:hint="default"/>
          <w:sz w:val="20"/>
          <w:szCs w:val="20"/>
          <w:lang w:val="es-MX"/>
        </w:rPr>
        <w:fldChar w:fldCharType="separate"/>
      </w:r>
      <w:r>
        <w:rPr>
          <w:rStyle w:val="6"/>
          <w:rFonts w:hint="default"/>
          <w:sz w:val="20"/>
          <w:szCs w:val="20"/>
          <w:lang w:val="es-MX"/>
        </w:rPr>
        <w:t>https://github.com/dusaguro/HogarGestor.git</w:t>
      </w:r>
      <w:r>
        <w:rPr>
          <w:rFonts w:hint="default"/>
          <w:sz w:val="20"/>
          <w:szCs w:val="20"/>
          <w:lang w:val="es-MX"/>
        </w:rPr>
        <w:fldChar w:fldCharType="end"/>
      </w:r>
      <w:r>
        <w:rPr>
          <w:rFonts w:hint="default"/>
          <w:sz w:val="20"/>
          <w:szCs w:val="20"/>
          <w:lang w:val="es-MX"/>
        </w:rPr>
        <w:t xml:space="preserve"> </w:t>
      </w:r>
    </w:p>
    <w:p>
      <w:pPr>
        <w:rPr>
          <w:rFonts w:hint="default"/>
          <w:sz w:val="20"/>
          <w:szCs w:val="20"/>
          <w:lang w:val="es-MX"/>
        </w:rPr>
      </w:pPr>
      <w:r>
        <w:rPr>
          <w:rFonts w:hint="default"/>
          <w:sz w:val="20"/>
          <w:szCs w:val="20"/>
          <w:lang w:val="es-MX"/>
        </w:rPr>
        <w:t xml:space="preserve">Link Video: </w:t>
      </w:r>
      <w:r>
        <w:rPr>
          <w:rFonts w:hint="default"/>
          <w:sz w:val="20"/>
          <w:szCs w:val="20"/>
          <w:lang w:val="es-MX"/>
        </w:rPr>
        <w:fldChar w:fldCharType="begin"/>
      </w:r>
      <w:r>
        <w:rPr>
          <w:rFonts w:hint="default"/>
          <w:sz w:val="20"/>
          <w:szCs w:val="20"/>
          <w:lang w:val="es-MX"/>
        </w:rPr>
        <w:instrText xml:space="preserve"> HYPERLINK "https://youtu.be/_Wf1drwXvvg" </w:instrText>
      </w:r>
      <w:r>
        <w:rPr>
          <w:rFonts w:hint="default"/>
          <w:sz w:val="20"/>
          <w:szCs w:val="20"/>
          <w:lang w:val="es-MX"/>
        </w:rPr>
        <w:fldChar w:fldCharType="separate"/>
      </w:r>
      <w:r>
        <w:rPr>
          <w:rStyle w:val="6"/>
          <w:rFonts w:hint="default"/>
          <w:sz w:val="20"/>
          <w:szCs w:val="20"/>
          <w:lang w:val="es-MX"/>
        </w:rPr>
        <w:t>https://youtu.be/_Wf1drwXvvg</w:t>
      </w:r>
      <w:r>
        <w:rPr>
          <w:rFonts w:hint="default"/>
          <w:sz w:val="20"/>
          <w:szCs w:val="20"/>
          <w:lang w:val="es-MX"/>
        </w:rPr>
        <w:fldChar w:fldCharType="end"/>
      </w:r>
    </w:p>
    <w:sectPr>
      <w:headerReference r:id="rId7" w:type="first"/>
      <w:headerReference r:id="rId5" w:type="default"/>
      <w:headerReference r:id="rId6" w:type="even"/>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9" o:spid="_x0000_s2063" o:spt="75" type="#_x0000_t75" style="position:absolute;left:0pt;margin-left:-82.8pt;margin-top:-103.2pt;height:834.75pt;width:607.5pt;mso-position-horizontal-relative:margin;mso-position-vertical-relative:margin;z-index:-251653120;mso-width-relative:page;mso-height-relative:page;" filled="f" o:preferrelative="t" stroked="f" coordsize="21600,21600" o:allowincell="f">
          <v:path/>
          <v:fill on="f" focussize="0,0"/>
          <v:stroke on="f" joinstyle="miter"/>
          <v:imagedata r:id="rId1" o:title="contenid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8" o:spid="_x0000_s2062" o:spt="75" type="#_x0000_t75" style="position:absolute;left:0pt;height:834.75pt;width:607.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contenid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7" o:spid="_x0000_s2061" o:spt="75" type="#_x0000_t75" style="position:absolute;left:0pt;height:834.75pt;width:607.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contenid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A2735E"/>
    <w:multiLevelType w:val="multilevel"/>
    <w:tmpl w:val="55A2735E"/>
    <w:lvl w:ilvl="0" w:tentative="0">
      <w:start w:val="1"/>
      <w:numFmt w:val="decimal"/>
      <w:lvlText w:val="%1."/>
      <w:lvlJc w:val="left"/>
      <w:pPr>
        <w:tabs>
          <w:tab w:val="left" w:pos="360"/>
        </w:tabs>
        <w:ind w:left="360" w:hanging="360"/>
      </w:pPr>
      <w:rPr>
        <w:rFonts w:hint="default" w:asciiTheme="minorHAnsi" w:hAnsiTheme="minorHAnsi" w:cstheme="minorHAnsi"/>
        <w:color w:val="FF0066"/>
        <w:sz w:val="52"/>
        <w:szCs w:val="52"/>
      </w:rPr>
    </w:lvl>
    <w:lvl w:ilvl="1" w:tentative="0">
      <w:start w:val="1"/>
      <w:numFmt w:val="bullet"/>
      <w:lvlText w:val=""/>
      <w:lvlJc w:val="left"/>
      <w:pPr>
        <w:ind w:left="927" w:hanging="360"/>
      </w:pPr>
      <w:rPr>
        <w:rFonts w:hint="default" w:ascii="Symbol" w:hAnsi="Symbol"/>
        <w:color w:val="FF0066"/>
        <w:sz w:val="22"/>
      </w:r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1FB"/>
    <w:rsid w:val="00080D75"/>
    <w:rsid w:val="00082885"/>
    <w:rsid w:val="00196AC2"/>
    <w:rsid w:val="00211590"/>
    <w:rsid w:val="0028077F"/>
    <w:rsid w:val="00293F46"/>
    <w:rsid w:val="003A675C"/>
    <w:rsid w:val="003A7958"/>
    <w:rsid w:val="0068116E"/>
    <w:rsid w:val="00787E00"/>
    <w:rsid w:val="00933B24"/>
    <w:rsid w:val="00BE7BAB"/>
    <w:rsid w:val="00C12934"/>
    <w:rsid w:val="00C41E1E"/>
    <w:rsid w:val="00C73A51"/>
    <w:rsid w:val="00D336C2"/>
    <w:rsid w:val="00D951FB"/>
    <w:rsid w:val="00DA26EF"/>
    <w:rsid w:val="00F24005"/>
    <w:rsid w:val="00FC03C9"/>
    <w:rsid w:val="00FE1323"/>
    <w:rsid w:val="0C415736"/>
    <w:rsid w:val="0EB00863"/>
    <w:rsid w:val="0EFE41D1"/>
    <w:rsid w:val="15B070A0"/>
    <w:rsid w:val="28640EF9"/>
    <w:rsid w:val="2BA003C1"/>
    <w:rsid w:val="2E5E03F2"/>
    <w:rsid w:val="4B4950BB"/>
    <w:rsid w:val="631444FC"/>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419"/>
        <w:tab w:val="right" w:pos="8838"/>
      </w:tabs>
      <w:spacing w:after="0" w:line="240" w:lineRule="auto"/>
    </w:pPr>
  </w:style>
  <w:style w:type="paragraph" w:styleId="5">
    <w:name w:val="header"/>
    <w:basedOn w:val="1"/>
    <w:link w:val="9"/>
    <w:unhideWhenUsed/>
    <w:uiPriority w:val="99"/>
    <w:pPr>
      <w:tabs>
        <w:tab w:val="center" w:pos="4419"/>
        <w:tab w:val="right" w:pos="8838"/>
      </w:tabs>
      <w:spacing w:after="0" w:line="240" w:lineRule="auto"/>
    </w:p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CO"/>
    </w:rPr>
  </w:style>
  <w:style w:type="table" w:styleId="8">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cabezado Car"/>
    <w:basedOn w:val="2"/>
    <w:link w:val="5"/>
    <w:uiPriority w:val="99"/>
  </w:style>
  <w:style w:type="character" w:customStyle="1" w:styleId="10">
    <w:name w:val="Pie de página Car"/>
    <w:basedOn w:val="2"/>
    <w:link w:val="4"/>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3"/>
    <customShpInfo spid="_x0000_s2062"/>
    <customShpInfo spid="_x0000_s206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5D479A-9F77-4020-9976-D2F17748465A}">
  <ds:schemaRefs/>
</ds:datastoreItem>
</file>

<file path=docProps/app.xml><?xml version="1.0" encoding="utf-8"?>
<Properties xmlns="http://schemas.openxmlformats.org/officeDocument/2006/extended-properties" xmlns:vt="http://schemas.openxmlformats.org/officeDocument/2006/docPropsVTypes">
  <Template>Normal</Template>
  <Pages>6</Pages>
  <Words>78</Words>
  <Characters>435</Characters>
  <Lines>3</Lines>
  <Paragraphs>1</Paragraphs>
  <TotalTime>37</TotalTime>
  <ScaleCrop>false</ScaleCrop>
  <LinksUpToDate>false</LinksUpToDate>
  <CharactersWithSpaces>512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2021-04-09T11:52:00Z</dcterms:created>
  <dc:creator>Juliana Ramirez Betancur</dc:creator>
  <cp:lastModifiedBy>Duban Guerrero</cp:lastModifiedBy>
  <dcterms:modified xsi:type="dcterms:W3CDTF">2022-09-12T06:37:46Z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19FBA44D07134323A61BA9ADFFBE68A1</vt:lpwstr>
  </property>
</Properties>
</file>