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Virtuelna tura – Istraživačka svemirska stanica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Predmet: Multimedijalni sistemi – Kolokvijum 2</w:t>
      </w:r>
    </w:p>
    <w:p>
      <w:pPr>
        <w:spacing w:after="320"/>
      </w:pPr>
      <w:r>
        <w:rPr>
          <w:rFonts w:ascii="Calibri" w:cs="Calibri" w:eastAsia="Calibri" w:hAnsi="Calibri"/>
          <w:sz w:val="22"/>
          <w:szCs w:val="22"/>
        </w:rPr>
        <w:t xml:space="preserve">Autor: Dušan Mihajlović, 2022/206755</w:t>
      </w:r>
    </w:p>
    <w:p>
      <w:pPr>
        <w:pStyle w:val="Heading1"/>
        <w:spacing w:after="160" w:before="320"/>
      </w:pPr>
      <w:r>
        <w:t xml:space="preserve">1. Teorijski uvod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Aplikacija predstavlja interaktivnu 3D vizuelizaciju svemirske stanice u orbiti, realizovanu kao WebGL aplikacija koja se izvršava direktno u internet pretraživaču, bez potrebe za dodatnim plaginovima. Za renderovanje 3D scene korišćen je Three.js – JavaScript biblioteka koja apstrahuje nisko-nivoske WebGL pozive i nudi pogodan API za rad sa scenama, geometrijom, materijalima, svetlima i kamerom.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Osnovni koncept 3D grafike korišćen u projektu je scene graph (hijerarhija objekata): svaki složeni objekat (stanica, robotska ruka, brod) je izgrađen kao stablo THREE.Group i THREE.Mesh objekata, gde transformacije roditelja (rotacija, translacija) automatski utiču na sve potomke. Ovaj princip je iskorišćen za simulaciju zglobne robotske ruke (rame – lakat – šaka – kljesta) i orbitalnog kretanja.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Za realističniji prikaz scene primenjuju se sledeći koncepti računarske grafike: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Rasterizacija trouglova geometrije preko GPU-a (WebGL).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Osvetljenje po Phong/PBR modelu (MeshStandardMaterial), sa ambijentalnim i direkcionim (sunčevim) svetlom.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Teksturisanje (difuzne mape, normal mape, bump mape) radi dobijanja detalja površine bez dodatne geometrije.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Post-processing – dodatna obrada renderovane slike (bloom efekat za simulaciju sijanja sunčeve svetlosti/prozora).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Raycasting – bacanje zraka iz kamere kroz poziciju kursora radi detekcije klika na 3D objekte (selekcija objekata mišem).</w:t>
      </w:r>
    </w:p>
    <w:p>
      <w:pPr>
        <w:pStyle w:val="Heading1"/>
        <w:spacing w:after="160" w:before="320"/>
      </w:pPr>
      <w:r>
        <w:t xml:space="preserve">2. Korišćene tehnologije i biblioteke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0"/>
        <w:gridCol w:w="5262"/>
      </w:tblGrid>
      <w:tr>
        <w:tc>
          <w:tcPr>
            <w:tcW w:type="dxa" w:w="3810"/>
            <w:shd w:fill="D9E2F3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Tehnologija</w:t>
            </w:r>
          </w:p>
        </w:tc>
        <w:tc>
          <w:tcPr>
            <w:tcW w:type="dxa" w:w="5262"/>
            <w:shd w:fill="D9E2F3" w:val="clear"/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Namena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Three.js (three), v0.185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Glavna biblioteka za 3D renderovanje (scena, kamera, svetla, materijali, geometrija)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OrbitControls (three/examples/jsm/Addons)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Kontrola kamere mišem (rotacija, zum, pan oko scene)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EffectComposer + RenderPass + UnrealBloomPass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Post-processing pipeline za bloom (efekat sijanja)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Vite (v8)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Build alat i dev server (ES moduli, hot-reload, produkcioni build)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HTML5 Canvas 2D API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Proceduralno generisanje tekstura (zvezdano nebo, Zemlja) koje se koriste kao Three.js teksture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Vanilla JavaScript (ES moduli)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Cela aplikacija je pisana u čistom JS-u, bez frontend frameworka</w:t>
            </w:r>
          </w:p>
        </w:tc>
      </w:tr>
      <w:tr>
        <w:tc>
          <w:tcPr>
            <w:tcW w:type="dxa" w:w="3810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CSS</w:t>
            </w:r>
          </w:p>
        </w:tc>
        <w:tc>
          <w:tcPr>
            <w:tcW w:type="dxa" w:w="5262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Minimalno stilizovanje UI overlay-a (dugmad, info panel)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Projekat je organizovan modularno (src/):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main.js – ulazna tačka, inicijalizacija i glavna render petlja (game loop)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scene.js – kreiranje scene, kamere, renderera, kontrola i post-processing pipeline-a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lights.js – definisanje izvora svetla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materials.js – učitavanje tekstura i definisanje materijala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skybox.js – proceduralno generisanje neba sa zvezdama i Zemlje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station.js – geometrija i animacija svemirske stanice (moduli, paneli, antena, robotska ruka)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spaceship.js – geometrija i animacija svemirskog broda koji kruži oko stanice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tour.js – kontroler virtuelne ture (unapred definisane tačke kamere + animacija prelaza)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interaction.js – detekcija klika na objekte (raycasting) i prikaz informacija</w:t>
      </w:r>
    </w:p>
    <w:p>
      <w:pPr>
        <w:pStyle w:val="Heading1"/>
        <w:spacing w:after="160" w:before="320"/>
      </w:pPr>
      <w:r>
        <w:t xml:space="preserve">3. Najvažnije funkcionalnosti i isečci koda</w:t>
      </w:r>
    </w:p>
    <w:p>
      <w:pPr>
        <w:pStyle w:val="Heading2"/>
        <w:spacing w:after="160" w:before="320"/>
      </w:pPr>
      <w:r>
        <w:t xml:space="preserve">3.1 Inicijalizacija scene i post-processing pipeline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Scena koristi EffectComposer sa dva prolaza (pass-a): standardni render prolaz i UnrealBloomPass koji dodaje efekat sijanja svetlih delova scene (npr. osvetljenih prozora).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const composer = new EffectComposer(renderer);</w:t>
      </w:r>
      <w:r>
        <w:rPr>
          <w:rFonts w:ascii="Consolas" w:cs="Consolas" w:eastAsia="Consolas" w:hAnsi="Consolas"/>
          <w:sz w:val="18"/>
          <w:szCs w:val="18"/>
        </w:rPr>
        <w:br/>
        <w:t xml:space="preserve">composer.addPass(new RenderPass(scene, camera));</w:t>
      </w:r>
      <w:r>
        <w:rPr>
          <w:rFonts w:ascii="Consolas" w:cs="Consolas" w:eastAsia="Consolas" w:hAnsi="Consolas"/>
          <w:sz w:val="18"/>
          <w:szCs w:val="18"/>
        </w:rPr>
        <w:br/>
        <w:t xml:space="preserve">composer.addPass(new UnrealBloomPass(</w:t>
      </w:r>
      <w:r>
        <w:rPr>
          <w:rFonts w:ascii="Consolas" w:cs="Consolas" w:eastAsia="Consolas" w:hAnsi="Consolas"/>
          <w:sz w:val="18"/>
          <w:szCs w:val="18"/>
        </w:rPr>
        <w:br/>
        <w:t xml:space="preserve">    new THREE.Vector2(window.innerWidth, window.innerHeight),</w:t>
      </w:r>
      <w:r>
        <w:rPr>
          <w:rFonts w:ascii="Consolas" w:cs="Consolas" w:eastAsia="Consolas" w:hAnsi="Consolas"/>
          <w:sz w:val="18"/>
          <w:szCs w:val="18"/>
        </w:rPr>
        <w:br/>
        <w:t xml:space="preserve">    1.2, 0.4, 0.3   // strength, radius, threshold</w:t>
      </w:r>
      <w:r>
        <w:rPr>
          <w:rFonts w:ascii="Consolas" w:cs="Consolas" w:eastAsia="Consolas" w:hAnsi="Consolas"/>
          <w:sz w:val="18"/>
          <w:szCs w:val="18"/>
        </w:rPr>
        <w:br/>
        <w:t xml:space="preserve">));</w:t>
      </w:r>
    </w:p>
    <w:p>
      <w:pPr>
        <w:pStyle w:val="Heading2"/>
        <w:spacing w:after="160" w:before="320"/>
      </w:pPr>
      <w:r>
        <w:t xml:space="preserve">3.2 Glavna render petlja (game loop)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U main.js se u svakom frejmu ažuriraju animacije stanice, broda i kamere, nakon čega se scena renderuje kroz composer: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const gameLoop = () =&gt;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elapsedTime = clock.getElapsedTime();</w:t>
      </w:r>
      <w:r>
        <w:rPr>
          <w:rFonts w:ascii="Consolas" w:cs="Consolas" w:eastAsia="Consolas" w:hAnsi="Consolas"/>
          <w:sz w:val="18"/>
          <w:szCs w:val="18"/>
        </w:rPr>
        <w:br/>
        <w:t xml:space="preserve">    updateStationAnimation(station, elapsedTime);</w:t>
      </w:r>
      <w:r>
        <w:rPr>
          <w:rFonts w:ascii="Consolas" w:cs="Consolas" w:eastAsia="Consolas" w:hAnsi="Consolas"/>
          <w:sz w:val="18"/>
          <w:szCs w:val="18"/>
        </w:rPr>
        <w:br/>
        <w:t xml:space="preserve">    tour.updateCameraAnimation();</w:t>
      </w:r>
      <w:r>
        <w:rPr>
          <w:rFonts w:ascii="Consolas" w:cs="Consolas" w:eastAsia="Consolas" w:hAnsi="Consolas"/>
          <w:sz w:val="18"/>
          <w:szCs w:val="18"/>
        </w:rPr>
        <w:br/>
        <w:t xml:space="preserve">    updateSpaceshipAnimation(spaceship);</w:t>
      </w:r>
      <w:r>
        <w:rPr>
          <w:rFonts w:ascii="Consolas" w:cs="Consolas" w:eastAsia="Consolas" w:hAnsi="Consolas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controls.update();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composer.render();</w:t>
      </w:r>
      <w:r>
        <w:rPr>
          <w:rFonts w:ascii="Consolas" w:cs="Consolas" w:eastAsia="Consolas" w:hAnsi="Consolas"/>
          <w:sz w:val="18"/>
          <w:szCs w:val="18"/>
        </w:rPr>
        <w:br/>
        <w:t xml:space="preserve">    window.requestAnimationFrame(gameLoop);</w:t>
      </w:r>
      <w:r>
        <w:rPr>
          <w:rFonts w:ascii="Consolas" w:cs="Consolas" w:eastAsia="Consolas" w:hAnsi="Consolas"/>
          <w:sz w:val="18"/>
          <w:szCs w:val="18"/>
        </w:rPr>
        <w:br/>
        <w:t xml:space="preserve">};</w:t>
      </w:r>
    </w:p>
    <w:p>
      <w:pPr>
        <w:pStyle w:val="Heading2"/>
        <w:spacing w:after="160" w:before="320"/>
      </w:pPr>
      <w:r>
        <w:t xml:space="preserve">3.3 Hijerarhijska animacija robotske ruke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Robotska ruka je modelovana kao lanac ugnježdenih THREE.Group objekata (rame → lakat → šaka → kljesta), gde svaki segment nasleđuje transformaciju prethodnog – klasičan princip forward kinematike: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robotArmShoulder.rotation.z = Math.sin(elapsedTime * ROBOT_ARM_SPEED) * 0.3;</w:t>
      </w:r>
      <w:r>
        <w:rPr>
          <w:rFonts w:ascii="Consolas" w:cs="Consolas" w:eastAsia="Consolas" w:hAnsi="Consolas"/>
          <w:sz w:val="18"/>
          <w:szCs w:val="18"/>
        </w:rPr>
        <w:br/>
        <w:t xml:space="preserve">robotArmElbow.rotation.z = Math.sin(elapsedTime * ROBOT_ARM_SPEED * 1.5) * 0.5;</w:t>
      </w:r>
      <w:r>
        <w:rPr>
          <w:rFonts w:ascii="Consolas" w:cs="Consolas" w:eastAsia="Consolas" w:hAnsi="Consolas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sz w:val="18"/>
          <w:szCs w:val="18"/>
        </w:rPr>
        <w:br/>
        <w:t xml:space="preserve">const openAmount = ((Math.sin(elapsedTime * PINCER_SPEED) + 1) / 2) * PINCER_MAX_ANGLE;</w:t>
      </w:r>
      <w:r>
        <w:rPr>
          <w:rFonts w:ascii="Consolas" w:cs="Consolas" w:eastAsia="Consolas" w:hAnsi="Consolas"/>
          <w:sz w:val="18"/>
          <w:szCs w:val="18"/>
        </w:rPr>
        <w:br/>
        <w:t xml:space="preserve">pincerTopPivot.rotation.z = openAmount;</w:t>
      </w:r>
      <w:r>
        <w:rPr>
          <w:rFonts w:ascii="Consolas" w:cs="Consolas" w:eastAsia="Consolas" w:hAnsi="Consolas"/>
          <w:sz w:val="18"/>
          <w:szCs w:val="18"/>
        </w:rPr>
        <w:br/>
        <w:t xml:space="preserve">pincerBottomPivot.rotation.z = -openAmount;</w:t>
      </w:r>
    </w:p>
    <w:p>
      <w:pPr>
        <w:pStyle w:val="Heading2"/>
        <w:spacing w:after="160" w:before="320"/>
      </w:pPr>
      <w:r>
        <w:t xml:space="preserve">3.4 Orbitalno kretanje stanice i broda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Kretanje po kružnoj putanji se dobija parametarski, preko trigonometrijskih funkcija: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orbitAngle += STATION_ORBIT_SPEED;</w:t>
      </w:r>
      <w:r>
        <w:rPr>
          <w:rFonts w:ascii="Consolas" w:cs="Consolas" w:eastAsia="Consolas" w:hAnsi="Consolas"/>
          <w:sz w:val="18"/>
          <w:szCs w:val="18"/>
        </w:rPr>
        <w:br/>
        <w:t xml:space="preserve">stationGroup.position.x = Math.cos(orbitAngle) * STATION_ORBIT_RADIUS;</w:t>
      </w:r>
      <w:r>
        <w:rPr>
          <w:rFonts w:ascii="Consolas" w:cs="Consolas" w:eastAsia="Consolas" w:hAnsi="Consolas"/>
          <w:sz w:val="18"/>
          <w:szCs w:val="18"/>
        </w:rPr>
        <w:br/>
        <w:t xml:space="preserve">stationGroup.position.z = Math.sin(orbitAngle) * STATION_ORBIT_RADIUS;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Brod dodatno koristi lookAt() kako bi uvek bio orijentisan ka centru stanice tokom kruženja.</w:t>
      </w:r>
    </w:p>
    <w:p>
      <w:pPr>
        <w:pStyle w:val="Heading2"/>
        <w:spacing w:after="160" w:before="320"/>
      </w:pPr>
      <w:r>
        <w:t xml:space="preserve">3.5 Virtuelna tura – animirani prelaz kamere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Tura je definisana kao niz unapred zadatih tačaka (pozicija + tačka gledanja). Prelaz između tačaka se ne dešava skokovito, već se pozicija kamere i target OrbitControls-a interpoliraju (lerp) uz smoothstep funkciju ubrzanja/usporenja: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const t = Math.min((performance.now() - animStartTime) / ANIM_DURATION, 1);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eased = t * t * (3 - 2 * t); // smoothstep</w:t>
      </w:r>
      <w:r>
        <w:rPr>
          <w:rFonts w:ascii="Consolas" w:cs="Consolas" w:eastAsia="Consolas" w:hAnsi="Consolas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sz w:val="18"/>
          <w:szCs w:val="18"/>
        </w:rPr>
        <w:br/>
        <w:t xml:space="preserve">camera.position.lerpVectors(animStartPos, animEndPos, eased);</w:t>
      </w:r>
      <w:r>
        <w:rPr>
          <w:rFonts w:ascii="Consolas" w:cs="Consolas" w:eastAsia="Consolas" w:hAnsi="Consolas"/>
          <w:sz w:val="18"/>
          <w:szCs w:val="18"/>
        </w:rPr>
        <w:br/>
        <w:t xml:space="preserve">controls.target.lerpVectors(animStartLook, animEndLook, eased);</w:t>
      </w:r>
    </w:p>
    <w:p>
      <w:pPr>
        <w:pStyle w:val="Heading2"/>
        <w:spacing w:after="160" w:before="320"/>
      </w:pPr>
      <w:r>
        <w:t xml:space="preserve">3.6 Interakcija klikom – raycasting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Klikom na canvas, pozicija miša se pretvara u normalizovane koordinate uređaja (NDC), a zatim se zrak iz kamere baca kroz scenu radi pronalaska pogođenog objekta: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mouse.x = (event.clientX / window.innerWidth) * 2 - 1;</w:t>
      </w:r>
      <w:r>
        <w:rPr>
          <w:rFonts w:ascii="Consolas" w:cs="Consolas" w:eastAsia="Consolas" w:hAnsi="Consolas"/>
          <w:sz w:val="18"/>
          <w:szCs w:val="18"/>
        </w:rPr>
        <w:br/>
        <w:t xml:space="preserve">mouse.y = -(event.clientY / window.innerHeight) * 2 + 1;</w:t>
      </w:r>
      <w:r>
        <w:rPr>
          <w:rFonts w:ascii="Consolas" w:cs="Consolas" w:eastAsia="Consolas" w:hAnsi="Consolas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sz w:val="18"/>
          <w:szCs w:val="18"/>
        </w:rPr>
        <w:br/>
        <w:t xml:space="preserve">raycaster.setFromCamera(mouse, camera);</w:t>
      </w:r>
      <w:r>
        <w:rPr>
          <w:rFonts w:ascii="Consolas" w:cs="Consolas" w:eastAsia="Consolas" w:hAnsi="Consolas"/>
          <w:sz w:val="18"/>
          <w:szCs w:val="18"/>
        </w:rPr>
        <w:br/>
        <w:t xml:space="preserve">const intersects = raycaster.intersectObjects(scene.children, true);</w:t>
      </w:r>
      <w:r>
        <w:rPr>
          <w:rFonts w:ascii="Consolas" w:cs="Consolas" w:eastAsia="Consolas" w:hAnsi="Consolas"/>
          <w:sz w:val="18"/>
          <w:szCs w:val="18"/>
        </w:rPr>
        <w:br/>
        <w:t xml:space="preserve"> </w:t>
      </w:r>
      <w:r>
        <w:rPr>
          <w:rFonts w:ascii="Consolas" w:cs="Consolas" w:eastAsia="Consolas" w:hAnsi="Consolas"/>
          <w:sz w:val="18"/>
          <w:szCs w:val="18"/>
        </w:rPr>
        <w:br/>
        <w:t xml:space="preserve">if (intersects.length &gt; 0 &amp;&amp; intersects[0].object.userData.info)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infoPanel.textContent = intersects[0].object.userData.info;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Svaki relevantan deo modela (moduli, paneli, antena, robotska ruka, brod) ima postavljen userData.info naziv koji se prikazuje u info panelu.</w:t>
      </w:r>
    </w:p>
    <w:p>
      <w:pPr>
        <w:pStyle w:val="Heading2"/>
        <w:spacing w:after="160" w:before="320"/>
      </w:pPr>
      <w:r>
        <w:t xml:space="preserve">3.7 Proceduralno generisanje tekstura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Zvezdano nebo i Zemlja se ne učitavaju kao gotove slike, već se generišu u realnom vremenu pomoću HTML5 Canvas 2D API-ja i potom koriste kao THREE.CanvasTexture: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for (let i = 0; i &lt; 1500; i++) {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x = Math.random() * 1024, y = Math.random() * 1024;</w:t>
      </w:r>
      <w:r>
        <w:rPr>
          <w:rFonts w:ascii="Consolas" w:cs="Consolas" w:eastAsia="Consolas" w:hAnsi="Consolas"/>
          <w:sz w:val="18"/>
          <w:szCs w:val="18"/>
        </w:rPr>
        <w:br/>
        <w:t xml:space="preserve">    const brightness = Math.random() * 0.5 + 0.5;</w:t>
      </w:r>
      <w:r>
        <w:rPr>
          <w:rFonts w:ascii="Consolas" w:cs="Consolas" w:eastAsia="Consolas" w:hAnsi="Consolas"/>
          <w:sz w:val="18"/>
          <w:szCs w:val="18"/>
        </w:rPr>
        <w:br/>
        <w:t xml:space="preserve">    starCtx.fillStyle = `rgba(255,255,255,${brightness})`;</w:t>
      </w:r>
      <w:r>
        <w:rPr>
          <w:rFonts w:ascii="Consolas" w:cs="Consolas" w:eastAsia="Consolas" w:hAnsi="Consolas"/>
          <w:sz w:val="18"/>
          <w:szCs w:val="18"/>
        </w:rPr>
        <w:br/>
        <w:t xml:space="preserve">    starCtx.beginPath();</w:t>
      </w:r>
      <w:r>
        <w:rPr>
          <w:rFonts w:ascii="Consolas" w:cs="Consolas" w:eastAsia="Consolas" w:hAnsi="Consolas"/>
          <w:sz w:val="18"/>
          <w:szCs w:val="18"/>
        </w:rPr>
        <w:br/>
        <w:t xml:space="preserve">    starCtx.arc(x, y, Math.random() * 1.4, 0, Math.PI * 2);</w:t>
      </w:r>
      <w:r>
        <w:rPr>
          <w:rFonts w:ascii="Consolas" w:cs="Consolas" w:eastAsia="Consolas" w:hAnsi="Consolas"/>
          <w:sz w:val="18"/>
          <w:szCs w:val="18"/>
        </w:rPr>
        <w:br/>
        <w:t xml:space="preserve">    starCtx.fill();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  <w:r>
        <w:rPr>
          <w:rFonts w:ascii="Consolas" w:cs="Consolas" w:eastAsia="Consolas" w:hAnsi="Consolas"/>
          <w:sz w:val="18"/>
          <w:szCs w:val="18"/>
        </w:rPr>
        <w:br/>
        <w:t xml:space="preserve">const starTexture = new THREE.CanvasTexture(starCanvas);</w:t>
      </w:r>
    </w:p>
    <w:p>
      <w:pPr>
        <w:pStyle w:val="Heading2"/>
        <w:spacing w:after="160" w:before="320"/>
      </w:pPr>
      <w:r>
        <w:t xml:space="preserve">3.8 Materijali i teksture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Za realan izgled metalnih površina i solarnih panela koriste se MeshStandardMaterial (PBR) sa kombinacijom difuzne mape, normal mape i bump mape, dok su prozori simulirani emisivnim materijalom (efekat osvetljenih prozora stanice, dodatno naglašen bloom pass-om):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40" w:before="120"/>
      </w:pPr>
      <w:r>
        <w:rPr>
          <w:rFonts w:ascii="Consolas" w:cs="Consolas" w:eastAsia="Consolas" w:hAnsi="Consolas"/>
          <w:sz w:val="18"/>
          <w:szCs w:val="18"/>
        </w:rPr>
        <w:t xml:space="preserve">const windowMaterial = new THREE.MeshStandardMaterial({</w:t>
      </w:r>
      <w:r>
        <w:rPr>
          <w:rFonts w:ascii="Consolas" w:cs="Consolas" w:eastAsia="Consolas" w:hAnsi="Consolas"/>
          <w:sz w:val="18"/>
          <w:szCs w:val="18"/>
        </w:rPr>
        <w:br/>
        <w:t xml:space="preserve">    map: windowTexture,</w:t>
      </w:r>
      <w:r>
        <w:rPr>
          <w:rFonts w:ascii="Consolas" w:cs="Consolas" w:eastAsia="Consolas" w:hAnsi="Consolas"/>
          <w:sz w:val="18"/>
          <w:szCs w:val="18"/>
        </w:rPr>
        <w:br/>
        <w:t xml:space="preserve">    emissive: 0xffcc66,</w:t>
      </w:r>
      <w:r>
        <w:rPr>
          <w:rFonts w:ascii="Consolas" w:cs="Consolas" w:eastAsia="Consolas" w:hAnsi="Consolas"/>
          <w:sz w:val="18"/>
          <w:szCs w:val="18"/>
        </w:rPr>
        <w:br/>
        <w:t xml:space="preserve">    emissiveIntensity: 1.5</w:t>
      </w:r>
      <w:r>
        <w:rPr>
          <w:rFonts w:ascii="Consolas" w:cs="Consolas" w:eastAsia="Consolas" w:hAnsi="Consolas"/>
          <w:sz w:val="18"/>
          <w:szCs w:val="18"/>
        </w:rPr>
        <w:br/>
        <w:t xml:space="preserve">});</w:t>
      </w:r>
    </w:p>
    <w:p>
      <w:pPr>
        <w:pStyle w:val="Heading1"/>
        <w:spacing w:after="160" w:before="320"/>
      </w:pPr>
      <w:r>
        <w:t xml:space="preserve">4. Funkcionalnosti aplikacije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Prikaz 3D modela svemirske stanice, sastavljene iz više modula: centralni (hub), laboratorijski, stambeni modul, solarni paneli, prozori, antena i robotska ruka sa kleštima.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Svemirski brod koji kontinuirano kruži oko stanice.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Automatske animacije: rotacija stanice oko sopstvene ose, orbitalno kretanje stanice, rotiranje antene, pokreti robotske ruke i otvaranje/zatvaranje kleštiju, rotacija laboratorijskog modula.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Slobodna kontrola kamere mišem (rotacija, zum, pomeranje) preko OrbitControls.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Virtuelna tura – dugmad „Prethodna tačka“ / „Sledeća tačka“ vode kroz unapred definisane tačke posmatranja (spoljni pregled, solarni paneli, laboratorijski modul, stambeni modul i ruka, pogled odozgo), uz glatku animiranu tranziciju kamere.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Interakcija klikom (raycasting) – klik na bilo koji deo modela ispisuje naziv tog dela u info panelu na vrhu ekrana.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Skybox sa proceduralno generisanim zvezdanim nebom i modelom Zemlje u pozadini.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Bloom post-processing efekat koji naglašava osvetljene delove scene (sunce, prozori).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Responzivnost – scena i kamera se automatski prilagođavaju promeni veličine prozora.</w:t>
      </w:r>
    </w:p>
    <w:p>
      <w:pPr>
        <w:spacing w:before="3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(Printskrinovi gotovog rešenja se dodaju ovde – prikaz spoljnog izgleda stanice, pojedinačnih modula, robotske ruke tokom rada, virtuelne ture i info panela nakon klika.)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2026-08-25T09:17:47.379Z</dcterms:created>
  <dcterms:modified xsi:type="dcterms:W3CDTF">2026-08-25T09:17:47.380Z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