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6F2949" w14:textId="40879625" w:rsidR="002671DE" w:rsidRPr="002671DE" w:rsidRDefault="002671DE" w:rsidP="002671DE">
      <w:pPr>
        <w:rPr>
          <w:b/>
          <w:bCs/>
          <w:lang w:val="en-US"/>
        </w:rPr>
      </w:pPr>
      <w:r w:rsidRPr="002671DE">
        <w:rPr>
          <w:b/>
          <w:bCs/>
          <w:lang w:val="en-US"/>
        </w:rPr>
        <w:t>Elektrotehnički fakultet u Beogradu</w:t>
      </w:r>
    </w:p>
    <w:p w14:paraId="6C8FA757" w14:textId="2C97E288" w:rsidR="00DA4F6F" w:rsidRDefault="002671DE" w:rsidP="002671DE">
      <w:pPr>
        <w:rPr>
          <w:b/>
          <w:bCs/>
          <w:lang w:val="en-US"/>
        </w:rPr>
      </w:pPr>
      <w:r w:rsidRPr="002671DE">
        <w:rPr>
          <w:b/>
          <w:bCs/>
          <w:lang w:val="en-US"/>
        </w:rPr>
        <w:t>Principi Softverskog Inženjerstva</w:t>
      </w:r>
    </w:p>
    <w:p w14:paraId="59DA541F" w14:textId="27DA0580" w:rsidR="002671DE" w:rsidRDefault="002671DE" w:rsidP="002671DE">
      <w:pPr>
        <w:rPr>
          <w:b/>
          <w:bCs/>
          <w:lang w:val="en-US"/>
        </w:rPr>
      </w:pPr>
    </w:p>
    <w:p w14:paraId="7ED1A449" w14:textId="7B0BAF00" w:rsidR="00326D07" w:rsidRDefault="002671DE" w:rsidP="002671DE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</w:p>
    <w:p w14:paraId="0A459C0D" w14:textId="2B804B4E" w:rsidR="00326D07" w:rsidRDefault="00326D07" w:rsidP="002671DE">
      <w:pPr>
        <w:rPr>
          <w:b/>
          <w:bCs/>
          <w:lang w:val="en-US"/>
        </w:rPr>
      </w:pPr>
    </w:p>
    <w:p w14:paraId="73D5CC18" w14:textId="6C03AFF9" w:rsidR="00326D07" w:rsidRDefault="00326D07" w:rsidP="002671DE">
      <w:pPr>
        <w:rPr>
          <w:b/>
          <w:bCs/>
          <w:lang w:val="en-US"/>
        </w:rPr>
      </w:pPr>
    </w:p>
    <w:p w14:paraId="6482DC04" w14:textId="77777777" w:rsidR="00326D07" w:rsidRDefault="00326D07" w:rsidP="002671DE">
      <w:pPr>
        <w:rPr>
          <w:b/>
          <w:bCs/>
          <w:lang w:val="en-US"/>
        </w:rPr>
      </w:pPr>
    </w:p>
    <w:p w14:paraId="6671E00F" w14:textId="77777777" w:rsidR="00326D07" w:rsidRDefault="00326D07" w:rsidP="00326D07">
      <w:pPr>
        <w:jc w:val="center"/>
      </w:pPr>
      <w:r w:rsidRPr="00326D07">
        <w:t>Projekat</w:t>
      </w:r>
    </w:p>
    <w:p w14:paraId="1FFC4494" w14:textId="00E1C460" w:rsidR="00326D07" w:rsidRDefault="00326D07" w:rsidP="00326D07">
      <w:pPr>
        <w:jc w:val="center"/>
        <w:rPr>
          <w:b/>
          <w:bCs/>
          <w:sz w:val="40"/>
          <w:szCs w:val="40"/>
        </w:rPr>
      </w:pPr>
      <w:r w:rsidRPr="00326D07">
        <w:rPr>
          <w:b/>
          <w:bCs/>
          <w:sz w:val="40"/>
          <w:szCs w:val="40"/>
        </w:rPr>
        <w:t>Hotel za kućne ljubimce</w:t>
      </w:r>
    </w:p>
    <w:p w14:paraId="703746FA" w14:textId="77777777" w:rsidR="00326D07" w:rsidRDefault="00326D07" w:rsidP="00326D07">
      <w:pPr>
        <w:jc w:val="center"/>
        <w:rPr>
          <w:b/>
          <w:bCs/>
          <w:sz w:val="40"/>
          <w:szCs w:val="40"/>
        </w:rPr>
      </w:pPr>
    </w:p>
    <w:p w14:paraId="6A3B794D" w14:textId="06A976C9" w:rsidR="00326D07" w:rsidRDefault="00326D07" w:rsidP="00326D07">
      <w:pPr>
        <w:jc w:val="center"/>
        <w:rPr>
          <w:b/>
          <w:bCs/>
          <w:sz w:val="40"/>
          <w:szCs w:val="40"/>
        </w:rPr>
      </w:pPr>
    </w:p>
    <w:p w14:paraId="2CD22852" w14:textId="77777777" w:rsidR="00326D07" w:rsidRDefault="00326D07" w:rsidP="00326D07">
      <w:pPr>
        <w:spacing w:after="0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rFonts w:ascii="Arial" w:hAnsi="Arial" w:cs="Arial"/>
          <w:b/>
          <w:bCs/>
          <w:sz w:val="36"/>
          <w:szCs w:val="36"/>
        </w:rPr>
        <w:t>Specifikacija scenarija upotrebe funkcionalnosti</w:t>
      </w:r>
    </w:p>
    <w:p w14:paraId="1561ADBB" w14:textId="77777777" w:rsidR="00326D07" w:rsidRDefault="00326D07" w:rsidP="00326D07">
      <w:pPr>
        <w:spacing w:after="0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registracije korisnika</w:t>
      </w:r>
    </w:p>
    <w:p w14:paraId="5F52A48A" w14:textId="77777777" w:rsidR="00326D07" w:rsidRDefault="00326D07" w:rsidP="00326D07">
      <w:pPr>
        <w:spacing w:after="0"/>
        <w:jc w:val="center"/>
        <w:rPr>
          <w:rFonts w:ascii="Arial" w:hAnsi="Arial" w:cs="Arial"/>
          <w:b/>
          <w:bCs/>
          <w:sz w:val="36"/>
          <w:szCs w:val="36"/>
          <w:lang w:val="nb-NO"/>
        </w:rPr>
      </w:pPr>
    </w:p>
    <w:p w14:paraId="007F3886" w14:textId="77777777" w:rsidR="00326D07" w:rsidRDefault="00326D07" w:rsidP="00326D0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Cs w:val="24"/>
          <w:lang w:val="es-PE"/>
        </w:rPr>
      </w:pPr>
      <w:r>
        <w:rPr>
          <w:rFonts w:ascii="Arial" w:hAnsi="Arial" w:cs="Arial"/>
          <w:b/>
          <w:bCs/>
          <w:sz w:val="28"/>
          <w:szCs w:val="28"/>
          <w:lang w:val="es-PE"/>
        </w:rPr>
        <w:t>Verzija 1.1</w:t>
      </w:r>
    </w:p>
    <w:p w14:paraId="2E3EC181" w14:textId="77777777" w:rsidR="00326D07" w:rsidRDefault="00326D07" w:rsidP="00326D07">
      <w:pPr>
        <w:jc w:val="center"/>
        <w:rPr>
          <w:b/>
          <w:bCs/>
          <w:sz w:val="40"/>
          <w:szCs w:val="40"/>
        </w:rPr>
      </w:pPr>
    </w:p>
    <w:p w14:paraId="50F147B5" w14:textId="77777777" w:rsidR="00462A73" w:rsidRDefault="00462A73">
      <w:pPr>
        <w:rPr>
          <w:b/>
          <w:bCs/>
          <w:sz w:val="40"/>
          <w:szCs w:val="40"/>
        </w:rPr>
      </w:pPr>
    </w:p>
    <w:p w14:paraId="13072407" w14:textId="77777777" w:rsidR="00462A73" w:rsidRDefault="00462A7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sdt>
      <w:sdtPr>
        <w:rPr>
          <w:rFonts w:cstheme="minorBidi"/>
          <w:b w:val="0"/>
          <w:bCs w:val="0"/>
          <w:color w:val="auto"/>
          <w:sz w:val="24"/>
          <w:szCs w:val="22"/>
          <w:lang w:val="sr-Latn-RS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id w:val="122903918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D602671" w14:textId="6E2C692A" w:rsidR="00462A73" w:rsidRPr="00A539C3" w:rsidRDefault="00462A73" w:rsidP="00462A73">
          <w:pPr>
            <w:pStyle w:val="TOCHeading"/>
            <w:numPr>
              <w:ilvl w:val="0"/>
              <w:numId w:val="0"/>
            </w:numPr>
            <w:rPr>
              <w:color w:val="000000"/>
              <w14:textFill>
                <w14:solidFill>
                  <w14:srgbClr w14:val="000000">
                    <w14:lumMod w14:val="75000"/>
                    <w14:lumMod w14:val="75000"/>
                  </w14:srgbClr>
                </w14:solidFill>
              </w14:textFill>
            </w:rPr>
          </w:pPr>
          <w:r w:rsidRPr="00A539C3">
            <w:rPr>
              <w:color w:val="000000"/>
              <w14:textFill>
                <w14:solidFill>
                  <w14:srgbClr w14:val="000000">
                    <w14:lumMod w14:val="75000"/>
                    <w14:lumMod w14:val="75000"/>
                  </w14:srgbClr>
                </w14:solidFill>
              </w14:textFill>
            </w:rPr>
            <w:t>Sadr</w:t>
          </w:r>
          <w:r w:rsidRPr="00A539C3">
            <w:rPr>
              <w:rFonts w:cs="Calibri"/>
              <w:color w:val="000000"/>
              <w14:textFill>
                <w14:solidFill>
                  <w14:srgbClr w14:val="000000">
                    <w14:lumMod w14:val="75000"/>
                    <w14:lumMod w14:val="75000"/>
                  </w14:srgbClr>
                </w14:solidFill>
              </w14:textFill>
            </w:rPr>
            <w:t>ž</w:t>
          </w:r>
          <w:r w:rsidRPr="00A539C3">
            <w:rPr>
              <w:color w:val="000000"/>
              <w14:textFill>
                <w14:solidFill>
                  <w14:srgbClr w14:val="000000">
                    <w14:lumMod w14:val="75000"/>
                    <w14:lumMod w14:val="75000"/>
                  </w14:srgbClr>
                </w14:solidFill>
              </w14:textFill>
            </w:rPr>
            <w:t>aj</w:t>
          </w:r>
        </w:p>
        <w:p w14:paraId="52B9A662" w14:textId="6F01B36D" w:rsidR="003D788C" w:rsidRDefault="003D788C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36389791" w:history="1">
            <w:r w:rsidRPr="009D3575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9D3575">
              <w:rPr>
                <w:rStyle w:val="Hyperlink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_Toc36389791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0E886" w14:textId="5B729F37" w:rsidR="003D788C" w:rsidRDefault="003D788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389792" w:history="1">
            <w:r w:rsidRPr="009D3575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9D3575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_Toc36389792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53E3C" w14:textId="4615F443" w:rsidR="003D788C" w:rsidRDefault="003D788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389793" w:history="1">
            <w:r w:rsidRPr="009D3575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9D3575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_Toc36389793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170AA" w14:textId="5EE96FAC" w:rsidR="003D788C" w:rsidRDefault="003D788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389794" w:history="1">
            <w:r w:rsidRPr="009D3575">
              <w:rPr>
                <w:rStyle w:val="Hyperlink"/>
                <w:noProof/>
              </w:rPr>
              <w:t>1.3.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9D3575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_Toc36389794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C2709" w14:textId="64BC73DF" w:rsidR="003D788C" w:rsidRDefault="003D788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389795" w:history="1">
            <w:r w:rsidRPr="009D3575">
              <w:rPr>
                <w:rStyle w:val="Hyperlink"/>
                <w:noProof/>
              </w:rPr>
              <w:t>1.4.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9D3575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_Toc36389795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27914" w14:textId="60C349B6" w:rsidR="003D788C" w:rsidRDefault="003D788C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389796" w:history="1">
            <w:r w:rsidRPr="009D3575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9D3575">
              <w:rPr>
                <w:rStyle w:val="Hyperlink"/>
                <w:noProof/>
              </w:rPr>
              <w:t>Scenario registracije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_Toc36389796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BFB49" w14:textId="76387DC2" w:rsidR="003D788C" w:rsidRDefault="003D788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389797" w:history="1">
            <w:r w:rsidRPr="009D3575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9D3575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_Toc36389797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405A5" w14:textId="287A2246" w:rsidR="003D788C" w:rsidRDefault="003D788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389798" w:history="1">
            <w:r w:rsidRPr="009D3575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9D3575">
              <w:rPr>
                <w:rStyle w:val="Hyperlink"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_Toc36389798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97AF6" w14:textId="3F47E26D" w:rsidR="003D788C" w:rsidRDefault="003D788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389799" w:history="1">
            <w:r w:rsidRPr="009D3575">
              <w:rPr>
                <w:rStyle w:val="Hyperlink"/>
                <w:noProof/>
              </w:rPr>
              <w:t>2.2.1.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9D3575">
              <w:rPr>
                <w:rStyle w:val="Hyperlink"/>
                <w:noProof/>
              </w:rPr>
              <w:t>Registracija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_Toc36389799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EF80B" w14:textId="00BC877E" w:rsidR="003D788C" w:rsidRDefault="003D788C">
          <w:pPr>
            <w:pStyle w:val="TOC4"/>
            <w:tabs>
              <w:tab w:val="left" w:pos="1760"/>
              <w:tab w:val="right" w:leader="dot" w:pos="9350"/>
            </w:tabs>
            <w:rPr>
              <w:noProof/>
            </w:rPr>
          </w:pPr>
          <w:hyperlink w:anchor="_Toc36389800" w:history="1">
            <w:r w:rsidRPr="009D3575">
              <w:rPr>
                <w:rStyle w:val="Hyperlink"/>
                <w:noProof/>
              </w:rPr>
              <w:t>2.2.1.1.</w:t>
            </w:r>
            <w:r>
              <w:rPr>
                <w:noProof/>
              </w:rPr>
              <w:tab/>
            </w:r>
            <w:r w:rsidRPr="009D3575">
              <w:rPr>
                <w:rStyle w:val="Hyperlink"/>
                <w:noProof/>
              </w:rPr>
              <w:t>Uspešna registracija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_Toc36389800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EC58C" w14:textId="228C541D" w:rsidR="003D788C" w:rsidRDefault="003D788C">
          <w:pPr>
            <w:pStyle w:val="TOC4"/>
            <w:tabs>
              <w:tab w:val="left" w:pos="1760"/>
              <w:tab w:val="right" w:leader="dot" w:pos="9350"/>
            </w:tabs>
            <w:rPr>
              <w:noProof/>
            </w:rPr>
          </w:pPr>
          <w:hyperlink w:anchor="_Toc36389801" w:history="1">
            <w:r w:rsidRPr="009D3575">
              <w:rPr>
                <w:rStyle w:val="Hyperlink"/>
                <w:noProof/>
              </w:rPr>
              <w:t>2.2.1.2.</w:t>
            </w:r>
            <w:r>
              <w:rPr>
                <w:noProof/>
              </w:rPr>
              <w:tab/>
            </w:r>
            <w:r w:rsidRPr="009D3575">
              <w:rPr>
                <w:rStyle w:val="Hyperlink"/>
                <w:noProof/>
              </w:rPr>
              <w:t>Neuspešna registracija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_Toc36389801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D2F9B" w14:textId="596BAD5A" w:rsidR="003D788C" w:rsidRDefault="003D788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389802" w:history="1">
            <w:r w:rsidRPr="009D3575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9D3575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_Toc36389802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7F313" w14:textId="7DCA759F" w:rsidR="003D788C" w:rsidRDefault="003D788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389803" w:history="1">
            <w:r w:rsidRPr="009D3575">
              <w:rPr>
                <w:rStyle w:val="Hyperlink"/>
                <w:noProof/>
              </w:rPr>
              <w:t>2.4.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9D3575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_Toc36389803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4E85C" w14:textId="27C415D0" w:rsidR="003D788C" w:rsidRDefault="003D788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389804" w:history="1">
            <w:r w:rsidRPr="009D3575">
              <w:rPr>
                <w:rStyle w:val="Hyperlink"/>
                <w:noProof/>
              </w:rPr>
              <w:t>2.5.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9D3575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_Toc36389804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F8F8C" w14:textId="61B2DDB2" w:rsidR="00462A73" w:rsidRDefault="003D788C">
          <w:r>
            <w:fldChar w:fldCharType="end"/>
          </w:r>
        </w:p>
      </w:sdtContent>
    </w:sdt>
    <w:p w14:paraId="5F1517D4" w14:textId="5358DC45" w:rsidR="0091023E" w:rsidRDefault="00326D07" w:rsidP="00462A73">
      <w:r>
        <w:br w:type="page"/>
      </w:r>
    </w:p>
    <w:p w14:paraId="191622FB" w14:textId="77777777" w:rsidR="00326D07" w:rsidRPr="00A539C3" w:rsidRDefault="00326D07" w:rsidP="00326D07">
      <w:pPr>
        <w:rPr>
          <w:b/>
          <w:sz w:val="40"/>
          <w:szCs w:val="40"/>
        </w:rPr>
      </w:pPr>
    </w:p>
    <w:p w14:paraId="4D03F3DA" w14:textId="286AC011" w:rsidR="00326D07" w:rsidRPr="00A539C3" w:rsidRDefault="0078122C" w:rsidP="0078122C">
      <w:pPr>
        <w:rPr>
          <w:rFonts w:cstheme="minorHAnsi"/>
          <w:b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39C3">
        <w:rPr>
          <w:rFonts w:cstheme="minorHAnsi"/>
          <w:b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Spisak izmena</w:t>
      </w:r>
    </w:p>
    <w:tbl>
      <w:tblPr>
        <w:tblStyle w:val="TableGrid"/>
        <w:tblpPr w:leftFromText="180" w:rightFromText="180" w:vertAnchor="page" w:horzAnchor="margin" w:tblpXSpec="center" w:tblpY="3016"/>
        <w:tblW w:w="0" w:type="auto"/>
        <w:tblLook w:val="04A0" w:firstRow="1" w:lastRow="0" w:firstColumn="1" w:lastColumn="0" w:noHBand="0" w:noVBand="1"/>
      </w:tblPr>
      <w:tblGrid>
        <w:gridCol w:w="2098"/>
        <w:gridCol w:w="2004"/>
        <w:gridCol w:w="2017"/>
        <w:gridCol w:w="2003"/>
      </w:tblGrid>
      <w:tr w:rsidR="00462A73" w14:paraId="3C06A48E" w14:textId="77777777" w:rsidTr="00462A73">
        <w:trPr>
          <w:trHeight w:val="348"/>
        </w:trPr>
        <w:tc>
          <w:tcPr>
            <w:tcW w:w="2098" w:type="dxa"/>
            <w:shd w:val="clear" w:color="auto" w:fill="F4B083" w:themeFill="accent2" w:themeFillTint="99"/>
          </w:tcPr>
          <w:p w14:paraId="4908DC8E" w14:textId="77777777" w:rsidR="00462A73" w:rsidRPr="00326D07" w:rsidRDefault="00462A73" w:rsidP="00462A73">
            <w:pPr>
              <w:pStyle w:val="ListParagraph"/>
              <w:ind w:left="0"/>
              <w:rPr>
                <w:bCs/>
                <w:color w:val="FFFFFF" w:themeColor="background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26D07">
              <w:rPr>
                <w:bCs/>
                <w:color w:val="FFFFFF" w:themeColor="background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Datum</w:t>
            </w:r>
          </w:p>
        </w:tc>
        <w:tc>
          <w:tcPr>
            <w:tcW w:w="2004" w:type="dxa"/>
            <w:shd w:val="clear" w:color="auto" w:fill="F4B083" w:themeFill="accent2" w:themeFillTint="99"/>
          </w:tcPr>
          <w:p w14:paraId="740206C1" w14:textId="77777777" w:rsidR="00462A73" w:rsidRPr="00326D07" w:rsidRDefault="00462A73" w:rsidP="00462A73">
            <w:pPr>
              <w:pStyle w:val="ListParagraph"/>
              <w:ind w:left="0"/>
              <w:rPr>
                <w:bCs/>
                <w:color w:val="FFFFFF" w:themeColor="background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26D07">
              <w:rPr>
                <w:bCs/>
                <w:color w:val="FFFFFF" w:themeColor="background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Verzija</w:t>
            </w:r>
          </w:p>
        </w:tc>
        <w:tc>
          <w:tcPr>
            <w:tcW w:w="2017" w:type="dxa"/>
            <w:shd w:val="clear" w:color="auto" w:fill="F4B083" w:themeFill="accent2" w:themeFillTint="99"/>
          </w:tcPr>
          <w:p w14:paraId="0CCA0BC8" w14:textId="77777777" w:rsidR="00462A73" w:rsidRPr="00326D07" w:rsidRDefault="00462A73" w:rsidP="00462A73">
            <w:pPr>
              <w:pStyle w:val="ListParagraph"/>
              <w:ind w:left="0"/>
              <w:rPr>
                <w:bCs/>
                <w:color w:val="FFFFFF" w:themeColor="background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26D07">
              <w:rPr>
                <w:bCs/>
                <w:color w:val="FFFFFF" w:themeColor="background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Kratak opis</w:t>
            </w:r>
          </w:p>
        </w:tc>
        <w:tc>
          <w:tcPr>
            <w:tcW w:w="2003" w:type="dxa"/>
            <w:shd w:val="clear" w:color="auto" w:fill="F4B083" w:themeFill="accent2" w:themeFillTint="99"/>
          </w:tcPr>
          <w:p w14:paraId="3E32C043" w14:textId="77777777" w:rsidR="00462A73" w:rsidRPr="00326D07" w:rsidRDefault="00462A73" w:rsidP="00462A73">
            <w:pPr>
              <w:pStyle w:val="ListParagraph"/>
              <w:ind w:left="0"/>
              <w:rPr>
                <w:bCs/>
                <w:color w:val="FFFFFF" w:themeColor="background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26D07">
              <w:rPr>
                <w:bCs/>
                <w:color w:val="FFFFFF" w:themeColor="background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Autor</w:t>
            </w:r>
          </w:p>
        </w:tc>
      </w:tr>
      <w:tr w:rsidR="00462A73" w14:paraId="7F570A1F" w14:textId="77777777" w:rsidTr="00462A73">
        <w:trPr>
          <w:trHeight w:val="490"/>
        </w:trPr>
        <w:tc>
          <w:tcPr>
            <w:tcW w:w="2098" w:type="dxa"/>
          </w:tcPr>
          <w:p w14:paraId="65E3A9BC" w14:textId="77777777" w:rsidR="00462A73" w:rsidRPr="0078122C" w:rsidRDefault="00462A73" w:rsidP="00462A73">
            <w:pPr>
              <w:jc w:val="center"/>
              <w:rPr>
                <w:szCs w:val="24"/>
              </w:rPr>
            </w:pPr>
            <w:r w:rsidRPr="0078122C">
              <w:rPr>
                <w:szCs w:val="24"/>
              </w:rPr>
              <w:t>26.02.2020.</w:t>
            </w:r>
          </w:p>
        </w:tc>
        <w:tc>
          <w:tcPr>
            <w:tcW w:w="2004" w:type="dxa"/>
          </w:tcPr>
          <w:p w14:paraId="69F37C71" w14:textId="77777777" w:rsidR="00462A73" w:rsidRPr="0078122C" w:rsidRDefault="00462A73" w:rsidP="00462A73">
            <w:pPr>
              <w:jc w:val="center"/>
              <w:rPr>
                <w:szCs w:val="24"/>
              </w:rPr>
            </w:pPr>
            <w:r w:rsidRPr="0078122C">
              <w:rPr>
                <w:szCs w:val="24"/>
              </w:rPr>
              <w:t>1.0</w:t>
            </w:r>
          </w:p>
        </w:tc>
        <w:tc>
          <w:tcPr>
            <w:tcW w:w="2017" w:type="dxa"/>
          </w:tcPr>
          <w:p w14:paraId="3CF9F183" w14:textId="77777777" w:rsidR="00462A73" w:rsidRDefault="00462A73" w:rsidP="00462A73">
            <w:pPr>
              <w:jc w:val="center"/>
            </w:pPr>
            <w:r>
              <w:t>osnovna verzija</w:t>
            </w:r>
          </w:p>
        </w:tc>
        <w:tc>
          <w:tcPr>
            <w:tcW w:w="2003" w:type="dxa"/>
          </w:tcPr>
          <w:p w14:paraId="5BB30F19" w14:textId="77777777" w:rsidR="00462A73" w:rsidRDefault="00462A73" w:rsidP="00462A73">
            <w:pPr>
              <w:jc w:val="center"/>
            </w:pPr>
            <w:r>
              <w:t>Milica Kaitović</w:t>
            </w:r>
          </w:p>
        </w:tc>
      </w:tr>
      <w:tr w:rsidR="00462A73" w14:paraId="711DA923" w14:textId="77777777" w:rsidTr="00462A73">
        <w:trPr>
          <w:trHeight w:val="490"/>
        </w:trPr>
        <w:tc>
          <w:tcPr>
            <w:tcW w:w="2098" w:type="dxa"/>
          </w:tcPr>
          <w:p w14:paraId="492C3183" w14:textId="2D893341" w:rsidR="00462A73" w:rsidRPr="0078122C" w:rsidRDefault="003D788C" w:rsidP="00462A7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29.03.2020.</w:t>
            </w:r>
          </w:p>
        </w:tc>
        <w:tc>
          <w:tcPr>
            <w:tcW w:w="2004" w:type="dxa"/>
          </w:tcPr>
          <w:p w14:paraId="3F7437F2" w14:textId="775359F6" w:rsidR="00462A73" w:rsidRPr="0078122C" w:rsidRDefault="003D788C" w:rsidP="00462A7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1.1</w:t>
            </w:r>
          </w:p>
        </w:tc>
        <w:tc>
          <w:tcPr>
            <w:tcW w:w="2017" w:type="dxa"/>
          </w:tcPr>
          <w:p w14:paraId="68931215" w14:textId="2023A4E9" w:rsidR="00462A73" w:rsidRDefault="005E2373" w:rsidP="003D788C">
            <w:r>
              <w:t>Sadržaju dodati podnaslovi koji se nisu videli</w:t>
            </w:r>
            <w:bookmarkStart w:id="0" w:name="_GoBack"/>
            <w:bookmarkEnd w:id="0"/>
          </w:p>
        </w:tc>
        <w:tc>
          <w:tcPr>
            <w:tcW w:w="2003" w:type="dxa"/>
          </w:tcPr>
          <w:p w14:paraId="6D29A14B" w14:textId="68D2B245" w:rsidR="00462A73" w:rsidRDefault="003D788C" w:rsidP="00462A73">
            <w:pPr>
              <w:jc w:val="center"/>
            </w:pPr>
            <w:r>
              <w:t>Milica Kaitović</w:t>
            </w:r>
          </w:p>
        </w:tc>
      </w:tr>
      <w:tr w:rsidR="00462A73" w14:paraId="0703B608" w14:textId="77777777" w:rsidTr="00462A73">
        <w:trPr>
          <w:trHeight w:val="490"/>
        </w:trPr>
        <w:tc>
          <w:tcPr>
            <w:tcW w:w="2098" w:type="dxa"/>
          </w:tcPr>
          <w:p w14:paraId="19EE9D53" w14:textId="77777777" w:rsidR="00462A73" w:rsidRPr="0078122C" w:rsidRDefault="00462A73" w:rsidP="00462A73">
            <w:pPr>
              <w:jc w:val="center"/>
              <w:rPr>
                <w:szCs w:val="24"/>
              </w:rPr>
            </w:pPr>
          </w:p>
        </w:tc>
        <w:tc>
          <w:tcPr>
            <w:tcW w:w="2004" w:type="dxa"/>
          </w:tcPr>
          <w:p w14:paraId="72164B7F" w14:textId="77777777" w:rsidR="00462A73" w:rsidRPr="0078122C" w:rsidRDefault="00462A73" w:rsidP="00462A73">
            <w:pPr>
              <w:jc w:val="center"/>
              <w:rPr>
                <w:szCs w:val="24"/>
              </w:rPr>
            </w:pPr>
          </w:p>
        </w:tc>
        <w:tc>
          <w:tcPr>
            <w:tcW w:w="2017" w:type="dxa"/>
          </w:tcPr>
          <w:p w14:paraId="5C5B38E0" w14:textId="77777777" w:rsidR="00462A73" w:rsidRDefault="00462A73" w:rsidP="00462A73">
            <w:pPr>
              <w:jc w:val="center"/>
            </w:pPr>
          </w:p>
        </w:tc>
        <w:tc>
          <w:tcPr>
            <w:tcW w:w="2003" w:type="dxa"/>
          </w:tcPr>
          <w:p w14:paraId="32A1DF63" w14:textId="77777777" w:rsidR="00462A73" w:rsidRDefault="00462A73" w:rsidP="00462A73">
            <w:pPr>
              <w:jc w:val="center"/>
            </w:pPr>
          </w:p>
        </w:tc>
      </w:tr>
    </w:tbl>
    <w:p w14:paraId="225718C1" w14:textId="77777777" w:rsidR="00462A73" w:rsidRPr="0091023E" w:rsidRDefault="00462A73" w:rsidP="0078122C">
      <w:pPr>
        <w:rPr>
          <w:rFonts w:ascii="Arial Rounded MT Bold" w:hAnsi="Arial Rounded MT Bold" w:cstheme="min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C0BCC3" w14:textId="0E98647A" w:rsidR="0078122C" w:rsidRDefault="0078122C" w:rsidP="0078122C">
      <w:pPr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535DA9" w14:textId="243CDEDC" w:rsidR="0078122C" w:rsidRDefault="0078122C" w:rsidP="0078122C">
      <w:pPr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3E55D1" w14:textId="486F2019" w:rsidR="0078122C" w:rsidRDefault="0078122C" w:rsidP="0078122C">
      <w:pPr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2F2B82" w14:textId="2EA4FE8F" w:rsidR="0078122C" w:rsidRDefault="0078122C" w:rsidP="0078122C">
      <w:pPr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C66FBF" w14:textId="79B9A3E9" w:rsidR="0078122C" w:rsidRDefault="0078122C" w:rsidP="0078122C">
      <w:pPr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D22451" w14:textId="55C82F3C" w:rsidR="0078122C" w:rsidRDefault="0078122C" w:rsidP="0078122C">
      <w:pPr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F0EC72" w14:textId="5694F633" w:rsidR="0078122C" w:rsidRDefault="0078122C" w:rsidP="0078122C">
      <w:pPr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B5E8A8" w14:textId="7CAB3E9C" w:rsidR="0078122C" w:rsidRDefault="0078122C">
      <w:pPr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152FADA5" w14:textId="3A52C5F5" w:rsidR="009B1B34" w:rsidRDefault="0078122C" w:rsidP="00462A73">
      <w:pPr>
        <w:pStyle w:val="Heading1"/>
      </w:pPr>
      <w:bookmarkStart w:id="1" w:name="_Toc36389791"/>
      <w:r w:rsidRPr="00462A73">
        <w:lastRenderedPageBreak/>
        <w:t>Uvod</w:t>
      </w:r>
      <w:bookmarkEnd w:id="1"/>
    </w:p>
    <w:p w14:paraId="148125AB" w14:textId="77777777" w:rsidR="00462A73" w:rsidRPr="00462A73" w:rsidRDefault="00462A73" w:rsidP="00462A73"/>
    <w:p w14:paraId="18942DD0" w14:textId="77777777" w:rsidR="009B1B34" w:rsidRPr="00462A73" w:rsidRDefault="009B1B34" w:rsidP="00462A73">
      <w:pPr>
        <w:pStyle w:val="Heading2"/>
      </w:pPr>
      <w:bookmarkStart w:id="2" w:name="_Toc36389792"/>
      <w:r w:rsidRPr="00462A73">
        <w:t>Rezime</w:t>
      </w:r>
      <w:bookmarkEnd w:id="2"/>
    </w:p>
    <w:p w14:paraId="07AE51F8" w14:textId="77777777" w:rsidR="009B1B34" w:rsidRPr="003757C9" w:rsidRDefault="009B1B34" w:rsidP="009B1B34">
      <w:pPr>
        <w:ind w:left="1440"/>
        <w:rPr>
          <w:color w:val="000000" w:themeColor="text1"/>
        </w:rPr>
      </w:pPr>
      <w:r w:rsidRPr="003757C9">
        <w:rPr>
          <w:color w:val="000000" w:themeColor="text1"/>
        </w:rPr>
        <w:t>Definisanje scenarija upotrebe – registracija korisnika.</w:t>
      </w:r>
    </w:p>
    <w:p w14:paraId="458B3C8F" w14:textId="77777777" w:rsidR="009B1B34" w:rsidRPr="00462A73" w:rsidRDefault="009B1B34" w:rsidP="00462A73">
      <w:pPr>
        <w:pStyle w:val="Heading2"/>
      </w:pPr>
      <w:bookmarkStart w:id="3" w:name="_Toc36389793"/>
      <w:r w:rsidRPr="00462A73">
        <w:t>Namena dokumenta i ciljne grupe</w:t>
      </w:r>
      <w:bookmarkEnd w:id="3"/>
    </w:p>
    <w:p w14:paraId="099F0CE6" w14:textId="77777777" w:rsidR="009B1B34" w:rsidRPr="00CC722F" w:rsidRDefault="009B1B34" w:rsidP="009B1B34">
      <w:pPr>
        <w:ind w:left="1440"/>
      </w:pPr>
      <w:r>
        <w:t>Dokument koriste svi članovi projektnog tima u razvoju projekta i pri testiranju a može se koristiti i pri pisanju uputstva za upotrebu.</w:t>
      </w:r>
    </w:p>
    <w:p w14:paraId="35BE89F4" w14:textId="77777777" w:rsidR="009B1B34" w:rsidRPr="00462A73" w:rsidRDefault="009B1B34" w:rsidP="00462A73">
      <w:pPr>
        <w:pStyle w:val="Heading2"/>
      </w:pPr>
      <w:bookmarkStart w:id="4" w:name="_Toc36389794"/>
      <w:r w:rsidRPr="00462A73">
        <w:t>Reference</w:t>
      </w:r>
      <w:bookmarkEnd w:id="4"/>
    </w:p>
    <w:p w14:paraId="69BF2A88" w14:textId="77777777" w:rsidR="009B1B34" w:rsidRDefault="009B1B34" w:rsidP="009B1B34">
      <w:pPr>
        <w:pStyle w:val="ListParagraph"/>
        <w:numPr>
          <w:ilvl w:val="0"/>
          <w:numId w:val="15"/>
        </w:numPr>
      </w:pPr>
      <w:r>
        <w:t>Projektni zadatak</w:t>
      </w:r>
    </w:p>
    <w:p w14:paraId="60ED08C3" w14:textId="230748DA" w:rsidR="009B1B34" w:rsidRDefault="009B1B34" w:rsidP="00B653F0">
      <w:pPr>
        <w:pStyle w:val="ListParagraph"/>
        <w:numPr>
          <w:ilvl w:val="0"/>
          <w:numId w:val="15"/>
        </w:numPr>
      </w:pPr>
      <w:r>
        <w:t>Uputstvo za pisanje specifikacije scenarija upotrebe funkcionalnosti</w:t>
      </w:r>
    </w:p>
    <w:p w14:paraId="6982A8E9" w14:textId="77777777" w:rsidR="00AE52A1" w:rsidRPr="00B653F0" w:rsidRDefault="00AE52A1" w:rsidP="00AE52A1">
      <w:pPr>
        <w:ind w:left="1800"/>
      </w:pPr>
    </w:p>
    <w:p w14:paraId="0075FE0E" w14:textId="77777777" w:rsidR="009B1B34" w:rsidRPr="00462A73" w:rsidRDefault="009B1B34" w:rsidP="00462A73">
      <w:pPr>
        <w:pStyle w:val="Heading2"/>
      </w:pPr>
      <w:bookmarkStart w:id="5" w:name="_Toc36389795"/>
      <w:r w:rsidRPr="00462A73">
        <w:t>Otvorena pitanja</w:t>
      </w:r>
      <w:bookmarkEnd w:id="5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15"/>
        <w:gridCol w:w="2589"/>
        <w:gridCol w:w="2658"/>
      </w:tblGrid>
      <w:tr w:rsidR="00A246A9" w14:paraId="213FA093" w14:textId="77777777" w:rsidTr="009B1B34">
        <w:trPr>
          <w:trHeight w:val="171"/>
        </w:trPr>
        <w:tc>
          <w:tcPr>
            <w:tcW w:w="2615" w:type="dxa"/>
          </w:tcPr>
          <w:p w14:paraId="49A01110" w14:textId="77777777" w:rsidR="009B1B34" w:rsidRDefault="009B1B34" w:rsidP="009B1B34">
            <w:r>
              <w:t>Redni broj</w:t>
            </w:r>
          </w:p>
        </w:tc>
        <w:tc>
          <w:tcPr>
            <w:tcW w:w="2589" w:type="dxa"/>
          </w:tcPr>
          <w:p w14:paraId="1CBB7293" w14:textId="77777777" w:rsidR="009B1B34" w:rsidRDefault="009B1B34" w:rsidP="009B1B34">
            <w:r>
              <w:t>Opis</w:t>
            </w:r>
          </w:p>
        </w:tc>
        <w:tc>
          <w:tcPr>
            <w:tcW w:w="2658" w:type="dxa"/>
          </w:tcPr>
          <w:p w14:paraId="5E273596" w14:textId="77777777" w:rsidR="009B1B34" w:rsidRDefault="009B1B34" w:rsidP="009B1B34">
            <w:r>
              <w:t>Rešenje</w:t>
            </w:r>
          </w:p>
        </w:tc>
      </w:tr>
      <w:tr w:rsidR="00A246A9" w14:paraId="09B09D72" w14:textId="77777777" w:rsidTr="009B1B34">
        <w:trPr>
          <w:trHeight w:val="262"/>
        </w:trPr>
        <w:tc>
          <w:tcPr>
            <w:tcW w:w="2615" w:type="dxa"/>
          </w:tcPr>
          <w:p w14:paraId="20FFDC27" w14:textId="77777777" w:rsidR="00A246A9" w:rsidRDefault="00A246A9" w:rsidP="009B1B34">
            <w:pPr>
              <w:pStyle w:val="ListParagraph"/>
              <w:ind w:left="0"/>
              <w:rPr>
                <w:rFonts w:cstheme="minorHAnsi"/>
                <w:bCs/>
                <w:color w:val="2F5496" w:themeColor="accent1" w:themeShade="BF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589" w:type="dxa"/>
          </w:tcPr>
          <w:p w14:paraId="12AD9937" w14:textId="77777777" w:rsidR="00A246A9" w:rsidRDefault="00A246A9" w:rsidP="009B1B34">
            <w:pPr>
              <w:pStyle w:val="ListParagraph"/>
              <w:ind w:left="0"/>
              <w:rPr>
                <w:rFonts w:cstheme="minorHAnsi"/>
                <w:bCs/>
                <w:color w:val="2F5496" w:themeColor="accent1" w:themeShade="BF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58" w:type="dxa"/>
          </w:tcPr>
          <w:p w14:paraId="28DB8CAD" w14:textId="77777777" w:rsidR="00A246A9" w:rsidRDefault="00A246A9" w:rsidP="009B1B34">
            <w:pPr>
              <w:pStyle w:val="ListParagraph"/>
              <w:ind w:left="0"/>
              <w:rPr>
                <w:rFonts w:cstheme="minorHAnsi"/>
                <w:bCs/>
                <w:color w:val="2F5496" w:themeColor="accent1" w:themeShade="BF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A246A9" w14:paraId="79030C8D" w14:textId="77777777" w:rsidTr="009B1B34">
        <w:trPr>
          <w:trHeight w:val="260"/>
        </w:trPr>
        <w:tc>
          <w:tcPr>
            <w:tcW w:w="2615" w:type="dxa"/>
          </w:tcPr>
          <w:p w14:paraId="5794D4A9" w14:textId="77777777" w:rsidR="00A246A9" w:rsidRDefault="00A246A9" w:rsidP="009B1B34">
            <w:pPr>
              <w:pStyle w:val="ListParagraph"/>
              <w:ind w:left="0"/>
              <w:rPr>
                <w:rFonts w:cstheme="minorHAnsi"/>
                <w:bCs/>
                <w:color w:val="2F5496" w:themeColor="accent1" w:themeShade="BF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589" w:type="dxa"/>
          </w:tcPr>
          <w:p w14:paraId="03AF44B8" w14:textId="77777777" w:rsidR="00A246A9" w:rsidRDefault="00A246A9" w:rsidP="009B1B34">
            <w:pPr>
              <w:pStyle w:val="ListParagraph"/>
              <w:ind w:left="0"/>
              <w:rPr>
                <w:rFonts w:cstheme="minorHAnsi"/>
                <w:bCs/>
                <w:color w:val="2F5496" w:themeColor="accent1" w:themeShade="BF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58" w:type="dxa"/>
          </w:tcPr>
          <w:p w14:paraId="75EBFAD7" w14:textId="77777777" w:rsidR="00A246A9" w:rsidRDefault="00A246A9" w:rsidP="009B1B34">
            <w:pPr>
              <w:pStyle w:val="ListParagraph"/>
              <w:ind w:left="0"/>
              <w:rPr>
                <w:rFonts w:cstheme="minorHAnsi"/>
                <w:bCs/>
                <w:color w:val="2F5496" w:themeColor="accent1" w:themeShade="BF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A246A9" w14:paraId="36C1795C" w14:textId="77777777" w:rsidTr="009B1B34">
        <w:trPr>
          <w:trHeight w:val="278"/>
        </w:trPr>
        <w:tc>
          <w:tcPr>
            <w:tcW w:w="2615" w:type="dxa"/>
          </w:tcPr>
          <w:p w14:paraId="05058692" w14:textId="77777777" w:rsidR="00A246A9" w:rsidRDefault="00A246A9" w:rsidP="009B1B34">
            <w:pPr>
              <w:pStyle w:val="ListParagraph"/>
              <w:ind w:left="0"/>
              <w:rPr>
                <w:rFonts w:cstheme="minorHAnsi"/>
                <w:bCs/>
                <w:color w:val="2F5496" w:themeColor="accent1" w:themeShade="BF"/>
                <w:sz w:val="28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589" w:type="dxa"/>
          </w:tcPr>
          <w:p w14:paraId="40084091" w14:textId="77777777" w:rsidR="00A246A9" w:rsidRDefault="00A246A9" w:rsidP="009B1B34">
            <w:pPr>
              <w:pStyle w:val="ListParagraph"/>
              <w:ind w:left="0"/>
              <w:rPr>
                <w:rFonts w:cstheme="minorHAnsi"/>
                <w:bCs/>
                <w:color w:val="2F5496" w:themeColor="accent1" w:themeShade="BF"/>
                <w:sz w:val="28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58" w:type="dxa"/>
          </w:tcPr>
          <w:p w14:paraId="17A1D6FD" w14:textId="77777777" w:rsidR="00A246A9" w:rsidRDefault="00A246A9" w:rsidP="009B1B34">
            <w:pPr>
              <w:pStyle w:val="ListParagraph"/>
              <w:ind w:left="0"/>
              <w:rPr>
                <w:rFonts w:cstheme="minorHAnsi"/>
                <w:bCs/>
                <w:color w:val="2F5496" w:themeColor="accent1" w:themeShade="BF"/>
                <w:sz w:val="28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375982E8" w14:textId="77777777" w:rsidR="00A246A9" w:rsidRDefault="00A246A9" w:rsidP="009B1B34">
      <w:pPr>
        <w:rPr>
          <w:rFonts w:cstheme="minorHAnsi"/>
          <w:bCs/>
          <w:color w:val="2F5496" w:themeColor="accent1" w:themeShade="BF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FDA748" w14:textId="77777777" w:rsidR="00AE52A1" w:rsidRPr="00033FBD" w:rsidRDefault="00AE52A1" w:rsidP="00033FBD">
      <w:pPr>
        <w:rPr>
          <w:rFonts w:cstheme="minorHAnsi"/>
          <w:bCs/>
          <w:color w:val="2F5496" w:themeColor="accent1" w:themeShade="BF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B514C7" w14:textId="129ACC16" w:rsidR="009B1B34" w:rsidRPr="00462A73" w:rsidRDefault="009B1B34" w:rsidP="00462A73">
      <w:pPr>
        <w:pStyle w:val="Heading1"/>
      </w:pPr>
      <w:bookmarkStart w:id="6" w:name="_Toc36389796"/>
      <w:r w:rsidRPr="00462A73">
        <w:t>Scenario registracije korisnika</w:t>
      </w:r>
      <w:bookmarkEnd w:id="6"/>
    </w:p>
    <w:p w14:paraId="579410FA" w14:textId="77777777" w:rsidR="00A246A9" w:rsidRDefault="00A246A9" w:rsidP="009B1B34">
      <w:pPr>
        <w:pStyle w:val="ListParagraph"/>
        <w:ind w:left="360"/>
        <w:rPr>
          <w:rFonts w:cstheme="minorHAnsi"/>
          <w:bCs/>
          <w:color w:val="2F5496" w:themeColor="accent1" w:themeShade="BF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0EA94B" w14:textId="73D3303D" w:rsidR="009B1B34" w:rsidRPr="00462A73" w:rsidRDefault="009B1B34" w:rsidP="00462A73">
      <w:pPr>
        <w:pStyle w:val="Heading2"/>
      </w:pPr>
      <w:bookmarkStart w:id="7" w:name="_Toc36389797"/>
      <w:r w:rsidRPr="00462A73">
        <w:t>Kratak opis</w:t>
      </w:r>
      <w:bookmarkEnd w:id="7"/>
    </w:p>
    <w:p w14:paraId="7BB05101" w14:textId="35BAA975" w:rsidR="00B653F0" w:rsidRDefault="009B1B34" w:rsidP="009B1B34">
      <w:pPr>
        <w:ind w:left="1440"/>
      </w:pPr>
      <w:r>
        <w:t>Registracija korisnika unošenjem ličnih podataka omogućava budućem korisniku da pristupi sistemu.</w:t>
      </w:r>
    </w:p>
    <w:p w14:paraId="5503BB6E" w14:textId="0B3A4135" w:rsidR="00AE52A1" w:rsidRDefault="00AE52A1" w:rsidP="009B1B34">
      <w:pPr>
        <w:ind w:left="1440"/>
      </w:pPr>
    </w:p>
    <w:p w14:paraId="46B8B1DF" w14:textId="77777777" w:rsidR="00AE52A1" w:rsidRDefault="00AE52A1" w:rsidP="00033FBD"/>
    <w:p w14:paraId="42761961" w14:textId="77777777" w:rsidR="00C94F16" w:rsidRPr="009B1B34" w:rsidRDefault="00C94F16" w:rsidP="009B1B34">
      <w:pPr>
        <w:ind w:left="1440"/>
      </w:pPr>
    </w:p>
    <w:p w14:paraId="27826F28" w14:textId="6614D4D8" w:rsidR="00A246A9" w:rsidRPr="00462A73" w:rsidRDefault="009B1B34" w:rsidP="00462A73">
      <w:pPr>
        <w:pStyle w:val="Heading2"/>
      </w:pPr>
      <w:bookmarkStart w:id="8" w:name="_Toc36389798"/>
      <w:r w:rsidRPr="00462A73">
        <w:lastRenderedPageBreak/>
        <w:t>Tok događaja</w:t>
      </w:r>
      <w:bookmarkEnd w:id="8"/>
    </w:p>
    <w:p w14:paraId="081A8904" w14:textId="05C05A79" w:rsidR="00A246A9" w:rsidRPr="00462A73" w:rsidRDefault="00292005" w:rsidP="00462A73">
      <w:pPr>
        <w:pStyle w:val="Heading3"/>
      </w:pPr>
      <w:bookmarkStart w:id="9" w:name="_Toc36389799"/>
      <w:r w:rsidRPr="00462A73">
        <w:t>Registracija korisnika</w:t>
      </w:r>
      <w:bookmarkEnd w:id="9"/>
    </w:p>
    <w:p w14:paraId="060395FE" w14:textId="03A32269" w:rsidR="00A246A9" w:rsidRPr="00462A73" w:rsidRDefault="00292005" w:rsidP="00462A73">
      <w:pPr>
        <w:pStyle w:val="Heading4"/>
      </w:pPr>
      <w:bookmarkStart w:id="10" w:name="_Toc36389800"/>
      <w:r w:rsidRPr="00462A73">
        <w:t>Uspešna registracija korisnika</w:t>
      </w:r>
      <w:bookmarkEnd w:id="10"/>
    </w:p>
    <w:p w14:paraId="246BC61A" w14:textId="673E4E7C" w:rsidR="00C94F16" w:rsidRPr="00C94F16" w:rsidRDefault="00C94F16" w:rsidP="00C94F16">
      <w:pPr>
        <w:ind w:left="2160"/>
      </w:pPr>
      <w:r>
        <w:t xml:space="preserve">1. Klikom na dugme </w:t>
      </w:r>
      <w:r>
        <w:rPr>
          <w:lang w:val="en-US"/>
        </w:rPr>
        <w:t>“</w:t>
      </w:r>
      <w:r w:rsidRPr="00C94F16">
        <w:rPr>
          <w:b/>
          <w:bCs/>
          <w:lang w:val="en-US"/>
        </w:rPr>
        <w:t>Registruj se</w:t>
      </w:r>
      <w:r>
        <w:rPr>
          <w:lang w:val="en-US"/>
        </w:rPr>
        <w:t>” se otvara posebna forma za registraciju</w:t>
      </w:r>
    </w:p>
    <w:p w14:paraId="233A4396" w14:textId="43EFFDFD" w:rsidR="00EE5A8F" w:rsidRDefault="00C94F16" w:rsidP="00EE5A8F">
      <w:pPr>
        <w:ind w:left="2160"/>
        <w:rPr>
          <w:lang w:val="en-US"/>
        </w:rPr>
      </w:pPr>
      <w:r>
        <w:t>2. Korisnik un</w:t>
      </w:r>
      <w:r w:rsidR="00EE5A8F">
        <w:t>osi</w:t>
      </w:r>
      <w:r w:rsidR="00EE5A8F">
        <w:rPr>
          <w:lang w:val="en-US"/>
        </w:rPr>
        <w:t>:</w:t>
      </w:r>
    </w:p>
    <w:p w14:paraId="6F8A68E0" w14:textId="3DDFFEBA" w:rsidR="00EE5A8F" w:rsidRPr="00EE5A8F" w:rsidRDefault="00EE5A8F" w:rsidP="00EE5A8F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korisni</w:t>
      </w:r>
      <w:r>
        <w:t>čko ime (username)</w:t>
      </w:r>
    </w:p>
    <w:p w14:paraId="553C0494" w14:textId="50F46E88" w:rsidR="00EE5A8F" w:rsidRPr="00EE5A8F" w:rsidRDefault="00EE5A8F" w:rsidP="00EE5A8F">
      <w:pPr>
        <w:pStyle w:val="ListParagraph"/>
        <w:numPr>
          <w:ilvl w:val="0"/>
          <w:numId w:val="26"/>
        </w:numPr>
        <w:rPr>
          <w:lang w:val="en-US"/>
        </w:rPr>
      </w:pPr>
      <w:r>
        <w:t xml:space="preserve">lozinku (password) </w:t>
      </w:r>
    </w:p>
    <w:p w14:paraId="4C414A59" w14:textId="2966F7C6" w:rsidR="00EE5A8F" w:rsidRPr="00EE5A8F" w:rsidRDefault="00EE5A8F" w:rsidP="00EE5A8F">
      <w:pPr>
        <w:pStyle w:val="ListParagraph"/>
        <w:numPr>
          <w:ilvl w:val="0"/>
          <w:numId w:val="26"/>
        </w:numPr>
        <w:rPr>
          <w:lang w:val="en-US"/>
        </w:rPr>
      </w:pPr>
      <w:r>
        <w:t>lozinku drugi put, da bi sistem potvrdio da se te dve poklapaju</w:t>
      </w:r>
    </w:p>
    <w:p w14:paraId="6E3C3C45" w14:textId="1CBABAFE" w:rsidR="00EE5A8F" w:rsidRPr="00EE5A8F" w:rsidRDefault="00EE5A8F" w:rsidP="00EE5A8F">
      <w:pPr>
        <w:pStyle w:val="ListParagraph"/>
        <w:numPr>
          <w:ilvl w:val="0"/>
          <w:numId w:val="26"/>
        </w:numPr>
        <w:rPr>
          <w:lang w:val="en-US"/>
        </w:rPr>
      </w:pPr>
      <w:r>
        <w:t>ime i prezime</w:t>
      </w:r>
    </w:p>
    <w:p w14:paraId="42A460EA" w14:textId="79A56CC8" w:rsidR="00EE5A8F" w:rsidRPr="00EE5A8F" w:rsidRDefault="00EE5A8F" w:rsidP="00EE5A8F">
      <w:pPr>
        <w:pStyle w:val="ListParagraph"/>
        <w:numPr>
          <w:ilvl w:val="0"/>
          <w:numId w:val="26"/>
        </w:numPr>
        <w:rPr>
          <w:lang w:val="en-US"/>
        </w:rPr>
      </w:pPr>
      <w:r>
        <w:t>email adresu</w:t>
      </w:r>
    </w:p>
    <w:p w14:paraId="34108BAE" w14:textId="44189DB8" w:rsidR="00EE5A8F" w:rsidRPr="00EE5A8F" w:rsidRDefault="00EE5A8F" w:rsidP="00EE5A8F">
      <w:pPr>
        <w:pStyle w:val="ListParagraph"/>
        <w:numPr>
          <w:ilvl w:val="0"/>
          <w:numId w:val="26"/>
        </w:numPr>
        <w:rPr>
          <w:lang w:val="en-US"/>
        </w:rPr>
      </w:pPr>
      <w:r>
        <w:t>broj telefona</w:t>
      </w:r>
    </w:p>
    <w:p w14:paraId="7D66FA32" w14:textId="071515E7" w:rsidR="00C94F16" w:rsidRDefault="00C94F16" w:rsidP="00C94F16">
      <w:pPr>
        <w:ind w:left="2160"/>
        <w:rPr>
          <w:lang w:val="en-US"/>
        </w:rPr>
      </w:pPr>
      <w:r>
        <w:t xml:space="preserve">3. </w:t>
      </w:r>
      <w:r w:rsidR="00EE5A8F">
        <w:t xml:space="preserve"> Korisnik pritiska dugme potvrde </w:t>
      </w:r>
      <w:r w:rsidR="00EE5A8F">
        <w:rPr>
          <w:lang w:val="en-US"/>
        </w:rPr>
        <w:t>“</w:t>
      </w:r>
      <w:r w:rsidR="00EE5A8F" w:rsidRPr="00EE5A8F">
        <w:rPr>
          <w:b/>
          <w:bCs/>
          <w:lang w:val="en-US"/>
        </w:rPr>
        <w:t>Registruj se</w:t>
      </w:r>
      <w:r w:rsidR="00EE5A8F">
        <w:rPr>
          <w:lang w:val="en-US"/>
        </w:rPr>
        <w:t>”</w:t>
      </w:r>
    </w:p>
    <w:p w14:paraId="439A68CE" w14:textId="4DC61369" w:rsidR="00EE5A8F" w:rsidRDefault="00EE5A8F" w:rsidP="00EE5A8F">
      <w:pPr>
        <w:ind w:left="2160"/>
      </w:pPr>
      <w:r>
        <w:rPr>
          <w:lang w:val="en-US"/>
        </w:rPr>
        <w:t xml:space="preserve">4. Korisnik se </w:t>
      </w:r>
      <w:r w:rsidR="0091023E">
        <w:rPr>
          <w:lang w:val="en-US"/>
        </w:rPr>
        <w:t>uspešno registruje i s</w:t>
      </w:r>
      <w:r>
        <w:rPr>
          <w:lang w:val="en-US"/>
        </w:rPr>
        <w:t xml:space="preserve">istem trajno </w:t>
      </w:r>
      <w:r>
        <w:t>čuva korisnika u bazi</w:t>
      </w:r>
    </w:p>
    <w:p w14:paraId="6257DFA9" w14:textId="77777777" w:rsidR="00EE5A8F" w:rsidRPr="00EE5A8F" w:rsidRDefault="00EE5A8F" w:rsidP="00EE5A8F">
      <w:pPr>
        <w:ind w:left="2160"/>
      </w:pPr>
    </w:p>
    <w:p w14:paraId="4130C343" w14:textId="44914C56" w:rsidR="00A246A9" w:rsidRPr="00462A73" w:rsidRDefault="00292005" w:rsidP="00462A73">
      <w:pPr>
        <w:pStyle w:val="Heading4"/>
      </w:pPr>
      <w:bookmarkStart w:id="11" w:name="_Toc36389801"/>
      <w:r w:rsidRPr="00462A73">
        <w:t>Neuspešna registracija korisnika</w:t>
      </w:r>
      <w:bookmarkEnd w:id="11"/>
    </w:p>
    <w:p w14:paraId="4C9E19F7" w14:textId="77777777" w:rsidR="0091023E" w:rsidRPr="00C94F16" w:rsidRDefault="0091023E" w:rsidP="0091023E">
      <w:pPr>
        <w:ind w:left="2160"/>
      </w:pPr>
      <w:r>
        <w:t xml:space="preserve">1. Klikom na dugme </w:t>
      </w:r>
      <w:r>
        <w:rPr>
          <w:lang w:val="en-US"/>
        </w:rPr>
        <w:t>“</w:t>
      </w:r>
      <w:r w:rsidRPr="00C94F16">
        <w:rPr>
          <w:b/>
          <w:bCs/>
          <w:lang w:val="en-US"/>
        </w:rPr>
        <w:t>Registruj se</w:t>
      </w:r>
      <w:r>
        <w:rPr>
          <w:lang w:val="en-US"/>
        </w:rPr>
        <w:t>” se otvara posebna forma za registraciju</w:t>
      </w:r>
    </w:p>
    <w:p w14:paraId="6856F531" w14:textId="77777777" w:rsidR="0091023E" w:rsidRDefault="0091023E" w:rsidP="0091023E">
      <w:pPr>
        <w:ind w:left="2160"/>
        <w:rPr>
          <w:lang w:val="en-US"/>
        </w:rPr>
      </w:pPr>
      <w:r>
        <w:t>2. Korisnik unosi</w:t>
      </w:r>
      <w:r>
        <w:rPr>
          <w:lang w:val="en-US"/>
        </w:rPr>
        <w:t>:</w:t>
      </w:r>
    </w:p>
    <w:p w14:paraId="6B09382F" w14:textId="77777777" w:rsidR="0091023E" w:rsidRPr="00EE5A8F" w:rsidRDefault="0091023E" w:rsidP="0091023E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korisni</w:t>
      </w:r>
      <w:r>
        <w:t>čko ime (username)</w:t>
      </w:r>
    </w:p>
    <w:p w14:paraId="5BBD45AE" w14:textId="77777777" w:rsidR="0091023E" w:rsidRPr="00EE5A8F" w:rsidRDefault="0091023E" w:rsidP="0091023E">
      <w:pPr>
        <w:pStyle w:val="ListParagraph"/>
        <w:numPr>
          <w:ilvl w:val="0"/>
          <w:numId w:val="26"/>
        </w:numPr>
        <w:rPr>
          <w:lang w:val="en-US"/>
        </w:rPr>
      </w:pPr>
      <w:r>
        <w:t xml:space="preserve">lozinku (password) </w:t>
      </w:r>
    </w:p>
    <w:p w14:paraId="0726FF8D" w14:textId="77777777" w:rsidR="0091023E" w:rsidRPr="00EE5A8F" w:rsidRDefault="0091023E" w:rsidP="0091023E">
      <w:pPr>
        <w:pStyle w:val="ListParagraph"/>
        <w:numPr>
          <w:ilvl w:val="0"/>
          <w:numId w:val="26"/>
        </w:numPr>
        <w:rPr>
          <w:lang w:val="en-US"/>
        </w:rPr>
      </w:pPr>
      <w:r>
        <w:t>lozinku drugi put, da bi sistem potvrdio da se te dve poklapaju</w:t>
      </w:r>
    </w:p>
    <w:p w14:paraId="7E2687CE" w14:textId="77777777" w:rsidR="0091023E" w:rsidRPr="00EE5A8F" w:rsidRDefault="0091023E" w:rsidP="0091023E">
      <w:pPr>
        <w:pStyle w:val="ListParagraph"/>
        <w:numPr>
          <w:ilvl w:val="0"/>
          <w:numId w:val="26"/>
        </w:numPr>
        <w:rPr>
          <w:lang w:val="en-US"/>
        </w:rPr>
      </w:pPr>
      <w:r>
        <w:t>ime i prezime</w:t>
      </w:r>
    </w:p>
    <w:p w14:paraId="2734E3E5" w14:textId="77777777" w:rsidR="0091023E" w:rsidRPr="00EE5A8F" w:rsidRDefault="0091023E" w:rsidP="0091023E">
      <w:pPr>
        <w:pStyle w:val="ListParagraph"/>
        <w:numPr>
          <w:ilvl w:val="0"/>
          <w:numId w:val="26"/>
        </w:numPr>
        <w:rPr>
          <w:lang w:val="en-US"/>
        </w:rPr>
      </w:pPr>
      <w:r>
        <w:t>email adresu</w:t>
      </w:r>
    </w:p>
    <w:p w14:paraId="33179DFC" w14:textId="77777777" w:rsidR="0091023E" w:rsidRPr="00EE5A8F" w:rsidRDefault="0091023E" w:rsidP="0091023E">
      <w:pPr>
        <w:pStyle w:val="ListParagraph"/>
        <w:numPr>
          <w:ilvl w:val="0"/>
          <w:numId w:val="26"/>
        </w:numPr>
        <w:rPr>
          <w:lang w:val="en-US"/>
        </w:rPr>
      </w:pPr>
      <w:r>
        <w:t>broj telefona</w:t>
      </w:r>
    </w:p>
    <w:p w14:paraId="2C14A590" w14:textId="77777777" w:rsidR="0091023E" w:rsidRDefault="0091023E" w:rsidP="0091023E">
      <w:pPr>
        <w:ind w:left="2160"/>
        <w:rPr>
          <w:lang w:val="en-US"/>
        </w:rPr>
      </w:pPr>
      <w:r>
        <w:t xml:space="preserve">3.  Korisnik pritiska dugme potvrde </w:t>
      </w:r>
      <w:r>
        <w:rPr>
          <w:lang w:val="en-US"/>
        </w:rPr>
        <w:t>“</w:t>
      </w:r>
      <w:r w:rsidRPr="00EE5A8F">
        <w:rPr>
          <w:b/>
          <w:bCs/>
          <w:lang w:val="en-US"/>
        </w:rPr>
        <w:t>Registruj se</w:t>
      </w:r>
      <w:r>
        <w:rPr>
          <w:lang w:val="en-US"/>
        </w:rPr>
        <w:t>”</w:t>
      </w:r>
    </w:p>
    <w:p w14:paraId="2F205710" w14:textId="26CC3989" w:rsidR="0091023E" w:rsidRDefault="0091023E" w:rsidP="0091023E">
      <w:pPr>
        <w:ind w:left="2160"/>
      </w:pPr>
      <w:r>
        <w:rPr>
          <w:lang w:val="en-US"/>
        </w:rPr>
        <w:t>4. Sistem utvrdjuje da je korisnik uneo zauzeto korisničko ime, neodgovarajuću lozinku ili neki drugi podatak koji ne odgovara datom formatu, obaveštava ga o grešci i vraća ga na ponovni pokušaj.</w:t>
      </w:r>
    </w:p>
    <w:p w14:paraId="152A4BF9" w14:textId="2AB1F311" w:rsidR="00EE5A8F" w:rsidRPr="00EE5A8F" w:rsidRDefault="00EE5A8F" w:rsidP="0091023E">
      <w:pPr>
        <w:ind w:left="2160"/>
      </w:pPr>
    </w:p>
    <w:p w14:paraId="2B2609C3" w14:textId="45B682AC" w:rsidR="00A246A9" w:rsidRDefault="00292005" w:rsidP="00462A73">
      <w:pPr>
        <w:pStyle w:val="Heading2"/>
      </w:pPr>
      <w:bookmarkStart w:id="12" w:name="_Toc36389802"/>
      <w:r>
        <w:t>Posebni zahtevi</w:t>
      </w:r>
      <w:bookmarkEnd w:id="12"/>
    </w:p>
    <w:p w14:paraId="05BFCA38" w14:textId="6716DE8E" w:rsidR="0091023E" w:rsidRPr="009B1B34" w:rsidRDefault="0091023E" w:rsidP="0091023E">
      <w:pPr>
        <w:ind w:left="1440"/>
      </w:pPr>
      <w:r>
        <w:t>Nema posebnih zahteva.</w:t>
      </w:r>
    </w:p>
    <w:p w14:paraId="6EDBB5F0" w14:textId="7364E192" w:rsidR="00A246A9" w:rsidRDefault="00292005" w:rsidP="00462A73">
      <w:pPr>
        <w:pStyle w:val="Heading2"/>
      </w:pPr>
      <w:bookmarkStart w:id="13" w:name="_Toc36389803"/>
      <w:r>
        <w:t>Preduslovi</w:t>
      </w:r>
      <w:bookmarkEnd w:id="13"/>
    </w:p>
    <w:p w14:paraId="002EA524" w14:textId="3D51055B" w:rsidR="0091023E" w:rsidRPr="009B1B34" w:rsidRDefault="0091023E" w:rsidP="0091023E">
      <w:pPr>
        <w:ind w:left="1440"/>
      </w:pPr>
      <w:r>
        <w:t>Korisnik mora da ima email adresu.</w:t>
      </w:r>
    </w:p>
    <w:p w14:paraId="3AB6DFF2" w14:textId="684743EE" w:rsidR="00A246A9" w:rsidRDefault="00292005" w:rsidP="00462A73">
      <w:pPr>
        <w:pStyle w:val="Heading2"/>
      </w:pPr>
      <w:bookmarkStart w:id="14" w:name="_Toc36389804"/>
      <w:r>
        <w:t>Posledice</w:t>
      </w:r>
      <w:bookmarkEnd w:id="14"/>
    </w:p>
    <w:p w14:paraId="1105F36E" w14:textId="0AF576DB" w:rsidR="0091023E" w:rsidRPr="009B1B34" w:rsidRDefault="0091023E" w:rsidP="0091023E">
      <w:pPr>
        <w:ind w:left="1440"/>
      </w:pPr>
      <w:r>
        <w:t>Uspešnom registracijom se podaci iz forme unose u bazu.</w:t>
      </w:r>
    </w:p>
    <w:p w14:paraId="19D664F2" w14:textId="77777777" w:rsidR="00292005" w:rsidRDefault="00292005" w:rsidP="0091023E">
      <w:pPr>
        <w:rPr>
          <w:rFonts w:cstheme="minorHAnsi"/>
          <w:bCs/>
          <w:color w:val="2F5496" w:themeColor="accent1" w:themeShade="BF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292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36F83"/>
    <w:multiLevelType w:val="hybridMultilevel"/>
    <w:tmpl w:val="65C8452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F2D6C4D"/>
    <w:multiLevelType w:val="hybridMultilevel"/>
    <w:tmpl w:val="4886D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53E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2365F7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23D50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E6E0C0E"/>
    <w:multiLevelType w:val="hybridMultilevel"/>
    <w:tmpl w:val="5D920A68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6" w15:restartNumberingAfterBreak="0">
    <w:nsid w:val="26EC69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E4543F7"/>
    <w:multiLevelType w:val="hybridMultilevel"/>
    <w:tmpl w:val="171E5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2E0BF1"/>
    <w:multiLevelType w:val="hybridMultilevel"/>
    <w:tmpl w:val="85D48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351D9B"/>
    <w:multiLevelType w:val="multilevel"/>
    <w:tmpl w:val="F0CC5CB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3230BAE"/>
    <w:multiLevelType w:val="hybridMultilevel"/>
    <w:tmpl w:val="94E82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1113B4"/>
    <w:multiLevelType w:val="hybridMultilevel"/>
    <w:tmpl w:val="36E455A6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2" w15:restartNumberingAfterBreak="0">
    <w:nsid w:val="407C0CF8"/>
    <w:multiLevelType w:val="hybridMultilevel"/>
    <w:tmpl w:val="638E9D94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3" w15:restartNumberingAfterBreak="0">
    <w:nsid w:val="464E73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67A0903"/>
    <w:multiLevelType w:val="hybridMultilevel"/>
    <w:tmpl w:val="B9BAA88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4905133F"/>
    <w:multiLevelType w:val="hybridMultilevel"/>
    <w:tmpl w:val="344CA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7258CB"/>
    <w:multiLevelType w:val="hybridMultilevel"/>
    <w:tmpl w:val="60C859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4B8156B7"/>
    <w:multiLevelType w:val="hybridMultilevel"/>
    <w:tmpl w:val="5A5ACB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552BB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3D0293A"/>
    <w:multiLevelType w:val="hybridMultilevel"/>
    <w:tmpl w:val="B694C8E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 w15:restartNumberingAfterBreak="0">
    <w:nsid w:val="55AF6A91"/>
    <w:multiLevelType w:val="hybridMultilevel"/>
    <w:tmpl w:val="21A626E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5F626B00"/>
    <w:multiLevelType w:val="hybridMultilevel"/>
    <w:tmpl w:val="62BEB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3A1C96"/>
    <w:multiLevelType w:val="hybridMultilevel"/>
    <w:tmpl w:val="C17C26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B81FA2"/>
    <w:multiLevelType w:val="hybridMultilevel"/>
    <w:tmpl w:val="682A7A0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 w15:restartNumberingAfterBreak="0">
    <w:nsid w:val="790915B1"/>
    <w:multiLevelType w:val="hybridMultilevel"/>
    <w:tmpl w:val="BF2ED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BE0A10"/>
    <w:multiLevelType w:val="hybridMultilevel"/>
    <w:tmpl w:val="72660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3"/>
  </w:num>
  <w:num w:numId="3">
    <w:abstractNumId w:val="2"/>
  </w:num>
  <w:num w:numId="4">
    <w:abstractNumId w:val="4"/>
  </w:num>
  <w:num w:numId="5">
    <w:abstractNumId w:val="18"/>
  </w:num>
  <w:num w:numId="6">
    <w:abstractNumId w:val="3"/>
  </w:num>
  <w:num w:numId="7">
    <w:abstractNumId w:val="9"/>
  </w:num>
  <w:num w:numId="8">
    <w:abstractNumId w:val="14"/>
  </w:num>
  <w:num w:numId="9">
    <w:abstractNumId w:val="0"/>
  </w:num>
  <w:num w:numId="10">
    <w:abstractNumId w:val="21"/>
  </w:num>
  <w:num w:numId="11">
    <w:abstractNumId w:val="5"/>
  </w:num>
  <w:num w:numId="12">
    <w:abstractNumId w:val="19"/>
  </w:num>
  <w:num w:numId="13">
    <w:abstractNumId w:val="11"/>
  </w:num>
  <w:num w:numId="14">
    <w:abstractNumId w:val="16"/>
  </w:num>
  <w:num w:numId="15">
    <w:abstractNumId w:val="20"/>
  </w:num>
  <w:num w:numId="16">
    <w:abstractNumId w:val="22"/>
  </w:num>
  <w:num w:numId="17">
    <w:abstractNumId w:val="10"/>
  </w:num>
  <w:num w:numId="18">
    <w:abstractNumId w:val="6"/>
  </w:num>
  <w:num w:numId="19">
    <w:abstractNumId w:val="24"/>
  </w:num>
  <w:num w:numId="20">
    <w:abstractNumId w:val="17"/>
  </w:num>
  <w:num w:numId="21">
    <w:abstractNumId w:val="1"/>
  </w:num>
  <w:num w:numId="22">
    <w:abstractNumId w:val="8"/>
  </w:num>
  <w:num w:numId="23">
    <w:abstractNumId w:val="15"/>
  </w:num>
  <w:num w:numId="24">
    <w:abstractNumId w:val="7"/>
  </w:num>
  <w:num w:numId="25">
    <w:abstractNumId w:val="12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1DE"/>
    <w:rsid w:val="00033FBD"/>
    <w:rsid w:val="002671DE"/>
    <w:rsid w:val="00292005"/>
    <w:rsid w:val="00326D07"/>
    <w:rsid w:val="003757C9"/>
    <w:rsid w:val="003D788C"/>
    <w:rsid w:val="00462A73"/>
    <w:rsid w:val="005E2373"/>
    <w:rsid w:val="0078122C"/>
    <w:rsid w:val="008401AF"/>
    <w:rsid w:val="0091023E"/>
    <w:rsid w:val="009B1B34"/>
    <w:rsid w:val="00A246A9"/>
    <w:rsid w:val="00A539C3"/>
    <w:rsid w:val="00AE52A1"/>
    <w:rsid w:val="00B653F0"/>
    <w:rsid w:val="00C94F16"/>
    <w:rsid w:val="00CC722F"/>
    <w:rsid w:val="00DA4F6F"/>
    <w:rsid w:val="00EE5A8F"/>
    <w:rsid w:val="00FC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CE236"/>
  <w15:chartTrackingRefBased/>
  <w15:docId w15:val="{AC74AD89-B820-44ED-900C-F2A319CF3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122C"/>
    <w:rPr>
      <w:sz w:val="24"/>
      <w:lang w:val="sr-Latn-RS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462A73"/>
    <w:pPr>
      <w:numPr>
        <w:numId w:val="7"/>
      </w:numPr>
      <w:outlineLvl w:val="0"/>
    </w:pPr>
    <w:rPr>
      <w:rFonts w:cstheme="minorHAnsi"/>
      <w:bCs/>
      <w:color w:val="2F5496" w:themeColor="accent1" w:themeShade="BF"/>
      <w:sz w:val="36"/>
      <w:szCs w:val="36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462A73"/>
    <w:pPr>
      <w:numPr>
        <w:ilvl w:val="1"/>
        <w:numId w:val="7"/>
      </w:numPr>
      <w:outlineLvl w:val="1"/>
    </w:pPr>
    <w:rPr>
      <w:rFonts w:cstheme="minorHAnsi"/>
      <w:bCs/>
      <w:color w:val="4472C4" w:themeColor="accent1"/>
      <w:sz w:val="32"/>
      <w:szCs w:val="3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462A73"/>
    <w:pPr>
      <w:numPr>
        <w:ilvl w:val="2"/>
        <w:numId w:val="7"/>
      </w:numPr>
      <w:outlineLvl w:val="2"/>
    </w:pPr>
    <w:rPr>
      <w:rFonts w:cstheme="minorHAnsi"/>
      <w:bCs/>
      <w:color w:val="4472C4" w:themeColor="accent1"/>
      <w:sz w:val="28"/>
      <w:szCs w:val="28"/>
      <w:u w:val="single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462A73"/>
    <w:pPr>
      <w:numPr>
        <w:ilvl w:val="3"/>
        <w:numId w:val="7"/>
      </w:numPr>
      <w:outlineLvl w:val="3"/>
    </w:pPr>
    <w:rPr>
      <w:rFonts w:cstheme="minorHAnsi"/>
      <w:bCs/>
      <w:color w:val="4472C4" w:themeColor="accent1"/>
      <w:sz w:val="28"/>
      <w:szCs w:val="3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D07"/>
    <w:pPr>
      <w:ind w:left="720"/>
      <w:contextualSpacing/>
    </w:pPr>
  </w:style>
  <w:style w:type="table" w:styleId="TableGrid">
    <w:name w:val="Table Grid"/>
    <w:basedOn w:val="TableNormal"/>
    <w:uiPriority w:val="39"/>
    <w:rsid w:val="00326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62A73"/>
    <w:rPr>
      <w:rFonts w:cstheme="minorHAnsi"/>
      <w:bCs/>
      <w:color w:val="2F5496" w:themeColor="accent1" w:themeShade="BF"/>
      <w:sz w:val="36"/>
      <w:szCs w:val="36"/>
      <w:lang w:val="sr-Latn-RS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NoSpacing">
    <w:name w:val="No Spacing"/>
    <w:uiPriority w:val="1"/>
    <w:qFormat/>
    <w:rsid w:val="0078122C"/>
    <w:pPr>
      <w:spacing w:after="0" w:line="240" w:lineRule="auto"/>
    </w:pPr>
    <w:rPr>
      <w:sz w:val="24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462A73"/>
    <w:rPr>
      <w:rFonts w:cstheme="minorHAnsi"/>
      <w:bCs/>
      <w:color w:val="4472C4" w:themeColor="accent1"/>
      <w:sz w:val="32"/>
      <w:szCs w:val="32"/>
      <w:lang w:val="sr-Latn-RS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TOCHeading">
    <w:name w:val="TOC Heading"/>
    <w:basedOn w:val="Heading1"/>
    <w:next w:val="Normal"/>
    <w:uiPriority w:val="39"/>
    <w:unhideWhenUsed/>
    <w:qFormat/>
    <w:rsid w:val="00462A73"/>
    <w:pPr>
      <w:outlineLvl w:val="9"/>
    </w:pPr>
    <w:rPr>
      <w:b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62A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62A73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62A7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62A73"/>
    <w:rPr>
      <w:rFonts w:cstheme="minorHAnsi"/>
      <w:bCs/>
      <w:color w:val="4472C4" w:themeColor="accent1"/>
      <w:sz w:val="28"/>
      <w:szCs w:val="28"/>
      <w:u w:val="single"/>
      <w:lang w:val="sr-Latn-RS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Heading4Char">
    <w:name w:val="Heading 4 Char"/>
    <w:basedOn w:val="DefaultParagraphFont"/>
    <w:link w:val="Heading4"/>
    <w:uiPriority w:val="9"/>
    <w:rsid w:val="00462A73"/>
    <w:rPr>
      <w:rFonts w:cstheme="minorHAnsi"/>
      <w:bCs/>
      <w:color w:val="4472C4" w:themeColor="accent1"/>
      <w:sz w:val="28"/>
      <w:szCs w:val="32"/>
      <w:lang w:val="sr-Latn-RS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TOC3">
    <w:name w:val="toc 3"/>
    <w:basedOn w:val="Normal"/>
    <w:next w:val="Normal"/>
    <w:autoRedefine/>
    <w:uiPriority w:val="39"/>
    <w:unhideWhenUsed/>
    <w:rsid w:val="00462A73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3D788C"/>
    <w:pPr>
      <w:spacing w:after="100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55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EEEDEB-7772-4A70-ACB5-3204C9B91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6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Милица Каитовић</dc:creator>
  <cp:keywords/>
  <dc:description/>
  <cp:lastModifiedBy>Милица Каитовић</cp:lastModifiedBy>
  <cp:revision>6</cp:revision>
  <dcterms:created xsi:type="dcterms:W3CDTF">2020-02-26T12:00:00Z</dcterms:created>
  <dcterms:modified xsi:type="dcterms:W3CDTF">2020-03-29T13:57:00Z</dcterms:modified>
</cp:coreProperties>
</file>