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3E2C26D0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C7217F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4316045F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C7217F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C7217F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48106C78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</w:t>
          </w:r>
          <w:r w:rsidR="00257BA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сценарија </w:t>
          </w:r>
          <w:r w:rsidR="00AF2BF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постављања огласа</w:t>
          </w: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033C10FF" w:rsidR="00D70D8F" w:rsidRPr="00EB331A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</w:t>
          </w:r>
          <w:r w:rsidR="00EB331A">
            <w:rPr>
              <w:rFonts w:ascii="Constantia" w:hAnsi="Constantia"/>
              <w:sz w:val="32"/>
              <w:szCs w:val="32"/>
            </w:rPr>
            <w:t>1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3ACCE86" w14:textId="3D52A7B8" w:rsidR="005866EF" w:rsidRPr="00090379" w:rsidRDefault="00AD6D1E" w:rsidP="00524DA0">
          <w:pPr>
            <w:jc w:val="center"/>
            <w:rPr>
              <w:rFonts w:ascii="Constantia" w:hAnsi="Constantia"/>
            </w:rPr>
          </w:pPr>
          <w:r w:rsidRPr="004364CD">
            <w:rPr>
              <w:rFonts w:ascii="Constantia" w:hAnsi="Constantia"/>
              <w:sz w:val="28"/>
              <w:szCs w:val="24"/>
              <w:lang w:val="sr-Cyrl-RS"/>
            </w:rPr>
            <w:t>Душан Градојевић 2018</w:t>
          </w:r>
          <w:r w:rsidRPr="004364CD">
            <w:rPr>
              <w:rFonts w:ascii="Constantia" w:hAnsi="Constantia"/>
              <w:sz w:val="28"/>
              <w:szCs w:val="24"/>
            </w:rPr>
            <w:t>/</w:t>
          </w:r>
          <w:r w:rsidRPr="004364CD">
            <w:rPr>
              <w:rFonts w:ascii="Constantia" w:hAnsi="Constantia"/>
              <w:sz w:val="28"/>
              <w:szCs w:val="24"/>
              <w:lang w:val="sr-Cyrl-RS"/>
            </w:rPr>
            <w:t>0310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73842986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60FCD032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5DCBE60E" w14:textId="77777777" w:rsidR="00BD76B2" w:rsidRPr="00BD76B2" w:rsidRDefault="00BD76B2" w:rsidP="00BD76B2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A77D4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BD76B2" w:rsidRDefault="00D70D8F" w:rsidP="00A77D48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BD76B2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BD76B2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BD76B2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BD76B2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BD76B2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BD76B2" w:rsidRDefault="00D70D8F" w:rsidP="00A77D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BD76B2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A77D4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BD76B2" w:rsidRDefault="00D70D8F" w:rsidP="00A77D48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BD76B2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BD76B2" w:rsidRDefault="00D70D8F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0124124C" w:rsidR="00D70D8F" w:rsidRPr="00BD76B2" w:rsidRDefault="003B47C7" w:rsidP="00A77D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  <w:lang w:val="sr-Cyrl-RS"/>
                  </w:rPr>
                  <w:t>Душан Градојевић</w:t>
                </w:r>
              </w:p>
            </w:tc>
          </w:tr>
          <w:tr w:rsidR="00EB331A" w14:paraId="1C999671" w14:textId="77777777" w:rsidTr="00A77D4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4779793C" w:rsidR="00EB331A" w:rsidRPr="00BD76B2" w:rsidRDefault="00EB331A" w:rsidP="00EB331A">
                <w:pPr>
                  <w:rPr>
                    <w:rFonts w:ascii="Constantia" w:hAnsi="Constantia"/>
                    <w:color w:val="4472C4" w:themeColor="accent1"/>
                  </w:rPr>
                </w:pPr>
                <w:r>
                  <w:rPr>
                    <w:rFonts w:ascii="Constantia" w:hAnsi="Constantia"/>
                    <w:color w:val="4472C4" w:themeColor="accent1"/>
                  </w:rPr>
                  <w:t>5</w:t>
                </w:r>
                <w:r w:rsidRPr="00BD76B2">
                  <w:rPr>
                    <w:rFonts w:ascii="Constantia" w:hAnsi="Constantia"/>
                    <w:color w:val="4472C4" w:themeColor="accent1"/>
                  </w:rPr>
                  <w:t xml:space="preserve">. 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јун</w:t>
                </w:r>
                <w:r w:rsidRPr="00BD76B2">
                  <w:rPr>
                    <w:rFonts w:ascii="Constantia" w:hAnsi="Constantia"/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42D604D8" w:rsidR="00EB331A" w:rsidRPr="00EB331A" w:rsidRDefault="00EB331A" w:rsidP="00EB331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</w:rPr>
                  <w:t>1.</w:t>
                </w: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1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2ABCCDE1" w:rsidR="00EB331A" w:rsidRPr="00EB331A" w:rsidRDefault="00EB331A" w:rsidP="00EB331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>
                  <w:rPr>
                    <w:rFonts w:ascii="Constantia" w:hAnsi="Constantia"/>
                    <w:color w:val="4472C4" w:themeColor="accent1"/>
                    <w:lang w:val="sr-Cyrl-RS"/>
                  </w:rPr>
                  <w:t>Измењена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FEE61A8" w:rsidR="00EB331A" w:rsidRPr="00BD76B2" w:rsidRDefault="00EB331A" w:rsidP="00EB331A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BD76B2">
                  <w:rPr>
                    <w:rFonts w:ascii="Constantia" w:hAnsi="Constantia"/>
                    <w:color w:val="4472C4" w:themeColor="accent1"/>
                    <w:lang w:val="sr-Cyrl-RS"/>
                  </w:rPr>
                  <w:t>Душан Градојевић</w:t>
                </w: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F11AEF" w:rsidRDefault="00D70D8F" w:rsidP="00D70D8F">
          <w:pPr>
            <w:rPr>
              <w:rFonts w:ascii="Constantia" w:hAnsi="Constantia"/>
              <w:i/>
              <w:szCs w:val="24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F11AEF">
            <w:rPr>
              <w:rFonts w:ascii="Constantia" w:hAnsi="Constantia"/>
              <w:i/>
              <w:color w:val="4472C4" w:themeColor="accent1"/>
              <w:sz w:val="36"/>
              <w:szCs w:val="36"/>
              <w:lang w:val="sr-Cyrl-RS"/>
            </w:rPr>
            <w:lastRenderedPageBreak/>
            <w:t>САДРЖАЈ</w:t>
          </w:r>
        </w:p>
        <w:p w14:paraId="0639532F" w14:textId="77777777" w:rsidR="00545CD5" w:rsidRPr="00F11AEF" w:rsidRDefault="00545CD5" w:rsidP="00D70D8F">
          <w:pPr>
            <w:rPr>
              <w:rFonts w:ascii="Constantia" w:hAnsi="Constantia"/>
              <w:i/>
              <w:szCs w:val="24"/>
            </w:rPr>
          </w:pPr>
        </w:p>
        <w:p w14:paraId="6BDF04B6" w14:textId="1944991C" w:rsidR="00F11AEF" w:rsidRPr="00F11AEF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r w:rsidRPr="00F11AEF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F11AEF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F11AEF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73842986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Историја измена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_Toc73842986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1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5C4B406" w14:textId="68D41594" w:rsidR="00F11AEF" w:rsidRPr="00F11AEF" w:rsidRDefault="000540E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87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1.Увод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_Toc73842987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3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63B3866" w14:textId="4B44672C" w:rsidR="00F11AEF" w:rsidRPr="00F11AEF" w:rsidRDefault="000540E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88" w:history="1">
            <w:r w:rsidR="00F11AEF" w:rsidRPr="00F11AEF">
              <w:rPr>
                <w:rStyle w:val="Hyperlink"/>
                <w:rFonts w:ascii="Constantia" w:hAnsi="Constantia"/>
                <w:i/>
                <w:noProof/>
              </w:rPr>
              <w:t>1.1.</w:t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   Резиме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_Toc73842988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3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8EF824F" w14:textId="0A5E1701" w:rsidR="00F11AEF" w:rsidRPr="00F11AEF" w:rsidRDefault="000540E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89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1.2.   Намена документа и циљне групе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_Toc73842989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3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767080F" w14:textId="0DB63BC6" w:rsidR="00F11AEF" w:rsidRPr="00F11AEF" w:rsidRDefault="000540E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0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1.3.  Референце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_Toc73842990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3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56AD0ED9" w14:textId="6B489511" w:rsidR="00F11AEF" w:rsidRPr="00F11AEF" w:rsidRDefault="000540E1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1" w:history="1">
            <w:r w:rsidR="00F11AEF" w:rsidRPr="00F11AEF">
              <w:rPr>
                <w:rStyle w:val="Hyperlink"/>
                <w:rFonts w:ascii="Constantia" w:hAnsi="Constantia"/>
                <w:i/>
                <w:noProof/>
              </w:rPr>
              <w:t>1.4.</w:t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   Отворена питања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_Toc73842991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3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81F8E26" w14:textId="785BEEFC" w:rsidR="00F11AEF" w:rsidRPr="00F11AEF" w:rsidRDefault="000540E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2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 Сценарио постављања огласа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_Toc73842992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4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7D9D102F" w14:textId="7B668283" w:rsidR="00F11AEF" w:rsidRPr="00F11AEF" w:rsidRDefault="000540E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3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2.1.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Кратак опис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_Toc73842993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4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D82C6C0" w14:textId="2D14E1C5" w:rsidR="00F11AEF" w:rsidRPr="00F11AEF" w:rsidRDefault="000540E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4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2.2.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Ток догађаја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_Toc73842994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4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D0F67F9" w14:textId="2A8AF8ED" w:rsidR="00F11AEF" w:rsidRPr="00F11AEF" w:rsidRDefault="000540E1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5" w:history="1">
            <w:r w:rsidR="00F11AEF" w:rsidRPr="00F11AEF">
              <w:rPr>
                <w:rStyle w:val="Hyperlink"/>
                <w:rFonts w:ascii="Constantia" w:hAnsi="Constantia"/>
                <w:i/>
                <w:noProof/>
              </w:rPr>
              <w:t>2.2.1.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успешно поставља оглас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_Toc73842995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4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0314AC74" w14:textId="25D6D1A5" w:rsidR="00F11AEF" w:rsidRPr="00F11AEF" w:rsidRDefault="000540E1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6" w:history="1">
            <w:r w:rsidR="00F11AEF" w:rsidRPr="00F11AEF">
              <w:rPr>
                <w:rStyle w:val="Hyperlink"/>
                <w:rFonts w:ascii="Constantia" w:hAnsi="Constantia"/>
                <w:i/>
                <w:noProof/>
              </w:rPr>
              <w:t>2.2.2.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Корисник неуспешно поставља оглас</w:t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Latn-RS"/>
              </w:rPr>
              <w:t xml:space="preserve"> – </w:t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поље за назив огласа непопуњено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_Toc73842996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4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4B288E52" w14:textId="2DFC3AFF" w:rsidR="00F11AEF" w:rsidRPr="00F11AEF" w:rsidRDefault="000540E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7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2.3.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Посебни захтеви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_Toc73842997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5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6DE8B1C3" w14:textId="560239AE" w:rsidR="00F11AEF" w:rsidRPr="00F11AEF" w:rsidRDefault="000540E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8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2.4.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>Предуслови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_Toc73842998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5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12F86BBF" w14:textId="3A0658B5" w:rsidR="00F11AEF" w:rsidRPr="00F11AEF" w:rsidRDefault="000540E1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lang w:eastAsia="en-US"/>
            </w:rPr>
          </w:pPr>
          <w:hyperlink w:anchor="_Toc73842999" w:history="1"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2.5. </w:t>
            </w:r>
            <w:r w:rsidR="00F11AEF" w:rsidRPr="00F11AEF">
              <w:rPr>
                <w:rFonts w:ascii="Constantia" w:hAnsi="Constantia"/>
                <w:i/>
                <w:noProof/>
                <w:lang w:eastAsia="en-US"/>
              </w:rPr>
              <w:tab/>
            </w:r>
            <w:r w:rsidR="00F11AEF" w:rsidRPr="00F11AEF">
              <w:rPr>
                <w:rStyle w:val="Hyperlink"/>
                <w:rFonts w:ascii="Constantia" w:hAnsi="Constantia"/>
                <w:i/>
                <w:noProof/>
                <w:lang w:val="sr-Cyrl-RS"/>
              </w:rPr>
              <w:t xml:space="preserve"> Последице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ab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begin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instrText xml:space="preserve"> PAGEREF _Toc73842999 \h </w:instrTex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separate"/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t>5</w:t>
            </w:r>
            <w:r w:rsidR="00F11AEF" w:rsidRPr="00F11AEF">
              <w:rPr>
                <w:rFonts w:ascii="Constantia" w:hAnsi="Constantia"/>
                <w:i/>
                <w:noProof/>
                <w:webHidden/>
              </w:rPr>
              <w:fldChar w:fldCharType="end"/>
            </w:r>
          </w:hyperlink>
        </w:p>
        <w:p w14:paraId="26B39813" w14:textId="5F4A330F" w:rsidR="00596471" w:rsidRDefault="00596471">
          <w:r w:rsidRPr="00F11AEF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73842987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73842988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A2A3A3E" w14:textId="77777777" w:rsidR="00725386" w:rsidRDefault="00725386" w:rsidP="00947117">
      <w:pPr>
        <w:rPr>
          <w:lang w:val="sr-Cyrl-RS"/>
        </w:rPr>
      </w:pPr>
    </w:p>
    <w:p w14:paraId="337788D4" w14:textId="1C7877C4" w:rsidR="00947117" w:rsidRPr="00C7217F" w:rsidRDefault="00973CE6" w:rsidP="00C7217F">
      <w:pPr>
        <w:ind w:firstLine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 xml:space="preserve">Дефинисање сценарија </w:t>
      </w:r>
      <w:r w:rsidR="00964AD2" w:rsidRPr="00C7217F">
        <w:rPr>
          <w:rFonts w:ascii="Constantia" w:hAnsi="Constantia"/>
          <w:lang w:val="sr-Cyrl-RS"/>
        </w:rPr>
        <w:t>постављања огласа.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73842989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D685237" w14:textId="77777777" w:rsidR="00725386" w:rsidRDefault="00725386" w:rsidP="00947117">
      <w:pPr>
        <w:rPr>
          <w:lang w:val="sr-Cyrl-RS"/>
        </w:rPr>
      </w:pPr>
    </w:p>
    <w:p w14:paraId="47DD9239" w14:textId="410950AA" w:rsidR="00947117" w:rsidRPr="00C7217F" w:rsidRDefault="00947117" w:rsidP="004E4883">
      <w:p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73842990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065251DD" w14:textId="77777777" w:rsidR="00725386" w:rsidRDefault="00725386" w:rsidP="00725386">
      <w:pPr>
        <w:pStyle w:val="ListParagraph"/>
        <w:jc w:val="both"/>
        <w:rPr>
          <w:lang w:val="sr-Cyrl-RS"/>
        </w:rPr>
      </w:pPr>
    </w:p>
    <w:p w14:paraId="3F6EEDC9" w14:textId="7E4DB629" w:rsidR="00947117" w:rsidRPr="00C7217F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C7217F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73842991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947117" w14:paraId="34DB4FE2" w14:textId="77777777" w:rsidTr="00A77D48">
        <w:trPr>
          <w:trHeight w:val="314"/>
        </w:trPr>
        <w:tc>
          <w:tcPr>
            <w:tcW w:w="3175" w:type="dxa"/>
          </w:tcPr>
          <w:p w14:paraId="2A8AD4BE" w14:textId="77777777" w:rsidR="00947117" w:rsidRPr="00C7217F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C7217F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C7217F" w:rsidRDefault="00947117" w:rsidP="00A77D48">
            <w:pPr>
              <w:jc w:val="center"/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14:paraId="2747DD76" w14:textId="77777777" w:rsidTr="00A77D48">
        <w:trPr>
          <w:trHeight w:val="328"/>
        </w:trPr>
        <w:tc>
          <w:tcPr>
            <w:tcW w:w="3175" w:type="dxa"/>
          </w:tcPr>
          <w:p w14:paraId="5C944E8B" w14:textId="77777777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25288472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A77D48">
        <w:trPr>
          <w:trHeight w:val="328"/>
        </w:trPr>
        <w:tc>
          <w:tcPr>
            <w:tcW w:w="3175" w:type="dxa"/>
          </w:tcPr>
          <w:p w14:paraId="0B07BB9B" w14:textId="77777777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  <w:r w:rsidRPr="00C7217F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Pr="00C7217F" w:rsidRDefault="00947117" w:rsidP="00A77D48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73F23840" w:rsidR="00947117" w:rsidRPr="00CD08BE" w:rsidRDefault="00947117" w:rsidP="00947117">
      <w:pPr>
        <w:pStyle w:val="Heading1"/>
        <w:rPr>
          <w:lang w:val="sr-Cyrl-RS"/>
        </w:rPr>
      </w:pPr>
      <w:bookmarkStart w:id="6" w:name="_Toc73842992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</w:t>
      </w:r>
      <w:r w:rsidR="003267F3">
        <w:rPr>
          <w:lang w:val="sr-Cyrl-RS"/>
        </w:rPr>
        <w:t>постављања огласа</w:t>
      </w:r>
      <w:bookmarkEnd w:id="6"/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73842993"/>
      <w:r w:rsidRPr="00936B66">
        <w:rPr>
          <w:lang w:val="sr-Cyrl-RS"/>
        </w:rPr>
        <w:t>Кратак опис</w:t>
      </w:r>
      <w:bookmarkEnd w:id="7"/>
    </w:p>
    <w:p w14:paraId="5EC36560" w14:textId="4E709460" w:rsidR="00947117" w:rsidRDefault="00947117" w:rsidP="00557FA3">
      <w:pPr>
        <w:rPr>
          <w:lang w:val="sr-Cyrl-RS"/>
        </w:rPr>
      </w:pPr>
    </w:p>
    <w:p w14:paraId="4FF90895" w14:textId="0C8541C5" w:rsidR="000E31B6" w:rsidRPr="00C7217F" w:rsidRDefault="00630CC0" w:rsidP="004E4883">
      <w:p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 xml:space="preserve">Сви регистровани корисници имају могућност да поставе нови оглас. На свом профилу корисници могу да изаберу опцију </w:t>
      </w:r>
      <w:r w:rsidRPr="00C7217F">
        <w:rPr>
          <w:rFonts w:ascii="Constantia" w:hAnsi="Constantia"/>
        </w:rPr>
        <w:t xml:space="preserve">“Postavi oglas” </w:t>
      </w:r>
      <w:r w:rsidRPr="00C7217F">
        <w:rPr>
          <w:rFonts w:ascii="Constantia" w:hAnsi="Constantia"/>
          <w:lang w:val="sr-Cyrl-RS"/>
        </w:rPr>
        <w:t xml:space="preserve">која ће </w:t>
      </w:r>
      <w:r w:rsidR="0014023D" w:rsidRPr="00C7217F">
        <w:rPr>
          <w:rFonts w:ascii="Constantia" w:hAnsi="Constantia"/>
          <w:lang w:val="sr-Cyrl-RS"/>
        </w:rPr>
        <w:t>отворити форму за по</w:t>
      </w:r>
      <w:r w:rsidR="00445FA8" w:rsidRPr="00C7217F">
        <w:rPr>
          <w:rFonts w:ascii="Constantia" w:hAnsi="Constantia"/>
          <w:lang w:val="sr-Cyrl-RS"/>
        </w:rPr>
        <w:t>с</w:t>
      </w:r>
      <w:r w:rsidR="0014023D" w:rsidRPr="00C7217F">
        <w:rPr>
          <w:rFonts w:ascii="Constantia" w:hAnsi="Constantia"/>
          <w:lang w:val="sr-Cyrl-RS"/>
        </w:rPr>
        <w:t>тављање огласа. У форми се попуњавају назива огласа, категорија производа, тип (размена или поклањање), стање производа и опис производа (није обавезан). Може се окачити и слика производа.</w:t>
      </w:r>
    </w:p>
    <w:p w14:paraId="4E7F1C98" w14:textId="77777777" w:rsidR="00496C94" w:rsidRDefault="00496C94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73842994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1C86F7A1" w:rsidR="003735E6" w:rsidRDefault="003735E6" w:rsidP="00557FA3">
      <w:pPr>
        <w:pStyle w:val="Heading2"/>
        <w:numPr>
          <w:ilvl w:val="2"/>
          <w:numId w:val="5"/>
        </w:numPr>
        <w:ind w:left="720"/>
      </w:pPr>
      <w:bookmarkStart w:id="9" w:name="_Toc73842995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r w:rsidR="00FF0CC8">
        <w:rPr>
          <w:lang w:val="sr-Cyrl-RS"/>
        </w:rPr>
        <w:t xml:space="preserve">успешно </w:t>
      </w:r>
      <w:r w:rsidR="00B54901">
        <w:rPr>
          <w:lang w:val="sr-Cyrl-RS"/>
        </w:rPr>
        <w:t>п</w:t>
      </w:r>
      <w:r w:rsidR="00FB62DE">
        <w:rPr>
          <w:lang w:val="sr-Cyrl-RS"/>
        </w:rPr>
        <w:t>оставља оглас</w:t>
      </w:r>
      <w:bookmarkEnd w:id="9"/>
      <w:r w:rsidR="00FF0CC8">
        <w:t xml:space="preserve"> </w:t>
      </w:r>
    </w:p>
    <w:p w14:paraId="00D699D5" w14:textId="77777777" w:rsidR="000D3B99" w:rsidRPr="000D3B99" w:rsidRDefault="000D3B99" w:rsidP="000D3B99"/>
    <w:p w14:paraId="5785B9A8" w14:textId="6C826FC3" w:rsidR="00E12D84" w:rsidRPr="00C7217F" w:rsidRDefault="00E12D84" w:rsidP="004E4883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bookmarkStart w:id="10" w:name="_Toc66711313"/>
      <w:r w:rsidRPr="00C7217F">
        <w:rPr>
          <w:rFonts w:ascii="Constantia" w:hAnsi="Constantia"/>
          <w:lang w:val="sr-Cyrl-RS"/>
        </w:rPr>
        <w:t>Корисник улази на свој профил.</w:t>
      </w:r>
    </w:p>
    <w:p w14:paraId="361CA293" w14:textId="77777777" w:rsidR="00E12D84" w:rsidRPr="00C7217F" w:rsidRDefault="00E12D84" w:rsidP="004E4883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 xml:space="preserve">Корисник бира опцију </w:t>
      </w:r>
      <w:r w:rsidRPr="00C7217F">
        <w:rPr>
          <w:rFonts w:ascii="Constantia" w:hAnsi="Constantia"/>
        </w:rPr>
        <w:t>“Postavi oglas”</w:t>
      </w:r>
      <w:r w:rsidRPr="00C7217F">
        <w:rPr>
          <w:rFonts w:ascii="Constantia" w:hAnsi="Constantia"/>
          <w:lang w:val="sr-Cyrl-RS"/>
        </w:rPr>
        <w:t xml:space="preserve"> која га преусмерава ка форми за постављање огласа.</w:t>
      </w:r>
    </w:p>
    <w:p w14:paraId="3963F903" w14:textId="1DD2F966" w:rsidR="00FF0CC8" w:rsidRDefault="00E12D84" w:rsidP="00BD2836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Корисник попуњава обавезна (и необавезна) поља.</w:t>
      </w:r>
    </w:p>
    <w:p w14:paraId="41B67C65" w14:textId="6445FC19" w:rsidR="00BD2836" w:rsidRPr="00BD2836" w:rsidRDefault="00BD2836" w:rsidP="00BD2836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>
        <w:rPr>
          <w:rFonts w:ascii="Constantia" w:hAnsi="Constantia" w:cstheme="minorHAnsi"/>
          <w:lang w:val="sr-Cyrl-RS"/>
        </w:rPr>
        <w:t xml:space="preserve">Притиском на дугме </w:t>
      </w:r>
      <w:r>
        <w:rPr>
          <w:rFonts w:ascii="Constantia" w:hAnsi="Constantia" w:cstheme="minorHAnsi"/>
        </w:rPr>
        <w:t>“Potvrdi”</w:t>
      </w:r>
      <w:r>
        <w:rPr>
          <w:rFonts w:ascii="Constantia" w:hAnsi="Constantia" w:cstheme="minorHAnsi"/>
          <w:lang w:val="sr-Cyrl-RS"/>
        </w:rPr>
        <w:t xml:space="preserve"> корисник поставља оглас.</w:t>
      </w:r>
    </w:p>
    <w:p w14:paraId="6BE547E9" w14:textId="3336CD7B" w:rsidR="00BD2836" w:rsidRPr="00BD2836" w:rsidRDefault="00996B4B" w:rsidP="00BD2836">
      <w:pPr>
        <w:pStyle w:val="ListParagraph"/>
        <w:numPr>
          <w:ilvl w:val="0"/>
          <w:numId w:val="12"/>
        </w:numPr>
        <w:ind w:left="720"/>
        <w:jc w:val="both"/>
        <w:rPr>
          <w:rFonts w:ascii="Constantia" w:hAnsi="Constantia"/>
          <w:lang w:val="sr-Cyrl-RS"/>
        </w:rPr>
      </w:pPr>
      <w:r>
        <w:rPr>
          <w:rFonts w:ascii="Constantia" w:hAnsi="Constantia"/>
          <w:lang w:val="sr-Cyrl-RS"/>
        </w:rPr>
        <w:t>Корисник чека потврду о качењу огласа од стране администатора.</w:t>
      </w:r>
    </w:p>
    <w:p w14:paraId="6120092A" w14:textId="06A0DCDF" w:rsidR="00BD2836" w:rsidRDefault="00FF0CC8" w:rsidP="000D3B99">
      <w:pPr>
        <w:pStyle w:val="Heading2"/>
        <w:numPr>
          <w:ilvl w:val="2"/>
          <w:numId w:val="5"/>
        </w:numPr>
        <w:ind w:left="720"/>
      </w:pPr>
      <w:bookmarkStart w:id="11" w:name="_Toc73842996"/>
      <w:r>
        <w:rPr>
          <w:lang w:val="sr-Cyrl-RS"/>
        </w:rPr>
        <w:t>Корисник неуспешно поставља оглас</w:t>
      </w:r>
      <w:r>
        <w:rPr>
          <w:lang w:val="sr-Latn-RS"/>
        </w:rPr>
        <w:t xml:space="preserve"> – </w:t>
      </w:r>
      <w:r>
        <w:rPr>
          <w:lang w:val="sr-Cyrl-RS"/>
        </w:rPr>
        <w:t>поље за назив огласа непопуњено</w:t>
      </w:r>
      <w:bookmarkEnd w:id="11"/>
      <w:r>
        <w:t xml:space="preserve"> </w:t>
      </w:r>
    </w:p>
    <w:p w14:paraId="3B04F8CE" w14:textId="77777777" w:rsidR="00BD2836" w:rsidRPr="000D3B99" w:rsidRDefault="00BD2836" w:rsidP="000D3B99"/>
    <w:p w14:paraId="6418D53F" w14:textId="105F0A48" w:rsidR="00FF0CC8" w:rsidRPr="00C7217F" w:rsidRDefault="00FF0CC8" w:rsidP="00FF0CC8">
      <w:pPr>
        <w:spacing w:after="0"/>
        <w:ind w:firstLine="360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b/>
          <w:bCs/>
        </w:rPr>
        <w:t>1.</w:t>
      </w:r>
      <w:r w:rsidRPr="00C7217F">
        <w:rPr>
          <w:rFonts w:ascii="Constantia" w:hAnsi="Constantia"/>
        </w:rPr>
        <w:tab/>
      </w:r>
      <w:r w:rsidRPr="00C7217F">
        <w:rPr>
          <w:rFonts w:ascii="Constantia" w:hAnsi="Constantia"/>
          <w:lang w:val="sr-Cyrl-RS"/>
        </w:rPr>
        <w:t>Корак идентитичан као и 2.2.1.</w:t>
      </w:r>
    </w:p>
    <w:p w14:paraId="27B9BE4F" w14:textId="5F84865A" w:rsidR="00FF0CC8" w:rsidRPr="00C7217F" w:rsidRDefault="00FF0CC8" w:rsidP="00FF0CC8">
      <w:pPr>
        <w:spacing w:after="0"/>
        <w:ind w:left="360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b/>
          <w:bCs/>
        </w:rPr>
        <w:t>2.</w:t>
      </w:r>
      <w:r w:rsidRPr="00C7217F">
        <w:rPr>
          <w:rFonts w:ascii="Constantia" w:hAnsi="Constantia"/>
        </w:rPr>
        <w:tab/>
      </w:r>
      <w:r w:rsidRPr="00C7217F">
        <w:rPr>
          <w:rFonts w:ascii="Constantia" w:hAnsi="Constantia"/>
          <w:lang w:val="sr-Cyrl-RS"/>
        </w:rPr>
        <w:t>Корак идентитичан као и 2.2.1.</w:t>
      </w:r>
    </w:p>
    <w:p w14:paraId="1BC6B02C" w14:textId="207DDD91" w:rsidR="00FF0CC8" w:rsidRPr="00C7217F" w:rsidRDefault="00FF0CC8" w:rsidP="00FF0CC8">
      <w:pPr>
        <w:spacing w:after="0"/>
        <w:ind w:firstLine="360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b/>
          <w:bCs/>
        </w:rPr>
        <w:t>3.</w:t>
      </w:r>
      <w:r w:rsidRPr="00C7217F">
        <w:rPr>
          <w:rFonts w:ascii="Constantia" w:hAnsi="Constantia"/>
        </w:rPr>
        <w:tab/>
      </w:r>
      <w:r w:rsidRPr="00C7217F">
        <w:rPr>
          <w:rFonts w:ascii="Constantia" w:hAnsi="Constantia"/>
          <w:lang w:val="sr-Cyrl-RS"/>
        </w:rPr>
        <w:t xml:space="preserve">Корисник не попуњава </w:t>
      </w:r>
      <w:r w:rsidR="00BD2836">
        <w:rPr>
          <w:rFonts w:ascii="Constantia" w:hAnsi="Constantia"/>
          <w:lang w:val="sr-Cyrl-RS"/>
        </w:rPr>
        <w:t>сва поља.</w:t>
      </w:r>
    </w:p>
    <w:p w14:paraId="306148CC" w14:textId="6756392C" w:rsidR="00FF0CC8" w:rsidRPr="00C7217F" w:rsidRDefault="00FF0CC8" w:rsidP="00FF0CC8">
      <w:pPr>
        <w:spacing w:after="0"/>
        <w:ind w:left="360"/>
        <w:rPr>
          <w:rFonts w:ascii="Constantia" w:hAnsi="Constantia" w:cstheme="minorHAnsi"/>
          <w:lang w:val="sr-Cyrl-RS"/>
        </w:rPr>
      </w:pPr>
      <w:r w:rsidRPr="00C7217F">
        <w:rPr>
          <w:rFonts w:ascii="Constantia" w:hAnsi="Constantia" w:cstheme="minorHAnsi"/>
          <w:b/>
          <w:bCs/>
          <w:lang w:val="sr-Cyrl-RS"/>
        </w:rPr>
        <w:t>4.</w:t>
      </w:r>
      <w:r w:rsidRPr="00C7217F">
        <w:rPr>
          <w:rFonts w:ascii="Constantia" w:hAnsi="Constantia" w:cstheme="minorHAnsi"/>
          <w:lang w:val="sr-Cyrl-RS"/>
        </w:rPr>
        <w:tab/>
        <w:t>Корисник притиска дугме „</w:t>
      </w:r>
      <w:r w:rsidRPr="00C7217F">
        <w:rPr>
          <w:rFonts w:ascii="Constantia" w:hAnsi="Constantia" w:cstheme="minorHAnsi"/>
          <w:lang w:val="sr-Latn-RS"/>
        </w:rPr>
        <w:t>Potvrdi</w:t>
      </w:r>
      <w:r w:rsidRPr="00C7217F">
        <w:rPr>
          <w:rFonts w:ascii="Constantia" w:hAnsi="Constantia" w:cstheme="minorHAnsi"/>
          <w:lang w:val="sr-Cyrl-RS"/>
        </w:rPr>
        <w:t>“.</w:t>
      </w:r>
    </w:p>
    <w:p w14:paraId="71DC39DA" w14:textId="3DF3F165" w:rsidR="00FF0CC8" w:rsidRPr="00C7217F" w:rsidRDefault="00FF0CC8" w:rsidP="00FF0CC8">
      <w:pPr>
        <w:spacing w:after="0"/>
        <w:ind w:left="360"/>
        <w:rPr>
          <w:rFonts w:ascii="Constantia" w:hAnsi="Constantia"/>
          <w:lang w:val="sr-Cyrl-RS"/>
        </w:rPr>
      </w:pPr>
      <w:r w:rsidRPr="00C7217F">
        <w:rPr>
          <w:rFonts w:ascii="Constantia" w:hAnsi="Constantia" w:cstheme="minorHAnsi"/>
          <w:b/>
          <w:bCs/>
          <w:lang w:val="sr-Latn-RS"/>
        </w:rPr>
        <w:t>5.</w:t>
      </w:r>
      <w:r w:rsidRPr="00C7217F">
        <w:rPr>
          <w:rFonts w:ascii="Constantia" w:hAnsi="Constantia"/>
          <w:lang w:val="sr-Latn-RS"/>
        </w:rPr>
        <w:tab/>
      </w:r>
      <w:r w:rsidRPr="00C7217F">
        <w:rPr>
          <w:rFonts w:ascii="Constantia" w:hAnsi="Constantia"/>
          <w:lang w:val="sr-Cyrl-RS"/>
        </w:rPr>
        <w:t xml:space="preserve">Систем избацује обавештење </w:t>
      </w:r>
      <w:r w:rsidR="00BD2836">
        <w:rPr>
          <w:rFonts w:ascii="Constantia" w:hAnsi="Constantia"/>
          <w:lang w:val="sr-Cyrl-RS"/>
        </w:rPr>
        <w:t>о пољима која нису унета.</w:t>
      </w:r>
    </w:p>
    <w:p w14:paraId="5245399F" w14:textId="371D423E" w:rsidR="00FF0CC8" w:rsidRPr="00C7217F" w:rsidRDefault="00FF0CC8" w:rsidP="00FF0CC8">
      <w:pPr>
        <w:spacing w:after="0"/>
        <w:ind w:left="360"/>
        <w:rPr>
          <w:rFonts w:ascii="Constantia" w:hAnsi="Constantia"/>
          <w:lang w:val="sr-Cyrl-RS"/>
        </w:rPr>
      </w:pPr>
      <w:r w:rsidRPr="00C7217F">
        <w:rPr>
          <w:rFonts w:ascii="Constantia" w:hAnsi="Constantia" w:cstheme="minorHAnsi"/>
          <w:b/>
          <w:bCs/>
          <w:lang w:val="sr-Latn-RS"/>
        </w:rPr>
        <w:t>6.</w:t>
      </w:r>
      <w:r w:rsidRPr="00C7217F">
        <w:rPr>
          <w:rFonts w:ascii="Constantia" w:hAnsi="Constantia"/>
          <w:lang w:val="sr-Cyrl-RS"/>
        </w:rPr>
        <w:tab/>
        <w:t xml:space="preserve">Корисник је враћен на корак 3. </w:t>
      </w:r>
    </w:p>
    <w:p w14:paraId="1F329885" w14:textId="36927907" w:rsidR="008B7E8F" w:rsidRDefault="008B7E8F">
      <w:pPr>
        <w:rPr>
          <w:lang w:val="sr-Cyrl-RS"/>
        </w:rPr>
      </w:pPr>
      <w:r>
        <w:rPr>
          <w:lang w:val="sr-Cyrl-RS"/>
        </w:rPr>
        <w:br w:type="page"/>
      </w:r>
    </w:p>
    <w:p w14:paraId="30DCBE1F" w14:textId="34524FCC" w:rsidR="00AD10EB" w:rsidRPr="00BD2836" w:rsidRDefault="00AD10EB" w:rsidP="00BD2836">
      <w:pPr>
        <w:rPr>
          <w:lang w:val="sr-Cyrl-RS"/>
        </w:rPr>
      </w:pPr>
    </w:p>
    <w:p w14:paraId="7286A539" w14:textId="68E93A20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2" w:name="_Toc73842997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2"/>
    </w:p>
    <w:p w14:paraId="327D7AC9" w14:textId="77777777" w:rsidR="00947117" w:rsidRDefault="00947117" w:rsidP="00557FA3"/>
    <w:p w14:paraId="62043530" w14:textId="77777777" w:rsidR="004364CD" w:rsidRPr="00C7217F" w:rsidRDefault="004364CD" w:rsidP="00C7217F">
      <w:p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Ова функционалност има приоритет</w:t>
      </w:r>
      <w:r w:rsidRPr="00C7217F">
        <w:rPr>
          <w:rFonts w:ascii="Constantia" w:hAnsi="Constantia"/>
          <w:lang w:val="sr-Latn-RS"/>
        </w:rPr>
        <w:t xml:space="preserve">, </w:t>
      </w:r>
      <w:r w:rsidRPr="00C7217F">
        <w:rPr>
          <w:rFonts w:ascii="Constantia" w:hAnsi="Constantia"/>
          <w:lang w:val="sr-Cyrl-RS"/>
        </w:rPr>
        <w:t>тј</w:t>
      </w:r>
      <w:r w:rsidRPr="00C7217F">
        <w:rPr>
          <w:rFonts w:ascii="Constantia" w:hAnsi="Constantia"/>
          <w:lang w:val="sr-Latn-RS"/>
        </w:rPr>
        <w:t>.</w:t>
      </w:r>
      <w:r w:rsidRPr="00C7217F">
        <w:rPr>
          <w:rFonts w:ascii="Constantia" w:hAnsi="Constantia"/>
          <w:lang w:val="sr-Cyrl-RS"/>
        </w:rPr>
        <w:t xml:space="preserve"> треба је имплементирати у првој фази израде сајта. Такође има приоритет при тестирању.</w:t>
      </w:r>
    </w:p>
    <w:p w14:paraId="288CA775" w14:textId="77777777" w:rsidR="00947117" w:rsidRPr="00CE57D1" w:rsidRDefault="00947117" w:rsidP="00FB22B9">
      <w:pPr>
        <w:rPr>
          <w:lang w:val="sr-Cyrl-RS"/>
        </w:rPr>
      </w:pPr>
    </w:p>
    <w:p w14:paraId="3700FC1C" w14:textId="669F63E8" w:rsidR="00947117" w:rsidRDefault="00947117" w:rsidP="005F5A89">
      <w:pPr>
        <w:pStyle w:val="Heading2"/>
        <w:numPr>
          <w:ilvl w:val="1"/>
          <w:numId w:val="20"/>
        </w:numPr>
        <w:jc w:val="both"/>
        <w:rPr>
          <w:bCs w:val="0"/>
          <w:i w:val="0"/>
          <w:szCs w:val="32"/>
          <w:lang w:val="sr-Cyrl-RS"/>
        </w:rPr>
      </w:pPr>
      <w:bookmarkStart w:id="13" w:name="_Toc73842998"/>
      <w:r w:rsidRPr="00CE57D1">
        <w:rPr>
          <w:bCs w:val="0"/>
          <w:i w:val="0"/>
          <w:szCs w:val="32"/>
          <w:lang w:val="sr-Cyrl-RS"/>
        </w:rPr>
        <w:t>Предуслови</w:t>
      </w:r>
      <w:bookmarkEnd w:id="13"/>
    </w:p>
    <w:p w14:paraId="78DD9F4E" w14:textId="77777777" w:rsidR="00C45EE2" w:rsidRDefault="00C45EE2" w:rsidP="00436FD4">
      <w:pPr>
        <w:rPr>
          <w:lang w:val="sr-Cyrl-RS"/>
        </w:rPr>
      </w:pPr>
    </w:p>
    <w:p w14:paraId="65E6DC1D" w14:textId="29FD60E0" w:rsidR="00947117" w:rsidRPr="00C7217F" w:rsidRDefault="00BE2833" w:rsidP="004E4883">
      <w:pPr>
        <w:ind w:firstLine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>Корисник мора бити пријављен на систем да би могао да постави оглас.</w:t>
      </w:r>
    </w:p>
    <w:p w14:paraId="79056F74" w14:textId="77777777" w:rsidR="004364CD" w:rsidRDefault="004364CD" w:rsidP="00082989">
      <w:pPr>
        <w:pStyle w:val="Heading2"/>
        <w:rPr>
          <w:b w:val="0"/>
          <w:bCs w:val="0"/>
          <w:i w:val="0"/>
          <w:szCs w:val="32"/>
          <w:u w:val="none"/>
          <w:lang w:val="sr-Cyrl-RS"/>
        </w:rPr>
      </w:pPr>
    </w:p>
    <w:p w14:paraId="195E48FB" w14:textId="48CCEF4E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4" w:name="_Toc73842999"/>
      <w:r w:rsidRPr="00082989">
        <w:rPr>
          <w:b w:val="0"/>
          <w:bCs w:val="0"/>
          <w:i w:val="0"/>
          <w:szCs w:val="32"/>
          <w:u w:val="none"/>
          <w:lang w:val="sr-Cyrl-RS"/>
        </w:rPr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4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77D0835D" w:rsidR="00D875DB" w:rsidRPr="00C7217F" w:rsidRDefault="009D61D2" w:rsidP="004E4883">
      <w:pPr>
        <w:ind w:left="720"/>
        <w:jc w:val="both"/>
        <w:rPr>
          <w:rFonts w:ascii="Constantia" w:hAnsi="Constantia"/>
          <w:lang w:val="sr-Cyrl-RS"/>
        </w:rPr>
      </w:pPr>
      <w:r w:rsidRPr="00C7217F">
        <w:rPr>
          <w:rFonts w:ascii="Constantia" w:hAnsi="Constantia"/>
          <w:lang w:val="sr-Cyrl-RS"/>
        </w:rPr>
        <w:t xml:space="preserve">Након постављања огласа </w:t>
      </w:r>
      <w:r w:rsidR="0061306F" w:rsidRPr="00C7217F">
        <w:rPr>
          <w:rFonts w:ascii="Constantia" w:hAnsi="Constantia"/>
          <w:lang w:val="sr-Cyrl-RS"/>
        </w:rPr>
        <w:t>исти</w:t>
      </w:r>
      <w:r w:rsidRPr="00C7217F">
        <w:rPr>
          <w:rFonts w:ascii="Constantia" w:hAnsi="Constantia"/>
          <w:lang w:val="sr-Cyrl-RS"/>
        </w:rPr>
        <w:t xml:space="preserve"> се </w:t>
      </w:r>
      <w:r w:rsidR="00C00B15" w:rsidRPr="00C7217F">
        <w:rPr>
          <w:rFonts w:ascii="Constantia" w:hAnsi="Constantia"/>
          <w:lang w:val="sr-Cyrl-RS"/>
        </w:rPr>
        <w:t>евидентира</w:t>
      </w:r>
      <w:r w:rsidRPr="00C7217F">
        <w:rPr>
          <w:rFonts w:ascii="Constantia" w:hAnsi="Constantia"/>
          <w:lang w:val="sr-Cyrl-RS"/>
        </w:rPr>
        <w:t xml:space="preserve"> у баз</w:t>
      </w:r>
      <w:r w:rsidR="00C00B15" w:rsidRPr="00C7217F">
        <w:rPr>
          <w:rFonts w:ascii="Constantia" w:hAnsi="Constantia"/>
          <w:lang w:val="sr-Cyrl-RS"/>
        </w:rPr>
        <w:t>и</w:t>
      </w:r>
      <w:r w:rsidRPr="00C7217F">
        <w:rPr>
          <w:rFonts w:ascii="Constantia" w:hAnsi="Constantia"/>
          <w:lang w:val="sr-Cyrl-RS"/>
        </w:rPr>
        <w:t xml:space="preserve"> и на остал</w:t>
      </w:r>
      <w:r w:rsidR="00C00B15" w:rsidRPr="00C7217F">
        <w:rPr>
          <w:rFonts w:ascii="Constantia" w:hAnsi="Constantia"/>
          <w:lang w:val="sr-Cyrl-RS"/>
        </w:rPr>
        <w:t>им</w:t>
      </w:r>
      <w:r w:rsidRPr="00C7217F">
        <w:rPr>
          <w:rFonts w:ascii="Constantia" w:hAnsi="Constantia"/>
          <w:lang w:val="sr-Cyrl-RS"/>
        </w:rPr>
        <w:t xml:space="preserve"> локациј</w:t>
      </w:r>
      <w:r w:rsidR="00C00B15" w:rsidRPr="00C7217F">
        <w:rPr>
          <w:rFonts w:ascii="Constantia" w:hAnsi="Constantia"/>
          <w:lang w:val="sr-Cyrl-RS"/>
        </w:rPr>
        <w:t>ама</w:t>
      </w:r>
      <w:r w:rsidRPr="00C7217F">
        <w:rPr>
          <w:rFonts w:ascii="Constantia" w:hAnsi="Constantia"/>
          <w:lang w:val="sr-Cyrl-RS"/>
        </w:rPr>
        <w:t xml:space="preserve"> у оквиру </w:t>
      </w:r>
      <w:r w:rsidR="00A47390" w:rsidRPr="00C7217F">
        <w:rPr>
          <w:rFonts w:ascii="Constantia" w:hAnsi="Constantia"/>
          <w:lang w:val="sr-Cyrl-RS"/>
        </w:rPr>
        <w:t>В</w:t>
      </w:r>
      <w:r w:rsidRPr="00C7217F">
        <w:rPr>
          <w:rFonts w:ascii="Constantia" w:hAnsi="Constantia"/>
          <w:lang w:val="sr-Cyrl-RS"/>
        </w:rPr>
        <w:t xml:space="preserve">еб апликације. </w:t>
      </w:r>
    </w:p>
    <w:sectPr w:rsidR="00D875DB" w:rsidRPr="00C7217F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E486" w14:textId="77777777" w:rsidR="000540E1" w:rsidRDefault="000540E1" w:rsidP="00A719CF">
      <w:pPr>
        <w:spacing w:after="0" w:line="240" w:lineRule="auto"/>
      </w:pPr>
      <w:r>
        <w:separator/>
      </w:r>
    </w:p>
  </w:endnote>
  <w:endnote w:type="continuationSeparator" w:id="0">
    <w:p w14:paraId="5F77CC35" w14:textId="77777777" w:rsidR="000540E1" w:rsidRDefault="000540E1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7D48" w:rsidRDefault="00A77D48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7D48" w:rsidRDefault="00A77D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7D48" w:rsidRDefault="00A77D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6E5C" w14:textId="77777777" w:rsidR="000540E1" w:rsidRDefault="000540E1" w:rsidP="00A719CF">
      <w:pPr>
        <w:spacing w:after="0" w:line="240" w:lineRule="auto"/>
      </w:pPr>
      <w:r>
        <w:separator/>
      </w:r>
    </w:p>
  </w:footnote>
  <w:footnote w:type="continuationSeparator" w:id="0">
    <w:p w14:paraId="39DAB98C" w14:textId="77777777" w:rsidR="000540E1" w:rsidRDefault="000540E1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6BC3" w14:textId="7B459B87" w:rsidR="00A77D48" w:rsidRPr="00AE3FBA" w:rsidRDefault="00A77D48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A77D48" w:rsidRDefault="00A77D48">
        <w:pPr>
          <w:pStyle w:val="Header"/>
        </w:pPr>
        <w:r>
          <w:t>[Type text]</w:t>
        </w:r>
      </w:p>
    </w:sdtContent>
  </w:sdt>
  <w:p w14:paraId="78B94286" w14:textId="77777777" w:rsidR="00A77D48" w:rsidRDefault="00A77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68684C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" w15:restartNumberingAfterBreak="0">
    <w:nsid w:val="0CF130B4"/>
    <w:multiLevelType w:val="hybridMultilevel"/>
    <w:tmpl w:val="1506D0DC"/>
    <w:lvl w:ilvl="0" w:tplc="40E06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99493A"/>
    <w:multiLevelType w:val="multilevel"/>
    <w:tmpl w:val="0B2CE38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12188"/>
    <w:multiLevelType w:val="multilevel"/>
    <w:tmpl w:val="C39E27A0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onstantia" w:hAnsi="Constantia" w:cstheme="minorHAnsi"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inorHAnsi" w:hAnsiTheme="minorHAnsi" w:cstheme="minorHAnsi" w:hint="default"/>
      </w:rPr>
    </w:lvl>
  </w:abstractNum>
  <w:abstractNum w:abstractNumId="9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10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6769DD"/>
    <w:multiLevelType w:val="multilevel"/>
    <w:tmpl w:val="12583ED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9621AB"/>
    <w:multiLevelType w:val="hybridMultilevel"/>
    <w:tmpl w:val="211692C4"/>
    <w:lvl w:ilvl="0" w:tplc="CF1AD3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5B0288"/>
    <w:multiLevelType w:val="hybridMultilevel"/>
    <w:tmpl w:val="066E09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B5AC5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3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21"/>
  </w:num>
  <w:num w:numId="4">
    <w:abstractNumId w:val="9"/>
  </w:num>
  <w:num w:numId="5">
    <w:abstractNumId w:val="23"/>
  </w:num>
  <w:num w:numId="6">
    <w:abstractNumId w:val="15"/>
  </w:num>
  <w:num w:numId="7">
    <w:abstractNumId w:val="17"/>
  </w:num>
  <w:num w:numId="8">
    <w:abstractNumId w:val="5"/>
  </w:num>
  <w:num w:numId="9">
    <w:abstractNumId w:val="11"/>
  </w:num>
  <w:num w:numId="10">
    <w:abstractNumId w:val="19"/>
  </w:num>
  <w:num w:numId="11">
    <w:abstractNumId w:val="3"/>
  </w:num>
  <w:num w:numId="12">
    <w:abstractNumId w:val="22"/>
  </w:num>
  <w:num w:numId="13">
    <w:abstractNumId w:val="14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2"/>
  </w:num>
  <w:num w:numId="19">
    <w:abstractNumId w:val="4"/>
  </w:num>
  <w:num w:numId="20">
    <w:abstractNumId w:val="16"/>
  </w:num>
  <w:num w:numId="21">
    <w:abstractNumId w:val="20"/>
  </w:num>
  <w:num w:numId="22">
    <w:abstractNumId w:val="18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540E1"/>
    <w:rsid w:val="00082989"/>
    <w:rsid w:val="00090379"/>
    <w:rsid w:val="000C2822"/>
    <w:rsid w:val="000C78A9"/>
    <w:rsid w:val="000D3B99"/>
    <w:rsid w:val="000D7419"/>
    <w:rsid w:val="000E31B6"/>
    <w:rsid w:val="000E6435"/>
    <w:rsid w:val="00134175"/>
    <w:rsid w:val="0014023D"/>
    <w:rsid w:val="00193B04"/>
    <w:rsid w:val="001956BD"/>
    <w:rsid w:val="001A109A"/>
    <w:rsid w:val="001B0DE1"/>
    <w:rsid w:val="0021147D"/>
    <w:rsid w:val="00237567"/>
    <w:rsid w:val="00253540"/>
    <w:rsid w:val="00257BA7"/>
    <w:rsid w:val="00281BB7"/>
    <w:rsid w:val="002839BF"/>
    <w:rsid w:val="002B49A3"/>
    <w:rsid w:val="002C38E7"/>
    <w:rsid w:val="002C4305"/>
    <w:rsid w:val="002C7218"/>
    <w:rsid w:val="00301D17"/>
    <w:rsid w:val="00301E01"/>
    <w:rsid w:val="003229A9"/>
    <w:rsid w:val="003267F3"/>
    <w:rsid w:val="003609A1"/>
    <w:rsid w:val="00363DF7"/>
    <w:rsid w:val="003735E6"/>
    <w:rsid w:val="003933D9"/>
    <w:rsid w:val="003A4B78"/>
    <w:rsid w:val="003B03EC"/>
    <w:rsid w:val="003B47C7"/>
    <w:rsid w:val="003C55B9"/>
    <w:rsid w:val="003C5E43"/>
    <w:rsid w:val="003D071F"/>
    <w:rsid w:val="00434AB8"/>
    <w:rsid w:val="004364CD"/>
    <w:rsid w:val="00436FD4"/>
    <w:rsid w:val="00445FA8"/>
    <w:rsid w:val="00496C94"/>
    <w:rsid w:val="004B1211"/>
    <w:rsid w:val="004B21CE"/>
    <w:rsid w:val="004E4883"/>
    <w:rsid w:val="004F1F28"/>
    <w:rsid w:val="005172BC"/>
    <w:rsid w:val="0052363E"/>
    <w:rsid w:val="00524DA0"/>
    <w:rsid w:val="00545CD5"/>
    <w:rsid w:val="0055148F"/>
    <w:rsid w:val="00557FA3"/>
    <w:rsid w:val="0057389D"/>
    <w:rsid w:val="0058125B"/>
    <w:rsid w:val="005866EF"/>
    <w:rsid w:val="00596471"/>
    <w:rsid w:val="005A4633"/>
    <w:rsid w:val="005B35CE"/>
    <w:rsid w:val="005C4578"/>
    <w:rsid w:val="005F4BB6"/>
    <w:rsid w:val="005F5A89"/>
    <w:rsid w:val="0061306F"/>
    <w:rsid w:val="006245CF"/>
    <w:rsid w:val="00624804"/>
    <w:rsid w:val="00630CC0"/>
    <w:rsid w:val="00635599"/>
    <w:rsid w:val="0063696F"/>
    <w:rsid w:val="0064487C"/>
    <w:rsid w:val="00663A6C"/>
    <w:rsid w:val="006825A2"/>
    <w:rsid w:val="006C31A1"/>
    <w:rsid w:val="006F515F"/>
    <w:rsid w:val="00725386"/>
    <w:rsid w:val="00735467"/>
    <w:rsid w:val="00750D01"/>
    <w:rsid w:val="0075215B"/>
    <w:rsid w:val="007B61DD"/>
    <w:rsid w:val="007C1CE3"/>
    <w:rsid w:val="007C497D"/>
    <w:rsid w:val="007D6DD5"/>
    <w:rsid w:val="007E0C21"/>
    <w:rsid w:val="007E1473"/>
    <w:rsid w:val="007E3526"/>
    <w:rsid w:val="007F5C90"/>
    <w:rsid w:val="00803D75"/>
    <w:rsid w:val="008326E3"/>
    <w:rsid w:val="008419D9"/>
    <w:rsid w:val="00847F92"/>
    <w:rsid w:val="00876CDA"/>
    <w:rsid w:val="0088041D"/>
    <w:rsid w:val="00892C5B"/>
    <w:rsid w:val="00894DDC"/>
    <w:rsid w:val="008B7E8F"/>
    <w:rsid w:val="00927F28"/>
    <w:rsid w:val="00947117"/>
    <w:rsid w:val="00955EF9"/>
    <w:rsid w:val="00956C02"/>
    <w:rsid w:val="00964AD2"/>
    <w:rsid w:val="00973CE6"/>
    <w:rsid w:val="009757C4"/>
    <w:rsid w:val="00996B4B"/>
    <w:rsid w:val="009B5269"/>
    <w:rsid w:val="009C0B5A"/>
    <w:rsid w:val="009D3828"/>
    <w:rsid w:val="009D61D2"/>
    <w:rsid w:val="009D79CC"/>
    <w:rsid w:val="00A04AFF"/>
    <w:rsid w:val="00A10C9B"/>
    <w:rsid w:val="00A123FE"/>
    <w:rsid w:val="00A30F3F"/>
    <w:rsid w:val="00A44B4E"/>
    <w:rsid w:val="00A47390"/>
    <w:rsid w:val="00A67C71"/>
    <w:rsid w:val="00A71819"/>
    <w:rsid w:val="00A719CF"/>
    <w:rsid w:val="00A77D48"/>
    <w:rsid w:val="00A871B0"/>
    <w:rsid w:val="00AB339C"/>
    <w:rsid w:val="00AB7DC8"/>
    <w:rsid w:val="00AC6891"/>
    <w:rsid w:val="00AD10EB"/>
    <w:rsid w:val="00AD5C0F"/>
    <w:rsid w:val="00AD6D1E"/>
    <w:rsid w:val="00AE3FBA"/>
    <w:rsid w:val="00AF2BF7"/>
    <w:rsid w:val="00AF76CD"/>
    <w:rsid w:val="00B06C67"/>
    <w:rsid w:val="00B15D1A"/>
    <w:rsid w:val="00B4274E"/>
    <w:rsid w:val="00B54901"/>
    <w:rsid w:val="00B62873"/>
    <w:rsid w:val="00B63659"/>
    <w:rsid w:val="00B65CB2"/>
    <w:rsid w:val="00B70CC2"/>
    <w:rsid w:val="00B73B21"/>
    <w:rsid w:val="00BC0F73"/>
    <w:rsid w:val="00BD12E1"/>
    <w:rsid w:val="00BD2836"/>
    <w:rsid w:val="00BD36C7"/>
    <w:rsid w:val="00BD76B2"/>
    <w:rsid w:val="00BE2833"/>
    <w:rsid w:val="00BF1C6B"/>
    <w:rsid w:val="00BF4802"/>
    <w:rsid w:val="00C00B15"/>
    <w:rsid w:val="00C05631"/>
    <w:rsid w:val="00C14059"/>
    <w:rsid w:val="00C45EE2"/>
    <w:rsid w:val="00C67554"/>
    <w:rsid w:val="00C7217F"/>
    <w:rsid w:val="00C81787"/>
    <w:rsid w:val="00C96E23"/>
    <w:rsid w:val="00CB3D0C"/>
    <w:rsid w:val="00CC250F"/>
    <w:rsid w:val="00CD08BE"/>
    <w:rsid w:val="00CD7294"/>
    <w:rsid w:val="00CE78A3"/>
    <w:rsid w:val="00CF52DD"/>
    <w:rsid w:val="00CF6BD2"/>
    <w:rsid w:val="00D1467B"/>
    <w:rsid w:val="00D36AE5"/>
    <w:rsid w:val="00D541EC"/>
    <w:rsid w:val="00D57749"/>
    <w:rsid w:val="00D70D8F"/>
    <w:rsid w:val="00D81A5A"/>
    <w:rsid w:val="00D875DB"/>
    <w:rsid w:val="00DB4200"/>
    <w:rsid w:val="00DE519E"/>
    <w:rsid w:val="00DF273F"/>
    <w:rsid w:val="00E01922"/>
    <w:rsid w:val="00E12D84"/>
    <w:rsid w:val="00E22B7B"/>
    <w:rsid w:val="00E35401"/>
    <w:rsid w:val="00E40504"/>
    <w:rsid w:val="00E46CF4"/>
    <w:rsid w:val="00E55BAB"/>
    <w:rsid w:val="00E66D38"/>
    <w:rsid w:val="00EB1585"/>
    <w:rsid w:val="00EB331A"/>
    <w:rsid w:val="00EC2170"/>
    <w:rsid w:val="00EC563A"/>
    <w:rsid w:val="00ED7204"/>
    <w:rsid w:val="00EF0657"/>
    <w:rsid w:val="00EF1A7A"/>
    <w:rsid w:val="00EF6D41"/>
    <w:rsid w:val="00F07E9F"/>
    <w:rsid w:val="00F11AEF"/>
    <w:rsid w:val="00F2397E"/>
    <w:rsid w:val="00F36DEA"/>
    <w:rsid w:val="00F464D6"/>
    <w:rsid w:val="00F622BD"/>
    <w:rsid w:val="00F67801"/>
    <w:rsid w:val="00F85E6C"/>
    <w:rsid w:val="00F92905"/>
    <w:rsid w:val="00FB22B9"/>
    <w:rsid w:val="00FB6289"/>
    <w:rsid w:val="00FB62DE"/>
    <w:rsid w:val="00FB6A8B"/>
    <w:rsid w:val="00FC4BA8"/>
    <w:rsid w:val="00FE56AD"/>
    <w:rsid w:val="00FF0CC8"/>
    <w:rsid w:val="00FF54F0"/>
    <w:rsid w:val="00FF582D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0F133D"/>
    <w:rsid w:val="00116E09"/>
    <w:rsid w:val="00123D07"/>
    <w:rsid w:val="0013614D"/>
    <w:rsid w:val="001939EC"/>
    <w:rsid w:val="00316D36"/>
    <w:rsid w:val="003503CA"/>
    <w:rsid w:val="00401680"/>
    <w:rsid w:val="00460DEA"/>
    <w:rsid w:val="004F60F3"/>
    <w:rsid w:val="006C3E95"/>
    <w:rsid w:val="009543BC"/>
    <w:rsid w:val="009B4594"/>
    <w:rsid w:val="00BB0B1C"/>
    <w:rsid w:val="00BB5226"/>
    <w:rsid w:val="00D05EB0"/>
    <w:rsid w:val="00D85756"/>
    <w:rsid w:val="00DE45D3"/>
    <w:rsid w:val="00E160D9"/>
    <w:rsid w:val="00E8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Александра Миловић</cp:lastModifiedBy>
  <cp:revision>17</cp:revision>
  <dcterms:created xsi:type="dcterms:W3CDTF">2021-03-25T22:08:00Z</dcterms:created>
  <dcterms:modified xsi:type="dcterms:W3CDTF">2021-06-06T01:39:00Z</dcterms:modified>
</cp:coreProperties>
</file>