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3BBAC" w14:textId="66F787B1" w:rsidR="00CB63E6" w:rsidRDefault="00326D9A" w:rsidP="00C4442C">
      <w:pPr>
        <w:pStyle w:val="MainTitle"/>
      </w:pPr>
      <w:r>
        <w:t xml:space="preserve">Initial Setup and continuous delivery </w:t>
      </w:r>
      <w:r w:rsidR="00C4442C">
        <w:br/>
      </w:r>
    </w:p>
    <w:p w14:paraId="7FF3A5E0" w14:textId="211AC0D1" w:rsidR="00A04D42" w:rsidRPr="00A04D42" w:rsidRDefault="00326D9A" w:rsidP="00A04D42">
      <w:pPr>
        <w:pStyle w:val="Subtitle"/>
      </w:pPr>
      <w:r>
        <w:t>Integration Team</w:t>
      </w:r>
    </w:p>
    <w:p w14:paraId="5397DD35" w14:textId="77777777" w:rsidR="00A04D42" w:rsidRPr="00A04D42" w:rsidRDefault="00A04D42" w:rsidP="00A04D42">
      <w:pPr>
        <w:pStyle w:val="Subtitle"/>
      </w:pPr>
    </w:p>
    <w:p w14:paraId="2A1A5A6B" w14:textId="77777777" w:rsidR="00317F25" w:rsidRDefault="00317F25" w:rsidP="002221DD">
      <w:pPr>
        <w:pStyle w:val="IPSparagraph"/>
      </w:pPr>
    </w:p>
    <w:p w14:paraId="500B93E3" w14:textId="77777777" w:rsidR="001467D2" w:rsidRPr="00F419F9" w:rsidRDefault="001467D2" w:rsidP="002221DD">
      <w:pPr>
        <w:pStyle w:val="IPSparagraph"/>
        <w:rPr>
          <w:rStyle w:val="Hyperlink"/>
        </w:rPr>
        <w:sectPr w:rsidR="001467D2" w:rsidRPr="00F419F9" w:rsidSect="003E0B5E">
          <w:headerReference w:type="default" r:id="rId11"/>
          <w:footerReference w:type="default" r:id="rId12"/>
          <w:pgSz w:w="11909" w:h="16834"/>
          <w:pgMar w:top="1871" w:right="1151" w:bottom="1440" w:left="1151" w:header="720" w:footer="431" w:gutter="0"/>
          <w:cols w:space="720"/>
          <w:docGrid w:linePitch="360"/>
        </w:sectPr>
      </w:pPr>
    </w:p>
    <w:p w14:paraId="67353D36" w14:textId="77777777" w:rsidR="00550444" w:rsidRDefault="00BC3B37" w:rsidP="0070546C">
      <w:pPr>
        <w:pStyle w:val="TOCHeading"/>
      </w:pPr>
      <w:r>
        <w:lastRenderedPageBreak/>
        <w:t>Document</w:t>
      </w:r>
      <w:r w:rsidR="00CA0D07">
        <w:t xml:space="preserve"> History</w:t>
      </w:r>
    </w:p>
    <w:tbl>
      <w:tblPr>
        <w:tblW w:w="96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tblCellMar>
        <w:tblLook w:val="04A0" w:firstRow="1" w:lastRow="0" w:firstColumn="1" w:lastColumn="0" w:noHBand="0" w:noVBand="1"/>
      </w:tblPr>
      <w:tblGrid>
        <w:gridCol w:w="994"/>
        <w:gridCol w:w="1996"/>
        <w:gridCol w:w="5705"/>
        <w:gridCol w:w="969"/>
      </w:tblGrid>
      <w:tr w:rsidR="00BE5875" w:rsidRPr="00B33E9C" w14:paraId="6829F888" w14:textId="77777777" w:rsidTr="001D0435">
        <w:trPr>
          <w:trHeight w:val="538"/>
        </w:trPr>
        <w:tc>
          <w:tcPr>
            <w:tcW w:w="994" w:type="dxa"/>
            <w:vAlign w:val="center"/>
          </w:tcPr>
          <w:p w14:paraId="007A20FB" w14:textId="77777777" w:rsidR="00BE5875" w:rsidRPr="00EA4BFD" w:rsidRDefault="00E81437" w:rsidP="0074269D">
            <w:pPr>
              <w:pStyle w:val="IPStablehead"/>
            </w:pPr>
            <w:r>
              <w:t>Version</w:t>
            </w:r>
          </w:p>
        </w:tc>
        <w:tc>
          <w:tcPr>
            <w:tcW w:w="1996" w:type="dxa"/>
            <w:vAlign w:val="center"/>
          </w:tcPr>
          <w:p w14:paraId="684FE0EC" w14:textId="77777777" w:rsidR="00BE5875" w:rsidRPr="00EA4BFD" w:rsidRDefault="00BE5875" w:rsidP="0074269D">
            <w:pPr>
              <w:pStyle w:val="IPStablehead"/>
            </w:pPr>
            <w:r>
              <w:t>Date (dd/</w:t>
            </w:r>
            <w:r w:rsidR="00DE0CC6">
              <w:t>mm/</w:t>
            </w:r>
            <w:proofErr w:type="spellStart"/>
            <w:r>
              <w:t>yyyy</w:t>
            </w:r>
            <w:proofErr w:type="spellEnd"/>
            <w:r>
              <w:t>)</w:t>
            </w:r>
          </w:p>
        </w:tc>
        <w:tc>
          <w:tcPr>
            <w:tcW w:w="5705" w:type="dxa"/>
            <w:vAlign w:val="center"/>
          </w:tcPr>
          <w:p w14:paraId="5B74B03A" w14:textId="77777777" w:rsidR="00BE5875" w:rsidRPr="00EA4BFD" w:rsidRDefault="00BE5875" w:rsidP="0074269D">
            <w:pPr>
              <w:pStyle w:val="IPStablehead"/>
            </w:pPr>
            <w:r>
              <w:t xml:space="preserve">Chapter and </w:t>
            </w:r>
            <w:r w:rsidR="00DE0CC6">
              <w:t>C</w:t>
            </w:r>
            <w:r>
              <w:t>hanges</w:t>
            </w:r>
          </w:p>
        </w:tc>
        <w:tc>
          <w:tcPr>
            <w:tcW w:w="969" w:type="dxa"/>
            <w:vAlign w:val="center"/>
          </w:tcPr>
          <w:p w14:paraId="269974FE" w14:textId="77777777" w:rsidR="00BE5875" w:rsidRPr="00EA4BFD" w:rsidRDefault="00BE5875" w:rsidP="0074269D">
            <w:pPr>
              <w:pStyle w:val="IPStablehead"/>
            </w:pPr>
            <w:r>
              <w:t>Name</w:t>
            </w:r>
          </w:p>
        </w:tc>
      </w:tr>
      <w:tr w:rsidR="00B100EB" w:rsidRPr="009B5FF8" w14:paraId="30530CCD" w14:textId="77777777" w:rsidTr="001D0435">
        <w:trPr>
          <w:trHeight w:val="365"/>
        </w:trPr>
        <w:tc>
          <w:tcPr>
            <w:tcW w:w="994" w:type="dxa"/>
            <w:vAlign w:val="center"/>
          </w:tcPr>
          <w:p w14:paraId="2D306574" w14:textId="77777777" w:rsidR="00B100EB" w:rsidRPr="00CE7994" w:rsidRDefault="00006D79" w:rsidP="0074269D">
            <w:pPr>
              <w:pStyle w:val="IPStableparagraph"/>
            </w:pPr>
            <w:r>
              <w:t>0.1</w:t>
            </w:r>
          </w:p>
        </w:tc>
        <w:tc>
          <w:tcPr>
            <w:tcW w:w="1996" w:type="dxa"/>
            <w:vAlign w:val="center"/>
          </w:tcPr>
          <w:p w14:paraId="34B0EA22" w14:textId="13819F7A" w:rsidR="00B100EB" w:rsidRPr="00CE7994" w:rsidRDefault="00326D9A" w:rsidP="0074269D">
            <w:pPr>
              <w:pStyle w:val="IPStableparagraph"/>
            </w:pPr>
            <w:r>
              <w:t>21/10/2025</w:t>
            </w:r>
          </w:p>
        </w:tc>
        <w:tc>
          <w:tcPr>
            <w:tcW w:w="5705" w:type="dxa"/>
            <w:vAlign w:val="center"/>
          </w:tcPr>
          <w:p w14:paraId="0212EFC6" w14:textId="77777777" w:rsidR="00B100EB" w:rsidRPr="00CE7994" w:rsidRDefault="00B100EB" w:rsidP="0074269D">
            <w:pPr>
              <w:pStyle w:val="IPStableparagraph"/>
            </w:pPr>
          </w:p>
        </w:tc>
        <w:tc>
          <w:tcPr>
            <w:tcW w:w="969" w:type="dxa"/>
            <w:vAlign w:val="center"/>
          </w:tcPr>
          <w:p w14:paraId="2B85351B" w14:textId="132DB41E" w:rsidR="00B100EB" w:rsidRPr="00CE7994" w:rsidRDefault="00326D9A" w:rsidP="0074269D">
            <w:pPr>
              <w:pStyle w:val="IPStableparagraph"/>
            </w:pPr>
            <w:r>
              <w:t>DMA</w:t>
            </w:r>
          </w:p>
        </w:tc>
      </w:tr>
      <w:tr w:rsidR="009B5FF8" w:rsidRPr="009B5FF8" w14:paraId="64E52A22" w14:textId="77777777" w:rsidTr="001D0435">
        <w:trPr>
          <w:trHeight w:val="365"/>
        </w:trPr>
        <w:tc>
          <w:tcPr>
            <w:tcW w:w="994" w:type="dxa"/>
            <w:vAlign w:val="center"/>
          </w:tcPr>
          <w:p w14:paraId="7D1EE398" w14:textId="77777777" w:rsidR="009B5FF8" w:rsidRPr="00CE7994" w:rsidRDefault="009B5FF8" w:rsidP="0074269D">
            <w:pPr>
              <w:pStyle w:val="IPStableparagraph"/>
            </w:pPr>
          </w:p>
        </w:tc>
        <w:tc>
          <w:tcPr>
            <w:tcW w:w="1996" w:type="dxa"/>
            <w:vAlign w:val="center"/>
          </w:tcPr>
          <w:p w14:paraId="250E373B" w14:textId="77777777" w:rsidR="009B5FF8" w:rsidRPr="00CE7994" w:rsidRDefault="009B5FF8" w:rsidP="0074269D">
            <w:pPr>
              <w:pStyle w:val="IPStableparagraph"/>
            </w:pPr>
          </w:p>
        </w:tc>
        <w:tc>
          <w:tcPr>
            <w:tcW w:w="5705" w:type="dxa"/>
            <w:vAlign w:val="center"/>
          </w:tcPr>
          <w:p w14:paraId="2D699366" w14:textId="77777777" w:rsidR="009B5FF8" w:rsidRPr="00CE7994" w:rsidRDefault="009B5FF8" w:rsidP="0074269D">
            <w:pPr>
              <w:pStyle w:val="IPStableparagraph"/>
            </w:pPr>
          </w:p>
        </w:tc>
        <w:tc>
          <w:tcPr>
            <w:tcW w:w="969" w:type="dxa"/>
            <w:vAlign w:val="center"/>
          </w:tcPr>
          <w:p w14:paraId="4648760A" w14:textId="77777777" w:rsidR="009B5FF8" w:rsidRPr="00CE7994" w:rsidRDefault="009B5FF8" w:rsidP="0074269D">
            <w:pPr>
              <w:pStyle w:val="IPStableparagraph"/>
            </w:pPr>
          </w:p>
        </w:tc>
      </w:tr>
      <w:tr w:rsidR="000505F7" w:rsidRPr="00B33E9C" w14:paraId="3070A6C1" w14:textId="77777777" w:rsidTr="001D0435">
        <w:trPr>
          <w:trHeight w:val="365"/>
        </w:trPr>
        <w:tc>
          <w:tcPr>
            <w:tcW w:w="994" w:type="dxa"/>
            <w:vAlign w:val="center"/>
          </w:tcPr>
          <w:p w14:paraId="468E45A6" w14:textId="77777777" w:rsidR="000505F7" w:rsidRPr="00CE7994" w:rsidRDefault="000505F7" w:rsidP="0074269D">
            <w:pPr>
              <w:pStyle w:val="IPStableparagraph"/>
            </w:pPr>
          </w:p>
        </w:tc>
        <w:tc>
          <w:tcPr>
            <w:tcW w:w="1996" w:type="dxa"/>
            <w:vAlign w:val="center"/>
          </w:tcPr>
          <w:p w14:paraId="5B12CF57" w14:textId="77777777" w:rsidR="000505F7" w:rsidRPr="00CE7994" w:rsidRDefault="000505F7" w:rsidP="0074269D">
            <w:pPr>
              <w:pStyle w:val="IPStableparagraph"/>
            </w:pPr>
          </w:p>
        </w:tc>
        <w:tc>
          <w:tcPr>
            <w:tcW w:w="5705" w:type="dxa"/>
            <w:vAlign w:val="center"/>
          </w:tcPr>
          <w:p w14:paraId="7BA914DE" w14:textId="77777777" w:rsidR="000505F7" w:rsidRPr="00CE7994" w:rsidRDefault="000505F7" w:rsidP="0074269D">
            <w:pPr>
              <w:pStyle w:val="IPStableparagraph"/>
            </w:pPr>
          </w:p>
        </w:tc>
        <w:tc>
          <w:tcPr>
            <w:tcW w:w="969" w:type="dxa"/>
            <w:vAlign w:val="center"/>
          </w:tcPr>
          <w:p w14:paraId="209287CE" w14:textId="77777777" w:rsidR="000505F7" w:rsidRPr="00CE7994" w:rsidRDefault="000505F7" w:rsidP="0074269D">
            <w:pPr>
              <w:pStyle w:val="IPStableparagraph"/>
            </w:pPr>
          </w:p>
        </w:tc>
      </w:tr>
      <w:tr w:rsidR="00541988" w:rsidRPr="00B33E9C" w14:paraId="361FB02C" w14:textId="77777777" w:rsidTr="001D0435">
        <w:trPr>
          <w:trHeight w:val="365"/>
        </w:trPr>
        <w:tc>
          <w:tcPr>
            <w:tcW w:w="994" w:type="dxa"/>
            <w:vAlign w:val="center"/>
          </w:tcPr>
          <w:p w14:paraId="6CBA0770" w14:textId="77777777" w:rsidR="00541988" w:rsidRPr="00CE7994" w:rsidRDefault="00541988" w:rsidP="0074269D">
            <w:pPr>
              <w:pStyle w:val="IPStableparagraph"/>
            </w:pPr>
          </w:p>
        </w:tc>
        <w:tc>
          <w:tcPr>
            <w:tcW w:w="1996" w:type="dxa"/>
            <w:vAlign w:val="center"/>
          </w:tcPr>
          <w:p w14:paraId="37BC3EE9" w14:textId="77777777" w:rsidR="00541988" w:rsidRPr="00CE7994" w:rsidRDefault="00541988" w:rsidP="0074269D">
            <w:pPr>
              <w:pStyle w:val="IPStableparagraph"/>
            </w:pPr>
          </w:p>
        </w:tc>
        <w:tc>
          <w:tcPr>
            <w:tcW w:w="5705" w:type="dxa"/>
            <w:vAlign w:val="center"/>
          </w:tcPr>
          <w:p w14:paraId="4BC647C9" w14:textId="77777777" w:rsidR="00541988" w:rsidRPr="00CE7994" w:rsidRDefault="00541988" w:rsidP="0074269D">
            <w:pPr>
              <w:pStyle w:val="IPStableparagraph"/>
            </w:pPr>
          </w:p>
        </w:tc>
        <w:tc>
          <w:tcPr>
            <w:tcW w:w="969" w:type="dxa"/>
            <w:vAlign w:val="center"/>
          </w:tcPr>
          <w:p w14:paraId="10BCCD61" w14:textId="77777777" w:rsidR="00541988" w:rsidRPr="00CE7994" w:rsidRDefault="00541988" w:rsidP="0074269D">
            <w:pPr>
              <w:pStyle w:val="IPStableparagraph"/>
            </w:pPr>
          </w:p>
        </w:tc>
      </w:tr>
      <w:tr w:rsidR="00BE5875" w:rsidRPr="00B33E9C" w14:paraId="3C42A63D" w14:textId="77777777" w:rsidTr="001D0435">
        <w:trPr>
          <w:trHeight w:val="365"/>
        </w:trPr>
        <w:tc>
          <w:tcPr>
            <w:tcW w:w="994" w:type="dxa"/>
            <w:vAlign w:val="center"/>
          </w:tcPr>
          <w:p w14:paraId="78B648B8" w14:textId="77777777" w:rsidR="00BE5875" w:rsidRPr="00CE7994" w:rsidRDefault="00BE5875" w:rsidP="0074269D">
            <w:pPr>
              <w:pStyle w:val="IPStableparagraph"/>
            </w:pPr>
          </w:p>
        </w:tc>
        <w:tc>
          <w:tcPr>
            <w:tcW w:w="1996" w:type="dxa"/>
            <w:vAlign w:val="center"/>
          </w:tcPr>
          <w:p w14:paraId="0410B8A7" w14:textId="77777777" w:rsidR="00BE5875" w:rsidRPr="00CE7994" w:rsidRDefault="00BE5875" w:rsidP="0074269D">
            <w:pPr>
              <w:pStyle w:val="IPStableparagraph"/>
            </w:pPr>
          </w:p>
        </w:tc>
        <w:tc>
          <w:tcPr>
            <w:tcW w:w="5705" w:type="dxa"/>
            <w:vAlign w:val="bottom"/>
          </w:tcPr>
          <w:p w14:paraId="1088913F" w14:textId="77777777" w:rsidR="001B29B3" w:rsidRPr="00CE7994" w:rsidRDefault="001B29B3" w:rsidP="0074269D">
            <w:pPr>
              <w:pStyle w:val="IPStableparagraph"/>
            </w:pPr>
          </w:p>
        </w:tc>
        <w:tc>
          <w:tcPr>
            <w:tcW w:w="969" w:type="dxa"/>
            <w:vAlign w:val="center"/>
          </w:tcPr>
          <w:p w14:paraId="6238E8AA" w14:textId="77777777" w:rsidR="00BE5875" w:rsidRPr="00CE7994" w:rsidRDefault="00BE5875" w:rsidP="0074269D">
            <w:pPr>
              <w:pStyle w:val="IPStableparagraph"/>
            </w:pPr>
          </w:p>
        </w:tc>
      </w:tr>
    </w:tbl>
    <w:p w14:paraId="63F03BE3" w14:textId="77777777" w:rsidR="004A0F21" w:rsidRPr="00AA6E0F" w:rsidRDefault="004A0F21" w:rsidP="002221DD">
      <w:pPr>
        <w:pStyle w:val="IPSparagraph"/>
      </w:pPr>
    </w:p>
    <w:sdt>
      <w:sdtPr>
        <w:rPr>
          <w:rFonts w:asciiTheme="minorHAnsi" w:hAnsiTheme="minorHAnsi"/>
          <w:b w:val="0"/>
          <w:sz w:val="22"/>
        </w:rPr>
        <w:id w:val="1176850085"/>
        <w:docPartObj>
          <w:docPartGallery w:val="Table of Contents"/>
          <w:docPartUnique/>
        </w:docPartObj>
      </w:sdtPr>
      <w:sdtContent>
        <w:p w14:paraId="1236697B" w14:textId="77777777" w:rsidR="00482556" w:rsidRPr="00714797" w:rsidRDefault="000303E7" w:rsidP="00A83C7E">
          <w:pPr>
            <w:pStyle w:val="TOCHeading"/>
          </w:pPr>
          <w:r>
            <w:t>Table of C</w:t>
          </w:r>
          <w:r w:rsidR="00482556">
            <w:t>ontents</w:t>
          </w:r>
        </w:p>
        <w:p w14:paraId="073B452D" w14:textId="3CE369D0" w:rsidR="00F54228" w:rsidRDefault="006116F7">
          <w:pPr>
            <w:pStyle w:val="TOC1"/>
            <w:rPr>
              <w:rFonts w:asciiTheme="minorHAnsi" w:eastAsiaTheme="minorEastAsia" w:hAnsiTheme="minorHAnsi"/>
              <w:b w:val="0"/>
              <w:bCs w:val="0"/>
              <w:kern w:val="2"/>
              <w:szCs w:val="24"/>
              <w:lang w:val="en-US"/>
              <w14:ligatures w14:val="standardContextual"/>
            </w:rPr>
          </w:pPr>
          <w:r>
            <w:rPr>
              <w:b w:val="0"/>
              <w:bCs w:val="0"/>
            </w:rPr>
            <w:fldChar w:fldCharType="begin"/>
          </w:r>
          <w:r>
            <w:rPr>
              <w:b w:val="0"/>
              <w:bCs w:val="0"/>
            </w:rPr>
            <w:instrText xml:space="preserve"> TOC \o "1-3" \h \z \t "List Heading,1,Appendix Heading,1,Appendix_first level,2" </w:instrText>
          </w:r>
          <w:r>
            <w:rPr>
              <w:b w:val="0"/>
              <w:bCs w:val="0"/>
            </w:rPr>
            <w:fldChar w:fldCharType="separate"/>
          </w:r>
          <w:hyperlink w:anchor="_Toc211951396" w:history="1">
            <w:r w:rsidR="00F54228" w:rsidRPr="001C797B">
              <w:rPr>
                <w:rStyle w:val="Hyperlink"/>
              </w:rPr>
              <w:t>1</w:t>
            </w:r>
            <w:r w:rsidR="00F54228">
              <w:rPr>
                <w:rFonts w:asciiTheme="minorHAnsi" w:eastAsiaTheme="minorEastAsia" w:hAnsiTheme="minorHAnsi"/>
                <w:b w:val="0"/>
                <w:bCs w:val="0"/>
                <w:kern w:val="2"/>
                <w:szCs w:val="24"/>
                <w:lang w:val="en-US"/>
                <w14:ligatures w14:val="standardContextual"/>
              </w:rPr>
              <w:tab/>
            </w:r>
            <w:r w:rsidR="00F54228" w:rsidRPr="001C797B">
              <w:rPr>
                <w:rStyle w:val="Hyperlink"/>
              </w:rPr>
              <w:t>Initial Server Setup and First Delivery</w:t>
            </w:r>
            <w:r w:rsidR="00F54228">
              <w:rPr>
                <w:webHidden/>
              </w:rPr>
              <w:tab/>
            </w:r>
            <w:r w:rsidR="00F54228">
              <w:rPr>
                <w:webHidden/>
              </w:rPr>
              <w:fldChar w:fldCharType="begin"/>
            </w:r>
            <w:r w:rsidR="00F54228">
              <w:rPr>
                <w:webHidden/>
              </w:rPr>
              <w:instrText xml:space="preserve"> PAGEREF _Toc211951396 \h </w:instrText>
            </w:r>
            <w:r w:rsidR="00F54228">
              <w:rPr>
                <w:webHidden/>
              </w:rPr>
            </w:r>
            <w:r w:rsidR="00F54228">
              <w:rPr>
                <w:webHidden/>
              </w:rPr>
              <w:fldChar w:fldCharType="separate"/>
            </w:r>
            <w:r w:rsidR="00F54228">
              <w:rPr>
                <w:webHidden/>
              </w:rPr>
              <w:t>1</w:t>
            </w:r>
            <w:r w:rsidR="00F54228">
              <w:rPr>
                <w:webHidden/>
              </w:rPr>
              <w:fldChar w:fldCharType="end"/>
            </w:r>
          </w:hyperlink>
        </w:p>
        <w:p w14:paraId="07D98C0B" w14:textId="0E493351" w:rsidR="00F54228" w:rsidRDefault="00F54228">
          <w:pPr>
            <w:pStyle w:val="TOC2"/>
            <w:rPr>
              <w:rFonts w:asciiTheme="minorHAnsi" w:eastAsiaTheme="minorEastAsia" w:hAnsiTheme="minorHAnsi"/>
              <w:kern w:val="2"/>
              <w:sz w:val="24"/>
              <w:szCs w:val="24"/>
              <w14:ligatures w14:val="standardContextual"/>
            </w:rPr>
          </w:pPr>
          <w:hyperlink w:anchor="_Toc211951397" w:history="1">
            <w:r w:rsidRPr="001C797B">
              <w:rPr>
                <w:rStyle w:val="Hyperlink"/>
              </w:rPr>
              <w:t>1.1 Initial server setup</w:t>
            </w:r>
            <w:r>
              <w:rPr>
                <w:webHidden/>
              </w:rPr>
              <w:tab/>
            </w:r>
            <w:r>
              <w:rPr>
                <w:webHidden/>
              </w:rPr>
              <w:fldChar w:fldCharType="begin"/>
            </w:r>
            <w:r>
              <w:rPr>
                <w:webHidden/>
              </w:rPr>
              <w:instrText xml:space="preserve"> PAGEREF _Toc211951397 \h </w:instrText>
            </w:r>
            <w:r>
              <w:rPr>
                <w:webHidden/>
              </w:rPr>
            </w:r>
            <w:r>
              <w:rPr>
                <w:webHidden/>
              </w:rPr>
              <w:fldChar w:fldCharType="separate"/>
            </w:r>
            <w:r>
              <w:rPr>
                <w:webHidden/>
              </w:rPr>
              <w:t>1</w:t>
            </w:r>
            <w:r>
              <w:rPr>
                <w:webHidden/>
              </w:rPr>
              <w:fldChar w:fldCharType="end"/>
            </w:r>
          </w:hyperlink>
        </w:p>
        <w:p w14:paraId="3FDE3A6B" w14:textId="716CC059" w:rsidR="00F54228" w:rsidRDefault="00F54228">
          <w:pPr>
            <w:pStyle w:val="TOC2"/>
            <w:rPr>
              <w:rFonts w:asciiTheme="minorHAnsi" w:eastAsiaTheme="minorEastAsia" w:hAnsiTheme="minorHAnsi"/>
              <w:kern w:val="2"/>
              <w:sz w:val="24"/>
              <w:szCs w:val="24"/>
              <w14:ligatures w14:val="standardContextual"/>
            </w:rPr>
          </w:pPr>
          <w:hyperlink w:anchor="_Toc211951398" w:history="1">
            <w:r w:rsidRPr="001C797B">
              <w:rPr>
                <w:rStyle w:val="Hyperlink"/>
              </w:rPr>
              <w:t>1.2 SQL Server Installation</w:t>
            </w:r>
            <w:r>
              <w:rPr>
                <w:webHidden/>
              </w:rPr>
              <w:tab/>
            </w:r>
            <w:r>
              <w:rPr>
                <w:webHidden/>
              </w:rPr>
              <w:fldChar w:fldCharType="begin"/>
            </w:r>
            <w:r>
              <w:rPr>
                <w:webHidden/>
              </w:rPr>
              <w:instrText xml:space="preserve"> PAGEREF _Toc211951398 \h </w:instrText>
            </w:r>
            <w:r>
              <w:rPr>
                <w:webHidden/>
              </w:rPr>
            </w:r>
            <w:r>
              <w:rPr>
                <w:webHidden/>
              </w:rPr>
              <w:fldChar w:fldCharType="separate"/>
            </w:r>
            <w:r>
              <w:rPr>
                <w:webHidden/>
              </w:rPr>
              <w:t>1</w:t>
            </w:r>
            <w:r>
              <w:rPr>
                <w:webHidden/>
              </w:rPr>
              <w:fldChar w:fldCharType="end"/>
            </w:r>
          </w:hyperlink>
        </w:p>
        <w:p w14:paraId="4B73EC18" w14:textId="7157BD05" w:rsidR="00F54228" w:rsidRDefault="00F54228">
          <w:pPr>
            <w:pStyle w:val="TOC2"/>
            <w:rPr>
              <w:rFonts w:asciiTheme="minorHAnsi" w:eastAsiaTheme="minorEastAsia" w:hAnsiTheme="minorHAnsi"/>
              <w:kern w:val="2"/>
              <w:sz w:val="24"/>
              <w:szCs w:val="24"/>
              <w14:ligatures w14:val="standardContextual"/>
            </w:rPr>
          </w:pPr>
          <w:hyperlink w:anchor="_Toc211951399" w:history="1">
            <w:r w:rsidRPr="001C797B">
              <w:rPr>
                <w:rStyle w:val="Hyperlink"/>
              </w:rPr>
              <w:t>1.3 IIS Installation</w:t>
            </w:r>
            <w:r>
              <w:rPr>
                <w:webHidden/>
              </w:rPr>
              <w:tab/>
            </w:r>
            <w:r>
              <w:rPr>
                <w:webHidden/>
              </w:rPr>
              <w:fldChar w:fldCharType="begin"/>
            </w:r>
            <w:r>
              <w:rPr>
                <w:webHidden/>
              </w:rPr>
              <w:instrText xml:space="preserve"> PAGEREF _Toc211951399 \h </w:instrText>
            </w:r>
            <w:r>
              <w:rPr>
                <w:webHidden/>
              </w:rPr>
            </w:r>
            <w:r>
              <w:rPr>
                <w:webHidden/>
              </w:rPr>
              <w:fldChar w:fldCharType="separate"/>
            </w:r>
            <w:r>
              <w:rPr>
                <w:webHidden/>
              </w:rPr>
              <w:t>1</w:t>
            </w:r>
            <w:r>
              <w:rPr>
                <w:webHidden/>
              </w:rPr>
              <w:fldChar w:fldCharType="end"/>
            </w:r>
          </w:hyperlink>
        </w:p>
        <w:p w14:paraId="39352AAA" w14:textId="3D16234F" w:rsidR="00F54228" w:rsidRDefault="00F54228">
          <w:pPr>
            <w:pStyle w:val="TOC2"/>
            <w:rPr>
              <w:rFonts w:asciiTheme="minorHAnsi" w:eastAsiaTheme="minorEastAsia" w:hAnsiTheme="minorHAnsi"/>
              <w:kern w:val="2"/>
              <w:sz w:val="24"/>
              <w:szCs w:val="24"/>
              <w14:ligatures w14:val="standardContextual"/>
            </w:rPr>
          </w:pPr>
          <w:hyperlink w:anchor="_Toc211951400" w:history="1">
            <w:r w:rsidRPr="001C797B">
              <w:rPr>
                <w:rStyle w:val="Hyperlink"/>
              </w:rPr>
              <w:t>1.4 Determining DNS and Application Names</w:t>
            </w:r>
            <w:r>
              <w:rPr>
                <w:webHidden/>
              </w:rPr>
              <w:tab/>
            </w:r>
            <w:r>
              <w:rPr>
                <w:webHidden/>
              </w:rPr>
              <w:fldChar w:fldCharType="begin"/>
            </w:r>
            <w:r>
              <w:rPr>
                <w:webHidden/>
              </w:rPr>
              <w:instrText xml:space="preserve"> PAGEREF _Toc211951400 \h </w:instrText>
            </w:r>
            <w:r>
              <w:rPr>
                <w:webHidden/>
              </w:rPr>
            </w:r>
            <w:r>
              <w:rPr>
                <w:webHidden/>
              </w:rPr>
              <w:fldChar w:fldCharType="separate"/>
            </w:r>
            <w:r>
              <w:rPr>
                <w:webHidden/>
              </w:rPr>
              <w:t>1</w:t>
            </w:r>
            <w:r>
              <w:rPr>
                <w:webHidden/>
              </w:rPr>
              <w:fldChar w:fldCharType="end"/>
            </w:r>
          </w:hyperlink>
        </w:p>
        <w:p w14:paraId="47B27C59" w14:textId="0A63346F" w:rsidR="00F54228" w:rsidRDefault="00F54228">
          <w:pPr>
            <w:pStyle w:val="TOC2"/>
            <w:rPr>
              <w:rFonts w:asciiTheme="minorHAnsi" w:eastAsiaTheme="minorEastAsia" w:hAnsiTheme="minorHAnsi"/>
              <w:kern w:val="2"/>
              <w:sz w:val="24"/>
              <w:szCs w:val="24"/>
              <w14:ligatures w14:val="standardContextual"/>
            </w:rPr>
          </w:pPr>
          <w:hyperlink w:anchor="_Toc211951401" w:history="1">
            <w:r w:rsidRPr="001C797B">
              <w:rPr>
                <w:rStyle w:val="Hyperlink"/>
              </w:rPr>
              <w:t>1.5 Certificate</w:t>
            </w:r>
            <w:r>
              <w:rPr>
                <w:webHidden/>
              </w:rPr>
              <w:tab/>
            </w:r>
            <w:r>
              <w:rPr>
                <w:webHidden/>
              </w:rPr>
              <w:fldChar w:fldCharType="begin"/>
            </w:r>
            <w:r>
              <w:rPr>
                <w:webHidden/>
              </w:rPr>
              <w:instrText xml:space="preserve"> PAGEREF _Toc211951401 \h </w:instrText>
            </w:r>
            <w:r>
              <w:rPr>
                <w:webHidden/>
              </w:rPr>
            </w:r>
            <w:r>
              <w:rPr>
                <w:webHidden/>
              </w:rPr>
              <w:fldChar w:fldCharType="separate"/>
            </w:r>
            <w:r>
              <w:rPr>
                <w:webHidden/>
              </w:rPr>
              <w:t>1</w:t>
            </w:r>
            <w:r>
              <w:rPr>
                <w:webHidden/>
              </w:rPr>
              <w:fldChar w:fldCharType="end"/>
            </w:r>
          </w:hyperlink>
        </w:p>
        <w:p w14:paraId="25592BD7" w14:textId="030C4461" w:rsidR="00F54228" w:rsidRDefault="00F54228">
          <w:pPr>
            <w:pStyle w:val="TOC2"/>
            <w:rPr>
              <w:rFonts w:asciiTheme="minorHAnsi" w:eastAsiaTheme="minorEastAsia" w:hAnsiTheme="minorHAnsi"/>
              <w:kern w:val="2"/>
              <w:sz w:val="24"/>
              <w:szCs w:val="24"/>
              <w14:ligatures w14:val="standardContextual"/>
            </w:rPr>
          </w:pPr>
          <w:hyperlink w:anchor="_Toc211951402" w:history="1">
            <w:r w:rsidRPr="001C797B">
              <w:rPr>
                <w:rStyle w:val="Hyperlink"/>
              </w:rPr>
              <w:t>1.6 Prerequisites</w:t>
            </w:r>
            <w:r>
              <w:rPr>
                <w:webHidden/>
              </w:rPr>
              <w:tab/>
            </w:r>
            <w:r>
              <w:rPr>
                <w:webHidden/>
              </w:rPr>
              <w:fldChar w:fldCharType="begin"/>
            </w:r>
            <w:r>
              <w:rPr>
                <w:webHidden/>
              </w:rPr>
              <w:instrText xml:space="preserve"> PAGEREF _Toc211951402 \h </w:instrText>
            </w:r>
            <w:r>
              <w:rPr>
                <w:webHidden/>
              </w:rPr>
            </w:r>
            <w:r>
              <w:rPr>
                <w:webHidden/>
              </w:rPr>
              <w:fldChar w:fldCharType="separate"/>
            </w:r>
            <w:r>
              <w:rPr>
                <w:webHidden/>
              </w:rPr>
              <w:t>1</w:t>
            </w:r>
            <w:r>
              <w:rPr>
                <w:webHidden/>
              </w:rPr>
              <w:fldChar w:fldCharType="end"/>
            </w:r>
          </w:hyperlink>
        </w:p>
        <w:p w14:paraId="68F391D9" w14:textId="2C5D5E95" w:rsidR="00F54228" w:rsidRDefault="00F54228">
          <w:pPr>
            <w:pStyle w:val="TOC2"/>
            <w:rPr>
              <w:rFonts w:asciiTheme="minorHAnsi" w:eastAsiaTheme="minorEastAsia" w:hAnsiTheme="minorHAnsi"/>
              <w:kern w:val="2"/>
              <w:sz w:val="24"/>
              <w:szCs w:val="24"/>
              <w14:ligatures w14:val="standardContextual"/>
            </w:rPr>
          </w:pPr>
          <w:hyperlink w:anchor="_Toc211951403" w:history="1">
            <w:r w:rsidRPr="001C797B">
              <w:rPr>
                <w:rStyle w:val="Hyperlink"/>
              </w:rPr>
              <w:t>1.7 Database Collection</w:t>
            </w:r>
            <w:r>
              <w:rPr>
                <w:webHidden/>
              </w:rPr>
              <w:tab/>
            </w:r>
            <w:r>
              <w:rPr>
                <w:webHidden/>
              </w:rPr>
              <w:fldChar w:fldCharType="begin"/>
            </w:r>
            <w:r>
              <w:rPr>
                <w:webHidden/>
              </w:rPr>
              <w:instrText xml:space="preserve"> PAGEREF _Toc211951403 \h </w:instrText>
            </w:r>
            <w:r>
              <w:rPr>
                <w:webHidden/>
              </w:rPr>
            </w:r>
            <w:r>
              <w:rPr>
                <w:webHidden/>
              </w:rPr>
              <w:fldChar w:fldCharType="separate"/>
            </w:r>
            <w:r>
              <w:rPr>
                <w:webHidden/>
              </w:rPr>
              <w:t>1</w:t>
            </w:r>
            <w:r>
              <w:rPr>
                <w:webHidden/>
              </w:rPr>
              <w:fldChar w:fldCharType="end"/>
            </w:r>
          </w:hyperlink>
        </w:p>
        <w:p w14:paraId="632F1B41" w14:textId="10EF39C0" w:rsidR="00F54228" w:rsidRDefault="00F54228">
          <w:pPr>
            <w:pStyle w:val="TOC2"/>
            <w:rPr>
              <w:rFonts w:asciiTheme="minorHAnsi" w:eastAsiaTheme="minorEastAsia" w:hAnsiTheme="minorHAnsi"/>
              <w:kern w:val="2"/>
              <w:sz w:val="24"/>
              <w:szCs w:val="24"/>
              <w14:ligatures w14:val="standardContextual"/>
            </w:rPr>
          </w:pPr>
          <w:hyperlink w:anchor="_Toc211951404" w:history="1">
            <w:r w:rsidRPr="001C797B">
              <w:rPr>
                <w:rStyle w:val="Hyperlink"/>
              </w:rPr>
              <w:t>1.8 Collecting Applications, APIs, IIS Applications</w:t>
            </w:r>
            <w:r>
              <w:rPr>
                <w:webHidden/>
              </w:rPr>
              <w:tab/>
            </w:r>
            <w:r>
              <w:rPr>
                <w:webHidden/>
              </w:rPr>
              <w:fldChar w:fldCharType="begin"/>
            </w:r>
            <w:r>
              <w:rPr>
                <w:webHidden/>
              </w:rPr>
              <w:instrText xml:space="preserve"> PAGEREF _Toc211951404 \h </w:instrText>
            </w:r>
            <w:r>
              <w:rPr>
                <w:webHidden/>
              </w:rPr>
            </w:r>
            <w:r>
              <w:rPr>
                <w:webHidden/>
              </w:rPr>
              <w:fldChar w:fldCharType="separate"/>
            </w:r>
            <w:r>
              <w:rPr>
                <w:webHidden/>
              </w:rPr>
              <w:t>2</w:t>
            </w:r>
            <w:r>
              <w:rPr>
                <w:webHidden/>
              </w:rPr>
              <w:fldChar w:fldCharType="end"/>
            </w:r>
          </w:hyperlink>
        </w:p>
        <w:p w14:paraId="21357C42" w14:textId="102672C5" w:rsidR="00F54228" w:rsidRDefault="00F54228">
          <w:pPr>
            <w:pStyle w:val="TOC2"/>
            <w:rPr>
              <w:rFonts w:asciiTheme="minorHAnsi" w:eastAsiaTheme="minorEastAsia" w:hAnsiTheme="minorHAnsi"/>
              <w:kern w:val="2"/>
              <w:sz w:val="24"/>
              <w:szCs w:val="24"/>
              <w14:ligatures w14:val="standardContextual"/>
            </w:rPr>
          </w:pPr>
          <w:hyperlink w:anchor="_Toc211951405" w:history="1">
            <w:r w:rsidRPr="001C797B">
              <w:rPr>
                <w:rStyle w:val="Hyperlink"/>
              </w:rPr>
              <w:t>1.9 Transferring Databases and Applications</w:t>
            </w:r>
            <w:r>
              <w:rPr>
                <w:webHidden/>
              </w:rPr>
              <w:tab/>
            </w:r>
            <w:r>
              <w:rPr>
                <w:webHidden/>
              </w:rPr>
              <w:fldChar w:fldCharType="begin"/>
            </w:r>
            <w:r>
              <w:rPr>
                <w:webHidden/>
              </w:rPr>
              <w:instrText xml:space="preserve"> PAGEREF _Toc211951405 \h </w:instrText>
            </w:r>
            <w:r>
              <w:rPr>
                <w:webHidden/>
              </w:rPr>
            </w:r>
            <w:r>
              <w:rPr>
                <w:webHidden/>
              </w:rPr>
              <w:fldChar w:fldCharType="separate"/>
            </w:r>
            <w:r>
              <w:rPr>
                <w:webHidden/>
              </w:rPr>
              <w:t>2</w:t>
            </w:r>
            <w:r>
              <w:rPr>
                <w:webHidden/>
              </w:rPr>
              <w:fldChar w:fldCharType="end"/>
            </w:r>
          </w:hyperlink>
        </w:p>
        <w:p w14:paraId="1BECBC2E" w14:textId="5B239AF4" w:rsidR="00F54228" w:rsidRDefault="00F54228">
          <w:pPr>
            <w:pStyle w:val="TOC2"/>
            <w:rPr>
              <w:rFonts w:asciiTheme="minorHAnsi" w:eastAsiaTheme="minorEastAsia" w:hAnsiTheme="minorHAnsi"/>
              <w:kern w:val="2"/>
              <w:sz w:val="24"/>
              <w:szCs w:val="24"/>
              <w14:ligatures w14:val="standardContextual"/>
            </w:rPr>
          </w:pPr>
          <w:hyperlink w:anchor="_Toc211951406" w:history="1">
            <w:r w:rsidRPr="001C797B">
              <w:rPr>
                <w:rStyle w:val="Hyperlink"/>
              </w:rPr>
              <w:t>1.10 Databases Restore</w:t>
            </w:r>
            <w:r>
              <w:rPr>
                <w:webHidden/>
              </w:rPr>
              <w:tab/>
            </w:r>
            <w:r>
              <w:rPr>
                <w:webHidden/>
              </w:rPr>
              <w:fldChar w:fldCharType="begin"/>
            </w:r>
            <w:r>
              <w:rPr>
                <w:webHidden/>
              </w:rPr>
              <w:instrText xml:space="preserve"> PAGEREF _Toc211951406 \h </w:instrText>
            </w:r>
            <w:r>
              <w:rPr>
                <w:webHidden/>
              </w:rPr>
            </w:r>
            <w:r>
              <w:rPr>
                <w:webHidden/>
              </w:rPr>
              <w:fldChar w:fldCharType="separate"/>
            </w:r>
            <w:r>
              <w:rPr>
                <w:webHidden/>
              </w:rPr>
              <w:t>2</w:t>
            </w:r>
            <w:r>
              <w:rPr>
                <w:webHidden/>
              </w:rPr>
              <w:fldChar w:fldCharType="end"/>
            </w:r>
          </w:hyperlink>
        </w:p>
        <w:p w14:paraId="63FC0022" w14:textId="10913F8E" w:rsidR="00F54228" w:rsidRDefault="00F54228">
          <w:pPr>
            <w:pStyle w:val="TOC2"/>
            <w:rPr>
              <w:rFonts w:asciiTheme="minorHAnsi" w:eastAsiaTheme="minorEastAsia" w:hAnsiTheme="minorHAnsi"/>
              <w:kern w:val="2"/>
              <w:sz w:val="24"/>
              <w:szCs w:val="24"/>
              <w14:ligatures w14:val="standardContextual"/>
            </w:rPr>
          </w:pPr>
          <w:hyperlink w:anchor="_Toc211951407" w:history="1">
            <w:r w:rsidRPr="001C797B">
              <w:rPr>
                <w:rStyle w:val="Hyperlink"/>
              </w:rPr>
              <w:t>1.11 Database Configuration</w:t>
            </w:r>
            <w:r>
              <w:rPr>
                <w:webHidden/>
              </w:rPr>
              <w:tab/>
            </w:r>
            <w:r>
              <w:rPr>
                <w:webHidden/>
              </w:rPr>
              <w:fldChar w:fldCharType="begin"/>
            </w:r>
            <w:r>
              <w:rPr>
                <w:webHidden/>
              </w:rPr>
              <w:instrText xml:space="preserve"> PAGEREF _Toc211951407 \h </w:instrText>
            </w:r>
            <w:r>
              <w:rPr>
                <w:webHidden/>
              </w:rPr>
            </w:r>
            <w:r>
              <w:rPr>
                <w:webHidden/>
              </w:rPr>
              <w:fldChar w:fldCharType="separate"/>
            </w:r>
            <w:r>
              <w:rPr>
                <w:webHidden/>
              </w:rPr>
              <w:t>2</w:t>
            </w:r>
            <w:r>
              <w:rPr>
                <w:webHidden/>
              </w:rPr>
              <w:fldChar w:fldCharType="end"/>
            </w:r>
          </w:hyperlink>
        </w:p>
        <w:p w14:paraId="559E06DF" w14:textId="424205F2" w:rsidR="00F54228" w:rsidRDefault="00F54228">
          <w:pPr>
            <w:pStyle w:val="TOC2"/>
            <w:rPr>
              <w:rFonts w:asciiTheme="minorHAnsi" w:eastAsiaTheme="minorEastAsia" w:hAnsiTheme="minorHAnsi"/>
              <w:kern w:val="2"/>
              <w:sz w:val="24"/>
              <w:szCs w:val="24"/>
              <w14:ligatures w14:val="standardContextual"/>
            </w:rPr>
          </w:pPr>
          <w:hyperlink w:anchor="_Toc211951408" w:history="1">
            <w:r w:rsidRPr="001C797B">
              <w:rPr>
                <w:rStyle w:val="Hyperlink"/>
              </w:rPr>
              <w:t>1.12 Database Users Check</w:t>
            </w:r>
            <w:r>
              <w:rPr>
                <w:webHidden/>
              </w:rPr>
              <w:tab/>
            </w:r>
            <w:r>
              <w:rPr>
                <w:webHidden/>
              </w:rPr>
              <w:fldChar w:fldCharType="begin"/>
            </w:r>
            <w:r>
              <w:rPr>
                <w:webHidden/>
              </w:rPr>
              <w:instrText xml:space="preserve"> PAGEREF _Toc211951408 \h </w:instrText>
            </w:r>
            <w:r>
              <w:rPr>
                <w:webHidden/>
              </w:rPr>
            </w:r>
            <w:r>
              <w:rPr>
                <w:webHidden/>
              </w:rPr>
              <w:fldChar w:fldCharType="separate"/>
            </w:r>
            <w:r>
              <w:rPr>
                <w:webHidden/>
              </w:rPr>
              <w:t>2</w:t>
            </w:r>
            <w:r>
              <w:rPr>
                <w:webHidden/>
              </w:rPr>
              <w:fldChar w:fldCharType="end"/>
            </w:r>
          </w:hyperlink>
        </w:p>
        <w:p w14:paraId="2A7A6FC8" w14:textId="475A16D1" w:rsidR="00F54228" w:rsidRDefault="00F54228">
          <w:pPr>
            <w:pStyle w:val="TOC2"/>
            <w:rPr>
              <w:rFonts w:asciiTheme="minorHAnsi" w:eastAsiaTheme="minorEastAsia" w:hAnsiTheme="minorHAnsi"/>
              <w:kern w:val="2"/>
              <w:sz w:val="24"/>
              <w:szCs w:val="24"/>
              <w14:ligatures w14:val="standardContextual"/>
            </w:rPr>
          </w:pPr>
          <w:hyperlink w:anchor="_Toc211951409" w:history="1">
            <w:r w:rsidRPr="001C797B">
              <w:rPr>
                <w:rStyle w:val="Hyperlink"/>
              </w:rPr>
              <w:t>1.13 Installation and Setup of Windows Applications</w:t>
            </w:r>
            <w:r>
              <w:rPr>
                <w:webHidden/>
              </w:rPr>
              <w:tab/>
            </w:r>
            <w:r>
              <w:rPr>
                <w:webHidden/>
              </w:rPr>
              <w:fldChar w:fldCharType="begin"/>
            </w:r>
            <w:r>
              <w:rPr>
                <w:webHidden/>
              </w:rPr>
              <w:instrText xml:space="preserve"> PAGEREF _Toc211951409 \h </w:instrText>
            </w:r>
            <w:r>
              <w:rPr>
                <w:webHidden/>
              </w:rPr>
            </w:r>
            <w:r>
              <w:rPr>
                <w:webHidden/>
              </w:rPr>
              <w:fldChar w:fldCharType="separate"/>
            </w:r>
            <w:r>
              <w:rPr>
                <w:webHidden/>
              </w:rPr>
              <w:t>2</w:t>
            </w:r>
            <w:r>
              <w:rPr>
                <w:webHidden/>
              </w:rPr>
              <w:fldChar w:fldCharType="end"/>
            </w:r>
          </w:hyperlink>
        </w:p>
        <w:p w14:paraId="361F0C2C" w14:textId="7A299A87" w:rsidR="00F54228" w:rsidRDefault="00F54228">
          <w:pPr>
            <w:pStyle w:val="TOC2"/>
            <w:rPr>
              <w:rFonts w:asciiTheme="minorHAnsi" w:eastAsiaTheme="minorEastAsia" w:hAnsiTheme="minorHAnsi"/>
              <w:kern w:val="2"/>
              <w:sz w:val="24"/>
              <w:szCs w:val="24"/>
              <w14:ligatures w14:val="standardContextual"/>
            </w:rPr>
          </w:pPr>
          <w:hyperlink w:anchor="_Toc211951410" w:history="1">
            <w:r w:rsidRPr="001C797B">
              <w:rPr>
                <w:rStyle w:val="Hyperlink"/>
              </w:rPr>
              <w:t>1.14 Adding and Setup of IAM Packet (IdentityProvider, SecurityAdmin, AuthorizationServer)</w:t>
            </w:r>
            <w:r>
              <w:rPr>
                <w:webHidden/>
              </w:rPr>
              <w:tab/>
            </w:r>
            <w:r>
              <w:rPr>
                <w:webHidden/>
              </w:rPr>
              <w:fldChar w:fldCharType="begin"/>
            </w:r>
            <w:r>
              <w:rPr>
                <w:webHidden/>
              </w:rPr>
              <w:instrText xml:space="preserve"> PAGEREF _Toc211951410 \h </w:instrText>
            </w:r>
            <w:r>
              <w:rPr>
                <w:webHidden/>
              </w:rPr>
            </w:r>
            <w:r>
              <w:rPr>
                <w:webHidden/>
              </w:rPr>
              <w:fldChar w:fldCharType="separate"/>
            </w:r>
            <w:r>
              <w:rPr>
                <w:webHidden/>
              </w:rPr>
              <w:t>2</w:t>
            </w:r>
            <w:r>
              <w:rPr>
                <w:webHidden/>
              </w:rPr>
              <w:fldChar w:fldCharType="end"/>
            </w:r>
          </w:hyperlink>
        </w:p>
        <w:p w14:paraId="6022B685" w14:textId="6B71E534" w:rsidR="00F54228" w:rsidRDefault="00F54228">
          <w:pPr>
            <w:pStyle w:val="TOC2"/>
            <w:rPr>
              <w:rFonts w:asciiTheme="minorHAnsi" w:eastAsiaTheme="minorEastAsia" w:hAnsiTheme="minorHAnsi"/>
              <w:kern w:val="2"/>
              <w:sz w:val="24"/>
              <w:szCs w:val="24"/>
              <w14:ligatures w14:val="standardContextual"/>
            </w:rPr>
          </w:pPr>
          <w:hyperlink w:anchor="_Toc211951411" w:history="1">
            <w:r w:rsidRPr="001C797B">
              <w:rPr>
                <w:rStyle w:val="Hyperlink"/>
              </w:rPr>
              <w:t>1.15 Installing and Configuring Services (EAM, MRI, LAM, NIOM, NMM, OMS, DAS, etc.)</w:t>
            </w:r>
            <w:r>
              <w:rPr>
                <w:webHidden/>
              </w:rPr>
              <w:tab/>
            </w:r>
            <w:r>
              <w:rPr>
                <w:webHidden/>
              </w:rPr>
              <w:fldChar w:fldCharType="begin"/>
            </w:r>
            <w:r>
              <w:rPr>
                <w:webHidden/>
              </w:rPr>
              <w:instrText xml:space="preserve"> PAGEREF _Toc211951411 \h </w:instrText>
            </w:r>
            <w:r>
              <w:rPr>
                <w:webHidden/>
              </w:rPr>
            </w:r>
            <w:r>
              <w:rPr>
                <w:webHidden/>
              </w:rPr>
              <w:fldChar w:fldCharType="separate"/>
            </w:r>
            <w:r>
              <w:rPr>
                <w:webHidden/>
              </w:rPr>
              <w:t>3</w:t>
            </w:r>
            <w:r>
              <w:rPr>
                <w:webHidden/>
              </w:rPr>
              <w:fldChar w:fldCharType="end"/>
            </w:r>
          </w:hyperlink>
        </w:p>
        <w:p w14:paraId="2EC0F18C" w14:textId="502D90B7" w:rsidR="00F54228" w:rsidRDefault="00F54228">
          <w:pPr>
            <w:pStyle w:val="TOC2"/>
            <w:rPr>
              <w:rFonts w:asciiTheme="minorHAnsi" w:eastAsiaTheme="minorEastAsia" w:hAnsiTheme="minorHAnsi"/>
              <w:kern w:val="2"/>
              <w:sz w:val="24"/>
              <w:szCs w:val="24"/>
              <w14:ligatures w14:val="standardContextual"/>
            </w:rPr>
          </w:pPr>
          <w:hyperlink w:anchor="_Toc211951412" w:history="1">
            <w:r w:rsidRPr="001C797B">
              <w:rPr>
                <w:rStyle w:val="Hyperlink"/>
              </w:rPr>
              <w:t>1.16 Adding and Configuring Applications and APIs on IIS</w:t>
            </w:r>
            <w:r>
              <w:rPr>
                <w:webHidden/>
              </w:rPr>
              <w:tab/>
            </w:r>
            <w:r>
              <w:rPr>
                <w:webHidden/>
              </w:rPr>
              <w:fldChar w:fldCharType="begin"/>
            </w:r>
            <w:r>
              <w:rPr>
                <w:webHidden/>
              </w:rPr>
              <w:instrText xml:space="preserve"> PAGEREF _Toc211951412 \h </w:instrText>
            </w:r>
            <w:r>
              <w:rPr>
                <w:webHidden/>
              </w:rPr>
            </w:r>
            <w:r>
              <w:rPr>
                <w:webHidden/>
              </w:rPr>
              <w:fldChar w:fldCharType="separate"/>
            </w:r>
            <w:r>
              <w:rPr>
                <w:webHidden/>
              </w:rPr>
              <w:t>3</w:t>
            </w:r>
            <w:r>
              <w:rPr>
                <w:webHidden/>
              </w:rPr>
              <w:fldChar w:fldCharType="end"/>
            </w:r>
          </w:hyperlink>
        </w:p>
        <w:p w14:paraId="3AFF4A8C" w14:textId="7CB59C9E" w:rsidR="00F54228" w:rsidRDefault="00F54228">
          <w:pPr>
            <w:pStyle w:val="TOC2"/>
            <w:rPr>
              <w:rFonts w:asciiTheme="minorHAnsi" w:eastAsiaTheme="minorEastAsia" w:hAnsiTheme="minorHAnsi"/>
              <w:kern w:val="2"/>
              <w:sz w:val="24"/>
              <w:szCs w:val="24"/>
              <w14:ligatures w14:val="standardContextual"/>
            </w:rPr>
          </w:pPr>
          <w:hyperlink w:anchor="_Toc211951413" w:history="1">
            <w:r w:rsidRPr="001C797B">
              <w:rPr>
                <w:rStyle w:val="Hyperlink"/>
              </w:rPr>
              <w:t>1.17 Finishing Touches</w:t>
            </w:r>
            <w:r>
              <w:rPr>
                <w:webHidden/>
              </w:rPr>
              <w:tab/>
            </w:r>
            <w:r>
              <w:rPr>
                <w:webHidden/>
              </w:rPr>
              <w:fldChar w:fldCharType="begin"/>
            </w:r>
            <w:r>
              <w:rPr>
                <w:webHidden/>
              </w:rPr>
              <w:instrText xml:space="preserve"> PAGEREF _Toc211951413 \h </w:instrText>
            </w:r>
            <w:r>
              <w:rPr>
                <w:webHidden/>
              </w:rPr>
            </w:r>
            <w:r>
              <w:rPr>
                <w:webHidden/>
              </w:rPr>
              <w:fldChar w:fldCharType="separate"/>
            </w:r>
            <w:r>
              <w:rPr>
                <w:webHidden/>
              </w:rPr>
              <w:t>3</w:t>
            </w:r>
            <w:r>
              <w:rPr>
                <w:webHidden/>
              </w:rPr>
              <w:fldChar w:fldCharType="end"/>
            </w:r>
          </w:hyperlink>
        </w:p>
        <w:p w14:paraId="6EDBA9A9" w14:textId="4C1BF85D" w:rsidR="00F54228" w:rsidRDefault="00F54228">
          <w:pPr>
            <w:pStyle w:val="TOC1"/>
            <w:rPr>
              <w:rFonts w:asciiTheme="minorHAnsi" w:eastAsiaTheme="minorEastAsia" w:hAnsiTheme="minorHAnsi"/>
              <w:b w:val="0"/>
              <w:bCs w:val="0"/>
              <w:kern w:val="2"/>
              <w:szCs w:val="24"/>
              <w:lang w:val="en-US"/>
              <w14:ligatures w14:val="standardContextual"/>
            </w:rPr>
          </w:pPr>
          <w:hyperlink w:anchor="_Toc211951414" w:history="1">
            <w:r w:rsidRPr="001C797B">
              <w:rPr>
                <w:rStyle w:val="Hyperlink"/>
              </w:rPr>
              <w:t>2</w:t>
            </w:r>
            <w:r>
              <w:rPr>
                <w:rFonts w:asciiTheme="minorHAnsi" w:eastAsiaTheme="minorEastAsia" w:hAnsiTheme="minorHAnsi"/>
                <w:b w:val="0"/>
                <w:bCs w:val="0"/>
                <w:kern w:val="2"/>
                <w:szCs w:val="24"/>
                <w:lang w:val="en-US"/>
                <w14:ligatures w14:val="standardContextual"/>
              </w:rPr>
              <w:tab/>
            </w:r>
            <w:r w:rsidRPr="001C797B">
              <w:rPr>
                <w:rStyle w:val="Hyperlink"/>
              </w:rPr>
              <w:t>Second and next deliveries</w:t>
            </w:r>
            <w:r>
              <w:rPr>
                <w:webHidden/>
              </w:rPr>
              <w:tab/>
            </w:r>
            <w:r>
              <w:rPr>
                <w:webHidden/>
              </w:rPr>
              <w:fldChar w:fldCharType="begin"/>
            </w:r>
            <w:r>
              <w:rPr>
                <w:webHidden/>
              </w:rPr>
              <w:instrText xml:space="preserve"> PAGEREF _Toc211951414 \h </w:instrText>
            </w:r>
            <w:r>
              <w:rPr>
                <w:webHidden/>
              </w:rPr>
            </w:r>
            <w:r>
              <w:rPr>
                <w:webHidden/>
              </w:rPr>
              <w:fldChar w:fldCharType="separate"/>
            </w:r>
            <w:r>
              <w:rPr>
                <w:webHidden/>
              </w:rPr>
              <w:t>4</w:t>
            </w:r>
            <w:r>
              <w:rPr>
                <w:webHidden/>
              </w:rPr>
              <w:fldChar w:fldCharType="end"/>
            </w:r>
          </w:hyperlink>
        </w:p>
        <w:p w14:paraId="7C089933" w14:textId="5F1F5926" w:rsidR="00F54228" w:rsidRDefault="00F54228">
          <w:pPr>
            <w:pStyle w:val="TOC2"/>
            <w:rPr>
              <w:rFonts w:asciiTheme="minorHAnsi" w:eastAsiaTheme="minorEastAsia" w:hAnsiTheme="minorHAnsi"/>
              <w:kern w:val="2"/>
              <w:sz w:val="24"/>
              <w:szCs w:val="24"/>
              <w14:ligatures w14:val="standardContextual"/>
            </w:rPr>
          </w:pPr>
          <w:hyperlink w:anchor="_Toc211951415" w:history="1">
            <w:r w:rsidRPr="001C797B">
              <w:rPr>
                <w:rStyle w:val="Hyperlink"/>
              </w:rPr>
              <w:t>2.1 Determination of Delivery Date</w:t>
            </w:r>
            <w:r>
              <w:rPr>
                <w:webHidden/>
              </w:rPr>
              <w:tab/>
            </w:r>
            <w:r>
              <w:rPr>
                <w:webHidden/>
              </w:rPr>
              <w:fldChar w:fldCharType="begin"/>
            </w:r>
            <w:r>
              <w:rPr>
                <w:webHidden/>
              </w:rPr>
              <w:instrText xml:space="preserve"> PAGEREF _Toc211951415 \h </w:instrText>
            </w:r>
            <w:r>
              <w:rPr>
                <w:webHidden/>
              </w:rPr>
            </w:r>
            <w:r>
              <w:rPr>
                <w:webHidden/>
              </w:rPr>
              <w:fldChar w:fldCharType="separate"/>
            </w:r>
            <w:r>
              <w:rPr>
                <w:webHidden/>
              </w:rPr>
              <w:t>4</w:t>
            </w:r>
            <w:r>
              <w:rPr>
                <w:webHidden/>
              </w:rPr>
              <w:fldChar w:fldCharType="end"/>
            </w:r>
          </w:hyperlink>
        </w:p>
        <w:p w14:paraId="70EA2D70" w14:textId="6CC78C42" w:rsidR="00F54228" w:rsidRDefault="00F54228">
          <w:pPr>
            <w:pStyle w:val="TOC2"/>
            <w:rPr>
              <w:rFonts w:asciiTheme="minorHAnsi" w:eastAsiaTheme="minorEastAsia" w:hAnsiTheme="minorHAnsi"/>
              <w:kern w:val="2"/>
              <w:sz w:val="24"/>
              <w:szCs w:val="24"/>
              <w14:ligatures w14:val="standardContextual"/>
            </w:rPr>
          </w:pPr>
          <w:hyperlink w:anchor="_Toc211951416" w:history="1">
            <w:r w:rsidRPr="001C797B">
              <w:rPr>
                <w:rStyle w:val="Hyperlink"/>
              </w:rPr>
              <w:t>2.2 Informing DEV Teams and Project Managers Involved in Project</w:t>
            </w:r>
            <w:r>
              <w:rPr>
                <w:webHidden/>
              </w:rPr>
              <w:tab/>
            </w:r>
            <w:r>
              <w:rPr>
                <w:webHidden/>
              </w:rPr>
              <w:fldChar w:fldCharType="begin"/>
            </w:r>
            <w:r>
              <w:rPr>
                <w:webHidden/>
              </w:rPr>
              <w:instrText xml:space="preserve"> PAGEREF _Toc211951416 \h </w:instrText>
            </w:r>
            <w:r>
              <w:rPr>
                <w:webHidden/>
              </w:rPr>
            </w:r>
            <w:r>
              <w:rPr>
                <w:webHidden/>
              </w:rPr>
              <w:fldChar w:fldCharType="separate"/>
            </w:r>
            <w:r>
              <w:rPr>
                <w:webHidden/>
              </w:rPr>
              <w:t>4</w:t>
            </w:r>
            <w:r>
              <w:rPr>
                <w:webHidden/>
              </w:rPr>
              <w:fldChar w:fldCharType="end"/>
            </w:r>
          </w:hyperlink>
        </w:p>
        <w:p w14:paraId="62DE21E3" w14:textId="048AF5D0" w:rsidR="00F54228" w:rsidRDefault="00F54228">
          <w:pPr>
            <w:pStyle w:val="TOC2"/>
            <w:rPr>
              <w:rFonts w:asciiTheme="minorHAnsi" w:eastAsiaTheme="minorEastAsia" w:hAnsiTheme="minorHAnsi"/>
              <w:kern w:val="2"/>
              <w:sz w:val="24"/>
              <w:szCs w:val="24"/>
              <w14:ligatures w14:val="standardContextual"/>
            </w:rPr>
          </w:pPr>
          <w:hyperlink w:anchor="_Toc211951417" w:history="1">
            <w:r w:rsidRPr="001C797B">
              <w:rPr>
                <w:rStyle w:val="Hyperlink"/>
              </w:rPr>
              <w:t>2.3 Delivery Routine</w:t>
            </w:r>
            <w:r>
              <w:rPr>
                <w:webHidden/>
              </w:rPr>
              <w:tab/>
            </w:r>
            <w:r>
              <w:rPr>
                <w:webHidden/>
              </w:rPr>
              <w:fldChar w:fldCharType="begin"/>
            </w:r>
            <w:r>
              <w:rPr>
                <w:webHidden/>
              </w:rPr>
              <w:instrText xml:space="preserve"> PAGEREF _Toc211951417 \h </w:instrText>
            </w:r>
            <w:r>
              <w:rPr>
                <w:webHidden/>
              </w:rPr>
            </w:r>
            <w:r>
              <w:rPr>
                <w:webHidden/>
              </w:rPr>
              <w:fldChar w:fldCharType="separate"/>
            </w:r>
            <w:r>
              <w:rPr>
                <w:webHidden/>
              </w:rPr>
              <w:t>4</w:t>
            </w:r>
            <w:r>
              <w:rPr>
                <w:webHidden/>
              </w:rPr>
              <w:fldChar w:fldCharType="end"/>
            </w:r>
          </w:hyperlink>
        </w:p>
        <w:p w14:paraId="7EC6F992" w14:textId="709ACB39" w:rsidR="00F54228" w:rsidRDefault="00F54228">
          <w:pPr>
            <w:pStyle w:val="TOC2"/>
            <w:rPr>
              <w:rFonts w:asciiTheme="minorHAnsi" w:eastAsiaTheme="minorEastAsia" w:hAnsiTheme="minorHAnsi"/>
              <w:kern w:val="2"/>
              <w:sz w:val="24"/>
              <w:szCs w:val="24"/>
              <w14:ligatures w14:val="standardContextual"/>
            </w:rPr>
          </w:pPr>
          <w:hyperlink w:anchor="_Toc211951418" w:history="1">
            <w:r w:rsidRPr="001C797B">
              <w:rPr>
                <w:rStyle w:val="Hyperlink"/>
              </w:rPr>
              <w:t>2.4 Azure Storage Delivery Folder</w:t>
            </w:r>
            <w:r>
              <w:rPr>
                <w:webHidden/>
              </w:rPr>
              <w:tab/>
            </w:r>
            <w:r>
              <w:rPr>
                <w:webHidden/>
              </w:rPr>
              <w:fldChar w:fldCharType="begin"/>
            </w:r>
            <w:r>
              <w:rPr>
                <w:webHidden/>
              </w:rPr>
              <w:instrText xml:space="preserve"> PAGEREF _Toc211951418 \h </w:instrText>
            </w:r>
            <w:r>
              <w:rPr>
                <w:webHidden/>
              </w:rPr>
            </w:r>
            <w:r>
              <w:rPr>
                <w:webHidden/>
              </w:rPr>
              <w:fldChar w:fldCharType="separate"/>
            </w:r>
            <w:r>
              <w:rPr>
                <w:webHidden/>
              </w:rPr>
              <w:t>4</w:t>
            </w:r>
            <w:r>
              <w:rPr>
                <w:webHidden/>
              </w:rPr>
              <w:fldChar w:fldCharType="end"/>
            </w:r>
          </w:hyperlink>
        </w:p>
        <w:p w14:paraId="32615CC3" w14:textId="4A8E2553" w:rsidR="00F54228" w:rsidRDefault="00F54228">
          <w:pPr>
            <w:pStyle w:val="TOC2"/>
            <w:rPr>
              <w:rFonts w:asciiTheme="minorHAnsi" w:eastAsiaTheme="minorEastAsia" w:hAnsiTheme="minorHAnsi"/>
              <w:kern w:val="2"/>
              <w:sz w:val="24"/>
              <w:szCs w:val="24"/>
              <w14:ligatures w14:val="standardContextual"/>
            </w:rPr>
          </w:pPr>
          <w:hyperlink w:anchor="_Toc211951419" w:history="1">
            <w:r w:rsidRPr="001C797B">
              <w:rPr>
                <w:rStyle w:val="Hyperlink"/>
              </w:rPr>
              <w:t>2.5 Collecting Applications Provided by DEV Teams</w:t>
            </w:r>
            <w:r>
              <w:rPr>
                <w:webHidden/>
              </w:rPr>
              <w:tab/>
            </w:r>
            <w:r>
              <w:rPr>
                <w:webHidden/>
              </w:rPr>
              <w:fldChar w:fldCharType="begin"/>
            </w:r>
            <w:r>
              <w:rPr>
                <w:webHidden/>
              </w:rPr>
              <w:instrText xml:space="preserve"> PAGEREF _Toc211951419 \h </w:instrText>
            </w:r>
            <w:r>
              <w:rPr>
                <w:webHidden/>
              </w:rPr>
            </w:r>
            <w:r>
              <w:rPr>
                <w:webHidden/>
              </w:rPr>
              <w:fldChar w:fldCharType="separate"/>
            </w:r>
            <w:r>
              <w:rPr>
                <w:webHidden/>
              </w:rPr>
              <w:t>4</w:t>
            </w:r>
            <w:r>
              <w:rPr>
                <w:webHidden/>
              </w:rPr>
              <w:fldChar w:fldCharType="end"/>
            </w:r>
          </w:hyperlink>
        </w:p>
        <w:p w14:paraId="5C306F18" w14:textId="4BFBDEBC" w:rsidR="00F54228" w:rsidRDefault="00F54228">
          <w:pPr>
            <w:pStyle w:val="TOC2"/>
            <w:rPr>
              <w:rFonts w:asciiTheme="minorHAnsi" w:eastAsiaTheme="minorEastAsia" w:hAnsiTheme="minorHAnsi"/>
              <w:kern w:val="2"/>
              <w:sz w:val="24"/>
              <w:szCs w:val="24"/>
              <w14:ligatures w14:val="standardContextual"/>
            </w:rPr>
          </w:pPr>
          <w:hyperlink w:anchor="_Toc211951420" w:history="1">
            <w:r w:rsidRPr="001C797B">
              <w:rPr>
                <w:rStyle w:val="Hyperlink"/>
              </w:rPr>
              <w:t>2.6 Collecting Database Changes and Requirements</w:t>
            </w:r>
            <w:r>
              <w:rPr>
                <w:webHidden/>
              </w:rPr>
              <w:tab/>
            </w:r>
            <w:r>
              <w:rPr>
                <w:webHidden/>
              </w:rPr>
              <w:fldChar w:fldCharType="begin"/>
            </w:r>
            <w:r>
              <w:rPr>
                <w:webHidden/>
              </w:rPr>
              <w:instrText xml:space="preserve"> PAGEREF _Toc211951420 \h </w:instrText>
            </w:r>
            <w:r>
              <w:rPr>
                <w:webHidden/>
              </w:rPr>
            </w:r>
            <w:r>
              <w:rPr>
                <w:webHidden/>
              </w:rPr>
              <w:fldChar w:fldCharType="separate"/>
            </w:r>
            <w:r>
              <w:rPr>
                <w:webHidden/>
              </w:rPr>
              <w:t>4</w:t>
            </w:r>
            <w:r>
              <w:rPr>
                <w:webHidden/>
              </w:rPr>
              <w:fldChar w:fldCharType="end"/>
            </w:r>
          </w:hyperlink>
        </w:p>
        <w:p w14:paraId="4922C5C8" w14:textId="4FA6B3D0" w:rsidR="00F54228" w:rsidRDefault="00F54228">
          <w:pPr>
            <w:pStyle w:val="TOC2"/>
            <w:rPr>
              <w:rFonts w:asciiTheme="minorHAnsi" w:eastAsiaTheme="minorEastAsia" w:hAnsiTheme="minorHAnsi"/>
              <w:kern w:val="2"/>
              <w:sz w:val="24"/>
              <w:szCs w:val="24"/>
              <w14:ligatures w14:val="standardContextual"/>
            </w:rPr>
          </w:pPr>
          <w:hyperlink w:anchor="_Toc211951421" w:history="1">
            <w:r w:rsidRPr="001C797B">
              <w:rPr>
                <w:rStyle w:val="Hyperlink"/>
              </w:rPr>
              <w:t>2.7 IPS DEV Servers Upgrade</w:t>
            </w:r>
            <w:r>
              <w:rPr>
                <w:webHidden/>
              </w:rPr>
              <w:tab/>
            </w:r>
            <w:r>
              <w:rPr>
                <w:webHidden/>
              </w:rPr>
              <w:fldChar w:fldCharType="begin"/>
            </w:r>
            <w:r>
              <w:rPr>
                <w:webHidden/>
              </w:rPr>
              <w:instrText xml:space="preserve"> PAGEREF _Toc211951421 \h </w:instrText>
            </w:r>
            <w:r>
              <w:rPr>
                <w:webHidden/>
              </w:rPr>
            </w:r>
            <w:r>
              <w:rPr>
                <w:webHidden/>
              </w:rPr>
              <w:fldChar w:fldCharType="separate"/>
            </w:r>
            <w:r>
              <w:rPr>
                <w:webHidden/>
              </w:rPr>
              <w:t>4</w:t>
            </w:r>
            <w:r>
              <w:rPr>
                <w:webHidden/>
              </w:rPr>
              <w:fldChar w:fldCharType="end"/>
            </w:r>
          </w:hyperlink>
        </w:p>
        <w:p w14:paraId="560A703B" w14:textId="2F3476D0" w:rsidR="00F54228" w:rsidRDefault="00F54228">
          <w:pPr>
            <w:pStyle w:val="TOC2"/>
            <w:rPr>
              <w:rFonts w:asciiTheme="minorHAnsi" w:eastAsiaTheme="minorEastAsia" w:hAnsiTheme="minorHAnsi"/>
              <w:kern w:val="2"/>
              <w:sz w:val="24"/>
              <w:szCs w:val="24"/>
              <w14:ligatures w14:val="standardContextual"/>
            </w:rPr>
          </w:pPr>
          <w:hyperlink w:anchor="_Toc211951422" w:history="1">
            <w:r w:rsidRPr="001C797B">
              <w:rPr>
                <w:rStyle w:val="Hyperlink"/>
              </w:rPr>
              <w:t>2.8 Database Compare and Scripts</w:t>
            </w:r>
            <w:r>
              <w:rPr>
                <w:webHidden/>
              </w:rPr>
              <w:tab/>
            </w:r>
            <w:r>
              <w:rPr>
                <w:webHidden/>
              </w:rPr>
              <w:fldChar w:fldCharType="begin"/>
            </w:r>
            <w:r>
              <w:rPr>
                <w:webHidden/>
              </w:rPr>
              <w:instrText xml:space="preserve"> PAGEREF _Toc211951422 \h </w:instrText>
            </w:r>
            <w:r>
              <w:rPr>
                <w:webHidden/>
              </w:rPr>
            </w:r>
            <w:r>
              <w:rPr>
                <w:webHidden/>
              </w:rPr>
              <w:fldChar w:fldCharType="separate"/>
            </w:r>
            <w:r>
              <w:rPr>
                <w:webHidden/>
              </w:rPr>
              <w:t>4</w:t>
            </w:r>
            <w:r>
              <w:rPr>
                <w:webHidden/>
              </w:rPr>
              <w:fldChar w:fldCharType="end"/>
            </w:r>
          </w:hyperlink>
        </w:p>
        <w:p w14:paraId="69807AD2" w14:textId="5380ADA1" w:rsidR="00F54228" w:rsidRDefault="00F54228">
          <w:pPr>
            <w:pStyle w:val="TOC2"/>
            <w:rPr>
              <w:rFonts w:asciiTheme="minorHAnsi" w:eastAsiaTheme="minorEastAsia" w:hAnsiTheme="minorHAnsi"/>
              <w:kern w:val="2"/>
              <w:sz w:val="24"/>
              <w:szCs w:val="24"/>
              <w14:ligatures w14:val="standardContextual"/>
            </w:rPr>
          </w:pPr>
          <w:hyperlink w:anchor="_Toc211951423" w:history="1">
            <w:r w:rsidRPr="001C797B">
              <w:rPr>
                <w:rStyle w:val="Hyperlink"/>
              </w:rPr>
              <w:t>2.9 Transferring Delivery to Client Side</w:t>
            </w:r>
            <w:r>
              <w:rPr>
                <w:webHidden/>
              </w:rPr>
              <w:tab/>
            </w:r>
            <w:r>
              <w:rPr>
                <w:webHidden/>
              </w:rPr>
              <w:fldChar w:fldCharType="begin"/>
            </w:r>
            <w:r>
              <w:rPr>
                <w:webHidden/>
              </w:rPr>
              <w:instrText xml:space="preserve"> PAGEREF _Toc211951423 \h </w:instrText>
            </w:r>
            <w:r>
              <w:rPr>
                <w:webHidden/>
              </w:rPr>
            </w:r>
            <w:r>
              <w:rPr>
                <w:webHidden/>
              </w:rPr>
              <w:fldChar w:fldCharType="separate"/>
            </w:r>
            <w:r>
              <w:rPr>
                <w:webHidden/>
              </w:rPr>
              <w:t>5</w:t>
            </w:r>
            <w:r>
              <w:rPr>
                <w:webHidden/>
              </w:rPr>
              <w:fldChar w:fldCharType="end"/>
            </w:r>
          </w:hyperlink>
        </w:p>
        <w:p w14:paraId="00F4C001" w14:textId="1A0B70AB" w:rsidR="00F54228" w:rsidRDefault="00F54228">
          <w:pPr>
            <w:pStyle w:val="TOC2"/>
            <w:rPr>
              <w:rFonts w:asciiTheme="minorHAnsi" w:eastAsiaTheme="minorEastAsia" w:hAnsiTheme="minorHAnsi"/>
              <w:kern w:val="2"/>
              <w:sz w:val="24"/>
              <w:szCs w:val="24"/>
              <w14:ligatures w14:val="standardContextual"/>
            </w:rPr>
          </w:pPr>
          <w:hyperlink w:anchor="_Toc211951424" w:history="1">
            <w:r w:rsidRPr="001C797B">
              <w:rPr>
                <w:rStyle w:val="Hyperlink"/>
              </w:rPr>
              <w:t>2.10 Deployment of Databases to Client Database Server</w:t>
            </w:r>
            <w:r>
              <w:rPr>
                <w:webHidden/>
              </w:rPr>
              <w:tab/>
            </w:r>
            <w:r>
              <w:rPr>
                <w:webHidden/>
              </w:rPr>
              <w:fldChar w:fldCharType="begin"/>
            </w:r>
            <w:r>
              <w:rPr>
                <w:webHidden/>
              </w:rPr>
              <w:instrText xml:space="preserve"> PAGEREF _Toc211951424 \h </w:instrText>
            </w:r>
            <w:r>
              <w:rPr>
                <w:webHidden/>
              </w:rPr>
            </w:r>
            <w:r>
              <w:rPr>
                <w:webHidden/>
              </w:rPr>
              <w:fldChar w:fldCharType="separate"/>
            </w:r>
            <w:r>
              <w:rPr>
                <w:webHidden/>
              </w:rPr>
              <w:t>5</w:t>
            </w:r>
            <w:r>
              <w:rPr>
                <w:webHidden/>
              </w:rPr>
              <w:fldChar w:fldCharType="end"/>
            </w:r>
          </w:hyperlink>
        </w:p>
        <w:p w14:paraId="4876A78D" w14:textId="20B5EC19" w:rsidR="00F54228" w:rsidRDefault="00F54228">
          <w:pPr>
            <w:pStyle w:val="TOC2"/>
            <w:rPr>
              <w:rFonts w:asciiTheme="minorHAnsi" w:eastAsiaTheme="minorEastAsia" w:hAnsiTheme="minorHAnsi"/>
              <w:kern w:val="2"/>
              <w:sz w:val="24"/>
              <w:szCs w:val="24"/>
              <w14:ligatures w14:val="standardContextual"/>
            </w:rPr>
          </w:pPr>
          <w:hyperlink w:anchor="_Toc211951425" w:history="1">
            <w:r w:rsidRPr="001C797B">
              <w:rPr>
                <w:rStyle w:val="Hyperlink"/>
              </w:rPr>
              <w:t>2.11 Deployment of Scripts to the Client Database Server</w:t>
            </w:r>
            <w:r>
              <w:rPr>
                <w:webHidden/>
              </w:rPr>
              <w:tab/>
            </w:r>
            <w:r>
              <w:rPr>
                <w:webHidden/>
              </w:rPr>
              <w:fldChar w:fldCharType="begin"/>
            </w:r>
            <w:r>
              <w:rPr>
                <w:webHidden/>
              </w:rPr>
              <w:instrText xml:space="preserve"> PAGEREF _Toc211951425 \h </w:instrText>
            </w:r>
            <w:r>
              <w:rPr>
                <w:webHidden/>
              </w:rPr>
            </w:r>
            <w:r>
              <w:rPr>
                <w:webHidden/>
              </w:rPr>
              <w:fldChar w:fldCharType="separate"/>
            </w:r>
            <w:r>
              <w:rPr>
                <w:webHidden/>
              </w:rPr>
              <w:t>5</w:t>
            </w:r>
            <w:r>
              <w:rPr>
                <w:webHidden/>
              </w:rPr>
              <w:fldChar w:fldCharType="end"/>
            </w:r>
          </w:hyperlink>
        </w:p>
        <w:p w14:paraId="0B06A71E" w14:textId="72EBF7B0" w:rsidR="00F54228" w:rsidRDefault="00F54228">
          <w:pPr>
            <w:pStyle w:val="TOC2"/>
            <w:rPr>
              <w:rFonts w:asciiTheme="minorHAnsi" w:eastAsiaTheme="minorEastAsia" w:hAnsiTheme="minorHAnsi"/>
              <w:kern w:val="2"/>
              <w:sz w:val="24"/>
              <w:szCs w:val="24"/>
              <w14:ligatures w14:val="standardContextual"/>
            </w:rPr>
          </w:pPr>
          <w:hyperlink w:anchor="_Toc211951426" w:history="1">
            <w:r w:rsidRPr="001C797B">
              <w:rPr>
                <w:rStyle w:val="Hyperlink"/>
              </w:rPr>
              <w:t>2.12 Deployment of Services</w:t>
            </w:r>
            <w:r>
              <w:rPr>
                <w:webHidden/>
              </w:rPr>
              <w:tab/>
            </w:r>
            <w:r>
              <w:rPr>
                <w:webHidden/>
              </w:rPr>
              <w:fldChar w:fldCharType="begin"/>
            </w:r>
            <w:r>
              <w:rPr>
                <w:webHidden/>
              </w:rPr>
              <w:instrText xml:space="preserve"> PAGEREF _Toc211951426 \h </w:instrText>
            </w:r>
            <w:r>
              <w:rPr>
                <w:webHidden/>
              </w:rPr>
            </w:r>
            <w:r>
              <w:rPr>
                <w:webHidden/>
              </w:rPr>
              <w:fldChar w:fldCharType="separate"/>
            </w:r>
            <w:r>
              <w:rPr>
                <w:webHidden/>
              </w:rPr>
              <w:t>5</w:t>
            </w:r>
            <w:r>
              <w:rPr>
                <w:webHidden/>
              </w:rPr>
              <w:fldChar w:fldCharType="end"/>
            </w:r>
          </w:hyperlink>
        </w:p>
        <w:p w14:paraId="1945CF24" w14:textId="089698F8" w:rsidR="00F54228" w:rsidRDefault="00F54228">
          <w:pPr>
            <w:pStyle w:val="TOC2"/>
            <w:rPr>
              <w:rFonts w:asciiTheme="minorHAnsi" w:eastAsiaTheme="minorEastAsia" w:hAnsiTheme="minorHAnsi"/>
              <w:kern w:val="2"/>
              <w:sz w:val="24"/>
              <w:szCs w:val="24"/>
              <w14:ligatures w14:val="standardContextual"/>
            </w:rPr>
          </w:pPr>
          <w:hyperlink w:anchor="_Toc211951427" w:history="1">
            <w:r w:rsidRPr="001C797B">
              <w:rPr>
                <w:rStyle w:val="Hyperlink"/>
              </w:rPr>
              <w:t>2.13 Deployment of Applications</w:t>
            </w:r>
            <w:r>
              <w:rPr>
                <w:webHidden/>
              </w:rPr>
              <w:tab/>
            </w:r>
            <w:r>
              <w:rPr>
                <w:webHidden/>
              </w:rPr>
              <w:fldChar w:fldCharType="begin"/>
            </w:r>
            <w:r>
              <w:rPr>
                <w:webHidden/>
              </w:rPr>
              <w:instrText xml:space="preserve"> PAGEREF _Toc211951427 \h </w:instrText>
            </w:r>
            <w:r>
              <w:rPr>
                <w:webHidden/>
              </w:rPr>
            </w:r>
            <w:r>
              <w:rPr>
                <w:webHidden/>
              </w:rPr>
              <w:fldChar w:fldCharType="separate"/>
            </w:r>
            <w:r>
              <w:rPr>
                <w:webHidden/>
              </w:rPr>
              <w:t>5</w:t>
            </w:r>
            <w:r>
              <w:rPr>
                <w:webHidden/>
              </w:rPr>
              <w:fldChar w:fldCharType="end"/>
            </w:r>
          </w:hyperlink>
        </w:p>
        <w:p w14:paraId="2628561F" w14:textId="37E7EF2F" w:rsidR="00F54228" w:rsidRDefault="00F54228">
          <w:pPr>
            <w:pStyle w:val="TOC2"/>
            <w:rPr>
              <w:rFonts w:asciiTheme="minorHAnsi" w:eastAsiaTheme="minorEastAsia" w:hAnsiTheme="minorHAnsi"/>
              <w:kern w:val="2"/>
              <w:sz w:val="24"/>
              <w:szCs w:val="24"/>
              <w14:ligatures w14:val="standardContextual"/>
            </w:rPr>
          </w:pPr>
          <w:hyperlink w:anchor="_Toc211951428" w:history="1">
            <w:r w:rsidRPr="001C797B">
              <w:rPr>
                <w:rStyle w:val="Hyperlink"/>
              </w:rPr>
              <w:t>2.14 Informing Everyone by Mail that Delivery is Finished</w:t>
            </w:r>
            <w:r>
              <w:rPr>
                <w:webHidden/>
              </w:rPr>
              <w:tab/>
            </w:r>
            <w:r>
              <w:rPr>
                <w:webHidden/>
              </w:rPr>
              <w:fldChar w:fldCharType="begin"/>
            </w:r>
            <w:r>
              <w:rPr>
                <w:webHidden/>
              </w:rPr>
              <w:instrText xml:space="preserve"> PAGEREF _Toc211951428 \h </w:instrText>
            </w:r>
            <w:r>
              <w:rPr>
                <w:webHidden/>
              </w:rPr>
            </w:r>
            <w:r>
              <w:rPr>
                <w:webHidden/>
              </w:rPr>
              <w:fldChar w:fldCharType="separate"/>
            </w:r>
            <w:r>
              <w:rPr>
                <w:webHidden/>
              </w:rPr>
              <w:t>5</w:t>
            </w:r>
            <w:r>
              <w:rPr>
                <w:webHidden/>
              </w:rPr>
              <w:fldChar w:fldCharType="end"/>
            </w:r>
          </w:hyperlink>
        </w:p>
        <w:p w14:paraId="747CA605" w14:textId="581FAE8C" w:rsidR="00F54228" w:rsidRDefault="00F54228">
          <w:pPr>
            <w:pStyle w:val="TOC1"/>
            <w:rPr>
              <w:rFonts w:asciiTheme="minorHAnsi" w:eastAsiaTheme="minorEastAsia" w:hAnsiTheme="minorHAnsi"/>
              <w:b w:val="0"/>
              <w:bCs w:val="0"/>
              <w:kern w:val="2"/>
              <w:szCs w:val="24"/>
              <w:lang w:val="en-US"/>
              <w14:ligatures w14:val="standardContextual"/>
            </w:rPr>
          </w:pPr>
          <w:hyperlink w:anchor="_Toc211951429" w:history="1">
            <w:r w:rsidRPr="001C797B">
              <w:rPr>
                <w:rStyle w:val="Hyperlink"/>
                <w:lang w:val="en-GB"/>
              </w:rPr>
              <w:t>List of Figures</w:t>
            </w:r>
            <w:r>
              <w:rPr>
                <w:webHidden/>
              </w:rPr>
              <w:tab/>
            </w:r>
            <w:r>
              <w:rPr>
                <w:webHidden/>
              </w:rPr>
              <w:fldChar w:fldCharType="begin"/>
            </w:r>
            <w:r>
              <w:rPr>
                <w:webHidden/>
              </w:rPr>
              <w:instrText xml:space="preserve"> PAGEREF _Toc211951429 \h </w:instrText>
            </w:r>
            <w:r>
              <w:rPr>
                <w:webHidden/>
              </w:rPr>
            </w:r>
            <w:r>
              <w:rPr>
                <w:webHidden/>
              </w:rPr>
              <w:fldChar w:fldCharType="separate"/>
            </w:r>
            <w:r>
              <w:rPr>
                <w:webHidden/>
              </w:rPr>
              <w:t>i</w:t>
            </w:r>
            <w:r>
              <w:rPr>
                <w:webHidden/>
              </w:rPr>
              <w:fldChar w:fldCharType="end"/>
            </w:r>
          </w:hyperlink>
        </w:p>
        <w:p w14:paraId="6CFA07F2" w14:textId="64A94AE4" w:rsidR="00F54228" w:rsidRDefault="00F54228">
          <w:pPr>
            <w:pStyle w:val="TOC1"/>
            <w:rPr>
              <w:rFonts w:asciiTheme="minorHAnsi" w:eastAsiaTheme="minorEastAsia" w:hAnsiTheme="minorHAnsi"/>
              <w:b w:val="0"/>
              <w:bCs w:val="0"/>
              <w:kern w:val="2"/>
              <w:szCs w:val="24"/>
              <w:lang w:val="en-US"/>
              <w14:ligatures w14:val="standardContextual"/>
            </w:rPr>
          </w:pPr>
          <w:hyperlink w:anchor="_Toc211951430" w:history="1">
            <w:r w:rsidRPr="001C797B">
              <w:rPr>
                <w:rStyle w:val="Hyperlink"/>
              </w:rPr>
              <w:t>List of Tables</w:t>
            </w:r>
            <w:r>
              <w:rPr>
                <w:webHidden/>
              </w:rPr>
              <w:tab/>
            </w:r>
            <w:r>
              <w:rPr>
                <w:webHidden/>
              </w:rPr>
              <w:fldChar w:fldCharType="begin"/>
            </w:r>
            <w:r>
              <w:rPr>
                <w:webHidden/>
              </w:rPr>
              <w:instrText xml:space="preserve"> PAGEREF _Toc211951430 \h </w:instrText>
            </w:r>
            <w:r>
              <w:rPr>
                <w:webHidden/>
              </w:rPr>
            </w:r>
            <w:r>
              <w:rPr>
                <w:webHidden/>
              </w:rPr>
              <w:fldChar w:fldCharType="separate"/>
            </w:r>
            <w:r>
              <w:rPr>
                <w:webHidden/>
              </w:rPr>
              <w:t>i</w:t>
            </w:r>
            <w:r>
              <w:rPr>
                <w:webHidden/>
              </w:rPr>
              <w:fldChar w:fldCharType="end"/>
            </w:r>
          </w:hyperlink>
        </w:p>
        <w:p w14:paraId="4F0FD21D" w14:textId="3581A4B1" w:rsidR="00F54228" w:rsidRDefault="00F54228">
          <w:pPr>
            <w:pStyle w:val="TOC1"/>
            <w:rPr>
              <w:rFonts w:asciiTheme="minorHAnsi" w:eastAsiaTheme="minorEastAsia" w:hAnsiTheme="minorHAnsi"/>
              <w:b w:val="0"/>
              <w:bCs w:val="0"/>
              <w:kern w:val="2"/>
              <w:szCs w:val="24"/>
              <w:lang w:val="en-US"/>
              <w14:ligatures w14:val="standardContextual"/>
            </w:rPr>
          </w:pPr>
          <w:hyperlink w:anchor="_Toc211951431" w:history="1">
            <w:r w:rsidRPr="001C797B">
              <w:rPr>
                <w:rStyle w:val="Hyperlink"/>
              </w:rPr>
              <w:t>Listings</w:t>
            </w:r>
            <w:r>
              <w:rPr>
                <w:webHidden/>
              </w:rPr>
              <w:tab/>
            </w:r>
            <w:r>
              <w:rPr>
                <w:webHidden/>
              </w:rPr>
              <w:fldChar w:fldCharType="begin"/>
            </w:r>
            <w:r>
              <w:rPr>
                <w:webHidden/>
              </w:rPr>
              <w:instrText xml:space="preserve"> PAGEREF _Toc211951431 \h </w:instrText>
            </w:r>
            <w:r>
              <w:rPr>
                <w:webHidden/>
              </w:rPr>
            </w:r>
            <w:r>
              <w:rPr>
                <w:webHidden/>
              </w:rPr>
              <w:fldChar w:fldCharType="separate"/>
            </w:r>
            <w:r>
              <w:rPr>
                <w:webHidden/>
              </w:rPr>
              <w:t>i</w:t>
            </w:r>
            <w:r>
              <w:rPr>
                <w:webHidden/>
              </w:rPr>
              <w:fldChar w:fldCharType="end"/>
            </w:r>
          </w:hyperlink>
        </w:p>
        <w:p w14:paraId="2CFC7E79" w14:textId="64E5819A" w:rsidR="00F54228" w:rsidRDefault="00F54228">
          <w:pPr>
            <w:pStyle w:val="TOC1"/>
            <w:rPr>
              <w:rFonts w:asciiTheme="minorHAnsi" w:eastAsiaTheme="minorEastAsia" w:hAnsiTheme="minorHAnsi"/>
              <w:b w:val="0"/>
              <w:bCs w:val="0"/>
              <w:kern w:val="2"/>
              <w:szCs w:val="24"/>
              <w:lang w:val="en-US"/>
              <w14:ligatures w14:val="standardContextual"/>
            </w:rPr>
          </w:pPr>
          <w:hyperlink w:anchor="_Toc211951432" w:history="1">
            <w:r w:rsidRPr="001C797B">
              <w:rPr>
                <w:rStyle w:val="Hyperlink"/>
              </w:rPr>
              <w:t>Appendix</w:t>
            </w:r>
            <w:r>
              <w:rPr>
                <w:webHidden/>
              </w:rPr>
              <w:tab/>
            </w:r>
            <w:r>
              <w:rPr>
                <w:webHidden/>
              </w:rPr>
              <w:fldChar w:fldCharType="begin"/>
            </w:r>
            <w:r>
              <w:rPr>
                <w:webHidden/>
              </w:rPr>
              <w:instrText xml:space="preserve"> PAGEREF _Toc211951432 \h </w:instrText>
            </w:r>
            <w:r>
              <w:rPr>
                <w:webHidden/>
              </w:rPr>
            </w:r>
            <w:r>
              <w:rPr>
                <w:webHidden/>
              </w:rPr>
              <w:fldChar w:fldCharType="separate"/>
            </w:r>
            <w:r>
              <w:rPr>
                <w:webHidden/>
              </w:rPr>
              <w:t>A</w:t>
            </w:r>
            <w:r>
              <w:rPr>
                <w:webHidden/>
              </w:rPr>
              <w:fldChar w:fldCharType="end"/>
            </w:r>
          </w:hyperlink>
        </w:p>
        <w:p w14:paraId="6D8CBCEC" w14:textId="37C0858F" w:rsidR="00F54228" w:rsidRDefault="00F54228">
          <w:pPr>
            <w:pStyle w:val="TOC2"/>
            <w:tabs>
              <w:tab w:val="left" w:pos="1920"/>
            </w:tabs>
            <w:rPr>
              <w:rFonts w:asciiTheme="minorHAnsi" w:eastAsiaTheme="minorEastAsia" w:hAnsiTheme="minorHAnsi"/>
              <w:kern w:val="2"/>
              <w:sz w:val="24"/>
              <w:szCs w:val="24"/>
              <w14:ligatures w14:val="standardContextual"/>
            </w:rPr>
          </w:pPr>
          <w:hyperlink w:anchor="_Toc211951433" w:history="1">
            <w:r w:rsidRPr="001C797B">
              <w:rPr>
                <w:rStyle w:val="Hyperlink"/>
              </w:rPr>
              <w:t>Appendix A)</w:t>
            </w:r>
            <w:r>
              <w:rPr>
                <w:rFonts w:asciiTheme="minorHAnsi" w:eastAsiaTheme="minorEastAsia" w:hAnsiTheme="minorHAnsi"/>
                <w:kern w:val="2"/>
                <w:sz w:val="24"/>
                <w:szCs w:val="24"/>
                <w14:ligatures w14:val="standardContextual"/>
              </w:rPr>
              <w:tab/>
            </w:r>
            <w:r w:rsidRPr="001C797B">
              <w:rPr>
                <w:rStyle w:val="Hyperlink"/>
              </w:rPr>
              <w:t>Tbd</w:t>
            </w:r>
            <w:r>
              <w:rPr>
                <w:webHidden/>
              </w:rPr>
              <w:tab/>
            </w:r>
            <w:r>
              <w:rPr>
                <w:webHidden/>
              </w:rPr>
              <w:fldChar w:fldCharType="begin"/>
            </w:r>
            <w:r>
              <w:rPr>
                <w:webHidden/>
              </w:rPr>
              <w:instrText xml:space="preserve"> PAGEREF _Toc211951433 \h </w:instrText>
            </w:r>
            <w:r>
              <w:rPr>
                <w:webHidden/>
              </w:rPr>
            </w:r>
            <w:r>
              <w:rPr>
                <w:webHidden/>
              </w:rPr>
              <w:fldChar w:fldCharType="separate"/>
            </w:r>
            <w:r>
              <w:rPr>
                <w:webHidden/>
              </w:rPr>
              <w:t>A</w:t>
            </w:r>
            <w:r>
              <w:rPr>
                <w:webHidden/>
              </w:rPr>
              <w:fldChar w:fldCharType="end"/>
            </w:r>
          </w:hyperlink>
        </w:p>
        <w:p w14:paraId="4B38A930" w14:textId="2D9F904B" w:rsidR="00F54228" w:rsidRDefault="00F54228">
          <w:pPr>
            <w:pStyle w:val="TOC2"/>
            <w:tabs>
              <w:tab w:val="left" w:pos="1920"/>
            </w:tabs>
            <w:rPr>
              <w:rFonts w:asciiTheme="minorHAnsi" w:eastAsiaTheme="minorEastAsia" w:hAnsiTheme="minorHAnsi"/>
              <w:kern w:val="2"/>
              <w:sz w:val="24"/>
              <w:szCs w:val="24"/>
              <w14:ligatures w14:val="standardContextual"/>
            </w:rPr>
          </w:pPr>
          <w:hyperlink w:anchor="_Toc211951434" w:history="1">
            <w:r w:rsidRPr="001C797B">
              <w:rPr>
                <w:rStyle w:val="Hyperlink"/>
              </w:rPr>
              <w:t>Appendix B)</w:t>
            </w:r>
            <w:r>
              <w:rPr>
                <w:rFonts w:asciiTheme="minorHAnsi" w:eastAsiaTheme="minorEastAsia" w:hAnsiTheme="minorHAnsi"/>
                <w:kern w:val="2"/>
                <w:sz w:val="24"/>
                <w:szCs w:val="24"/>
                <w14:ligatures w14:val="standardContextual"/>
              </w:rPr>
              <w:tab/>
            </w:r>
            <w:r w:rsidRPr="001C797B">
              <w:rPr>
                <w:rStyle w:val="Hyperlink"/>
              </w:rPr>
              <w:t>Tbd</w:t>
            </w:r>
            <w:r>
              <w:rPr>
                <w:webHidden/>
              </w:rPr>
              <w:tab/>
            </w:r>
            <w:r>
              <w:rPr>
                <w:webHidden/>
              </w:rPr>
              <w:fldChar w:fldCharType="begin"/>
            </w:r>
            <w:r>
              <w:rPr>
                <w:webHidden/>
              </w:rPr>
              <w:instrText xml:space="preserve"> PAGEREF _Toc211951434 \h </w:instrText>
            </w:r>
            <w:r>
              <w:rPr>
                <w:webHidden/>
              </w:rPr>
            </w:r>
            <w:r>
              <w:rPr>
                <w:webHidden/>
              </w:rPr>
              <w:fldChar w:fldCharType="separate"/>
            </w:r>
            <w:r>
              <w:rPr>
                <w:webHidden/>
              </w:rPr>
              <w:t>A</w:t>
            </w:r>
            <w:r>
              <w:rPr>
                <w:webHidden/>
              </w:rPr>
              <w:fldChar w:fldCharType="end"/>
            </w:r>
          </w:hyperlink>
        </w:p>
        <w:p w14:paraId="1C07A403" w14:textId="57BF6F3A" w:rsidR="006B3A24" w:rsidRPr="00D970B9" w:rsidRDefault="006116F7" w:rsidP="001B0AFA">
          <w:r>
            <w:rPr>
              <w:rFonts w:asciiTheme="majorHAnsi" w:hAnsiTheme="majorHAnsi"/>
              <w:b/>
              <w:bCs/>
              <w:noProof/>
              <w:sz w:val="24"/>
              <w:lang w:val="de-DE"/>
            </w:rPr>
            <w:fldChar w:fldCharType="end"/>
          </w:r>
        </w:p>
      </w:sdtContent>
    </w:sdt>
    <w:p w14:paraId="6C2BC2CE" w14:textId="77777777" w:rsidR="00485303" w:rsidRDefault="00485303">
      <w:bookmarkStart w:id="0" w:name="EndIVZ"/>
      <w:bookmarkEnd w:id="0"/>
    </w:p>
    <w:p w14:paraId="65DD501F" w14:textId="77777777" w:rsidR="00485303" w:rsidRPr="00966A80" w:rsidRDefault="00485303" w:rsidP="001D0435">
      <w:pPr>
        <w:pStyle w:val="IPSabbreviation"/>
        <w:sectPr w:rsidR="00485303" w:rsidRPr="00966A80" w:rsidSect="00AA6E0F">
          <w:headerReference w:type="default" r:id="rId13"/>
          <w:footerReference w:type="default" r:id="rId14"/>
          <w:pgSz w:w="11909" w:h="16834" w:code="9"/>
          <w:pgMar w:top="1872" w:right="1152" w:bottom="1440" w:left="1152" w:header="170" w:footer="432" w:gutter="0"/>
          <w:pgNumType w:start="1"/>
          <w:cols w:space="720"/>
          <w:docGrid w:linePitch="360"/>
        </w:sectPr>
      </w:pPr>
    </w:p>
    <w:p w14:paraId="4CEAB183" w14:textId="5B69F14B" w:rsidR="00326D9A" w:rsidRDefault="00326D9A" w:rsidP="00326D9A">
      <w:pPr>
        <w:pStyle w:val="Heading1"/>
      </w:pPr>
      <w:bookmarkStart w:id="1" w:name="_Toc211951396"/>
      <w:r>
        <w:lastRenderedPageBreak/>
        <w:t>Initial Server Setup and First Delivery</w:t>
      </w:r>
      <w:bookmarkEnd w:id="1"/>
    </w:p>
    <w:p w14:paraId="5BB653DF" w14:textId="77777777" w:rsidR="00326D9A" w:rsidRPr="00326D9A" w:rsidRDefault="00326D9A" w:rsidP="00326D9A">
      <w:pPr>
        <w:pStyle w:val="IPSparagraph"/>
      </w:pPr>
    </w:p>
    <w:p w14:paraId="62A8BF83" w14:textId="30852751" w:rsidR="00326D9A" w:rsidRDefault="00576A4C" w:rsidP="00326D9A">
      <w:pPr>
        <w:spacing w:line="278" w:lineRule="auto"/>
      </w:pPr>
      <w:bookmarkStart w:id="2" w:name="_Toc211951397"/>
      <w:r>
        <w:rPr>
          <w:rStyle w:val="Heading2Char"/>
        </w:rPr>
        <w:t xml:space="preserve">1.1 </w:t>
      </w:r>
      <w:r w:rsidR="00326D9A" w:rsidRPr="008C54E8">
        <w:rPr>
          <w:rStyle w:val="Heading2Char"/>
        </w:rPr>
        <w:t>Initial server setup</w:t>
      </w:r>
      <w:bookmarkEnd w:id="2"/>
      <w:r w:rsidR="00326D9A" w:rsidRPr="008C54E8">
        <w:br/>
        <w:t>Mostly done by the client IT department when server requirements are met. This includes installing prerequisites, opening ports, and preparing the server for deployment.</w:t>
      </w:r>
    </w:p>
    <w:p w14:paraId="64113326" w14:textId="77777777" w:rsidR="00326D9A" w:rsidRPr="008C54E8" w:rsidRDefault="00326D9A" w:rsidP="00326D9A">
      <w:pPr>
        <w:spacing w:line="278" w:lineRule="auto"/>
      </w:pPr>
    </w:p>
    <w:p w14:paraId="7EC7E505" w14:textId="3FA5371D" w:rsidR="00326D9A" w:rsidRDefault="00576A4C" w:rsidP="00326D9A">
      <w:pPr>
        <w:spacing w:line="278" w:lineRule="auto"/>
      </w:pPr>
      <w:bookmarkStart w:id="3" w:name="_Toc211951398"/>
      <w:r>
        <w:rPr>
          <w:rStyle w:val="Heading2Char"/>
        </w:rPr>
        <w:t xml:space="preserve">1.2 </w:t>
      </w:r>
      <w:r w:rsidR="00326D9A" w:rsidRPr="008C54E8">
        <w:rPr>
          <w:rStyle w:val="Heading2Char"/>
        </w:rPr>
        <w:t>SQL Server Installation</w:t>
      </w:r>
      <w:bookmarkEnd w:id="3"/>
      <w:r w:rsidR="00326D9A" w:rsidRPr="008C54E8">
        <w:br/>
        <w:t>Installation is done according to the IPS SQL Server installation guide. The time required can vary based on server configuration. If SQL Server is already installed by the client, we verify that it meets our requirements and ensure the application server can communicate with the database server.</w:t>
      </w:r>
    </w:p>
    <w:p w14:paraId="5E6D921B" w14:textId="77777777" w:rsidR="00326D9A" w:rsidRPr="008C54E8" w:rsidRDefault="00326D9A" w:rsidP="00326D9A">
      <w:pPr>
        <w:spacing w:line="278" w:lineRule="auto"/>
      </w:pPr>
    </w:p>
    <w:p w14:paraId="55A9E840" w14:textId="4B445CD6" w:rsidR="00326D9A" w:rsidRDefault="00576A4C" w:rsidP="00326D9A">
      <w:pPr>
        <w:spacing w:line="278" w:lineRule="auto"/>
      </w:pPr>
      <w:bookmarkStart w:id="4" w:name="_Toc211951399"/>
      <w:r>
        <w:rPr>
          <w:rStyle w:val="Heading2Char"/>
        </w:rPr>
        <w:t xml:space="preserve">1.3 </w:t>
      </w:r>
      <w:r w:rsidR="00326D9A" w:rsidRPr="008C54E8">
        <w:rPr>
          <w:rStyle w:val="Heading2Char"/>
        </w:rPr>
        <w:t>IIS Installation</w:t>
      </w:r>
      <w:bookmarkEnd w:id="4"/>
      <w:r w:rsidR="00326D9A" w:rsidRPr="008C54E8">
        <w:br/>
        <w:t>IIS can be installed either via a script provided by IT or by following the installation guide. If IIS is already installed by the client, we check that the setup meets our requirements.</w:t>
      </w:r>
    </w:p>
    <w:p w14:paraId="146CF926" w14:textId="77777777" w:rsidR="00326D9A" w:rsidRPr="008C54E8" w:rsidRDefault="00326D9A" w:rsidP="00326D9A">
      <w:pPr>
        <w:spacing w:line="278" w:lineRule="auto"/>
      </w:pPr>
    </w:p>
    <w:p w14:paraId="723FCDC4" w14:textId="0D082F6C" w:rsidR="00326D9A" w:rsidRDefault="00576A4C" w:rsidP="00326D9A">
      <w:pPr>
        <w:spacing w:line="278" w:lineRule="auto"/>
      </w:pPr>
      <w:bookmarkStart w:id="5" w:name="_Toc211951400"/>
      <w:r>
        <w:rPr>
          <w:rStyle w:val="Heading2Char"/>
        </w:rPr>
        <w:t xml:space="preserve">1.4 </w:t>
      </w:r>
      <w:r w:rsidR="00326D9A" w:rsidRPr="008C54E8">
        <w:rPr>
          <w:rStyle w:val="Heading2Char"/>
        </w:rPr>
        <w:t>Determining DNS and Application Names</w:t>
      </w:r>
      <w:bookmarkEnd w:id="5"/>
      <w:r w:rsidR="00326D9A" w:rsidRPr="008C54E8">
        <w:br/>
        <w:t>DNS names are provided by the client based on our recommendations.</w:t>
      </w:r>
    </w:p>
    <w:p w14:paraId="7065F4B7" w14:textId="77777777" w:rsidR="00326D9A" w:rsidRPr="008C54E8" w:rsidRDefault="00326D9A" w:rsidP="00326D9A">
      <w:pPr>
        <w:spacing w:line="278" w:lineRule="auto"/>
      </w:pPr>
    </w:p>
    <w:p w14:paraId="698AAD8A" w14:textId="1C57E5CB" w:rsidR="00326D9A" w:rsidRDefault="00576A4C" w:rsidP="00326D9A">
      <w:pPr>
        <w:spacing w:line="278" w:lineRule="auto"/>
      </w:pPr>
      <w:bookmarkStart w:id="6" w:name="_Toc211951401"/>
      <w:r>
        <w:rPr>
          <w:rStyle w:val="Heading2Char"/>
        </w:rPr>
        <w:t xml:space="preserve">1.5 </w:t>
      </w:r>
      <w:r w:rsidR="00326D9A" w:rsidRPr="008C54E8">
        <w:rPr>
          <w:rStyle w:val="Heading2Char"/>
        </w:rPr>
        <w:t>Certificate</w:t>
      </w:r>
      <w:bookmarkEnd w:id="6"/>
      <w:r w:rsidR="00326D9A" w:rsidRPr="008C54E8">
        <w:br/>
        <w:t>Certificates are created by the client. They can be wildcard or self-signed. In some projects, we generate CSRs for the client to sign.</w:t>
      </w:r>
    </w:p>
    <w:p w14:paraId="59341AAD" w14:textId="77777777" w:rsidR="00326D9A" w:rsidRPr="008C54E8" w:rsidRDefault="00326D9A" w:rsidP="00326D9A">
      <w:pPr>
        <w:spacing w:line="278" w:lineRule="auto"/>
      </w:pPr>
    </w:p>
    <w:p w14:paraId="049604E9" w14:textId="0F526BE3" w:rsidR="00326D9A" w:rsidRDefault="00576A4C" w:rsidP="00326D9A">
      <w:pPr>
        <w:spacing w:line="278" w:lineRule="auto"/>
      </w:pPr>
      <w:bookmarkStart w:id="7" w:name="_Toc211951402"/>
      <w:r>
        <w:rPr>
          <w:rStyle w:val="Heading2Char"/>
        </w:rPr>
        <w:t xml:space="preserve">1.6 </w:t>
      </w:r>
      <w:r w:rsidR="00326D9A" w:rsidRPr="008C54E8">
        <w:rPr>
          <w:rStyle w:val="Heading2Char"/>
        </w:rPr>
        <w:t>Prerequisites</w:t>
      </w:r>
      <w:bookmarkEnd w:id="7"/>
      <w:r w:rsidR="00326D9A" w:rsidRPr="008C54E8">
        <w:br/>
        <w:t>Based on the project scope, required application prerequisites (such as .NET, URL Rewrite, etc.) are installed. If installed by the client, we verify that everything is properly set up.</w:t>
      </w:r>
    </w:p>
    <w:p w14:paraId="374C6C39" w14:textId="77777777" w:rsidR="00326D9A" w:rsidRPr="008C54E8" w:rsidRDefault="00326D9A" w:rsidP="00326D9A">
      <w:pPr>
        <w:spacing w:line="278" w:lineRule="auto"/>
      </w:pPr>
    </w:p>
    <w:p w14:paraId="0A4708C2" w14:textId="75AB6787" w:rsidR="00326D9A" w:rsidRDefault="00576A4C" w:rsidP="00326D9A">
      <w:pPr>
        <w:spacing w:line="278" w:lineRule="auto"/>
      </w:pPr>
      <w:bookmarkStart w:id="8" w:name="_Toc211951403"/>
      <w:r>
        <w:rPr>
          <w:rStyle w:val="Heading2Char"/>
        </w:rPr>
        <w:t xml:space="preserve">1.7 </w:t>
      </w:r>
      <w:r w:rsidR="00326D9A" w:rsidRPr="008C54E8">
        <w:rPr>
          <w:rStyle w:val="Heading2Char"/>
        </w:rPr>
        <w:t>Database Collection</w:t>
      </w:r>
      <w:bookmarkEnd w:id="8"/>
      <w:r w:rsidR="00326D9A" w:rsidRPr="008C54E8">
        <w:br/>
        <w:t xml:space="preserve">Databases are collected from the provider server depending on project scope. Once ready, databases are transferred to an Azure Storage folder prepared for the project. Typical databases include: </w:t>
      </w:r>
      <w:proofErr w:type="spellStart"/>
      <w:r w:rsidR="00326D9A" w:rsidRPr="008C54E8">
        <w:t>IpsEnergy</w:t>
      </w:r>
      <w:proofErr w:type="spellEnd"/>
      <w:r w:rsidR="00326D9A" w:rsidRPr="008C54E8">
        <w:t xml:space="preserve">, </w:t>
      </w:r>
      <w:proofErr w:type="spellStart"/>
      <w:r w:rsidR="00326D9A" w:rsidRPr="008C54E8">
        <w:t>IpsSmartGridConfiguration</w:t>
      </w:r>
      <w:proofErr w:type="spellEnd"/>
      <w:r w:rsidR="00326D9A" w:rsidRPr="008C54E8">
        <w:t xml:space="preserve">, </w:t>
      </w:r>
      <w:proofErr w:type="spellStart"/>
      <w:r w:rsidR="00326D9A" w:rsidRPr="008C54E8">
        <w:t>IpsSmartGridIDL</w:t>
      </w:r>
      <w:proofErr w:type="spellEnd"/>
      <w:r w:rsidR="00326D9A" w:rsidRPr="008C54E8">
        <w:t xml:space="preserve">, </w:t>
      </w:r>
      <w:proofErr w:type="spellStart"/>
      <w:r w:rsidR="00326D9A" w:rsidRPr="008C54E8">
        <w:t>IpsIdentityProvider</w:t>
      </w:r>
      <w:proofErr w:type="spellEnd"/>
      <w:r w:rsidR="00326D9A" w:rsidRPr="008C54E8">
        <w:t xml:space="preserve">, </w:t>
      </w:r>
      <w:proofErr w:type="spellStart"/>
      <w:r w:rsidR="00326D9A" w:rsidRPr="008C54E8">
        <w:t>IpsEnergyServices_Rest</w:t>
      </w:r>
      <w:proofErr w:type="spellEnd"/>
      <w:r w:rsidR="00326D9A" w:rsidRPr="008C54E8">
        <w:t xml:space="preserve">, </w:t>
      </w:r>
      <w:proofErr w:type="spellStart"/>
      <w:r w:rsidR="00326D9A" w:rsidRPr="008C54E8">
        <w:t>IpsEnergy_Cache</w:t>
      </w:r>
      <w:proofErr w:type="spellEnd"/>
      <w:r w:rsidR="00326D9A" w:rsidRPr="008C54E8">
        <w:t xml:space="preserve">, </w:t>
      </w:r>
      <w:proofErr w:type="spellStart"/>
      <w:r w:rsidR="00326D9A" w:rsidRPr="008C54E8">
        <w:t>IpsCort</w:t>
      </w:r>
      <w:proofErr w:type="spellEnd"/>
      <w:r w:rsidR="00326D9A" w:rsidRPr="008C54E8">
        <w:t>.</w:t>
      </w:r>
    </w:p>
    <w:p w14:paraId="1B9A3DD3" w14:textId="77777777" w:rsidR="00326D9A" w:rsidRPr="008C54E8" w:rsidRDefault="00326D9A" w:rsidP="00326D9A">
      <w:pPr>
        <w:spacing w:line="278" w:lineRule="auto"/>
      </w:pPr>
    </w:p>
    <w:p w14:paraId="6227B119" w14:textId="0C787973" w:rsidR="00326D9A" w:rsidRDefault="00576A4C" w:rsidP="00326D9A">
      <w:pPr>
        <w:spacing w:line="278" w:lineRule="auto"/>
      </w:pPr>
      <w:bookmarkStart w:id="9" w:name="_Toc211951404"/>
      <w:r>
        <w:rPr>
          <w:rStyle w:val="Heading2Char"/>
        </w:rPr>
        <w:lastRenderedPageBreak/>
        <w:t xml:space="preserve">1.8 </w:t>
      </w:r>
      <w:r w:rsidR="00326D9A" w:rsidRPr="008C54E8">
        <w:rPr>
          <w:rStyle w:val="Heading2Char"/>
        </w:rPr>
        <w:t>Collecting Applications, APIs, IIS Applications</w:t>
      </w:r>
      <w:bookmarkEnd w:id="9"/>
      <w:r w:rsidR="00326D9A" w:rsidRPr="008C54E8">
        <w:br/>
        <w:t>Application versions are provided by DEV teams. Usually, this process takes 1–5 days depending on necessary fixes. Once versions are ready, they are transferred to the Azure Storage folder for the project.</w:t>
      </w:r>
    </w:p>
    <w:p w14:paraId="7E041B85" w14:textId="77777777" w:rsidR="00326D9A" w:rsidRPr="008C54E8" w:rsidRDefault="00326D9A" w:rsidP="00326D9A">
      <w:pPr>
        <w:spacing w:line="278" w:lineRule="auto"/>
      </w:pPr>
    </w:p>
    <w:p w14:paraId="27C1F5E2" w14:textId="69781F9B" w:rsidR="00326D9A" w:rsidRDefault="00576A4C" w:rsidP="00326D9A">
      <w:pPr>
        <w:spacing w:line="278" w:lineRule="auto"/>
      </w:pPr>
      <w:bookmarkStart w:id="10" w:name="_Toc211951405"/>
      <w:r>
        <w:rPr>
          <w:rStyle w:val="Heading2Char"/>
        </w:rPr>
        <w:t xml:space="preserve">1.9 </w:t>
      </w:r>
      <w:r w:rsidR="00326D9A" w:rsidRPr="008C54E8">
        <w:rPr>
          <w:rStyle w:val="Heading2Char"/>
        </w:rPr>
        <w:t>Transferring Databases and Applications</w:t>
      </w:r>
      <w:bookmarkEnd w:id="10"/>
      <w:r w:rsidR="00326D9A" w:rsidRPr="008C54E8">
        <w:br/>
        <w:t>Databases and applications are transferred via SFTP, OneDrive, or another pre-determined method. Time can vary up to one day depending on transfer speed and project scope.</w:t>
      </w:r>
    </w:p>
    <w:p w14:paraId="7DE4D68D" w14:textId="77777777" w:rsidR="00326D9A" w:rsidRPr="008C54E8" w:rsidRDefault="00326D9A" w:rsidP="00326D9A">
      <w:pPr>
        <w:spacing w:line="278" w:lineRule="auto"/>
      </w:pPr>
    </w:p>
    <w:p w14:paraId="5702A4DC" w14:textId="4F52E32D" w:rsidR="00326D9A" w:rsidRDefault="00576A4C" w:rsidP="00326D9A">
      <w:pPr>
        <w:spacing w:line="278" w:lineRule="auto"/>
      </w:pPr>
      <w:bookmarkStart w:id="11" w:name="_Toc211951406"/>
      <w:r>
        <w:rPr>
          <w:rStyle w:val="Heading2Char"/>
        </w:rPr>
        <w:t xml:space="preserve">1.10 </w:t>
      </w:r>
      <w:r w:rsidR="00326D9A" w:rsidRPr="008C54E8">
        <w:rPr>
          <w:rStyle w:val="Heading2Char"/>
        </w:rPr>
        <w:t>Databases Restore</w:t>
      </w:r>
      <w:bookmarkEnd w:id="11"/>
      <w:r w:rsidR="00326D9A" w:rsidRPr="008C54E8">
        <w:br/>
        <w:t>Databases are restored or attached depending on the file type. Time varies based on database size and server configuration. This can also be done by the client IT/DB department.</w:t>
      </w:r>
    </w:p>
    <w:p w14:paraId="61502EBF" w14:textId="77777777" w:rsidR="00326D9A" w:rsidRPr="008C54E8" w:rsidRDefault="00326D9A" w:rsidP="00326D9A">
      <w:pPr>
        <w:spacing w:line="278" w:lineRule="auto"/>
      </w:pPr>
    </w:p>
    <w:p w14:paraId="1B7B69E2" w14:textId="2B297222" w:rsidR="00326D9A" w:rsidRDefault="00576A4C" w:rsidP="00326D9A">
      <w:pPr>
        <w:spacing w:line="278" w:lineRule="auto"/>
      </w:pPr>
      <w:bookmarkStart w:id="12" w:name="_Toc211951407"/>
      <w:r>
        <w:rPr>
          <w:rStyle w:val="Heading2Char"/>
        </w:rPr>
        <w:t xml:space="preserve">1.11 </w:t>
      </w:r>
      <w:r w:rsidR="00326D9A" w:rsidRPr="008C54E8">
        <w:rPr>
          <w:rStyle w:val="Heading2Char"/>
        </w:rPr>
        <w:t>Database Configuration</w:t>
      </w:r>
      <w:bookmarkEnd w:id="12"/>
      <w:r w:rsidR="00326D9A" w:rsidRPr="008C54E8">
        <w:br/>
        <w:t xml:space="preserve">After restoration, some databases require additional configuration to function correctly. For example, the IDP database requires scripts to be executed, and </w:t>
      </w:r>
      <w:proofErr w:type="spellStart"/>
      <w:r w:rsidR="00326D9A" w:rsidRPr="008C54E8">
        <w:t>IpsEnergy</w:t>
      </w:r>
      <w:proofErr w:type="spellEnd"/>
      <w:r w:rsidR="00326D9A" w:rsidRPr="008C54E8">
        <w:t xml:space="preserve"> and </w:t>
      </w:r>
      <w:proofErr w:type="spellStart"/>
      <w:r w:rsidR="00326D9A" w:rsidRPr="008C54E8">
        <w:t>IpsSmartGridIDL</w:t>
      </w:r>
      <w:proofErr w:type="spellEnd"/>
      <w:r w:rsidR="00326D9A" w:rsidRPr="008C54E8">
        <w:t xml:space="preserve"> databases require synonym adjustments.</w:t>
      </w:r>
    </w:p>
    <w:p w14:paraId="25CAAB97" w14:textId="77777777" w:rsidR="00326D9A" w:rsidRPr="008C54E8" w:rsidRDefault="00326D9A" w:rsidP="00326D9A">
      <w:pPr>
        <w:spacing w:line="278" w:lineRule="auto"/>
      </w:pPr>
    </w:p>
    <w:p w14:paraId="6899D466" w14:textId="0ED537ED" w:rsidR="00326D9A" w:rsidRDefault="00576A4C" w:rsidP="00326D9A">
      <w:pPr>
        <w:spacing w:line="278" w:lineRule="auto"/>
      </w:pPr>
      <w:bookmarkStart w:id="13" w:name="_Toc211951408"/>
      <w:r>
        <w:rPr>
          <w:rStyle w:val="Heading2Char"/>
        </w:rPr>
        <w:t xml:space="preserve">1.12 </w:t>
      </w:r>
      <w:r w:rsidR="00326D9A" w:rsidRPr="008C54E8">
        <w:rPr>
          <w:rStyle w:val="Heading2Char"/>
        </w:rPr>
        <w:t>Database Users Check</w:t>
      </w:r>
      <w:bookmarkEnd w:id="13"/>
      <w:r w:rsidR="00326D9A" w:rsidRPr="008C54E8">
        <w:br/>
        <w:t>We verify that users and user groups are created with appropriate database access. Application servers are often added as users to allow seamless application connectivity.</w:t>
      </w:r>
    </w:p>
    <w:p w14:paraId="520BCB8E" w14:textId="77777777" w:rsidR="00326D9A" w:rsidRPr="008C54E8" w:rsidRDefault="00326D9A" w:rsidP="00326D9A">
      <w:pPr>
        <w:spacing w:line="278" w:lineRule="auto"/>
      </w:pPr>
    </w:p>
    <w:p w14:paraId="707629F7" w14:textId="6285FC8E" w:rsidR="00326D9A" w:rsidRDefault="00576A4C" w:rsidP="00326D9A">
      <w:pPr>
        <w:spacing w:line="278" w:lineRule="auto"/>
      </w:pPr>
      <w:bookmarkStart w:id="14" w:name="_Toc211951409"/>
      <w:r>
        <w:rPr>
          <w:rStyle w:val="Heading2Char"/>
        </w:rPr>
        <w:t xml:space="preserve">1.13 </w:t>
      </w:r>
      <w:r w:rsidR="00326D9A" w:rsidRPr="008C54E8">
        <w:rPr>
          <w:rStyle w:val="Heading2Char"/>
        </w:rPr>
        <w:t>Installation and Setup of Windows Applications</w:t>
      </w:r>
      <w:bookmarkEnd w:id="14"/>
      <w:r w:rsidR="00326D9A" w:rsidRPr="008C54E8">
        <w:br/>
      </w:r>
      <w:proofErr w:type="spellStart"/>
      <w:r w:rsidR="00326D9A" w:rsidRPr="008C54E8">
        <w:t>IpsEnergy</w:t>
      </w:r>
      <w:proofErr w:type="spellEnd"/>
      <w:r w:rsidR="00326D9A" w:rsidRPr="008C54E8">
        <w:t xml:space="preserve"> and </w:t>
      </w:r>
      <w:proofErr w:type="spellStart"/>
      <w:r w:rsidR="00326D9A" w:rsidRPr="008C54E8">
        <w:t>IpsSmartGridIDL</w:t>
      </w:r>
      <w:proofErr w:type="spellEnd"/>
      <w:r w:rsidR="00326D9A" w:rsidRPr="008C54E8">
        <w:t xml:space="preserve"> applications are installed and configured to target the corresponding database server and databases. Connectivity and functionality are verified. Troubleshooting may require assistance from the client’s IT department.</w:t>
      </w:r>
    </w:p>
    <w:p w14:paraId="5B12CBD5" w14:textId="77777777" w:rsidR="00326D9A" w:rsidRPr="008C54E8" w:rsidRDefault="00326D9A" w:rsidP="00326D9A">
      <w:pPr>
        <w:spacing w:line="278" w:lineRule="auto"/>
      </w:pPr>
    </w:p>
    <w:p w14:paraId="50672F48" w14:textId="3049C054" w:rsidR="00326D9A" w:rsidRDefault="00576A4C" w:rsidP="00326D9A">
      <w:pPr>
        <w:spacing w:line="278" w:lineRule="auto"/>
        <w:rPr>
          <w:rStyle w:val="Heading2Char"/>
        </w:rPr>
      </w:pPr>
      <w:bookmarkStart w:id="15" w:name="_Toc211951410"/>
      <w:r>
        <w:rPr>
          <w:rStyle w:val="Heading2Char"/>
        </w:rPr>
        <w:t xml:space="preserve">1.14 </w:t>
      </w:r>
      <w:r w:rsidR="00326D9A" w:rsidRPr="008C54E8">
        <w:rPr>
          <w:rStyle w:val="Heading2Char"/>
        </w:rPr>
        <w:t>Adding and Setup of IAM Packet (</w:t>
      </w:r>
      <w:proofErr w:type="spellStart"/>
      <w:r w:rsidR="00326D9A" w:rsidRPr="008C54E8">
        <w:rPr>
          <w:rStyle w:val="Heading2Char"/>
        </w:rPr>
        <w:t>IdentityProvider</w:t>
      </w:r>
      <w:proofErr w:type="spellEnd"/>
      <w:r w:rsidR="00326D9A" w:rsidRPr="008C54E8">
        <w:rPr>
          <w:rStyle w:val="Heading2Char"/>
        </w:rPr>
        <w:t xml:space="preserve">, </w:t>
      </w:r>
      <w:proofErr w:type="spellStart"/>
      <w:r w:rsidR="00326D9A" w:rsidRPr="008C54E8">
        <w:rPr>
          <w:rStyle w:val="Heading2Char"/>
        </w:rPr>
        <w:t>SecurityAdmin</w:t>
      </w:r>
      <w:proofErr w:type="spellEnd"/>
      <w:r w:rsidR="00326D9A" w:rsidRPr="008C54E8">
        <w:rPr>
          <w:rStyle w:val="Heading2Char"/>
        </w:rPr>
        <w:t xml:space="preserve">, </w:t>
      </w:r>
      <w:proofErr w:type="spellStart"/>
      <w:r w:rsidR="00326D9A" w:rsidRPr="008C54E8">
        <w:rPr>
          <w:rStyle w:val="Heading2Char"/>
        </w:rPr>
        <w:t>AuthorizationServer</w:t>
      </w:r>
      <w:proofErr w:type="spellEnd"/>
      <w:r w:rsidR="00326D9A" w:rsidRPr="008C54E8">
        <w:rPr>
          <w:rStyle w:val="Heading2Char"/>
        </w:rPr>
        <w:t>)</w:t>
      </w:r>
      <w:bookmarkEnd w:id="15"/>
    </w:p>
    <w:p w14:paraId="0034CB91" w14:textId="7832D01F" w:rsidR="00326D9A" w:rsidRDefault="00326D9A" w:rsidP="00326D9A">
      <w:pPr>
        <w:spacing w:line="278" w:lineRule="auto"/>
      </w:pPr>
      <w:r w:rsidRPr="008C54E8">
        <w:br/>
        <w:t xml:space="preserve">Prerequisites are checked, files are transferred to the </w:t>
      </w:r>
      <w:proofErr w:type="spellStart"/>
      <w:r w:rsidRPr="008C54E8">
        <w:t>wwwroot</w:t>
      </w:r>
      <w:proofErr w:type="spellEnd"/>
      <w:r w:rsidRPr="008C54E8">
        <w:t xml:space="preserve"> folder, and services are configured to target the correct database. Functionality is verified. Troubleshooting may require client IT assistance.</w:t>
      </w:r>
    </w:p>
    <w:p w14:paraId="42EB6B65" w14:textId="77777777" w:rsidR="00326D9A" w:rsidRDefault="00326D9A" w:rsidP="00326D9A">
      <w:pPr>
        <w:spacing w:line="278" w:lineRule="auto"/>
      </w:pPr>
    </w:p>
    <w:p w14:paraId="64668C12" w14:textId="77777777" w:rsidR="00326D9A" w:rsidRPr="008C54E8" w:rsidRDefault="00326D9A" w:rsidP="00326D9A">
      <w:pPr>
        <w:spacing w:line="278" w:lineRule="auto"/>
      </w:pPr>
    </w:p>
    <w:p w14:paraId="04721D45" w14:textId="36129C3C" w:rsidR="00326D9A" w:rsidRDefault="00576A4C" w:rsidP="00326D9A">
      <w:pPr>
        <w:spacing w:line="278" w:lineRule="auto"/>
      </w:pPr>
      <w:bookmarkStart w:id="16" w:name="_Toc211951411"/>
      <w:r>
        <w:rPr>
          <w:rStyle w:val="Heading2Char"/>
        </w:rPr>
        <w:lastRenderedPageBreak/>
        <w:t xml:space="preserve">1.15 </w:t>
      </w:r>
      <w:r w:rsidR="00326D9A" w:rsidRPr="008C54E8">
        <w:rPr>
          <w:rStyle w:val="Heading2Char"/>
        </w:rPr>
        <w:t>Installing and Configuring Services (EAM, MRI, LAM, NIOM, NMM, OMS, DAS, etc.)</w:t>
      </w:r>
      <w:bookmarkEnd w:id="16"/>
      <w:r w:rsidR="00326D9A" w:rsidRPr="008C54E8">
        <w:br/>
        <w:t>Services are installed and configured according to the project scope, targeting the correct databases and IDP setup. They are bound to certificates and assigned to their DNS/ports. Functionality is verified. Troubleshooting may involve client IT.</w:t>
      </w:r>
    </w:p>
    <w:p w14:paraId="25E67975" w14:textId="77777777" w:rsidR="00326D9A" w:rsidRPr="008C54E8" w:rsidRDefault="00326D9A" w:rsidP="00326D9A">
      <w:pPr>
        <w:spacing w:line="278" w:lineRule="auto"/>
      </w:pPr>
    </w:p>
    <w:p w14:paraId="28D99E43" w14:textId="11A765EC" w:rsidR="00326D9A" w:rsidRDefault="00576A4C" w:rsidP="00326D9A">
      <w:pPr>
        <w:spacing w:line="278" w:lineRule="auto"/>
      </w:pPr>
      <w:bookmarkStart w:id="17" w:name="_Toc211951412"/>
      <w:r>
        <w:rPr>
          <w:rStyle w:val="Heading2Char"/>
        </w:rPr>
        <w:t xml:space="preserve">1.16 </w:t>
      </w:r>
      <w:r w:rsidR="00326D9A" w:rsidRPr="008C54E8">
        <w:rPr>
          <w:rStyle w:val="Heading2Char"/>
        </w:rPr>
        <w:t>Adding and Configuring Applications and APIs on IIS</w:t>
      </w:r>
      <w:bookmarkEnd w:id="17"/>
      <w:r w:rsidR="00326D9A" w:rsidRPr="008C54E8">
        <w:br/>
        <w:t xml:space="preserve">Applications and APIs are transferred to </w:t>
      </w:r>
      <w:proofErr w:type="spellStart"/>
      <w:r w:rsidR="00326D9A" w:rsidRPr="008C54E8">
        <w:t>wwwroot</w:t>
      </w:r>
      <w:proofErr w:type="spellEnd"/>
      <w:r w:rsidR="00326D9A" w:rsidRPr="008C54E8">
        <w:t xml:space="preserve">, configured to target the correct databases and </w:t>
      </w:r>
      <w:proofErr w:type="spellStart"/>
      <w:r w:rsidR="00326D9A" w:rsidRPr="008C54E8">
        <w:t>IdentityProvider</w:t>
      </w:r>
      <w:proofErr w:type="spellEnd"/>
      <w:r w:rsidR="00326D9A" w:rsidRPr="008C54E8">
        <w:t>, bound to certificates, and configured in the IIS application pool. Functionality is verified. Troubleshooting may involve client IT.</w:t>
      </w:r>
    </w:p>
    <w:p w14:paraId="28DC4B00" w14:textId="77777777" w:rsidR="00326D9A" w:rsidRPr="008C54E8" w:rsidRDefault="00326D9A" w:rsidP="00326D9A">
      <w:pPr>
        <w:spacing w:line="278" w:lineRule="auto"/>
      </w:pPr>
    </w:p>
    <w:p w14:paraId="3F99290C" w14:textId="061BA5F3" w:rsidR="00326D9A" w:rsidRPr="008C54E8" w:rsidRDefault="00576A4C" w:rsidP="00326D9A">
      <w:pPr>
        <w:spacing w:line="278" w:lineRule="auto"/>
      </w:pPr>
      <w:bookmarkStart w:id="18" w:name="_Toc211951413"/>
      <w:r>
        <w:rPr>
          <w:rStyle w:val="Heading2Char"/>
        </w:rPr>
        <w:t xml:space="preserve">1.17 </w:t>
      </w:r>
      <w:r w:rsidR="00326D9A" w:rsidRPr="008C54E8">
        <w:rPr>
          <w:rStyle w:val="Heading2Char"/>
        </w:rPr>
        <w:t>Finishing Touches</w:t>
      </w:r>
      <w:bookmarkEnd w:id="18"/>
      <w:r w:rsidR="00326D9A" w:rsidRPr="008C54E8">
        <w:br/>
        <w:t>Final verification is performed to ensure all components are functioning correctly, and all relevant parties are informed that the first delivery has been deployed on the client side.</w:t>
      </w:r>
    </w:p>
    <w:p w14:paraId="71C88790" w14:textId="77777777" w:rsidR="00326D9A" w:rsidRDefault="00326D9A" w:rsidP="00326D9A"/>
    <w:p w14:paraId="35058B83" w14:textId="77777777" w:rsidR="00326D9A" w:rsidRDefault="00326D9A" w:rsidP="00326D9A"/>
    <w:p w14:paraId="2DB597C0" w14:textId="77777777" w:rsidR="00C02586" w:rsidRDefault="00C02586" w:rsidP="00326D9A"/>
    <w:p w14:paraId="1F13E255" w14:textId="77777777" w:rsidR="00C02586" w:rsidRDefault="00C02586" w:rsidP="00326D9A"/>
    <w:p w14:paraId="41CD6C6E" w14:textId="77777777" w:rsidR="00C02586" w:rsidRDefault="00C02586" w:rsidP="00326D9A"/>
    <w:p w14:paraId="0DC0A7D2" w14:textId="77777777" w:rsidR="00C02586" w:rsidRDefault="00C02586" w:rsidP="00326D9A"/>
    <w:p w14:paraId="7FFB2EBC" w14:textId="77777777" w:rsidR="00C02586" w:rsidRDefault="00C02586" w:rsidP="00326D9A"/>
    <w:p w14:paraId="5305F4A3" w14:textId="77777777" w:rsidR="00C02586" w:rsidRDefault="00C02586" w:rsidP="00326D9A"/>
    <w:p w14:paraId="4A699B76" w14:textId="77777777" w:rsidR="00C02586" w:rsidRDefault="00C02586" w:rsidP="00326D9A"/>
    <w:p w14:paraId="619D3EB1" w14:textId="77777777" w:rsidR="00C02586" w:rsidRDefault="00C02586" w:rsidP="00326D9A"/>
    <w:p w14:paraId="59E5B454" w14:textId="77777777" w:rsidR="00C02586" w:rsidRDefault="00C02586" w:rsidP="00326D9A"/>
    <w:p w14:paraId="008BF195" w14:textId="77777777" w:rsidR="00C02586" w:rsidRDefault="00C02586" w:rsidP="00326D9A"/>
    <w:p w14:paraId="5D3DE974" w14:textId="77777777" w:rsidR="00C02586" w:rsidRDefault="00C02586" w:rsidP="00326D9A"/>
    <w:p w14:paraId="0E1EA91B" w14:textId="77777777" w:rsidR="00C02586" w:rsidRDefault="00C02586" w:rsidP="00326D9A"/>
    <w:p w14:paraId="6D3632CB" w14:textId="77777777" w:rsidR="00C02586" w:rsidRDefault="00C02586" w:rsidP="00326D9A"/>
    <w:p w14:paraId="0DC55DCF" w14:textId="77777777" w:rsidR="00C02586" w:rsidRDefault="00C02586" w:rsidP="00326D9A"/>
    <w:p w14:paraId="30C5DF28" w14:textId="77777777" w:rsidR="00326D9A" w:rsidRDefault="00326D9A" w:rsidP="00326D9A">
      <w:pPr>
        <w:pStyle w:val="Heading1"/>
      </w:pPr>
      <w:bookmarkStart w:id="19" w:name="_Toc211951414"/>
      <w:r>
        <w:lastRenderedPageBreak/>
        <w:t>Second and next deliveries</w:t>
      </w:r>
      <w:bookmarkEnd w:id="19"/>
    </w:p>
    <w:p w14:paraId="40866740" w14:textId="77777777" w:rsidR="00326D9A" w:rsidRPr="00326D9A" w:rsidRDefault="00326D9A" w:rsidP="00326D9A">
      <w:pPr>
        <w:pStyle w:val="IPSparagraph"/>
      </w:pPr>
    </w:p>
    <w:p w14:paraId="320ECEB5" w14:textId="68525473" w:rsidR="00326D9A" w:rsidRDefault="00576A4C" w:rsidP="00326D9A">
      <w:pPr>
        <w:spacing w:line="278" w:lineRule="auto"/>
      </w:pPr>
      <w:bookmarkStart w:id="20" w:name="_Toc211951415"/>
      <w:r>
        <w:rPr>
          <w:rStyle w:val="Heading2Char"/>
        </w:rPr>
        <w:t xml:space="preserve">2.1 </w:t>
      </w:r>
      <w:r w:rsidR="00326D9A" w:rsidRPr="00A34E4D">
        <w:rPr>
          <w:rStyle w:val="Heading2Char"/>
        </w:rPr>
        <w:t>Determination of Delivery Date</w:t>
      </w:r>
      <w:bookmarkEnd w:id="20"/>
      <w:r w:rsidR="00326D9A" w:rsidRPr="00A34E4D">
        <w:br/>
        <w:t>Integration teams are informed of the delivery date by Project Managers.</w:t>
      </w:r>
    </w:p>
    <w:p w14:paraId="5C07A5D7" w14:textId="77777777" w:rsidR="00326D9A" w:rsidRPr="00A34E4D" w:rsidRDefault="00326D9A" w:rsidP="00326D9A">
      <w:pPr>
        <w:spacing w:line="278" w:lineRule="auto"/>
      </w:pPr>
    </w:p>
    <w:p w14:paraId="7D1CD309" w14:textId="3D217296" w:rsidR="00326D9A" w:rsidRDefault="00576A4C" w:rsidP="00326D9A">
      <w:pPr>
        <w:spacing w:line="278" w:lineRule="auto"/>
      </w:pPr>
      <w:bookmarkStart w:id="21" w:name="_Toc211951416"/>
      <w:r>
        <w:rPr>
          <w:rStyle w:val="Heading2Char"/>
        </w:rPr>
        <w:t xml:space="preserve">2.2 </w:t>
      </w:r>
      <w:r w:rsidR="00326D9A" w:rsidRPr="00A34E4D">
        <w:rPr>
          <w:rStyle w:val="Heading2Char"/>
        </w:rPr>
        <w:t>Informing DEV Teams and Project Managers Involved in Project</w:t>
      </w:r>
      <w:bookmarkEnd w:id="21"/>
      <w:r w:rsidR="00326D9A" w:rsidRPr="00A34E4D">
        <w:br/>
        <w:t>An e-mail is sent to DEV teams to provide details about changes made regarding databases, services, applications, and what should be included in the delivery.</w:t>
      </w:r>
    </w:p>
    <w:p w14:paraId="259F0FFB" w14:textId="77777777" w:rsidR="00326D9A" w:rsidRPr="00A34E4D" w:rsidRDefault="00326D9A" w:rsidP="00326D9A">
      <w:pPr>
        <w:spacing w:line="278" w:lineRule="auto"/>
      </w:pPr>
    </w:p>
    <w:p w14:paraId="55D905F1" w14:textId="157A9BF0" w:rsidR="00326D9A" w:rsidRDefault="00576A4C" w:rsidP="00326D9A">
      <w:pPr>
        <w:spacing w:line="278" w:lineRule="auto"/>
      </w:pPr>
      <w:bookmarkStart w:id="22" w:name="_Toc211951417"/>
      <w:r>
        <w:rPr>
          <w:rStyle w:val="Heading2Char"/>
        </w:rPr>
        <w:t xml:space="preserve">2.3 </w:t>
      </w:r>
      <w:r w:rsidR="00326D9A" w:rsidRPr="00A34E4D">
        <w:rPr>
          <w:rStyle w:val="Heading2Char"/>
        </w:rPr>
        <w:t>Delivery Routine</w:t>
      </w:r>
      <w:bookmarkEnd w:id="22"/>
      <w:r w:rsidR="00326D9A" w:rsidRPr="00A34E4D">
        <w:br/>
        <w:t>Through e-mail, it is discussed what should be included in the delivery and how future deliveries will be handled—specifically whether we are sending whole databases or performing comparisons.</w:t>
      </w:r>
    </w:p>
    <w:p w14:paraId="55E68A6F" w14:textId="77777777" w:rsidR="00326D9A" w:rsidRPr="00A34E4D" w:rsidRDefault="00326D9A" w:rsidP="00326D9A">
      <w:pPr>
        <w:spacing w:line="278" w:lineRule="auto"/>
      </w:pPr>
    </w:p>
    <w:p w14:paraId="01C5CA31" w14:textId="16929162" w:rsidR="00326D9A" w:rsidRDefault="00576A4C" w:rsidP="00326D9A">
      <w:pPr>
        <w:spacing w:line="278" w:lineRule="auto"/>
      </w:pPr>
      <w:bookmarkStart w:id="23" w:name="_Toc211951418"/>
      <w:r>
        <w:rPr>
          <w:rStyle w:val="Heading2Char"/>
        </w:rPr>
        <w:t xml:space="preserve">2.4 </w:t>
      </w:r>
      <w:r w:rsidR="00326D9A" w:rsidRPr="00A34E4D">
        <w:rPr>
          <w:rStyle w:val="Heading2Char"/>
        </w:rPr>
        <w:t>Azure Storage Delivery Folder</w:t>
      </w:r>
      <w:bookmarkEnd w:id="23"/>
      <w:r w:rsidR="00326D9A" w:rsidRPr="00A34E4D">
        <w:br/>
      </w:r>
      <w:proofErr w:type="spellStart"/>
      <w:r w:rsidR="00326D9A" w:rsidRPr="00A34E4D">
        <w:t>Folder</w:t>
      </w:r>
      <w:proofErr w:type="spellEnd"/>
      <w:r w:rsidR="00326D9A" w:rsidRPr="00A34E4D">
        <w:t xml:space="preserve"> structure is created based on the contents that will be sent to the client.</w:t>
      </w:r>
    </w:p>
    <w:p w14:paraId="6A763D10" w14:textId="77777777" w:rsidR="00326D9A" w:rsidRPr="00A34E4D" w:rsidRDefault="00326D9A" w:rsidP="00326D9A">
      <w:pPr>
        <w:spacing w:line="278" w:lineRule="auto"/>
      </w:pPr>
    </w:p>
    <w:p w14:paraId="1BEA72E6" w14:textId="5D9B5305" w:rsidR="00326D9A" w:rsidRDefault="00576A4C" w:rsidP="00326D9A">
      <w:pPr>
        <w:spacing w:line="278" w:lineRule="auto"/>
      </w:pPr>
      <w:bookmarkStart w:id="24" w:name="_Toc211951419"/>
      <w:r>
        <w:rPr>
          <w:rStyle w:val="Heading2Char"/>
        </w:rPr>
        <w:t xml:space="preserve">2.5 </w:t>
      </w:r>
      <w:r w:rsidR="00326D9A" w:rsidRPr="00A34E4D">
        <w:rPr>
          <w:rStyle w:val="Heading2Char"/>
        </w:rPr>
        <w:t>Collecting Applications Provided by DEV Teams</w:t>
      </w:r>
      <w:bookmarkEnd w:id="24"/>
      <w:r w:rsidR="00326D9A" w:rsidRPr="00A34E4D">
        <w:br/>
        <w:t>Based on the provided versions, applications are transferred from the publish folder to the client’s Azure Storage folder. Applications are collected when provided, often during the delivery day or even while deploying on the client side, which can cause delays.</w:t>
      </w:r>
    </w:p>
    <w:p w14:paraId="7F39C621" w14:textId="77777777" w:rsidR="00326D9A" w:rsidRPr="00A34E4D" w:rsidRDefault="00326D9A" w:rsidP="00326D9A">
      <w:pPr>
        <w:spacing w:line="278" w:lineRule="auto"/>
      </w:pPr>
    </w:p>
    <w:p w14:paraId="0C46A4C5" w14:textId="1529864B" w:rsidR="00326D9A" w:rsidRDefault="00576A4C" w:rsidP="00326D9A">
      <w:pPr>
        <w:spacing w:line="278" w:lineRule="auto"/>
      </w:pPr>
      <w:bookmarkStart w:id="25" w:name="_Toc211951420"/>
      <w:r>
        <w:rPr>
          <w:rStyle w:val="Heading2Char"/>
        </w:rPr>
        <w:t xml:space="preserve">2.6 </w:t>
      </w:r>
      <w:r w:rsidR="00326D9A" w:rsidRPr="00A34E4D">
        <w:rPr>
          <w:rStyle w:val="Heading2Char"/>
        </w:rPr>
        <w:t>Collecting Database Changes and Requirements</w:t>
      </w:r>
      <w:bookmarkEnd w:id="25"/>
      <w:r w:rsidR="00326D9A" w:rsidRPr="00A34E4D">
        <w:br/>
        <w:t>Databases are transferred on the day of deployment according to previously determined deployment methods. Sometimes databases are transferred during application deployment due to sudden changes.</w:t>
      </w:r>
    </w:p>
    <w:p w14:paraId="484B7851" w14:textId="77777777" w:rsidR="00326D9A" w:rsidRPr="00A34E4D" w:rsidRDefault="00326D9A" w:rsidP="00326D9A">
      <w:pPr>
        <w:spacing w:line="278" w:lineRule="auto"/>
      </w:pPr>
    </w:p>
    <w:p w14:paraId="0D2BE16D" w14:textId="5E3405C0" w:rsidR="00326D9A" w:rsidRDefault="00576A4C" w:rsidP="00326D9A">
      <w:pPr>
        <w:spacing w:line="278" w:lineRule="auto"/>
      </w:pPr>
      <w:bookmarkStart w:id="26" w:name="_Toc211951421"/>
      <w:r>
        <w:rPr>
          <w:rStyle w:val="Heading2Char"/>
        </w:rPr>
        <w:t xml:space="preserve">2.7 </w:t>
      </w:r>
      <w:r w:rsidR="00326D9A" w:rsidRPr="00A34E4D">
        <w:rPr>
          <w:rStyle w:val="Heading2Char"/>
        </w:rPr>
        <w:t>IPS DEV Servers Upgrade</w:t>
      </w:r>
      <w:bookmarkEnd w:id="26"/>
      <w:r w:rsidR="00326D9A" w:rsidRPr="00A34E4D">
        <w:br/>
        <w:t>After all resources are provided, the IPS DEV server for that client should be updated by DEV teams and tested to ensure applications are working correctly. Often this is not done, so the delivery may proceed without testing on our side.</w:t>
      </w:r>
    </w:p>
    <w:p w14:paraId="59022878" w14:textId="77777777" w:rsidR="00326D9A" w:rsidRPr="00A34E4D" w:rsidRDefault="00326D9A" w:rsidP="00326D9A">
      <w:pPr>
        <w:spacing w:line="278" w:lineRule="auto"/>
      </w:pPr>
    </w:p>
    <w:p w14:paraId="6773CD7D" w14:textId="7D416DE4" w:rsidR="00326D9A" w:rsidRDefault="00576A4C" w:rsidP="00326D9A">
      <w:pPr>
        <w:spacing w:line="278" w:lineRule="auto"/>
      </w:pPr>
      <w:bookmarkStart w:id="27" w:name="_Toc211951422"/>
      <w:r>
        <w:rPr>
          <w:rStyle w:val="Heading2Char"/>
        </w:rPr>
        <w:t xml:space="preserve">2.8 </w:t>
      </w:r>
      <w:r w:rsidR="00326D9A" w:rsidRPr="00A34E4D">
        <w:rPr>
          <w:rStyle w:val="Heading2Char"/>
        </w:rPr>
        <w:t>Database Compare and Scripts</w:t>
      </w:r>
      <w:bookmarkEnd w:id="27"/>
      <w:r w:rsidR="00326D9A" w:rsidRPr="00A34E4D">
        <w:br/>
        <w:t>The integration team performs database comparison after changes are provided by Project Managers and DEV teams. Certain tables are included by default and transferred via scripts if the whole database is not sent. Structural differences (</w:t>
      </w:r>
      <w:proofErr w:type="spellStart"/>
      <w:r w:rsidR="00326D9A" w:rsidRPr="00A34E4D">
        <w:t>UserLevel</w:t>
      </w:r>
      <w:proofErr w:type="spellEnd"/>
      <w:r w:rsidR="00326D9A" w:rsidRPr="00A34E4D">
        <w:t xml:space="preserve"> scripts) and custom scripts from DEV teams are included as needed. </w:t>
      </w:r>
      <w:r w:rsidR="00326D9A" w:rsidRPr="00A34E4D">
        <w:lastRenderedPageBreak/>
        <w:t>If sending scripts instead of full databases, STAGE databases are created on the IPS database server for testing before execution on the client side.</w:t>
      </w:r>
    </w:p>
    <w:p w14:paraId="31312512" w14:textId="77777777" w:rsidR="00326D9A" w:rsidRPr="00A34E4D" w:rsidRDefault="00326D9A" w:rsidP="00326D9A">
      <w:pPr>
        <w:spacing w:line="278" w:lineRule="auto"/>
      </w:pPr>
    </w:p>
    <w:p w14:paraId="609F2BC5" w14:textId="162A7D7C" w:rsidR="00326D9A" w:rsidRDefault="00576A4C" w:rsidP="00326D9A">
      <w:pPr>
        <w:spacing w:line="278" w:lineRule="auto"/>
      </w:pPr>
      <w:bookmarkStart w:id="28" w:name="_Toc211951423"/>
      <w:r>
        <w:rPr>
          <w:rStyle w:val="Heading2Char"/>
        </w:rPr>
        <w:t xml:space="preserve">2.9 </w:t>
      </w:r>
      <w:r w:rsidR="00326D9A" w:rsidRPr="00A34E4D">
        <w:rPr>
          <w:rStyle w:val="Heading2Char"/>
        </w:rPr>
        <w:t>Transferring Delivery to Client Side</w:t>
      </w:r>
      <w:bookmarkEnd w:id="28"/>
      <w:r w:rsidR="00326D9A" w:rsidRPr="00A34E4D">
        <w:br/>
        <w:t>Delivery is transferred via SFTP, OneDrive, or other file transfer service. Estimated time depends on connection speed and the size of the delivery. In some client environments, transfers are restricted, so requests are sent to client IT to perform the transfer.</w:t>
      </w:r>
    </w:p>
    <w:p w14:paraId="2AE0DDC3" w14:textId="77777777" w:rsidR="00326D9A" w:rsidRPr="00A34E4D" w:rsidRDefault="00326D9A" w:rsidP="00326D9A">
      <w:pPr>
        <w:spacing w:line="278" w:lineRule="auto"/>
      </w:pPr>
    </w:p>
    <w:p w14:paraId="555F0BF7" w14:textId="4BA8EC60" w:rsidR="00326D9A" w:rsidRDefault="00576A4C" w:rsidP="00326D9A">
      <w:pPr>
        <w:spacing w:line="278" w:lineRule="auto"/>
      </w:pPr>
      <w:bookmarkStart w:id="29" w:name="_Toc211951424"/>
      <w:r>
        <w:rPr>
          <w:rStyle w:val="Heading2Char"/>
        </w:rPr>
        <w:t xml:space="preserve">2.10 </w:t>
      </w:r>
      <w:r w:rsidR="00326D9A" w:rsidRPr="00A34E4D">
        <w:rPr>
          <w:rStyle w:val="Heading2Char"/>
        </w:rPr>
        <w:t>Deployment of Databases to Client Database Server</w:t>
      </w:r>
      <w:bookmarkEnd w:id="29"/>
      <w:r w:rsidR="00326D9A" w:rsidRPr="00A34E4D">
        <w:br/>
        <w:t>For some clients, we are not allowed to restore databases directly. Requests are sent to the client DB admin. After restoration, we verify user rights, run scripts to update users, configuration tables, and rewrite synonyms as needed.</w:t>
      </w:r>
    </w:p>
    <w:p w14:paraId="30F8324F" w14:textId="77777777" w:rsidR="00326D9A" w:rsidRPr="00A34E4D" w:rsidRDefault="00326D9A" w:rsidP="00326D9A">
      <w:pPr>
        <w:spacing w:line="278" w:lineRule="auto"/>
      </w:pPr>
    </w:p>
    <w:p w14:paraId="3A5AF60C" w14:textId="445CBF8F" w:rsidR="00326D9A" w:rsidRPr="00A34E4D" w:rsidRDefault="00576A4C" w:rsidP="00326D9A">
      <w:pPr>
        <w:spacing w:line="278" w:lineRule="auto"/>
      </w:pPr>
      <w:bookmarkStart w:id="30" w:name="_Toc211951425"/>
      <w:r>
        <w:rPr>
          <w:rStyle w:val="Heading2Char"/>
        </w:rPr>
        <w:t xml:space="preserve">2.11 </w:t>
      </w:r>
      <w:r w:rsidR="00326D9A" w:rsidRPr="00A34E4D">
        <w:rPr>
          <w:rStyle w:val="Heading2Char"/>
        </w:rPr>
        <w:t>Deployment of Scripts to the Client Database Server</w:t>
      </w:r>
      <w:bookmarkEnd w:id="30"/>
      <w:r w:rsidR="00326D9A" w:rsidRPr="00A34E4D">
        <w:br/>
        <w:t>Before executing scripts, a backup of the databases is performed. After the backup, scripts are executed on their corresponding databases. In most cases, we execute scripts ourselves; if not, a joint session with the client is scheduled.</w:t>
      </w:r>
    </w:p>
    <w:p w14:paraId="4E9DF2BD" w14:textId="163FB126" w:rsidR="00326D9A" w:rsidRDefault="00576A4C" w:rsidP="00326D9A">
      <w:pPr>
        <w:spacing w:line="278" w:lineRule="auto"/>
      </w:pPr>
      <w:bookmarkStart w:id="31" w:name="_Toc211951426"/>
      <w:r>
        <w:rPr>
          <w:rStyle w:val="Heading2Char"/>
        </w:rPr>
        <w:t xml:space="preserve">2.12 </w:t>
      </w:r>
      <w:r w:rsidR="00326D9A" w:rsidRPr="00A34E4D">
        <w:rPr>
          <w:rStyle w:val="Heading2Char"/>
        </w:rPr>
        <w:t>Deployment of Services</w:t>
      </w:r>
      <w:bookmarkEnd w:id="31"/>
      <w:r w:rsidR="00326D9A" w:rsidRPr="00A34E4D">
        <w:br/>
        <w:t>Existing services are stopped and uninstalled. New services are installed and configured to start automatically (Delayed Start). Configuration files usually remain unchanged unless there are breaking changes that require adjustments.</w:t>
      </w:r>
    </w:p>
    <w:p w14:paraId="2AEEE899" w14:textId="77777777" w:rsidR="00326D9A" w:rsidRPr="00A34E4D" w:rsidRDefault="00326D9A" w:rsidP="00326D9A">
      <w:pPr>
        <w:spacing w:line="278" w:lineRule="auto"/>
      </w:pPr>
    </w:p>
    <w:p w14:paraId="1C762856" w14:textId="39B079E5" w:rsidR="00326D9A" w:rsidRDefault="00576A4C" w:rsidP="00326D9A">
      <w:pPr>
        <w:spacing w:line="278" w:lineRule="auto"/>
      </w:pPr>
      <w:bookmarkStart w:id="32" w:name="_Toc211951427"/>
      <w:r>
        <w:rPr>
          <w:rStyle w:val="Heading2Char"/>
        </w:rPr>
        <w:t xml:space="preserve">2.13 </w:t>
      </w:r>
      <w:r w:rsidR="00326D9A" w:rsidRPr="00A34E4D">
        <w:rPr>
          <w:rStyle w:val="Heading2Char"/>
        </w:rPr>
        <w:t>Deployment of Applications</w:t>
      </w:r>
      <w:bookmarkEnd w:id="32"/>
      <w:r w:rsidR="00326D9A" w:rsidRPr="00A34E4D">
        <w:br/>
      </w:r>
      <w:proofErr w:type="spellStart"/>
      <w:r w:rsidR="00326D9A" w:rsidRPr="00A34E4D">
        <w:t>Applications</w:t>
      </w:r>
      <w:proofErr w:type="spellEnd"/>
      <w:r w:rsidR="00326D9A" w:rsidRPr="00A34E4D">
        <w:t xml:space="preserve"> are first backed up into the _</w:t>
      </w:r>
      <w:proofErr w:type="spellStart"/>
      <w:r w:rsidR="00326D9A" w:rsidRPr="00A34E4D">
        <w:t>bck</w:t>
      </w:r>
      <w:proofErr w:type="spellEnd"/>
      <w:r w:rsidR="00326D9A" w:rsidRPr="00A34E4D">
        <w:t xml:space="preserve"> folder. After backup, new files are copied to the application location. Configuration files are updated only if needed. For some APIs and applications, the application pool must be stopped before the update. Applications are tested after deployment to ensure they start without errors.</w:t>
      </w:r>
    </w:p>
    <w:p w14:paraId="3976A788" w14:textId="77777777" w:rsidR="00326D9A" w:rsidRPr="00A34E4D" w:rsidRDefault="00326D9A" w:rsidP="00326D9A">
      <w:pPr>
        <w:spacing w:line="278" w:lineRule="auto"/>
      </w:pPr>
    </w:p>
    <w:p w14:paraId="7BF61F64" w14:textId="3C94BAAE" w:rsidR="00326D9A" w:rsidRPr="00A34E4D" w:rsidRDefault="00576A4C" w:rsidP="00326D9A">
      <w:pPr>
        <w:spacing w:line="278" w:lineRule="auto"/>
      </w:pPr>
      <w:bookmarkStart w:id="33" w:name="_Toc211951428"/>
      <w:r>
        <w:rPr>
          <w:rStyle w:val="Heading2Char"/>
        </w:rPr>
        <w:t xml:space="preserve">2.14 </w:t>
      </w:r>
      <w:r w:rsidR="00326D9A" w:rsidRPr="00A34E4D">
        <w:rPr>
          <w:rStyle w:val="Heading2Char"/>
        </w:rPr>
        <w:t>Informing Everyone by Mail that Delivery is Finished</w:t>
      </w:r>
      <w:bookmarkEnd w:id="33"/>
      <w:r w:rsidR="00326D9A" w:rsidRPr="00A34E4D">
        <w:br/>
        <w:t>At the end of deployment, DEV teams and Project Managers are informed that the delivery has been successfully deployed on the client side.</w:t>
      </w:r>
    </w:p>
    <w:p w14:paraId="2C1F295A" w14:textId="77777777" w:rsidR="00326D9A" w:rsidRPr="008519CF" w:rsidRDefault="00326D9A" w:rsidP="00326D9A"/>
    <w:p w14:paraId="00EE2840" w14:textId="77777777" w:rsidR="009F5BE6" w:rsidRPr="006116F7" w:rsidRDefault="009F5BE6" w:rsidP="002221DD">
      <w:pPr>
        <w:pStyle w:val="IPSparagraph"/>
      </w:pPr>
    </w:p>
    <w:p w14:paraId="4B8ADE1D" w14:textId="77777777" w:rsidR="00977CB1" w:rsidRPr="006116F7" w:rsidRDefault="00977CB1" w:rsidP="002221DD">
      <w:pPr>
        <w:pStyle w:val="IPSparagraph"/>
      </w:pPr>
    </w:p>
    <w:p w14:paraId="2977E796" w14:textId="77777777" w:rsidR="002F6FBE" w:rsidRPr="006116F7" w:rsidRDefault="002F6FBE" w:rsidP="002221DD">
      <w:pPr>
        <w:pStyle w:val="IPSparagraph"/>
      </w:pPr>
    </w:p>
    <w:p w14:paraId="77FC3DC1" w14:textId="77777777" w:rsidR="00037C00" w:rsidRPr="006116F7" w:rsidRDefault="00037C00" w:rsidP="002221DD">
      <w:pPr>
        <w:pStyle w:val="IPSparagraph"/>
      </w:pPr>
    </w:p>
    <w:p w14:paraId="22DA1445" w14:textId="77777777" w:rsidR="002019A5" w:rsidRPr="00DE0CC6" w:rsidRDefault="002019A5" w:rsidP="004D75DB">
      <w:pPr>
        <w:pStyle w:val="Heading1"/>
        <w:rPr>
          <w:lang w:val="en-GB"/>
        </w:rPr>
        <w:sectPr w:rsidR="002019A5" w:rsidRPr="00DE0CC6" w:rsidSect="00AA6E0F">
          <w:headerReference w:type="default" r:id="rId15"/>
          <w:footerReference w:type="default" r:id="rId16"/>
          <w:pgSz w:w="11909" w:h="16834" w:code="9"/>
          <w:pgMar w:top="1872" w:right="1152" w:bottom="1440" w:left="1152" w:header="170" w:footer="432" w:gutter="0"/>
          <w:pgNumType w:start="1"/>
          <w:cols w:space="720"/>
          <w:docGrid w:linePitch="360"/>
        </w:sectPr>
      </w:pPr>
    </w:p>
    <w:p w14:paraId="234857FC" w14:textId="77777777" w:rsidR="001A4BD7" w:rsidRPr="007D14FB" w:rsidRDefault="001A4BD7" w:rsidP="002019A5">
      <w:pPr>
        <w:pStyle w:val="ListHeading"/>
        <w:rPr>
          <w:lang w:val="en-GB"/>
        </w:rPr>
      </w:pPr>
      <w:bookmarkStart w:id="34" w:name="_Toc211951429"/>
      <w:r w:rsidRPr="007D14FB">
        <w:rPr>
          <w:lang w:val="en-GB"/>
        </w:rPr>
        <w:lastRenderedPageBreak/>
        <w:t xml:space="preserve">List of </w:t>
      </w:r>
      <w:r w:rsidR="004D34EF" w:rsidRPr="007D14FB">
        <w:rPr>
          <w:lang w:val="en-GB"/>
        </w:rPr>
        <w:t>F</w:t>
      </w:r>
      <w:r w:rsidRPr="007D14FB">
        <w:rPr>
          <w:lang w:val="en-GB"/>
        </w:rPr>
        <w:t>igures</w:t>
      </w:r>
      <w:bookmarkEnd w:id="34"/>
    </w:p>
    <w:p w14:paraId="29642BE0" w14:textId="77777777" w:rsidR="001A4BD7" w:rsidRPr="00921FFE" w:rsidRDefault="009F0FA4" w:rsidP="00266F58">
      <w:pPr>
        <w:pStyle w:val="TableofFigures"/>
      </w:pPr>
      <w:r w:rsidRPr="00921FFE">
        <w:rPr>
          <w:b/>
          <w:bCs/>
        </w:rPr>
        <w:fldChar w:fldCharType="begin"/>
      </w:r>
      <w:r w:rsidRPr="00921FFE">
        <w:rPr>
          <w:b/>
          <w:bCs/>
        </w:rPr>
        <w:instrText xml:space="preserve"> TOC \c "Figure" </w:instrText>
      </w:r>
      <w:r w:rsidRPr="00921FFE">
        <w:rPr>
          <w:b/>
          <w:bCs/>
        </w:rPr>
        <w:fldChar w:fldCharType="separate"/>
      </w:r>
      <w:r w:rsidR="00266F58">
        <w:rPr>
          <w:noProof/>
        </w:rPr>
        <w:t>No table of figures entries found.</w:t>
      </w:r>
      <w:r w:rsidRPr="00921FFE">
        <w:fldChar w:fldCharType="end"/>
      </w:r>
    </w:p>
    <w:p w14:paraId="02F3F53D" w14:textId="77777777" w:rsidR="001A4BD7" w:rsidRDefault="004D34EF" w:rsidP="00A83C7E">
      <w:pPr>
        <w:pStyle w:val="ListHeading"/>
      </w:pPr>
      <w:bookmarkStart w:id="35" w:name="_Toc211951430"/>
      <w:r>
        <w:t>List of T</w:t>
      </w:r>
      <w:r w:rsidR="001A4BD7">
        <w:t>ables</w:t>
      </w:r>
      <w:bookmarkEnd w:id="35"/>
    </w:p>
    <w:p w14:paraId="6413D5DD" w14:textId="77777777" w:rsidR="00CE4C27" w:rsidRPr="00EA4BFD" w:rsidRDefault="004A60E6" w:rsidP="00266F58">
      <w:pPr>
        <w:pStyle w:val="TableofFigures"/>
      </w:pPr>
      <w:fldSimple w:instr=" TOC \h \z \c &quot;Table&quot; ">
        <w:r>
          <w:rPr>
            <w:noProof/>
          </w:rPr>
          <w:t>No table of figures entries found.</w:t>
        </w:r>
      </w:fldSimple>
    </w:p>
    <w:p w14:paraId="68005BAC" w14:textId="77777777" w:rsidR="00AE01E2" w:rsidRDefault="00AE01E2" w:rsidP="00AE01E2">
      <w:pPr>
        <w:pStyle w:val="ListHeading"/>
      </w:pPr>
      <w:bookmarkStart w:id="36" w:name="_Toc211951431"/>
      <w:r>
        <w:t>Listings</w:t>
      </w:r>
      <w:bookmarkEnd w:id="36"/>
    </w:p>
    <w:p w14:paraId="70C9C4E6" w14:textId="77777777" w:rsidR="00AE01E2" w:rsidRDefault="004A60E6" w:rsidP="00266F58">
      <w:pPr>
        <w:pStyle w:val="TableofFigures"/>
      </w:pPr>
      <w:fldSimple w:instr=" TOC \h \z \c &quot;Listing&quot; ">
        <w:r>
          <w:rPr>
            <w:noProof/>
          </w:rPr>
          <w:t>No table of figures entries found.</w:t>
        </w:r>
      </w:fldSimple>
    </w:p>
    <w:p w14:paraId="0793AF95" w14:textId="77777777" w:rsidR="00F03AA4" w:rsidRDefault="00F03AA4" w:rsidP="002221DD">
      <w:pPr>
        <w:pStyle w:val="IPSparagraph"/>
      </w:pPr>
    </w:p>
    <w:p w14:paraId="47C39CB4" w14:textId="77777777" w:rsidR="00F03AA4" w:rsidRDefault="00F03AA4" w:rsidP="002221DD">
      <w:pPr>
        <w:pStyle w:val="IPSparagraph"/>
        <w:sectPr w:rsidR="00F03AA4" w:rsidSect="00AA6E0F">
          <w:headerReference w:type="default" r:id="rId17"/>
          <w:footerReference w:type="default" r:id="rId18"/>
          <w:pgSz w:w="11909" w:h="16834" w:code="9"/>
          <w:pgMar w:top="1872" w:right="1152" w:bottom="1440" w:left="1152" w:header="170" w:footer="432" w:gutter="0"/>
          <w:pgNumType w:fmt="lowerRoman" w:start="1"/>
          <w:cols w:space="720"/>
          <w:docGrid w:linePitch="360"/>
        </w:sectPr>
      </w:pPr>
    </w:p>
    <w:p w14:paraId="365F7A5C" w14:textId="77777777" w:rsidR="00B90DCC" w:rsidRPr="00E8199B" w:rsidRDefault="00DC1B37" w:rsidP="00E8199B">
      <w:pPr>
        <w:pStyle w:val="AppendixHeading"/>
      </w:pPr>
      <w:bookmarkStart w:id="37" w:name="StartAppendix"/>
      <w:bookmarkStart w:id="38" w:name="_Toc211951432"/>
      <w:bookmarkEnd w:id="37"/>
      <w:r w:rsidRPr="00E8199B">
        <w:rPr>
          <w:rStyle w:val="IPSSlateGray"/>
          <w:color w:val="auto"/>
        </w:rPr>
        <w:lastRenderedPageBreak/>
        <w:t>Appendix</w:t>
      </w:r>
      <w:bookmarkEnd w:id="38"/>
    </w:p>
    <w:p w14:paraId="07E5F484" w14:textId="77777777" w:rsidR="00B90DCC" w:rsidRDefault="00B90DCC" w:rsidP="00F3422D">
      <w:pPr>
        <w:pStyle w:val="Appendixfirstlevel"/>
      </w:pPr>
      <w:bookmarkStart w:id="39" w:name="_Toc211951433"/>
      <w:proofErr w:type="spellStart"/>
      <w:r>
        <w:t>Tbd</w:t>
      </w:r>
      <w:bookmarkEnd w:id="39"/>
      <w:proofErr w:type="spellEnd"/>
    </w:p>
    <w:p w14:paraId="1BE21E4F" w14:textId="77777777" w:rsidR="00B90DCC" w:rsidRDefault="00885266" w:rsidP="00F3422D">
      <w:pPr>
        <w:pStyle w:val="Appendixfirstlevel"/>
      </w:pPr>
      <w:bookmarkStart w:id="40" w:name="_Toc211951434"/>
      <w:proofErr w:type="spellStart"/>
      <w:r>
        <w:t>T</w:t>
      </w:r>
      <w:r w:rsidR="00B90DCC">
        <w:t>bd</w:t>
      </w:r>
      <w:bookmarkEnd w:id="40"/>
      <w:proofErr w:type="spellEnd"/>
    </w:p>
    <w:p w14:paraId="4CB17292" w14:textId="77777777" w:rsidR="005C0FF1" w:rsidRDefault="005C0FF1" w:rsidP="002221DD">
      <w:pPr>
        <w:pStyle w:val="IPSparagraph"/>
      </w:pPr>
    </w:p>
    <w:p w14:paraId="4E853BE1" w14:textId="77777777" w:rsidR="005C0FF1" w:rsidRDefault="001439DA" w:rsidP="002221DD">
      <w:pPr>
        <w:pStyle w:val="IPSparagraph"/>
      </w:pPr>
      <w:r>
        <w:t xml:space="preserve">- Please do not delete the bookmark in the next line. Only remove this sentence. - </w:t>
      </w:r>
    </w:p>
    <w:p w14:paraId="685715B4" w14:textId="77777777" w:rsidR="005C0FF1" w:rsidRDefault="005C0FF1" w:rsidP="002221DD">
      <w:pPr>
        <w:pStyle w:val="IPSparagraph"/>
        <w:rPr>
          <w:lang w:val="en-GB"/>
        </w:rPr>
      </w:pPr>
    </w:p>
    <w:p w14:paraId="6FE89AF7" w14:textId="77777777" w:rsidR="000D7261" w:rsidRPr="000D7261" w:rsidRDefault="000D7261" w:rsidP="002221DD">
      <w:pPr>
        <w:pStyle w:val="IPSparagraph"/>
        <w:rPr>
          <w:lang w:val="en-GB"/>
        </w:rPr>
      </w:pPr>
    </w:p>
    <w:p w14:paraId="498DEA3E" w14:textId="77777777" w:rsidR="000D7261" w:rsidRPr="000D7261" w:rsidRDefault="000D7261" w:rsidP="002221DD">
      <w:pPr>
        <w:pStyle w:val="IPSparagraph"/>
        <w:rPr>
          <w:lang w:val="en-GB"/>
        </w:rPr>
      </w:pPr>
    </w:p>
    <w:p w14:paraId="646037BE" w14:textId="77777777" w:rsidR="000D7261" w:rsidRPr="000D7261" w:rsidRDefault="000D7261" w:rsidP="002221DD">
      <w:pPr>
        <w:pStyle w:val="IPSparagraph"/>
        <w:rPr>
          <w:lang w:val="en-GB"/>
        </w:rPr>
      </w:pPr>
    </w:p>
    <w:p w14:paraId="5A477174" w14:textId="77777777" w:rsidR="000D7261" w:rsidRPr="000D7261" w:rsidRDefault="000D7261" w:rsidP="002221DD">
      <w:pPr>
        <w:pStyle w:val="IPSparagraph"/>
        <w:rPr>
          <w:lang w:val="en-GB"/>
        </w:rPr>
      </w:pPr>
    </w:p>
    <w:p w14:paraId="01D84B88" w14:textId="77777777" w:rsidR="000D7261" w:rsidRPr="000D7261" w:rsidRDefault="000D7261" w:rsidP="002221DD">
      <w:pPr>
        <w:pStyle w:val="IPSparagraph"/>
        <w:rPr>
          <w:lang w:val="en-GB"/>
        </w:rPr>
      </w:pPr>
    </w:p>
    <w:p w14:paraId="61D65275" w14:textId="77777777" w:rsidR="000D7261" w:rsidRPr="000D7261" w:rsidRDefault="000D7261" w:rsidP="002221DD">
      <w:pPr>
        <w:pStyle w:val="IPSparagraph"/>
        <w:rPr>
          <w:lang w:val="en-GB"/>
        </w:rPr>
      </w:pPr>
    </w:p>
    <w:p w14:paraId="7626393B" w14:textId="77777777" w:rsidR="000D7261" w:rsidRPr="000D7261" w:rsidRDefault="000D7261" w:rsidP="002221DD">
      <w:pPr>
        <w:pStyle w:val="IPSparagraph"/>
        <w:rPr>
          <w:lang w:val="en-GB"/>
        </w:rPr>
      </w:pPr>
    </w:p>
    <w:p w14:paraId="336E7E67" w14:textId="77777777" w:rsidR="000D7261" w:rsidRPr="000D7261" w:rsidRDefault="000D7261" w:rsidP="002221DD">
      <w:pPr>
        <w:pStyle w:val="IPSparagraph"/>
        <w:rPr>
          <w:lang w:val="en-GB"/>
        </w:rPr>
      </w:pPr>
    </w:p>
    <w:p w14:paraId="30F3F389" w14:textId="77777777" w:rsidR="000D7261" w:rsidRPr="000D7261" w:rsidRDefault="000D7261" w:rsidP="002221DD">
      <w:pPr>
        <w:pStyle w:val="IPSparagraph"/>
        <w:rPr>
          <w:lang w:val="en-GB"/>
        </w:rPr>
      </w:pPr>
    </w:p>
    <w:p w14:paraId="19D29880" w14:textId="77777777" w:rsidR="000D7261" w:rsidRDefault="000D7261" w:rsidP="002221DD">
      <w:pPr>
        <w:pStyle w:val="IPSparagraph"/>
        <w:rPr>
          <w:lang w:val="en-GB"/>
        </w:rPr>
      </w:pPr>
    </w:p>
    <w:p w14:paraId="3F313626" w14:textId="77777777" w:rsidR="000D7261" w:rsidRPr="000D7261" w:rsidRDefault="000D7261" w:rsidP="002221DD">
      <w:pPr>
        <w:pStyle w:val="IPSparagraph"/>
        <w:rPr>
          <w:lang w:val="en-GB"/>
        </w:rPr>
      </w:pPr>
      <w:r>
        <w:rPr>
          <w:lang w:val="en-GB"/>
        </w:rPr>
        <w:tab/>
      </w:r>
    </w:p>
    <w:sectPr w:rsidR="000D7261" w:rsidRPr="000D7261" w:rsidSect="00AA6E0F">
      <w:headerReference w:type="default" r:id="rId19"/>
      <w:footerReference w:type="default" r:id="rId20"/>
      <w:pgSz w:w="11909" w:h="16834" w:code="9"/>
      <w:pgMar w:top="1872" w:right="1152" w:bottom="1440" w:left="1152" w:header="170" w:footer="432"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18C80" w14:textId="77777777" w:rsidR="00A4691E" w:rsidRPr="00EA4BFD" w:rsidRDefault="00A4691E" w:rsidP="00EA4BFD">
      <w:r>
        <w:separator/>
      </w:r>
    </w:p>
    <w:p w14:paraId="06F80D07" w14:textId="77777777" w:rsidR="00A4691E" w:rsidRDefault="00A4691E"/>
  </w:endnote>
  <w:endnote w:type="continuationSeparator" w:id="0">
    <w:p w14:paraId="494EAAD0" w14:textId="77777777" w:rsidR="00A4691E" w:rsidRPr="00EA4BFD" w:rsidRDefault="00A4691E" w:rsidP="00EA4BFD">
      <w:r>
        <w:continuationSeparator/>
      </w:r>
    </w:p>
    <w:p w14:paraId="69FBC766" w14:textId="77777777" w:rsidR="00A4691E" w:rsidRDefault="00A469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A185815-8FE2-4B09-8B8F-F586DF868E48}"/>
    <w:embedBold r:id="rId2" w:fontKey="{093A31A1-80DD-4FF7-A9E0-FE4D87626CB1}"/>
  </w:font>
  <w:font w:name="Montserrat">
    <w:charset w:val="00"/>
    <w:family w:val="auto"/>
    <w:pitch w:val="variable"/>
    <w:sig w:usb0="2000020F" w:usb1="00000003" w:usb2="00000000" w:usb3="00000000" w:csb0="00000197" w:csb1="00000000"/>
    <w:embedRegular r:id="rId3" w:fontKey="{5549DCA4-5F14-4179-8797-0C75B38A7ABE}"/>
    <w:embedBold r:id="rId4" w:fontKey="{F1C82A02-54D9-4A8E-BEB3-B0F44007930F}"/>
  </w:font>
  <w:font w:name="Calibri Light">
    <w:panose1 w:val="020F0302020204030204"/>
    <w:charset w:val="00"/>
    <w:family w:val="swiss"/>
    <w:pitch w:val="variable"/>
    <w:sig w:usb0="E4002EFF" w:usb1="C200247B" w:usb2="00000009" w:usb3="00000000" w:csb0="000001FF" w:csb1="00000000"/>
    <w:embedRegular r:id="rId5" w:fontKey="{DC4289C9-9431-44CE-BC4B-061993CC91CC}"/>
    <w:embedBold r:id="rId6" w:fontKey="{A74DC0A8-5AF6-488E-8616-5FBB3D2C2AF5}"/>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9083D" w14:textId="77777777" w:rsidR="006B0523" w:rsidRPr="00A04D42" w:rsidRDefault="006B0523" w:rsidP="00A04D42">
    <w:pPr>
      <w:pStyle w:val="Footer"/>
    </w:pPr>
    <w:r w:rsidRPr="000D7261">
      <w:t>202</w:t>
    </w:r>
    <w:r w:rsidR="00F07F85">
      <w:t>5</w:t>
    </w:r>
    <w:r>
      <w:t xml:space="preserve"> </w:t>
    </w:r>
    <w:r w:rsidRPr="000D7261">
      <w:t>© This document is the sole property of IPS</w:t>
    </w:r>
    <w:r w:rsidR="00107DAB">
      <w:t xml:space="preserve"> </w:t>
    </w:r>
    <w:r>
      <w:t>Company Group</w:t>
    </w:r>
    <w:r w:rsidRPr="000D7261">
      <w:t xml:space="preserve"> and is provided for </w:t>
    </w:r>
    <w:r w:rsidRPr="000D7261">
      <w:rPr>
        <w:rStyle w:val="IPSbold"/>
      </w:rPr>
      <w:t>internal</w:t>
    </w:r>
    <w:r w:rsidRPr="000D7261">
      <w:t xml:space="preserve"> purposes only.</w:t>
    </w:r>
    <w:r>
      <w:t xml:space="preserve"> </w:t>
    </w:r>
    <w:r w:rsidRPr="000D7261">
      <w:t xml:space="preserve">Do not use </w:t>
    </w:r>
    <w:r w:rsidR="00107DAB">
      <w:t xml:space="preserve">it </w:t>
    </w:r>
    <w:r w:rsidRPr="000D7261">
      <w:t>for release, publication, or distribution.</w:t>
    </w:r>
  </w:p>
  <w:p w14:paraId="762DDAD5" w14:textId="77777777" w:rsidR="006B0523" w:rsidRPr="00A04D42" w:rsidRDefault="006B0523" w:rsidP="00A04D42">
    <w:pPr>
      <w:pStyle w:val="Footer"/>
    </w:pPr>
    <w:r w:rsidRPr="00A04D42">
      <w:t>IPS</w:t>
    </w:r>
    <w:r w:rsidR="007D1CB5">
      <w:t xml:space="preserve"> </w:t>
    </w:r>
    <w:r w:rsidRPr="00A04D42">
      <w:t>Intelligent Process Solutions GmbH, Dr.-Gustav-Adolph-Str. 2, 82049 Pullach (Munich), Germany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C4B8A" w14:textId="77777777" w:rsidR="006B0523" w:rsidRPr="001467D2" w:rsidRDefault="006B0523" w:rsidP="00CC5F52">
    <w:pPr>
      <w:pStyle w:val="Footer"/>
      <w:rPr>
        <w:lang w:val="sv-SE"/>
      </w:rPr>
    </w:pPr>
    <w:r w:rsidRPr="001467D2">
      <w:rPr>
        <w:lang w:val="sv-SE"/>
      </w:rPr>
      <w:t xml:space="preserve">© </w:t>
    </w:r>
    <w:r w:rsidRPr="001467D2">
      <w:rPr>
        <w:lang w:val="sv-SE"/>
      </w:rPr>
      <w:t>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D6427">
      <w:fldChar w:fldCharType="begin"/>
    </w:r>
    <w:r w:rsidRPr="001467D2">
      <w:rPr>
        <w:lang w:val="sv-SE"/>
      </w:rPr>
      <w:instrText xml:space="preserve"> PAGE  \* ROMAN  \* MERGEFORMAT </w:instrText>
    </w:r>
    <w:r w:rsidRPr="00AD6427">
      <w:fldChar w:fldCharType="separate"/>
    </w:r>
    <w:r w:rsidRPr="001467D2">
      <w:rPr>
        <w:noProof/>
        <w:lang w:val="sv-SE"/>
      </w:rPr>
      <w:t>II</w:t>
    </w:r>
    <w:r w:rsidRPr="00AD6427">
      <w:fldChar w:fldCharType="end"/>
    </w:r>
  </w:p>
  <w:p w14:paraId="272AC8FF" w14:textId="77777777" w:rsidR="006B0523" w:rsidRPr="00AD6427" w:rsidRDefault="006B0523" w:rsidP="00AD64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A5F2" w14:textId="0C793F2B" w:rsidR="006B0523" w:rsidRPr="001467D2" w:rsidRDefault="006B0523" w:rsidP="00CC5F52">
    <w:pPr>
      <w:pStyle w:val="Footer"/>
      <w:rPr>
        <w:lang w:val="sv-SE"/>
      </w:rPr>
    </w:pPr>
    <w:r w:rsidRPr="001467D2">
      <w:rPr>
        <w:lang w:val="sv-SE"/>
      </w:rPr>
      <w:t xml:space="preserve">© </w:t>
    </w:r>
    <w:r w:rsidRPr="001467D2">
      <w:rPr>
        <w:lang w:val="sv-SE"/>
      </w:rPr>
      <w:t>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E600C">
      <w:fldChar w:fldCharType="begin"/>
    </w:r>
    <w:r w:rsidRPr="001467D2">
      <w:rPr>
        <w:lang w:val="sv-SE"/>
      </w:rPr>
      <w:instrText xml:space="preserve"> PAGE   \* MERGEFORMAT </w:instrText>
    </w:r>
    <w:r w:rsidRPr="00AE600C">
      <w:fldChar w:fldCharType="separate"/>
    </w:r>
    <w:r w:rsidRPr="001467D2">
      <w:rPr>
        <w:noProof/>
        <w:lang w:val="sv-SE"/>
      </w:rPr>
      <w:t>3</w:t>
    </w:r>
    <w:r w:rsidRPr="00AE600C">
      <w:fldChar w:fldCharType="end"/>
    </w:r>
    <w:r w:rsidRPr="001467D2">
      <w:rPr>
        <w:lang w:val="sv-SE"/>
      </w:rPr>
      <w:t>/</w:t>
    </w:r>
    <w:r>
      <w:fldChar w:fldCharType="begin"/>
    </w:r>
    <w:r w:rsidRPr="001467D2">
      <w:rPr>
        <w:lang w:val="sv-SE"/>
      </w:rPr>
      <w:instrText xml:space="preserve"> SECTIONPAGES   \* MERGEFORMAT </w:instrText>
    </w:r>
    <w:r>
      <w:fldChar w:fldCharType="separate"/>
    </w:r>
    <w:r w:rsidR="00F54228">
      <w:rPr>
        <w:noProof/>
        <w:lang w:val="sv-SE"/>
      </w:rPr>
      <w:t>6</w:t>
    </w:r>
    <w:r>
      <w:rPr>
        <w:noProof/>
      </w:rPr>
      <w:fldChar w:fldCharType="end"/>
    </w:r>
  </w:p>
  <w:p w14:paraId="231C1400" w14:textId="77777777" w:rsidR="006B0523" w:rsidRPr="00AA6E0F" w:rsidRDefault="006B0523" w:rsidP="00AE600C">
    <w:pPr>
      <w:pStyle w:val="Footer"/>
      <w:rPr>
        <w:b/>
        <w:bCs/>
      </w:rPr>
    </w:pPr>
    <w:r w:rsidRPr="00AA6E0F">
      <w:rPr>
        <w:b/>
        <w:bCs/>
      </w:rPr>
      <w:fldChar w:fldCharType="begin"/>
    </w:r>
    <w:r w:rsidRPr="00AA6E0F">
      <w:rPr>
        <w:b/>
        <w:bCs/>
      </w:rPr>
      <w:instrText xml:space="preserve"> FILENAME   \* MERGEFORMAT </w:instrText>
    </w:r>
    <w:r w:rsidRPr="00AA6E0F">
      <w:rPr>
        <w:b/>
        <w:bCs/>
      </w:rPr>
      <w:fldChar w:fldCharType="separate"/>
    </w:r>
    <w:r w:rsidR="00326D9A">
      <w:rPr>
        <w:b/>
        <w:bCs/>
        <w:noProof/>
      </w:rPr>
      <w:t>Document3</w:t>
    </w:r>
    <w:r w:rsidRPr="00AA6E0F">
      <w:rP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6E518" w14:textId="77777777" w:rsidR="006B0523" w:rsidRPr="001467D2" w:rsidRDefault="006B0523" w:rsidP="00CC5F52">
    <w:pPr>
      <w:pStyle w:val="Footer"/>
      <w:rPr>
        <w:lang w:val="sv-SE"/>
      </w:rPr>
    </w:pPr>
    <w:r w:rsidRPr="001467D2">
      <w:rPr>
        <w:lang w:val="sv-SE"/>
      </w:rPr>
      <w:t>© IPS</w:t>
    </w:r>
    <w:r w:rsidR="007D1CB5">
      <w:t xml:space="preserve"> </w:t>
    </w:r>
    <w:r w:rsidRPr="00C2601F">
      <w:t xml:space="preserve">Company Group </w:t>
    </w:r>
    <w:r w:rsidRPr="000D7261">
      <w:t xml:space="preserve">– </w:t>
    </w:r>
    <w:r w:rsidRPr="0019179E">
      <w:rPr>
        <w:rStyle w:val="IPSbold"/>
      </w:rPr>
      <w:t>FOR INTERNAL USE ONLY</w:t>
    </w:r>
    <w:r w:rsidRPr="001467D2">
      <w:rPr>
        <w:lang w:val="sv-SE"/>
      </w:rPr>
      <w:tab/>
    </w:r>
    <w:r w:rsidRPr="00AE600C">
      <w:fldChar w:fldCharType="begin"/>
    </w:r>
    <w:r w:rsidRPr="001467D2">
      <w:rPr>
        <w:lang w:val="sv-SE"/>
      </w:rPr>
      <w:instrText xml:space="preserve"> PAGE   \* MERGEFORMAT </w:instrText>
    </w:r>
    <w:r w:rsidRPr="00AE600C">
      <w:fldChar w:fldCharType="separate"/>
    </w:r>
    <w:r w:rsidRPr="001467D2">
      <w:rPr>
        <w:noProof/>
        <w:lang w:val="sv-SE"/>
      </w:rPr>
      <w:t>3</w:t>
    </w:r>
    <w:r w:rsidRPr="00AE600C">
      <w:fldChar w:fldCharType="end"/>
    </w:r>
  </w:p>
  <w:p w14:paraId="4D4FA521" w14:textId="77777777" w:rsidR="006B0523" w:rsidRPr="000D7261" w:rsidRDefault="006B0523" w:rsidP="00AE600C">
    <w:pPr>
      <w:pStyle w:val="Footer"/>
      <w:rPr>
        <w:rStyle w:val="IPSbol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8E16D" w14:textId="77777777" w:rsidR="006B0523" w:rsidRPr="00946F00" w:rsidRDefault="006B0523" w:rsidP="00CC5F52">
    <w:pPr>
      <w:pStyle w:val="Footer"/>
    </w:pPr>
    <w:r w:rsidRPr="00946F00">
      <w:t>© IPS</w:t>
    </w:r>
    <w:r w:rsidR="007D1CB5">
      <w:t xml:space="preserve"> </w:t>
    </w:r>
    <w:r w:rsidRPr="00C2601F">
      <w:t xml:space="preserve">Company Group </w:t>
    </w:r>
    <w:r w:rsidRPr="000D7261">
      <w:t xml:space="preserve">– </w:t>
    </w:r>
    <w:r w:rsidRPr="0019179E">
      <w:rPr>
        <w:rStyle w:val="IPSbold"/>
      </w:rPr>
      <w:t>FOR INTERNAL USE ONLY</w:t>
    </w:r>
    <w:r w:rsidRPr="00946F00">
      <w:tab/>
    </w:r>
    <w:r>
      <w:fldChar w:fldCharType="begin"/>
    </w:r>
    <w:r>
      <w:instrText xml:space="preserve"> PAGE  \* ALPHABETIC  \* MERGEFORMAT </w:instrText>
    </w:r>
    <w:r>
      <w:fldChar w:fldCharType="separate"/>
    </w:r>
    <w:r>
      <w:rPr>
        <w:noProof/>
      </w:rPr>
      <w:t>A</w:t>
    </w:r>
    <w:r>
      <w:fldChar w:fldCharType="end"/>
    </w:r>
  </w:p>
  <w:p w14:paraId="737CF487" w14:textId="77777777" w:rsidR="006B0523" w:rsidRDefault="006B05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8A598" w14:textId="77777777" w:rsidR="00A4691E" w:rsidRPr="00EA4BFD" w:rsidRDefault="00A4691E" w:rsidP="00EA4BFD">
      <w:r>
        <w:separator/>
      </w:r>
    </w:p>
    <w:p w14:paraId="76759D4B" w14:textId="77777777" w:rsidR="00A4691E" w:rsidRDefault="00A4691E"/>
  </w:footnote>
  <w:footnote w:type="continuationSeparator" w:id="0">
    <w:p w14:paraId="066F3933" w14:textId="77777777" w:rsidR="00A4691E" w:rsidRPr="00EA4BFD" w:rsidRDefault="00A4691E" w:rsidP="00EA4BFD">
      <w:r>
        <w:continuationSeparator/>
      </w:r>
    </w:p>
    <w:p w14:paraId="73F21611" w14:textId="77777777" w:rsidR="00A4691E" w:rsidRDefault="00A469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A7B08" w14:textId="77777777" w:rsidR="006B0523" w:rsidRPr="00EA4BFD" w:rsidRDefault="006B0523" w:rsidP="00EA4BFD">
    <w:r>
      <w:rPr>
        <w:noProof/>
      </w:rPr>
      <w:drawing>
        <wp:anchor distT="0" distB="0" distL="114300" distR="114300" simplePos="0" relativeHeight="251655680" behindDoc="0" locked="0" layoutInCell="1" allowOverlap="1" wp14:anchorId="34DCEF6E" wp14:editId="1ADA15C5">
          <wp:simplePos x="0" y="0"/>
          <wp:positionH relativeFrom="margin">
            <wp:posOffset>2309495</wp:posOffset>
          </wp:positionH>
          <wp:positionV relativeFrom="paragraph">
            <wp:posOffset>5715</wp:posOffset>
          </wp:positionV>
          <wp:extent cx="1479550" cy="520700"/>
          <wp:effectExtent l="0" t="0" r="6350" b="0"/>
          <wp:wrapTopAndBottom/>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
                    <a:extLst>
                      <a:ext uri="{28A0092B-C50C-407E-A947-70E740481C1C}">
                        <a14:useLocalDpi xmlns:a14="http://schemas.microsoft.com/office/drawing/2010/main" val="0"/>
                      </a:ext>
                    </a:extLst>
                  </a:blip>
                  <a:stretch>
                    <a:fillRect/>
                  </a:stretch>
                </pic:blipFill>
                <pic:spPr>
                  <a:xfrm>
                    <a:off x="0" y="0"/>
                    <a:ext cx="1479550" cy="520700"/>
                  </a:xfrm>
                  <a:prstGeom prst="rect">
                    <a:avLst/>
                  </a:prstGeom>
                </pic:spPr>
              </pic:pic>
            </a:graphicData>
          </a:graphic>
          <wp14:sizeRelH relativeFrom="margin">
            <wp14:pctWidth>0</wp14:pctWidth>
          </wp14:sizeRelH>
          <wp14:sizeRelV relativeFrom="margin">
            <wp14:pctHeight>0</wp14:pctHeight>
          </wp14:sizeRelV>
        </wp:anchor>
      </w:drawing>
    </w:r>
    <w:r w:rsidRPr="00EA4BF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86868" w14:textId="77777777" w:rsidR="006B0523" w:rsidRPr="00EA4BFD" w:rsidRDefault="006B0523" w:rsidP="00EA4BFD">
    <w:r w:rsidRPr="00B77405">
      <w:rPr>
        <w:noProof/>
      </w:rPr>
      <w:drawing>
        <wp:anchor distT="0" distB="0" distL="114300" distR="114300" simplePos="0" relativeHeight="251670016" behindDoc="0" locked="0" layoutInCell="1" allowOverlap="1" wp14:anchorId="3B81F2FE" wp14:editId="0353DE9B">
          <wp:simplePos x="0" y="0"/>
          <wp:positionH relativeFrom="page">
            <wp:posOffset>6061710</wp:posOffset>
          </wp:positionH>
          <wp:positionV relativeFrom="paragraph">
            <wp:posOffset>-107950</wp:posOffset>
          </wp:positionV>
          <wp:extent cx="1351915" cy="719455"/>
          <wp:effectExtent l="0" t="0" r="0" b="4445"/>
          <wp:wrapThrough wrapText="bothSides">
            <wp:wrapPolygon edited="0">
              <wp:start x="0" y="11439"/>
              <wp:lineTo x="0" y="18874"/>
              <wp:lineTo x="3957" y="21162"/>
              <wp:lineTo x="14001" y="21162"/>
              <wp:lineTo x="14001" y="11439"/>
              <wp:lineTo x="0" y="11439"/>
            </wp:wrapPolygon>
          </wp:wrapThrough>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
                    <a:extLst>
                      <a:ext uri="{96DAC541-7B7A-43D3-8B79-37D633B846F1}">
                        <asvg:svgBlip xmlns:asvg="http://schemas.microsoft.com/office/drawing/2016/SVG/main" r:embed="rId2"/>
                      </a:ext>
                    </a:extLst>
                  </a:blip>
                  <a:stretch>
                    <a:fillRect/>
                  </a:stretch>
                </pic:blipFill>
                <pic:spPr>
                  <a:xfrm>
                    <a:off x="0" y="0"/>
                    <a:ext cx="1351915" cy="71945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4C66E" w14:textId="0945BC78" w:rsidR="006B0523" w:rsidRPr="00F14761" w:rsidRDefault="006B0523" w:rsidP="00F14761">
    <w:pPr>
      <w:pStyle w:val="Header"/>
    </w:pPr>
    <w:r w:rsidRPr="00B77405">
      <w:rPr>
        <w:noProof/>
      </w:rPr>
      <w:drawing>
        <wp:anchor distT="0" distB="0" distL="114300" distR="114300" simplePos="0" relativeHeight="251672064" behindDoc="1" locked="0" layoutInCell="1" allowOverlap="1" wp14:anchorId="438F9C1A" wp14:editId="77646956">
          <wp:simplePos x="0" y="0"/>
          <wp:positionH relativeFrom="page">
            <wp:posOffset>6062425</wp:posOffset>
          </wp:positionH>
          <wp:positionV relativeFrom="paragraph">
            <wp:posOffset>-107950</wp:posOffset>
          </wp:positionV>
          <wp:extent cx="1353101" cy="719999"/>
          <wp:effectExtent l="0" t="0" r="0" b="4445"/>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"Heading 1" \n  \* MERGEFORMAT </w:instrText>
    </w:r>
    <w:r w:rsidRPr="00EA4BFD">
      <w:fldChar w:fldCharType="separate"/>
    </w:r>
    <w:r w:rsidR="00F54228" w:rsidRPr="00F54228">
      <w:rPr>
        <w:b/>
        <w:bCs/>
        <w:noProof/>
      </w:rPr>
      <w:t>1</w:t>
    </w:r>
    <w:r w:rsidRPr="00EA4BFD">
      <w:fldChar w:fldCharType="end"/>
    </w:r>
    <w:r w:rsidRPr="00F14761">
      <w:t xml:space="preserve"> </w:t>
    </w:r>
    <w:r w:rsidRPr="00EA4BFD">
      <w:fldChar w:fldCharType="begin"/>
    </w:r>
    <w:r>
      <w:instrText xml:space="preserve"> STYLEREF  "Heading 1"  \* MERGEFORMAT </w:instrText>
    </w:r>
    <w:r w:rsidRPr="00EA4BFD">
      <w:fldChar w:fldCharType="separate"/>
    </w:r>
    <w:r w:rsidR="00F54228">
      <w:rPr>
        <w:noProof/>
      </w:rPr>
      <w:t>Initial Server Setup and First Delivery</w:t>
    </w:r>
    <w:r w:rsidRPr="00EA4BFD">
      <w:fldChar w:fldCharType="end"/>
    </w:r>
    <w:r w:rsidRPr="00F14761">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093C2" w14:textId="183F9A72" w:rsidR="006B0523" w:rsidRPr="00660223" w:rsidRDefault="006B0523" w:rsidP="009A5934">
    <w:pPr>
      <w:pStyle w:val="Header"/>
    </w:pPr>
    <w:r w:rsidRPr="00B77405">
      <w:rPr>
        <w:noProof/>
      </w:rPr>
      <w:drawing>
        <wp:anchor distT="0" distB="0" distL="114300" distR="114300" simplePos="0" relativeHeight="251674112" behindDoc="1" locked="0" layoutInCell="1" allowOverlap="1" wp14:anchorId="6229FB8E" wp14:editId="7FA46567">
          <wp:simplePos x="0" y="0"/>
          <wp:positionH relativeFrom="page">
            <wp:posOffset>6062425</wp:posOffset>
          </wp:positionH>
          <wp:positionV relativeFrom="paragraph">
            <wp:posOffset>-107950</wp:posOffset>
          </wp:positionV>
          <wp:extent cx="1353101" cy="719999"/>
          <wp:effectExtent l="0" t="0" r="0" b="4445"/>
          <wp:wrapNone/>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"List Heading"  \* MERGEFORMAT </w:instrText>
    </w:r>
    <w:r w:rsidRPr="00EA4BFD">
      <w:fldChar w:fldCharType="separate"/>
    </w:r>
    <w:r w:rsidR="00F54228">
      <w:rPr>
        <w:noProof/>
      </w:rPr>
      <w:t>List of Figures</w:t>
    </w:r>
    <w:r w:rsidRPr="00EA4BFD">
      <w:fldChar w:fldCharType="end"/>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3ADB" w14:textId="1DC1E284" w:rsidR="006B0523" w:rsidRPr="00660223" w:rsidRDefault="006B0523" w:rsidP="002019A5">
    <w:pPr>
      <w:pStyle w:val="Header"/>
    </w:pPr>
    <w:r w:rsidRPr="00B77405">
      <w:rPr>
        <w:noProof/>
      </w:rPr>
      <w:drawing>
        <wp:anchor distT="0" distB="0" distL="114300" distR="114300" simplePos="0" relativeHeight="251676160" behindDoc="1" locked="0" layoutInCell="1" allowOverlap="1" wp14:anchorId="60D3130E" wp14:editId="1C8EFCFE">
          <wp:simplePos x="0" y="0"/>
          <wp:positionH relativeFrom="page">
            <wp:posOffset>6062425</wp:posOffset>
          </wp:positionH>
          <wp:positionV relativeFrom="paragraph">
            <wp:posOffset>-107950</wp:posOffset>
          </wp:positionV>
          <wp:extent cx="1353101" cy="719999"/>
          <wp:effectExtent l="0" t="0" r="0" b="4445"/>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
                    <a:extLst>
                      <a:ext uri="{96DAC541-7B7A-43D3-8B79-37D633B846F1}">
                        <asvg:svgBlip xmlns:asvg="http://schemas.microsoft.com/office/drawing/2016/SVG/main" r:embed="rId2"/>
                      </a:ext>
                    </a:extLst>
                  </a:blip>
                  <a:stretch>
                    <a:fillRect/>
                  </a:stretch>
                </pic:blipFill>
                <pic:spPr>
                  <a:xfrm>
                    <a:off x="0" y="0"/>
                    <a:ext cx="1353101" cy="719999"/>
                  </a:xfrm>
                  <a:prstGeom prst="rect">
                    <a:avLst/>
                  </a:prstGeom>
                </pic:spPr>
              </pic:pic>
            </a:graphicData>
          </a:graphic>
          <wp14:sizeRelH relativeFrom="margin">
            <wp14:pctWidth>0</wp14:pctWidth>
          </wp14:sizeRelH>
          <wp14:sizeRelV relativeFrom="margin">
            <wp14:pctHeight>0</wp14:pctHeight>
          </wp14:sizeRelV>
        </wp:anchor>
      </w:drawing>
    </w:r>
    <w:r w:rsidRPr="00EA4BFD">
      <w:fldChar w:fldCharType="begin"/>
    </w:r>
    <w:r>
      <w:instrText xml:space="preserve"> STYLEREF  "Appendix Heading"  \* MERGEFORMAT </w:instrText>
    </w:r>
    <w:r w:rsidRPr="00EA4BFD">
      <w:fldChar w:fldCharType="separate"/>
    </w:r>
    <w:r w:rsidR="00F54228" w:rsidRPr="00F54228">
      <w:rPr>
        <w:b/>
        <w:bCs/>
        <w:noProof/>
      </w:rPr>
      <w:t>Appendix</w:t>
    </w:r>
    <w:r w:rsidRPr="00EA4BFD">
      <w:fldChar w:fldCharType="end"/>
    </w:r>
    <w:r>
      <w:tab/>
    </w:r>
  </w:p>
  <w:p w14:paraId="58A2B9A6" w14:textId="77777777" w:rsidR="006B0523" w:rsidRDefault="006B05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4244CE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EA2A2B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9C52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A471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E2E160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4C094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2C4BE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00DF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FEAE1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CCC6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63FB4"/>
    <w:multiLevelType w:val="hybridMultilevel"/>
    <w:tmpl w:val="31CE3BFC"/>
    <w:lvl w:ilvl="0" w:tplc="CC380E6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E4056B"/>
    <w:multiLevelType w:val="hybridMultilevel"/>
    <w:tmpl w:val="9B546700"/>
    <w:lvl w:ilvl="0" w:tplc="C9F0A438">
      <w:start w:val="1"/>
      <w:numFmt w:val="decimal"/>
      <w:pStyle w:val="IPSReference"/>
      <w:lvlText w:val="[%1]"/>
      <w:lvlJc w:val="left"/>
      <w:pPr>
        <w:ind w:left="644" w:hanging="36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096065EB"/>
    <w:multiLevelType w:val="hybridMultilevel"/>
    <w:tmpl w:val="EEE2FF32"/>
    <w:lvl w:ilvl="0" w:tplc="9C54EC8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F76840"/>
    <w:multiLevelType w:val="hybridMultilevel"/>
    <w:tmpl w:val="62FCD27A"/>
    <w:lvl w:ilvl="0" w:tplc="45CAA66E">
      <w:start w:val="1"/>
      <w:numFmt w:val="decimal"/>
      <w:pStyle w:val="IPSlegend"/>
      <w:lvlText w:val="%1"/>
      <w:lvlJc w:val="left"/>
      <w:pPr>
        <w:ind w:left="992" w:hanging="567"/>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2B4B0E"/>
    <w:multiLevelType w:val="multilevel"/>
    <w:tmpl w:val="49967606"/>
    <w:lvl w:ilvl="0">
      <w:start w:val="1"/>
      <w:numFmt w:val="upperLetter"/>
      <w:pStyle w:val="Appendixfirstlevel"/>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30C4231"/>
    <w:multiLevelType w:val="multilevel"/>
    <w:tmpl w:val="49A8FFB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107EE3"/>
    <w:multiLevelType w:val="hybridMultilevel"/>
    <w:tmpl w:val="B472FA5A"/>
    <w:lvl w:ilvl="0" w:tplc="94BC603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5847A2"/>
    <w:multiLevelType w:val="hybridMultilevel"/>
    <w:tmpl w:val="1A406F80"/>
    <w:lvl w:ilvl="0" w:tplc="DAD8408A">
      <w:start w:val="1"/>
      <w:numFmt w:val="bullet"/>
      <w:pStyle w:val="IPSlistunordered"/>
      <w:lvlText w:val="›"/>
      <w:lvlJc w:val="left"/>
      <w:pPr>
        <w:ind w:left="785" w:hanging="360"/>
      </w:pPr>
      <w:rPr>
        <w:rFonts w:ascii="Calibri" w:hAnsi="Calibri" w:hint="default"/>
        <w:b/>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1">
      <w:start w:val="1"/>
      <w:numFmt w:val="bullet"/>
      <w:lvlText w:val=""/>
      <w:lvlJc w:val="left"/>
      <w:pPr>
        <w:ind w:left="1211" w:hanging="360"/>
      </w:pPr>
      <w:rPr>
        <w:rFonts w:ascii="Symbol" w:hAnsi="Symbol" w:hint="default"/>
      </w:rPr>
    </w:lvl>
    <w:lvl w:ilvl="2" w:tplc="04090001">
      <w:start w:val="1"/>
      <w:numFmt w:val="bullet"/>
      <w:lvlText w:val=""/>
      <w:lvlJc w:val="left"/>
      <w:pPr>
        <w:ind w:left="1778" w:hanging="360"/>
      </w:pPr>
      <w:rPr>
        <w:rFonts w:ascii="Symbol" w:hAnsi="Symbol" w:hint="default"/>
      </w:rPr>
    </w:lvl>
    <w:lvl w:ilvl="3" w:tplc="04090001">
      <w:start w:val="1"/>
      <w:numFmt w:val="bullet"/>
      <w:lvlText w:val=""/>
      <w:lvlJc w:val="left"/>
      <w:pPr>
        <w:ind w:left="1636"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F5067C"/>
    <w:multiLevelType w:val="hybridMultilevel"/>
    <w:tmpl w:val="39167B86"/>
    <w:lvl w:ilvl="0" w:tplc="0F2ECEEE">
      <w:start w:val="1"/>
      <w:numFmt w:val="decimal"/>
      <w:pStyle w:val="IPSlistordered"/>
      <w:lvlText w:val="%1."/>
      <w:lvlJc w:val="left"/>
      <w:pPr>
        <w:ind w:left="992" w:hanging="567"/>
      </w:pPr>
      <w:rPr>
        <w:rFonts w:hint="default"/>
        <w:b/>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23CB246">
      <w:start w:val="1"/>
      <w:numFmt w:val="lowerLetter"/>
      <w:pStyle w:val="IPSlistalphabet"/>
      <w:lvlText w:val="%2."/>
      <w:lvlJc w:val="left"/>
      <w:pPr>
        <w:ind w:left="1353"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35538853">
    <w:abstractNumId w:val="15"/>
  </w:num>
  <w:num w:numId="2" w16cid:durableId="638999721">
    <w:abstractNumId w:val="18"/>
  </w:num>
  <w:num w:numId="3" w16cid:durableId="1223056620">
    <w:abstractNumId w:val="17"/>
  </w:num>
  <w:num w:numId="4" w16cid:durableId="238096643">
    <w:abstractNumId w:val="16"/>
  </w:num>
  <w:num w:numId="5" w16cid:durableId="822506778">
    <w:abstractNumId w:val="14"/>
  </w:num>
  <w:num w:numId="6" w16cid:durableId="1749382041">
    <w:abstractNumId w:val="12"/>
  </w:num>
  <w:num w:numId="7" w16cid:durableId="1549299599">
    <w:abstractNumId w:val="17"/>
    <w:lvlOverride w:ilvl="0">
      <w:startOverride w:val="1"/>
    </w:lvlOverride>
  </w:num>
  <w:num w:numId="8" w16cid:durableId="1936356483">
    <w:abstractNumId w:val="13"/>
  </w:num>
  <w:num w:numId="9" w16cid:durableId="1814562765">
    <w:abstractNumId w:val="9"/>
  </w:num>
  <w:num w:numId="10" w16cid:durableId="1417510259">
    <w:abstractNumId w:val="7"/>
  </w:num>
  <w:num w:numId="11" w16cid:durableId="542979872">
    <w:abstractNumId w:val="6"/>
  </w:num>
  <w:num w:numId="12" w16cid:durableId="229928127">
    <w:abstractNumId w:val="5"/>
  </w:num>
  <w:num w:numId="13" w16cid:durableId="232394982">
    <w:abstractNumId w:val="4"/>
  </w:num>
  <w:num w:numId="14" w16cid:durableId="1584990486">
    <w:abstractNumId w:val="8"/>
  </w:num>
  <w:num w:numId="15" w16cid:durableId="10642105">
    <w:abstractNumId w:val="3"/>
  </w:num>
  <w:num w:numId="16" w16cid:durableId="1853300867">
    <w:abstractNumId w:val="2"/>
  </w:num>
  <w:num w:numId="17" w16cid:durableId="1468863339">
    <w:abstractNumId w:val="1"/>
  </w:num>
  <w:num w:numId="18" w16cid:durableId="1285620249">
    <w:abstractNumId w:val="0"/>
  </w:num>
  <w:num w:numId="19" w16cid:durableId="791022769">
    <w:abstractNumId w:val="10"/>
  </w:num>
  <w:num w:numId="20" w16cid:durableId="9007554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saveSubsetFont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4"/>
  <w:documentProtection w:formatting="1" w:enforcement="0"/>
  <w:defaultTabStop w:val="720"/>
  <w:hyphenationZone w:val="425"/>
  <w:clickAndTypeStyle w:val="IPSparagraph"/>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K0MDY2NzS2sLAwMjVR0lEKTi0uzszPAykwqwUAU1DbFSwAAAA="/>
  </w:docVars>
  <w:rsids>
    <w:rsidRoot w:val="00326D9A"/>
    <w:rsid w:val="00000192"/>
    <w:rsid w:val="00001E17"/>
    <w:rsid w:val="00003475"/>
    <w:rsid w:val="00003A81"/>
    <w:rsid w:val="00005843"/>
    <w:rsid w:val="00005BAE"/>
    <w:rsid w:val="00006D79"/>
    <w:rsid w:val="0001118D"/>
    <w:rsid w:val="00012B9D"/>
    <w:rsid w:val="00016985"/>
    <w:rsid w:val="00017078"/>
    <w:rsid w:val="000216EB"/>
    <w:rsid w:val="0002275A"/>
    <w:rsid w:val="0002608D"/>
    <w:rsid w:val="00027CB8"/>
    <w:rsid w:val="000303E7"/>
    <w:rsid w:val="000368AB"/>
    <w:rsid w:val="00036FAB"/>
    <w:rsid w:val="00037C00"/>
    <w:rsid w:val="00043CB9"/>
    <w:rsid w:val="00044834"/>
    <w:rsid w:val="0004587F"/>
    <w:rsid w:val="000458BF"/>
    <w:rsid w:val="000505F7"/>
    <w:rsid w:val="00050974"/>
    <w:rsid w:val="0005744C"/>
    <w:rsid w:val="00062889"/>
    <w:rsid w:val="00062FDB"/>
    <w:rsid w:val="00064B38"/>
    <w:rsid w:val="00077EE6"/>
    <w:rsid w:val="00080963"/>
    <w:rsid w:val="00082450"/>
    <w:rsid w:val="0008387A"/>
    <w:rsid w:val="000878B8"/>
    <w:rsid w:val="00090051"/>
    <w:rsid w:val="00091C49"/>
    <w:rsid w:val="000932D8"/>
    <w:rsid w:val="000949CA"/>
    <w:rsid w:val="00094DD7"/>
    <w:rsid w:val="00095AFF"/>
    <w:rsid w:val="00096BF3"/>
    <w:rsid w:val="000A2A8B"/>
    <w:rsid w:val="000A5F32"/>
    <w:rsid w:val="000A67A3"/>
    <w:rsid w:val="000B18C7"/>
    <w:rsid w:val="000B7760"/>
    <w:rsid w:val="000C1A1B"/>
    <w:rsid w:val="000D3204"/>
    <w:rsid w:val="000D7261"/>
    <w:rsid w:val="000D7ABE"/>
    <w:rsid w:val="000E105F"/>
    <w:rsid w:val="000E169D"/>
    <w:rsid w:val="000E4C12"/>
    <w:rsid w:val="000E5B49"/>
    <w:rsid w:val="000E7569"/>
    <w:rsid w:val="000E77B5"/>
    <w:rsid w:val="000F09D5"/>
    <w:rsid w:val="000F2077"/>
    <w:rsid w:val="000F28B8"/>
    <w:rsid w:val="000F3FA1"/>
    <w:rsid w:val="0010268A"/>
    <w:rsid w:val="00107DAB"/>
    <w:rsid w:val="001109D2"/>
    <w:rsid w:val="00114317"/>
    <w:rsid w:val="00114341"/>
    <w:rsid w:val="00114F55"/>
    <w:rsid w:val="0012195A"/>
    <w:rsid w:val="00121CE7"/>
    <w:rsid w:val="001247FF"/>
    <w:rsid w:val="00132E99"/>
    <w:rsid w:val="00134C08"/>
    <w:rsid w:val="0013533C"/>
    <w:rsid w:val="001433CD"/>
    <w:rsid w:val="00143545"/>
    <w:rsid w:val="001439DA"/>
    <w:rsid w:val="001467D2"/>
    <w:rsid w:val="00147098"/>
    <w:rsid w:val="001525A2"/>
    <w:rsid w:val="001532E4"/>
    <w:rsid w:val="001533ED"/>
    <w:rsid w:val="00154492"/>
    <w:rsid w:val="00160589"/>
    <w:rsid w:val="0016064F"/>
    <w:rsid w:val="001654C2"/>
    <w:rsid w:val="001664C7"/>
    <w:rsid w:val="00175A2C"/>
    <w:rsid w:val="00175BEA"/>
    <w:rsid w:val="00176951"/>
    <w:rsid w:val="00181CC2"/>
    <w:rsid w:val="00182942"/>
    <w:rsid w:val="00193C1D"/>
    <w:rsid w:val="00194FE7"/>
    <w:rsid w:val="001954B4"/>
    <w:rsid w:val="00197B8E"/>
    <w:rsid w:val="001A1BEA"/>
    <w:rsid w:val="001A25DA"/>
    <w:rsid w:val="001A3FE3"/>
    <w:rsid w:val="001A4BD7"/>
    <w:rsid w:val="001A65AC"/>
    <w:rsid w:val="001B0AFA"/>
    <w:rsid w:val="001B29B3"/>
    <w:rsid w:val="001B450B"/>
    <w:rsid w:val="001C0A8C"/>
    <w:rsid w:val="001C15DF"/>
    <w:rsid w:val="001C1D25"/>
    <w:rsid w:val="001C6422"/>
    <w:rsid w:val="001C663D"/>
    <w:rsid w:val="001D0435"/>
    <w:rsid w:val="001D1216"/>
    <w:rsid w:val="001D22CE"/>
    <w:rsid w:val="001D5F1C"/>
    <w:rsid w:val="001D7AC6"/>
    <w:rsid w:val="001E2C53"/>
    <w:rsid w:val="001E3251"/>
    <w:rsid w:val="001E505C"/>
    <w:rsid w:val="001E5F7E"/>
    <w:rsid w:val="001F6486"/>
    <w:rsid w:val="002019A5"/>
    <w:rsid w:val="00201FCC"/>
    <w:rsid w:val="002045FF"/>
    <w:rsid w:val="00211FCC"/>
    <w:rsid w:val="002153DA"/>
    <w:rsid w:val="0021712D"/>
    <w:rsid w:val="0021789B"/>
    <w:rsid w:val="002221DD"/>
    <w:rsid w:val="00222757"/>
    <w:rsid w:val="002232DE"/>
    <w:rsid w:val="00231FAD"/>
    <w:rsid w:val="00233638"/>
    <w:rsid w:val="00234D14"/>
    <w:rsid w:val="00235253"/>
    <w:rsid w:val="00235C10"/>
    <w:rsid w:val="00242194"/>
    <w:rsid w:val="002465D9"/>
    <w:rsid w:val="00246AC7"/>
    <w:rsid w:val="00247724"/>
    <w:rsid w:val="00250A2E"/>
    <w:rsid w:val="00250B32"/>
    <w:rsid w:val="00251ECF"/>
    <w:rsid w:val="00254138"/>
    <w:rsid w:val="00256375"/>
    <w:rsid w:val="002633A2"/>
    <w:rsid w:val="00264210"/>
    <w:rsid w:val="00266659"/>
    <w:rsid w:val="002669E2"/>
    <w:rsid w:val="00266F58"/>
    <w:rsid w:val="00271533"/>
    <w:rsid w:val="00271A91"/>
    <w:rsid w:val="00272005"/>
    <w:rsid w:val="00273389"/>
    <w:rsid w:val="00275150"/>
    <w:rsid w:val="00276585"/>
    <w:rsid w:val="00277916"/>
    <w:rsid w:val="00285077"/>
    <w:rsid w:val="0028687B"/>
    <w:rsid w:val="0029155B"/>
    <w:rsid w:val="00291E33"/>
    <w:rsid w:val="00292ED0"/>
    <w:rsid w:val="0029306C"/>
    <w:rsid w:val="00296421"/>
    <w:rsid w:val="002A0D96"/>
    <w:rsid w:val="002A187D"/>
    <w:rsid w:val="002A2FBC"/>
    <w:rsid w:val="002A3A2B"/>
    <w:rsid w:val="002A40BC"/>
    <w:rsid w:val="002B01E9"/>
    <w:rsid w:val="002B1BC0"/>
    <w:rsid w:val="002B3B88"/>
    <w:rsid w:val="002B492E"/>
    <w:rsid w:val="002B696C"/>
    <w:rsid w:val="002B746C"/>
    <w:rsid w:val="002C208A"/>
    <w:rsid w:val="002C3449"/>
    <w:rsid w:val="002C5310"/>
    <w:rsid w:val="002C5601"/>
    <w:rsid w:val="002C5E4D"/>
    <w:rsid w:val="002C660B"/>
    <w:rsid w:val="002D2D88"/>
    <w:rsid w:val="002D47EA"/>
    <w:rsid w:val="002E0417"/>
    <w:rsid w:val="002E21AC"/>
    <w:rsid w:val="002E2DA5"/>
    <w:rsid w:val="002F08F9"/>
    <w:rsid w:val="002F239C"/>
    <w:rsid w:val="002F666F"/>
    <w:rsid w:val="002F6FBE"/>
    <w:rsid w:val="00302B51"/>
    <w:rsid w:val="00302C55"/>
    <w:rsid w:val="0030432E"/>
    <w:rsid w:val="00305DED"/>
    <w:rsid w:val="003116F9"/>
    <w:rsid w:val="00314178"/>
    <w:rsid w:val="00316178"/>
    <w:rsid w:val="003165F8"/>
    <w:rsid w:val="00317F25"/>
    <w:rsid w:val="00322633"/>
    <w:rsid w:val="003227CD"/>
    <w:rsid w:val="003235A2"/>
    <w:rsid w:val="00324564"/>
    <w:rsid w:val="00326D9A"/>
    <w:rsid w:val="0033391D"/>
    <w:rsid w:val="00333EA0"/>
    <w:rsid w:val="00335152"/>
    <w:rsid w:val="00345C32"/>
    <w:rsid w:val="00351DC0"/>
    <w:rsid w:val="00352D74"/>
    <w:rsid w:val="00353482"/>
    <w:rsid w:val="003561FB"/>
    <w:rsid w:val="003608EB"/>
    <w:rsid w:val="00361592"/>
    <w:rsid w:val="00364D70"/>
    <w:rsid w:val="00366323"/>
    <w:rsid w:val="00367ED5"/>
    <w:rsid w:val="00370A9B"/>
    <w:rsid w:val="00370E02"/>
    <w:rsid w:val="00371EE2"/>
    <w:rsid w:val="00374374"/>
    <w:rsid w:val="003745DB"/>
    <w:rsid w:val="00381E51"/>
    <w:rsid w:val="003827AC"/>
    <w:rsid w:val="003850CC"/>
    <w:rsid w:val="00387FF0"/>
    <w:rsid w:val="00390E7F"/>
    <w:rsid w:val="00391539"/>
    <w:rsid w:val="003960B4"/>
    <w:rsid w:val="003960B9"/>
    <w:rsid w:val="003A0B6C"/>
    <w:rsid w:val="003A1134"/>
    <w:rsid w:val="003B003E"/>
    <w:rsid w:val="003B0629"/>
    <w:rsid w:val="003B3E5A"/>
    <w:rsid w:val="003B5A15"/>
    <w:rsid w:val="003C2E41"/>
    <w:rsid w:val="003C3261"/>
    <w:rsid w:val="003C5319"/>
    <w:rsid w:val="003D0BAD"/>
    <w:rsid w:val="003D1926"/>
    <w:rsid w:val="003D4A95"/>
    <w:rsid w:val="003E0B5E"/>
    <w:rsid w:val="003E14F0"/>
    <w:rsid w:val="003E382D"/>
    <w:rsid w:val="003E50FB"/>
    <w:rsid w:val="003E57F7"/>
    <w:rsid w:val="003E7305"/>
    <w:rsid w:val="003F2AFE"/>
    <w:rsid w:val="003F3351"/>
    <w:rsid w:val="003F3849"/>
    <w:rsid w:val="003F3A29"/>
    <w:rsid w:val="003F3A38"/>
    <w:rsid w:val="003F4C94"/>
    <w:rsid w:val="003F6BCF"/>
    <w:rsid w:val="00400DA8"/>
    <w:rsid w:val="004112B8"/>
    <w:rsid w:val="00411DD9"/>
    <w:rsid w:val="00413AFA"/>
    <w:rsid w:val="00415329"/>
    <w:rsid w:val="004204B5"/>
    <w:rsid w:val="00421432"/>
    <w:rsid w:val="00421C59"/>
    <w:rsid w:val="00423F62"/>
    <w:rsid w:val="004243AB"/>
    <w:rsid w:val="00426082"/>
    <w:rsid w:val="00426216"/>
    <w:rsid w:val="00433EA1"/>
    <w:rsid w:val="0043677D"/>
    <w:rsid w:val="00436B53"/>
    <w:rsid w:val="00437FF0"/>
    <w:rsid w:val="004416D8"/>
    <w:rsid w:val="00441AA1"/>
    <w:rsid w:val="00445821"/>
    <w:rsid w:val="00451DFD"/>
    <w:rsid w:val="004530D0"/>
    <w:rsid w:val="004559EB"/>
    <w:rsid w:val="004563C4"/>
    <w:rsid w:val="00456BBC"/>
    <w:rsid w:val="00460710"/>
    <w:rsid w:val="00460FD8"/>
    <w:rsid w:val="004630FD"/>
    <w:rsid w:val="004655FE"/>
    <w:rsid w:val="00465808"/>
    <w:rsid w:val="00465D84"/>
    <w:rsid w:val="00466920"/>
    <w:rsid w:val="00466FF9"/>
    <w:rsid w:val="004706FA"/>
    <w:rsid w:val="00473990"/>
    <w:rsid w:val="00475E01"/>
    <w:rsid w:val="0047766A"/>
    <w:rsid w:val="00477DD3"/>
    <w:rsid w:val="00480861"/>
    <w:rsid w:val="00480CBC"/>
    <w:rsid w:val="00482556"/>
    <w:rsid w:val="004827C0"/>
    <w:rsid w:val="00482CD9"/>
    <w:rsid w:val="004842EA"/>
    <w:rsid w:val="00484555"/>
    <w:rsid w:val="00485303"/>
    <w:rsid w:val="004868A3"/>
    <w:rsid w:val="00486A8E"/>
    <w:rsid w:val="00486DF1"/>
    <w:rsid w:val="004871BB"/>
    <w:rsid w:val="004903EA"/>
    <w:rsid w:val="004931E5"/>
    <w:rsid w:val="00494730"/>
    <w:rsid w:val="004A066E"/>
    <w:rsid w:val="004A0F21"/>
    <w:rsid w:val="004A3B4A"/>
    <w:rsid w:val="004A60E6"/>
    <w:rsid w:val="004A6466"/>
    <w:rsid w:val="004B2CD3"/>
    <w:rsid w:val="004B6856"/>
    <w:rsid w:val="004B7CEC"/>
    <w:rsid w:val="004C0DD6"/>
    <w:rsid w:val="004C39E2"/>
    <w:rsid w:val="004C48BA"/>
    <w:rsid w:val="004D25FD"/>
    <w:rsid w:val="004D34EF"/>
    <w:rsid w:val="004D75DB"/>
    <w:rsid w:val="004E1CA7"/>
    <w:rsid w:val="004E2626"/>
    <w:rsid w:val="004E5784"/>
    <w:rsid w:val="004F2223"/>
    <w:rsid w:val="004F4324"/>
    <w:rsid w:val="004F5A70"/>
    <w:rsid w:val="005006C7"/>
    <w:rsid w:val="00503850"/>
    <w:rsid w:val="00503E75"/>
    <w:rsid w:val="00506F91"/>
    <w:rsid w:val="005078C3"/>
    <w:rsid w:val="00512D5A"/>
    <w:rsid w:val="00512F31"/>
    <w:rsid w:val="005163E9"/>
    <w:rsid w:val="0052065E"/>
    <w:rsid w:val="00521812"/>
    <w:rsid w:val="00526B34"/>
    <w:rsid w:val="00526D6B"/>
    <w:rsid w:val="00530342"/>
    <w:rsid w:val="00534036"/>
    <w:rsid w:val="00540C1C"/>
    <w:rsid w:val="00541800"/>
    <w:rsid w:val="00541988"/>
    <w:rsid w:val="00544ED0"/>
    <w:rsid w:val="005472D0"/>
    <w:rsid w:val="0054765C"/>
    <w:rsid w:val="00547D5F"/>
    <w:rsid w:val="00550444"/>
    <w:rsid w:val="00550B56"/>
    <w:rsid w:val="00551B2D"/>
    <w:rsid w:val="00554264"/>
    <w:rsid w:val="00554DF2"/>
    <w:rsid w:val="00556A58"/>
    <w:rsid w:val="00556A7A"/>
    <w:rsid w:val="005632D4"/>
    <w:rsid w:val="005632F4"/>
    <w:rsid w:val="005646DB"/>
    <w:rsid w:val="00575610"/>
    <w:rsid w:val="00576A4C"/>
    <w:rsid w:val="00577410"/>
    <w:rsid w:val="00582B9A"/>
    <w:rsid w:val="00583767"/>
    <w:rsid w:val="00585739"/>
    <w:rsid w:val="0058659D"/>
    <w:rsid w:val="00591FBC"/>
    <w:rsid w:val="00595721"/>
    <w:rsid w:val="00596F0E"/>
    <w:rsid w:val="005975B0"/>
    <w:rsid w:val="00597AC8"/>
    <w:rsid w:val="005A19EB"/>
    <w:rsid w:val="005A28AA"/>
    <w:rsid w:val="005A2BC0"/>
    <w:rsid w:val="005A2BF0"/>
    <w:rsid w:val="005A5FEE"/>
    <w:rsid w:val="005A6999"/>
    <w:rsid w:val="005B0D7F"/>
    <w:rsid w:val="005B1163"/>
    <w:rsid w:val="005B2B21"/>
    <w:rsid w:val="005B70A8"/>
    <w:rsid w:val="005B7643"/>
    <w:rsid w:val="005B7EA3"/>
    <w:rsid w:val="005C0FF1"/>
    <w:rsid w:val="005C3583"/>
    <w:rsid w:val="005C6D53"/>
    <w:rsid w:val="005D2645"/>
    <w:rsid w:val="005D70C0"/>
    <w:rsid w:val="005D7311"/>
    <w:rsid w:val="005E3A55"/>
    <w:rsid w:val="005F2120"/>
    <w:rsid w:val="005F334F"/>
    <w:rsid w:val="005F3FCA"/>
    <w:rsid w:val="00604C60"/>
    <w:rsid w:val="00611320"/>
    <w:rsid w:val="006116F7"/>
    <w:rsid w:val="00614F8C"/>
    <w:rsid w:val="0061709D"/>
    <w:rsid w:val="0062160F"/>
    <w:rsid w:val="00624DE7"/>
    <w:rsid w:val="00626503"/>
    <w:rsid w:val="00626624"/>
    <w:rsid w:val="006266CB"/>
    <w:rsid w:val="00626A11"/>
    <w:rsid w:val="00626DA6"/>
    <w:rsid w:val="00630884"/>
    <w:rsid w:val="00631F69"/>
    <w:rsid w:val="0063262E"/>
    <w:rsid w:val="00632E87"/>
    <w:rsid w:val="00634114"/>
    <w:rsid w:val="00634A19"/>
    <w:rsid w:val="006376AE"/>
    <w:rsid w:val="00640413"/>
    <w:rsid w:val="00640C3A"/>
    <w:rsid w:val="00641301"/>
    <w:rsid w:val="00642F96"/>
    <w:rsid w:val="00643681"/>
    <w:rsid w:val="00643C2B"/>
    <w:rsid w:val="00654233"/>
    <w:rsid w:val="0065589D"/>
    <w:rsid w:val="00660114"/>
    <w:rsid w:val="00660223"/>
    <w:rsid w:val="00661DBA"/>
    <w:rsid w:val="00662D02"/>
    <w:rsid w:val="00662F97"/>
    <w:rsid w:val="00663DC9"/>
    <w:rsid w:val="00667DD8"/>
    <w:rsid w:val="00670797"/>
    <w:rsid w:val="0067211F"/>
    <w:rsid w:val="00681118"/>
    <w:rsid w:val="006822F0"/>
    <w:rsid w:val="006825E4"/>
    <w:rsid w:val="00687E3B"/>
    <w:rsid w:val="00690FC8"/>
    <w:rsid w:val="0069563F"/>
    <w:rsid w:val="0069671D"/>
    <w:rsid w:val="00697BB5"/>
    <w:rsid w:val="006A2443"/>
    <w:rsid w:val="006A47F1"/>
    <w:rsid w:val="006A7616"/>
    <w:rsid w:val="006B0523"/>
    <w:rsid w:val="006B3A24"/>
    <w:rsid w:val="006B54E1"/>
    <w:rsid w:val="006B6F26"/>
    <w:rsid w:val="006B73BC"/>
    <w:rsid w:val="006B7A7A"/>
    <w:rsid w:val="006C15E7"/>
    <w:rsid w:val="006C1A12"/>
    <w:rsid w:val="006C2005"/>
    <w:rsid w:val="006C2958"/>
    <w:rsid w:val="006C55C4"/>
    <w:rsid w:val="006C663F"/>
    <w:rsid w:val="006C6987"/>
    <w:rsid w:val="006C784E"/>
    <w:rsid w:val="006D0B93"/>
    <w:rsid w:val="006D2A14"/>
    <w:rsid w:val="006D4B35"/>
    <w:rsid w:val="006E144E"/>
    <w:rsid w:val="006E16F6"/>
    <w:rsid w:val="006E4B2F"/>
    <w:rsid w:val="006E6862"/>
    <w:rsid w:val="006F7408"/>
    <w:rsid w:val="00702436"/>
    <w:rsid w:val="00702517"/>
    <w:rsid w:val="0070546C"/>
    <w:rsid w:val="00705E9E"/>
    <w:rsid w:val="00710913"/>
    <w:rsid w:val="00710BCC"/>
    <w:rsid w:val="00714797"/>
    <w:rsid w:val="00715F13"/>
    <w:rsid w:val="007166CB"/>
    <w:rsid w:val="00717537"/>
    <w:rsid w:val="007251A9"/>
    <w:rsid w:val="00727F16"/>
    <w:rsid w:val="00731585"/>
    <w:rsid w:val="00731AB2"/>
    <w:rsid w:val="0073579B"/>
    <w:rsid w:val="00737734"/>
    <w:rsid w:val="00740CB9"/>
    <w:rsid w:val="0074269D"/>
    <w:rsid w:val="0074323F"/>
    <w:rsid w:val="007432FC"/>
    <w:rsid w:val="00743BC7"/>
    <w:rsid w:val="0074486B"/>
    <w:rsid w:val="00746847"/>
    <w:rsid w:val="0075747B"/>
    <w:rsid w:val="00763C98"/>
    <w:rsid w:val="0076592A"/>
    <w:rsid w:val="00765FFC"/>
    <w:rsid w:val="00766FE2"/>
    <w:rsid w:val="00773F65"/>
    <w:rsid w:val="00775529"/>
    <w:rsid w:val="00775D58"/>
    <w:rsid w:val="00780EC3"/>
    <w:rsid w:val="00782476"/>
    <w:rsid w:val="00784FCB"/>
    <w:rsid w:val="0078595A"/>
    <w:rsid w:val="00790A5F"/>
    <w:rsid w:val="00792C5E"/>
    <w:rsid w:val="007A07CC"/>
    <w:rsid w:val="007A1B0F"/>
    <w:rsid w:val="007A1B45"/>
    <w:rsid w:val="007A3EB1"/>
    <w:rsid w:val="007B052D"/>
    <w:rsid w:val="007B0DE5"/>
    <w:rsid w:val="007B313B"/>
    <w:rsid w:val="007B6EE5"/>
    <w:rsid w:val="007B74EE"/>
    <w:rsid w:val="007C4149"/>
    <w:rsid w:val="007D0A0A"/>
    <w:rsid w:val="007D0E7F"/>
    <w:rsid w:val="007D14FB"/>
    <w:rsid w:val="007D1BB3"/>
    <w:rsid w:val="007D1CB5"/>
    <w:rsid w:val="007D1FAC"/>
    <w:rsid w:val="007D359C"/>
    <w:rsid w:val="007D3D62"/>
    <w:rsid w:val="007D5DFF"/>
    <w:rsid w:val="007E3982"/>
    <w:rsid w:val="007E45F9"/>
    <w:rsid w:val="007E7EA3"/>
    <w:rsid w:val="007F0A3B"/>
    <w:rsid w:val="007F1E5D"/>
    <w:rsid w:val="007F2B5A"/>
    <w:rsid w:val="007F2EBC"/>
    <w:rsid w:val="008017C4"/>
    <w:rsid w:val="00801931"/>
    <w:rsid w:val="00803912"/>
    <w:rsid w:val="00803DB1"/>
    <w:rsid w:val="0080405E"/>
    <w:rsid w:val="00807003"/>
    <w:rsid w:val="008079EE"/>
    <w:rsid w:val="0081007C"/>
    <w:rsid w:val="00810E35"/>
    <w:rsid w:val="0081300E"/>
    <w:rsid w:val="00814B15"/>
    <w:rsid w:val="0081564B"/>
    <w:rsid w:val="0081601A"/>
    <w:rsid w:val="008167FB"/>
    <w:rsid w:val="00817CF3"/>
    <w:rsid w:val="008218DA"/>
    <w:rsid w:val="00821AFC"/>
    <w:rsid w:val="00821B88"/>
    <w:rsid w:val="008270EF"/>
    <w:rsid w:val="00827B3C"/>
    <w:rsid w:val="00827DD9"/>
    <w:rsid w:val="008335B5"/>
    <w:rsid w:val="0084447E"/>
    <w:rsid w:val="008447B6"/>
    <w:rsid w:val="00844BE9"/>
    <w:rsid w:val="00844EDE"/>
    <w:rsid w:val="008461C4"/>
    <w:rsid w:val="00846E1A"/>
    <w:rsid w:val="00856FAC"/>
    <w:rsid w:val="00860D8F"/>
    <w:rsid w:val="00861A3A"/>
    <w:rsid w:val="008636B1"/>
    <w:rsid w:val="0086402E"/>
    <w:rsid w:val="00864F25"/>
    <w:rsid w:val="00866EE7"/>
    <w:rsid w:val="00867B41"/>
    <w:rsid w:val="00867B48"/>
    <w:rsid w:val="0087144D"/>
    <w:rsid w:val="008756FE"/>
    <w:rsid w:val="00880BA4"/>
    <w:rsid w:val="008839EB"/>
    <w:rsid w:val="00885266"/>
    <w:rsid w:val="008855A5"/>
    <w:rsid w:val="00887AFD"/>
    <w:rsid w:val="00887D30"/>
    <w:rsid w:val="0089032B"/>
    <w:rsid w:val="008913DA"/>
    <w:rsid w:val="00892AC2"/>
    <w:rsid w:val="00894422"/>
    <w:rsid w:val="0089614C"/>
    <w:rsid w:val="00896D92"/>
    <w:rsid w:val="00897DC5"/>
    <w:rsid w:val="008A1288"/>
    <w:rsid w:val="008A1ACA"/>
    <w:rsid w:val="008A2BF4"/>
    <w:rsid w:val="008A64BC"/>
    <w:rsid w:val="008A67D2"/>
    <w:rsid w:val="008A7BF1"/>
    <w:rsid w:val="008B0AEE"/>
    <w:rsid w:val="008B1ABD"/>
    <w:rsid w:val="008B33B1"/>
    <w:rsid w:val="008B4A40"/>
    <w:rsid w:val="008B6280"/>
    <w:rsid w:val="008B67D3"/>
    <w:rsid w:val="008C1F4E"/>
    <w:rsid w:val="008C574A"/>
    <w:rsid w:val="008C746C"/>
    <w:rsid w:val="008C7817"/>
    <w:rsid w:val="008D0A4A"/>
    <w:rsid w:val="008D2A29"/>
    <w:rsid w:val="008D4372"/>
    <w:rsid w:val="008D63F1"/>
    <w:rsid w:val="008D7EB5"/>
    <w:rsid w:val="008E3B81"/>
    <w:rsid w:val="008E4E75"/>
    <w:rsid w:val="008E6024"/>
    <w:rsid w:val="008F68EC"/>
    <w:rsid w:val="008F7BE0"/>
    <w:rsid w:val="0091353B"/>
    <w:rsid w:val="00917206"/>
    <w:rsid w:val="00917CCC"/>
    <w:rsid w:val="009200CE"/>
    <w:rsid w:val="00921E3D"/>
    <w:rsid w:val="00921FFE"/>
    <w:rsid w:val="0092392C"/>
    <w:rsid w:val="0092722C"/>
    <w:rsid w:val="00935DF4"/>
    <w:rsid w:val="009402DF"/>
    <w:rsid w:val="0094486A"/>
    <w:rsid w:val="00946482"/>
    <w:rsid w:val="00946532"/>
    <w:rsid w:val="00946F00"/>
    <w:rsid w:val="00951257"/>
    <w:rsid w:val="0095459E"/>
    <w:rsid w:val="00954C24"/>
    <w:rsid w:val="00955175"/>
    <w:rsid w:val="00956701"/>
    <w:rsid w:val="00960C39"/>
    <w:rsid w:val="009637FC"/>
    <w:rsid w:val="00966A80"/>
    <w:rsid w:val="00971925"/>
    <w:rsid w:val="00973990"/>
    <w:rsid w:val="00976506"/>
    <w:rsid w:val="00976521"/>
    <w:rsid w:val="00976609"/>
    <w:rsid w:val="00977CB1"/>
    <w:rsid w:val="00984683"/>
    <w:rsid w:val="00984C45"/>
    <w:rsid w:val="009904FE"/>
    <w:rsid w:val="00994698"/>
    <w:rsid w:val="009A0079"/>
    <w:rsid w:val="009A5934"/>
    <w:rsid w:val="009A7014"/>
    <w:rsid w:val="009B29BD"/>
    <w:rsid w:val="009B3794"/>
    <w:rsid w:val="009B436F"/>
    <w:rsid w:val="009B4C46"/>
    <w:rsid w:val="009B4EDE"/>
    <w:rsid w:val="009B5A01"/>
    <w:rsid w:val="009B5FF8"/>
    <w:rsid w:val="009B6741"/>
    <w:rsid w:val="009B67EA"/>
    <w:rsid w:val="009C01FA"/>
    <w:rsid w:val="009C1A12"/>
    <w:rsid w:val="009C30A8"/>
    <w:rsid w:val="009C3665"/>
    <w:rsid w:val="009C574C"/>
    <w:rsid w:val="009D0293"/>
    <w:rsid w:val="009D0444"/>
    <w:rsid w:val="009D3929"/>
    <w:rsid w:val="009D5F87"/>
    <w:rsid w:val="009D7B9C"/>
    <w:rsid w:val="009E027F"/>
    <w:rsid w:val="009E1463"/>
    <w:rsid w:val="009E2A7A"/>
    <w:rsid w:val="009E2CDD"/>
    <w:rsid w:val="009E6995"/>
    <w:rsid w:val="009F0FA4"/>
    <w:rsid w:val="009F34B1"/>
    <w:rsid w:val="009F5BE6"/>
    <w:rsid w:val="00A025A7"/>
    <w:rsid w:val="00A02D10"/>
    <w:rsid w:val="00A045D7"/>
    <w:rsid w:val="00A04D42"/>
    <w:rsid w:val="00A04DDE"/>
    <w:rsid w:val="00A114E2"/>
    <w:rsid w:val="00A16007"/>
    <w:rsid w:val="00A17457"/>
    <w:rsid w:val="00A205DE"/>
    <w:rsid w:val="00A253E5"/>
    <w:rsid w:val="00A268EE"/>
    <w:rsid w:val="00A26B45"/>
    <w:rsid w:val="00A27023"/>
    <w:rsid w:val="00A32E37"/>
    <w:rsid w:val="00A3441A"/>
    <w:rsid w:val="00A35879"/>
    <w:rsid w:val="00A3608F"/>
    <w:rsid w:val="00A36E6D"/>
    <w:rsid w:val="00A42E54"/>
    <w:rsid w:val="00A43857"/>
    <w:rsid w:val="00A451AF"/>
    <w:rsid w:val="00A453B8"/>
    <w:rsid w:val="00A4691E"/>
    <w:rsid w:val="00A46D43"/>
    <w:rsid w:val="00A50470"/>
    <w:rsid w:val="00A53EE6"/>
    <w:rsid w:val="00A579DC"/>
    <w:rsid w:val="00A617BA"/>
    <w:rsid w:val="00A728C2"/>
    <w:rsid w:val="00A7586B"/>
    <w:rsid w:val="00A80F9F"/>
    <w:rsid w:val="00A82473"/>
    <w:rsid w:val="00A83C7E"/>
    <w:rsid w:val="00A83EF3"/>
    <w:rsid w:val="00A83F5C"/>
    <w:rsid w:val="00A84EDD"/>
    <w:rsid w:val="00A87688"/>
    <w:rsid w:val="00A90B62"/>
    <w:rsid w:val="00AA39C1"/>
    <w:rsid w:val="00AA3EE8"/>
    <w:rsid w:val="00AA6E0F"/>
    <w:rsid w:val="00AA6FDE"/>
    <w:rsid w:val="00AA7677"/>
    <w:rsid w:val="00AC375B"/>
    <w:rsid w:val="00AC3C15"/>
    <w:rsid w:val="00AD4390"/>
    <w:rsid w:val="00AD6427"/>
    <w:rsid w:val="00AE01E2"/>
    <w:rsid w:val="00AE1C3E"/>
    <w:rsid w:val="00AE2B08"/>
    <w:rsid w:val="00AE2F8E"/>
    <w:rsid w:val="00AE4C45"/>
    <w:rsid w:val="00AE5CD8"/>
    <w:rsid w:val="00AE600C"/>
    <w:rsid w:val="00AF25E0"/>
    <w:rsid w:val="00AF4D48"/>
    <w:rsid w:val="00AF6ED9"/>
    <w:rsid w:val="00AF7A75"/>
    <w:rsid w:val="00B0188B"/>
    <w:rsid w:val="00B04ECC"/>
    <w:rsid w:val="00B063D6"/>
    <w:rsid w:val="00B068FA"/>
    <w:rsid w:val="00B100EB"/>
    <w:rsid w:val="00B152E4"/>
    <w:rsid w:val="00B20B01"/>
    <w:rsid w:val="00B2756B"/>
    <w:rsid w:val="00B316C8"/>
    <w:rsid w:val="00B32288"/>
    <w:rsid w:val="00B339A0"/>
    <w:rsid w:val="00B34BAB"/>
    <w:rsid w:val="00B353B2"/>
    <w:rsid w:val="00B355D8"/>
    <w:rsid w:val="00B40897"/>
    <w:rsid w:val="00B4272F"/>
    <w:rsid w:val="00B45D45"/>
    <w:rsid w:val="00B47AC5"/>
    <w:rsid w:val="00B521CF"/>
    <w:rsid w:val="00B535BA"/>
    <w:rsid w:val="00B64E43"/>
    <w:rsid w:val="00B71671"/>
    <w:rsid w:val="00B71A2C"/>
    <w:rsid w:val="00B74E99"/>
    <w:rsid w:val="00B75B61"/>
    <w:rsid w:val="00B77405"/>
    <w:rsid w:val="00B80A48"/>
    <w:rsid w:val="00B80C29"/>
    <w:rsid w:val="00B81BDA"/>
    <w:rsid w:val="00B81E18"/>
    <w:rsid w:val="00B83ABB"/>
    <w:rsid w:val="00B83E01"/>
    <w:rsid w:val="00B84146"/>
    <w:rsid w:val="00B865BF"/>
    <w:rsid w:val="00B879C8"/>
    <w:rsid w:val="00B90860"/>
    <w:rsid w:val="00B90DCC"/>
    <w:rsid w:val="00B924BE"/>
    <w:rsid w:val="00B926AD"/>
    <w:rsid w:val="00B94011"/>
    <w:rsid w:val="00B968C5"/>
    <w:rsid w:val="00B96A27"/>
    <w:rsid w:val="00B9793F"/>
    <w:rsid w:val="00BA2A60"/>
    <w:rsid w:val="00BA2F07"/>
    <w:rsid w:val="00BA760A"/>
    <w:rsid w:val="00BB20A0"/>
    <w:rsid w:val="00BB2378"/>
    <w:rsid w:val="00BB28CE"/>
    <w:rsid w:val="00BB28FE"/>
    <w:rsid w:val="00BB5237"/>
    <w:rsid w:val="00BB596C"/>
    <w:rsid w:val="00BB5B34"/>
    <w:rsid w:val="00BC03C1"/>
    <w:rsid w:val="00BC069D"/>
    <w:rsid w:val="00BC1A1E"/>
    <w:rsid w:val="00BC3B37"/>
    <w:rsid w:val="00BC4930"/>
    <w:rsid w:val="00BC7197"/>
    <w:rsid w:val="00BD133D"/>
    <w:rsid w:val="00BD139E"/>
    <w:rsid w:val="00BD4285"/>
    <w:rsid w:val="00BE187B"/>
    <w:rsid w:val="00BE4353"/>
    <w:rsid w:val="00BE5875"/>
    <w:rsid w:val="00BE5ED5"/>
    <w:rsid w:val="00BF0175"/>
    <w:rsid w:val="00BF3FD8"/>
    <w:rsid w:val="00BF4E41"/>
    <w:rsid w:val="00BF7765"/>
    <w:rsid w:val="00C0010B"/>
    <w:rsid w:val="00C003D8"/>
    <w:rsid w:val="00C00B92"/>
    <w:rsid w:val="00C02586"/>
    <w:rsid w:val="00C076E2"/>
    <w:rsid w:val="00C10EFB"/>
    <w:rsid w:val="00C12959"/>
    <w:rsid w:val="00C12CA0"/>
    <w:rsid w:val="00C13550"/>
    <w:rsid w:val="00C135A0"/>
    <w:rsid w:val="00C151BA"/>
    <w:rsid w:val="00C15AF5"/>
    <w:rsid w:val="00C175E4"/>
    <w:rsid w:val="00C176FE"/>
    <w:rsid w:val="00C20046"/>
    <w:rsid w:val="00C226A4"/>
    <w:rsid w:val="00C234D1"/>
    <w:rsid w:val="00C23545"/>
    <w:rsid w:val="00C24D93"/>
    <w:rsid w:val="00C25C89"/>
    <w:rsid w:val="00C2601F"/>
    <w:rsid w:val="00C275DD"/>
    <w:rsid w:val="00C3023C"/>
    <w:rsid w:val="00C36AC2"/>
    <w:rsid w:val="00C376FD"/>
    <w:rsid w:val="00C37DBC"/>
    <w:rsid w:val="00C43478"/>
    <w:rsid w:val="00C43A48"/>
    <w:rsid w:val="00C4442C"/>
    <w:rsid w:val="00C457F6"/>
    <w:rsid w:val="00C45B56"/>
    <w:rsid w:val="00C46BF1"/>
    <w:rsid w:val="00C475C4"/>
    <w:rsid w:val="00C5385F"/>
    <w:rsid w:val="00C53BDC"/>
    <w:rsid w:val="00C56056"/>
    <w:rsid w:val="00C57B31"/>
    <w:rsid w:val="00C63418"/>
    <w:rsid w:val="00C70C2C"/>
    <w:rsid w:val="00C71251"/>
    <w:rsid w:val="00C72680"/>
    <w:rsid w:val="00C740F4"/>
    <w:rsid w:val="00C76CED"/>
    <w:rsid w:val="00C821B2"/>
    <w:rsid w:val="00C82843"/>
    <w:rsid w:val="00C85D5A"/>
    <w:rsid w:val="00C86E08"/>
    <w:rsid w:val="00C870B7"/>
    <w:rsid w:val="00C8786E"/>
    <w:rsid w:val="00C931BE"/>
    <w:rsid w:val="00C97CDB"/>
    <w:rsid w:val="00C97E76"/>
    <w:rsid w:val="00CA0D07"/>
    <w:rsid w:val="00CA11BB"/>
    <w:rsid w:val="00CA2C2A"/>
    <w:rsid w:val="00CA5A66"/>
    <w:rsid w:val="00CA664C"/>
    <w:rsid w:val="00CA6770"/>
    <w:rsid w:val="00CA70C2"/>
    <w:rsid w:val="00CA7F31"/>
    <w:rsid w:val="00CB102D"/>
    <w:rsid w:val="00CB63E6"/>
    <w:rsid w:val="00CB7B3E"/>
    <w:rsid w:val="00CB7FAB"/>
    <w:rsid w:val="00CC2FE2"/>
    <w:rsid w:val="00CC4584"/>
    <w:rsid w:val="00CC5F52"/>
    <w:rsid w:val="00CC68E4"/>
    <w:rsid w:val="00CC69B6"/>
    <w:rsid w:val="00CD158D"/>
    <w:rsid w:val="00CD4090"/>
    <w:rsid w:val="00CD6411"/>
    <w:rsid w:val="00CD6D67"/>
    <w:rsid w:val="00CE016D"/>
    <w:rsid w:val="00CE24FB"/>
    <w:rsid w:val="00CE2BF8"/>
    <w:rsid w:val="00CE4C27"/>
    <w:rsid w:val="00CE758D"/>
    <w:rsid w:val="00CE7994"/>
    <w:rsid w:val="00CF336A"/>
    <w:rsid w:val="00CF3FD5"/>
    <w:rsid w:val="00CF6050"/>
    <w:rsid w:val="00D00CC2"/>
    <w:rsid w:val="00D013CA"/>
    <w:rsid w:val="00D01B48"/>
    <w:rsid w:val="00D032B7"/>
    <w:rsid w:val="00D07CAC"/>
    <w:rsid w:val="00D128FF"/>
    <w:rsid w:val="00D12989"/>
    <w:rsid w:val="00D13161"/>
    <w:rsid w:val="00D17E4A"/>
    <w:rsid w:val="00D26990"/>
    <w:rsid w:val="00D2706C"/>
    <w:rsid w:val="00D27298"/>
    <w:rsid w:val="00D279AE"/>
    <w:rsid w:val="00D3087B"/>
    <w:rsid w:val="00D311FA"/>
    <w:rsid w:val="00D34B2F"/>
    <w:rsid w:val="00D4309B"/>
    <w:rsid w:val="00D44ECA"/>
    <w:rsid w:val="00D55ADE"/>
    <w:rsid w:val="00D569AD"/>
    <w:rsid w:val="00D624FB"/>
    <w:rsid w:val="00D66E46"/>
    <w:rsid w:val="00D67B36"/>
    <w:rsid w:val="00D70C1C"/>
    <w:rsid w:val="00D70D01"/>
    <w:rsid w:val="00D724A7"/>
    <w:rsid w:val="00D7574A"/>
    <w:rsid w:val="00D77DE7"/>
    <w:rsid w:val="00D8130C"/>
    <w:rsid w:val="00D82239"/>
    <w:rsid w:val="00D86928"/>
    <w:rsid w:val="00D87597"/>
    <w:rsid w:val="00D940FE"/>
    <w:rsid w:val="00D9636E"/>
    <w:rsid w:val="00D970B9"/>
    <w:rsid w:val="00DA0D42"/>
    <w:rsid w:val="00DA119B"/>
    <w:rsid w:val="00DA2980"/>
    <w:rsid w:val="00DA4074"/>
    <w:rsid w:val="00DA4A48"/>
    <w:rsid w:val="00DA6B57"/>
    <w:rsid w:val="00DB7863"/>
    <w:rsid w:val="00DC1B37"/>
    <w:rsid w:val="00DC6B69"/>
    <w:rsid w:val="00DD013C"/>
    <w:rsid w:val="00DD1E13"/>
    <w:rsid w:val="00DD7E91"/>
    <w:rsid w:val="00DE0CC6"/>
    <w:rsid w:val="00DE1B99"/>
    <w:rsid w:val="00DE6274"/>
    <w:rsid w:val="00DF1B94"/>
    <w:rsid w:val="00DF49D5"/>
    <w:rsid w:val="00DF5E64"/>
    <w:rsid w:val="00DF75CC"/>
    <w:rsid w:val="00E01F93"/>
    <w:rsid w:val="00E07D20"/>
    <w:rsid w:val="00E10943"/>
    <w:rsid w:val="00E11CBF"/>
    <w:rsid w:val="00E14587"/>
    <w:rsid w:val="00E170E7"/>
    <w:rsid w:val="00E21EB2"/>
    <w:rsid w:val="00E251E1"/>
    <w:rsid w:val="00E3004A"/>
    <w:rsid w:val="00E30680"/>
    <w:rsid w:val="00E312A5"/>
    <w:rsid w:val="00E3279D"/>
    <w:rsid w:val="00E3390A"/>
    <w:rsid w:val="00E36FD4"/>
    <w:rsid w:val="00E412A6"/>
    <w:rsid w:val="00E45C6C"/>
    <w:rsid w:val="00E464C6"/>
    <w:rsid w:val="00E506C6"/>
    <w:rsid w:val="00E51E74"/>
    <w:rsid w:val="00E5281C"/>
    <w:rsid w:val="00E54FDD"/>
    <w:rsid w:val="00E56A2A"/>
    <w:rsid w:val="00E61CE1"/>
    <w:rsid w:val="00E70DEB"/>
    <w:rsid w:val="00E70FC5"/>
    <w:rsid w:val="00E81437"/>
    <w:rsid w:val="00E8199B"/>
    <w:rsid w:val="00E84520"/>
    <w:rsid w:val="00E878C1"/>
    <w:rsid w:val="00E91825"/>
    <w:rsid w:val="00E92935"/>
    <w:rsid w:val="00E95D3C"/>
    <w:rsid w:val="00E96F0A"/>
    <w:rsid w:val="00EA2718"/>
    <w:rsid w:val="00EA3F85"/>
    <w:rsid w:val="00EA4B3A"/>
    <w:rsid w:val="00EA4BFD"/>
    <w:rsid w:val="00EA4DB1"/>
    <w:rsid w:val="00EB0576"/>
    <w:rsid w:val="00EB1FCB"/>
    <w:rsid w:val="00EB29B9"/>
    <w:rsid w:val="00EB6E6C"/>
    <w:rsid w:val="00EB7DA5"/>
    <w:rsid w:val="00EC051B"/>
    <w:rsid w:val="00EC0CAE"/>
    <w:rsid w:val="00EC122F"/>
    <w:rsid w:val="00EC5C1C"/>
    <w:rsid w:val="00EC66B6"/>
    <w:rsid w:val="00ED44B8"/>
    <w:rsid w:val="00ED6475"/>
    <w:rsid w:val="00ED7823"/>
    <w:rsid w:val="00ED7EBE"/>
    <w:rsid w:val="00EE0828"/>
    <w:rsid w:val="00EE0E6E"/>
    <w:rsid w:val="00EE0FC5"/>
    <w:rsid w:val="00EE2A34"/>
    <w:rsid w:val="00EE4A2A"/>
    <w:rsid w:val="00EF2A4A"/>
    <w:rsid w:val="00EF66A8"/>
    <w:rsid w:val="00F02B52"/>
    <w:rsid w:val="00F034A3"/>
    <w:rsid w:val="00F03AA4"/>
    <w:rsid w:val="00F05503"/>
    <w:rsid w:val="00F063A9"/>
    <w:rsid w:val="00F07E09"/>
    <w:rsid w:val="00F07F85"/>
    <w:rsid w:val="00F12A48"/>
    <w:rsid w:val="00F14761"/>
    <w:rsid w:val="00F15051"/>
    <w:rsid w:val="00F16100"/>
    <w:rsid w:val="00F173F4"/>
    <w:rsid w:val="00F17B0C"/>
    <w:rsid w:val="00F17C64"/>
    <w:rsid w:val="00F23DA7"/>
    <w:rsid w:val="00F25C88"/>
    <w:rsid w:val="00F2784D"/>
    <w:rsid w:val="00F30BB6"/>
    <w:rsid w:val="00F32C36"/>
    <w:rsid w:val="00F3422D"/>
    <w:rsid w:val="00F40AEC"/>
    <w:rsid w:val="00F419F9"/>
    <w:rsid w:val="00F432CF"/>
    <w:rsid w:val="00F43BB4"/>
    <w:rsid w:val="00F44175"/>
    <w:rsid w:val="00F44340"/>
    <w:rsid w:val="00F54228"/>
    <w:rsid w:val="00F57B51"/>
    <w:rsid w:val="00F6117F"/>
    <w:rsid w:val="00F626D5"/>
    <w:rsid w:val="00F65E34"/>
    <w:rsid w:val="00F664A0"/>
    <w:rsid w:val="00F72DA2"/>
    <w:rsid w:val="00F738CF"/>
    <w:rsid w:val="00F7411C"/>
    <w:rsid w:val="00F74AF4"/>
    <w:rsid w:val="00F75CB8"/>
    <w:rsid w:val="00F76444"/>
    <w:rsid w:val="00F77491"/>
    <w:rsid w:val="00F80EDD"/>
    <w:rsid w:val="00F82D42"/>
    <w:rsid w:val="00F86289"/>
    <w:rsid w:val="00F875E3"/>
    <w:rsid w:val="00F87C80"/>
    <w:rsid w:val="00F913BD"/>
    <w:rsid w:val="00F97498"/>
    <w:rsid w:val="00FA1718"/>
    <w:rsid w:val="00FA1851"/>
    <w:rsid w:val="00FA1BDB"/>
    <w:rsid w:val="00FB3442"/>
    <w:rsid w:val="00FB4582"/>
    <w:rsid w:val="00FB722F"/>
    <w:rsid w:val="00FB7D13"/>
    <w:rsid w:val="00FC1E0A"/>
    <w:rsid w:val="00FC2EB4"/>
    <w:rsid w:val="00FC31C5"/>
    <w:rsid w:val="00FC3BF9"/>
    <w:rsid w:val="00FC3CE1"/>
    <w:rsid w:val="00FC4B19"/>
    <w:rsid w:val="00FC5D18"/>
    <w:rsid w:val="00FC71E6"/>
    <w:rsid w:val="00FC7F3F"/>
    <w:rsid w:val="00FD3BD0"/>
    <w:rsid w:val="00FD3CA6"/>
    <w:rsid w:val="00FD4706"/>
    <w:rsid w:val="00FD5C55"/>
    <w:rsid w:val="00FE0038"/>
    <w:rsid w:val="00FE0552"/>
    <w:rsid w:val="00FE246F"/>
    <w:rsid w:val="00FF3F0B"/>
    <w:rsid w:val="00FF3F94"/>
    <w:rsid w:val="00FF4B43"/>
    <w:rsid w:val="00FF5187"/>
    <w:rsid w:val="00FF75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6E35CA"/>
  <w15:chartTrackingRefBased/>
  <w15:docId w15:val="{C9B5C22F-540E-4047-A8F9-75B71548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locked="0" w:semiHidden="1" w:unhideWhenUsed="1"/>
    <w:lsdException w:name="Table Simple 3" w:locked="0"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locked="0"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locked="0"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rsid w:val="00551B2D"/>
  </w:style>
  <w:style w:type="paragraph" w:styleId="Heading1">
    <w:name w:val="heading 1"/>
    <w:basedOn w:val="Normal"/>
    <w:next w:val="IPSparagraph"/>
    <w:link w:val="Heading1Char"/>
    <w:uiPriority w:val="9"/>
    <w:qFormat/>
    <w:rsid w:val="00784FCB"/>
    <w:pPr>
      <w:keepNext/>
      <w:numPr>
        <w:numId w:val="1"/>
      </w:numPr>
      <w:tabs>
        <w:tab w:val="left" w:pos="709"/>
      </w:tabs>
      <w:spacing w:before="360" w:after="120" w:line="240" w:lineRule="auto"/>
      <w:ind w:left="709" w:hanging="709"/>
      <w:outlineLvl w:val="0"/>
    </w:pPr>
    <w:rPr>
      <w:rFonts w:ascii="Montserrat" w:eastAsiaTheme="majorEastAsia" w:hAnsi="Montserrat" w:cstheme="majorBidi"/>
      <w:b/>
      <w:sz w:val="28"/>
      <w:szCs w:val="28"/>
    </w:rPr>
  </w:style>
  <w:style w:type="paragraph" w:styleId="Heading2">
    <w:name w:val="heading 2"/>
    <w:basedOn w:val="Heading1"/>
    <w:next w:val="IPSparagraph"/>
    <w:link w:val="Heading2Char"/>
    <w:uiPriority w:val="9"/>
    <w:unhideWhenUsed/>
    <w:qFormat/>
    <w:rsid w:val="002F6FBE"/>
    <w:pPr>
      <w:numPr>
        <w:ilvl w:val="1"/>
      </w:numPr>
      <w:tabs>
        <w:tab w:val="clear" w:pos="709"/>
        <w:tab w:val="left" w:pos="993"/>
      </w:tabs>
      <w:ind w:left="1162" w:hanging="992"/>
      <w:outlineLvl w:val="1"/>
    </w:pPr>
    <w:rPr>
      <w:sz w:val="24"/>
      <w:szCs w:val="24"/>
    </w:rPr>
  </w:style>
  <w:style w:type="paragraph" w:styleId="Heading3">
    <w:name w:val="heading 3"/>
    <w:basedOn w:val="Heading1"/>
    <w:next w:val="IPSparagraph"/>
    <w:link w:val="Heading3Char"/>
    <w:uiPriority w:val="9"/>
    <w:unhideWhenUsed/>
    <w:qFormat/>
    <w:rsid w:val="00374374"/>
    <w:pPr>
      <w:numPr>
        <w:ilvl w:val="2"/>
      </w:numPr>
      <w:tabs>
        <w:tab w:val="clear" w:pos="709"/>
        <w:tab w:val="left" w:pos="992"/>
      </w:tabs>
      <w:ind w:left="1219" w:hanging="992"/>
      <w:outlineLvl w:val="2"/>
    </w:pPr>
    <w:rPr>
      <w:sz w:val="24"/>
      <w:szCs w:val="20"/>
    </w:rPr>
  </w:style>
  <w:style w:type="paragraph" w:styleId="Heading4">
    <w:name w:val="heading 4"/>
    <w:basedOn w:val="Heading1"/>
    <w:next w:val="IPSparagraph"/>
    <w:link w:val="Heading4Char"/>
    <w:uiPriority w:val="9"/>
    <w:unhideWhenUsed/>
    <w:qFormat/>
    <w:rsid w:val="00374374"/>
    <w:pPr>
      <w:numPr>
        <w:ilvl w:val="3"/>
      </w:numPr>
      <w:tabs>
        <w:tab w:val="clear" w:pos="709"/>
        <w:tab w:val="left" w:pos="993"/>
      </w:tabs>
      <w:ind w:left="1332" w:hanging="992"/>
      <w:outlineLvl w:val="3"/>
    </w:pPr>
    <w:rPr>
      <w:b w:val="0"/>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SMidnightBlue">
    <w:name w:val="IPS Midnight Blue"/>
    <w:uiPriority w:val="1"/>
    <w:rsid w:val="00E8199B"/>
    <w:rPr>
      <w:color w:val="000D28"/>
    </w:rPr>
  </w:style>
  <w:style w:type="paragraph" w:customStyle="1" w:styleId="IPSparagraph">
    <w:name w:val="IPS_paragraph"/>
    <w:basedOn w:val="Normal"/>
    <w:autoRedefine/>
    <w:qFormat/>
    <w:rsid w:val="002221DD"/>
    <w:pPr>
      <w:keepLines/>
      <w:suppressAutoHyphens/>
      <w:spacing w:before="240" w:after="240" w:line="300" w:lineRule="atLeast"/>
      <w:jc w:val="both"/>
    </w:pPr>
    <w:rPr>
      <w:rFonts w:asciiTheme="majorHAnsi" w:hAnsiTheme="majorHAnsi"/>
    </w:rPr>
  </w:style>
  <w:style w:type="character" w:customStyle="1" w:styleId="Heading1Char">
    <w:name w:val="Heading 1 Char"/>
    <w:basedOn w:val="DefaultParagraphFont"/>
    <w:link w:val="Heading1"/>
    <w:uiPriority w:val="9"/>
    <w:rsid w:val="00784FCB"/>
    <w:rPr>
      <w:rFonts w:ascii="Montserrat" w:eastAsiaTheme="majorEastAsia" w:hAnsi="Montserrat" w:cstheme="majorBidi"/>
      <w:b/>
      <w:sz w:val="28"/>
      <w:szCs w:val="28"/>
    </w:rPr>
  </w:style>
  <w:style w:type="character" w:customStyle="1" w:styleId="Heading2Char">
    <w:name w:val="Heading 2 Char"/>
    <w:basedOn w:val="DefaultParagraphFont"/>
    <w:link w:val="Heading2"/>
    <w:uiPriority w:val="9"/>
    <w:rsid w:val="002F6FBE"/>
    <w:rPr>
      <w:rFonts w:ascii="Montserrat" w:eastAsiaTheme="majorEastAsia" w:hAnsi="Montserrat" w:cstheme="majorBidi"/>
      <w:b/>
      <w:sz w:val="24"/>
      <w:szCs w:val="24"/>
    </w:rPr>
  </w:style>
  <w:style w:type="character" w:customStyle="1" w:styleId="Heading3Char">
    <w:name w:val="Heading 3 Char"/>
    <w:basedOn w:val="DefaultParagraphFont"/>
    <w:link w:val="Heading3"/>
    <w:uiPriority w:val="9"/>
    <w:rsid w:val="00374374"/>
    <w:rPr>
      <w:rFonts w:ascii="Montserrat" w:eastAsiaTheme="majorEastAsia" w:hAnsi="Montserrat" w:cstheme="majorBidi"/>
      <w:b/>
      <w:sz w:val="24"/>
      <w:szCs w:val="20"/>
    </w:rPr>
  </w:style>
  <w:style w:type="character" w:customStyle="1" w:styleId="Heading4Char">
    <w:name w:val="Heading 4 Char"/>
    <w:basedOn w:val="DefaultParagraphFont"/>
    <w:link w:val="Heading4"/>
    <w:uiPriority w:val="9"/>
    <w:rsid w:val="00374374"/>
    <w:rPr>
      <w:rFonts w:ascii="Montserrat" w:eastAsiaTheme="majorEastAsia" w:hAnsi="Montserrat" w:cstheme="majorBidi"/>
      <w:iCs/>
      <w:sz w:val="24"/>
      <w:szCs w:val="28"/>
    </w:rPr>
  </w:style>
  <w:style w:type="paragraph" w:customStyle="1" w:styleId="IPSlistunordered">
    <w:name w:val="IPS_list_unordered"/>
    <w:basedOn w:val="Normal"/>
    <w:qFormat/>
    <w:rsid w:val="00984C45"/>
    <w:pPr>
      <w:numPr>
        <w:numId w:val="3"/>
      </w:numPr>
      <w:spacing w:before="120" w:after="120" w:line="360" w:lineRule="auto"/>
      <w:ind w:left="782" w:hanging="357"/>
      <w:contextualSpacing/>
    </w:pPr>
    <w:rPr>
      <w:rFonts w:asciiTheme="majorHAnsi" w:hAnsiTheme="majorHAnsi" w:cs="Arial"/>
    </w:rPr>
  </w:style>
  <w:style w:type="paragraph" w:customStyle="1" w:styleId="IPSimage">
    <w:name w:val="IPS_image"/>
    <w:basedOn w:val="Normal"/>
    <w:next w:val="Caption"/>
    <w:qFormat/>
    <w:rsid w:val="00984C45"/>
    <w:pPr>
      <w:keepNext/>
      <w:spacing w:before="240" w:after="120" w:line="360" w:lineRule="auto"/>
    </w:pPr>
    <w:rPr>
      <w:rFonts w:asciiTheme="majorHAnsi" w:hAnsiTheme="majorHAnsi"/>
      <w:noProof/>
      <w:sz w:val="20"/>
    </w:rPr>
  </w:style>
  <w:style w:type="character" w:customStyle="1" w:styleId="IPSitalics">
    <w:name w:val="IPS_italics"/>
    <w:basedOn w:val="DefaultParagraphFont"/>
    <w:uiPriority w:val="1"/>
    <w:rsid w:val="001533ED"/>
    <w:rPr>
      <w:i/>
    </w:rPr>
  </w:style>
  <w:style w:type="paragraph" w:styleId="TOCHeading">
    <w:name w:val="TOC Heading"/>
    <w:aliases w:val="ToC/HoC Heading"/>
    <w:basedOn w:val="Normal"/>
    <w:next w:val="IPSparagraph"/>
    <w:uiPriority w:val="39"/>
    <w:unhideWhenUsed/>
    <w:qFormat/>
    <w:rsid w:val="00984C45"/>
    <w:pPr>
      <w:pageBreakBefore/>
      <w:spacing w:before="480" w:after="240" w:line="240" w:lineRule="auto"/>
    </w:pPr>
    <w:rPr>
      <w:rFonts w:ascii="Montserrat" w:hAnsi="Montserrat"/>
      <w:b/>
      <w:sz w:val="32"/>
    </w:rPr>
  </w:style>
  <w:style w:type="paragraph" w:styleId="TOC1">
    <w:name w:val="toc 1"/>
    <w:basedOn w:val="Normal"/>
    <w:next w:val="Normal"/>
    <w:autoRedefine/>
    <w:uiPriority w:val="39"/>
    <w:unhideWhenUsed/>
    <w:rsid w:val="00984C45"/>
    <w:pPr>
      <w:keepNext/>
      <w:tabs>
        <w:tab w:val="left" w:pos="440"/>
        <w:tab w:val="right" w:leader="dot" w:pos="9360"/>
      </w:tabs>
      <w:spacing w:before="240" w:after="120" w:line="240" w:lineRule="auto"/>
      <w:ind w:right="244"/>
    </w:pPr>
    <w:rPr>
      <w:rFonts w:asciiTheme="majorHAnsi" w:hAnsiTheme="majorHAnsi"/>
      <w:b/>
      <w:bCs/>
      <w:noProof/>
      <w:sz w:val="24"/>
      <w:lang w:val="de-DE"/>
    </w:rPr>
  </w:style>
  <w:style w:type="paragraph" w:styleId="TOC2">
    <w:name w:val="toc 2"/>
    <w:basedOn w:val="Normal"/>
    <w:next w:val="Normal"/>
    <w:autoRedefine/>
    <w:uiPriority w:val="39"/>
    <w:unhideWhenUsed/>
    <w:rsid w:val="00984C45"/>
    <w:pPr>
      <w:tabs>
        <w:tab w:val="left" w:pos="1474"/>
        <w:tab w:val="right" w:leader="dot" w:pos="9360"/>
      </w:tabs>
      <w:spacing w:before="120" w:after="60" w:line="240" w:lineRule="auto"/>
      <w:ind w:left="448" w:right="244"/>
    </w:pPr>
    <w:rPr>
      <w:rFonts w:asciiTheme="majorHAnsi" w:hAnsiTheme="majorHAnsi"/>
      <w:noProof/>
    </w:rPr>
  </w:style>
  <w:style w:type="paragraph" w:styleId="TOC3">
    <w:name w:val="toc 3"/>
    <w:basedOn w:val="Normal"/>
    <w:next w:val="Normal"/>
    <w:autoRedefine/>
    <w:uiPriority w:val="39"/>
    <w:unhideWhenUsed/>
    <w:rsid w:val="00984C45"/>
    <w:pPr>
      <w:tabs>
        <w:tab w:val="left" w:pos="1474"/>
        <w:tab w:val="right" w:leader="dot" w:pos="9360"/>
      </w:tabs>
      <w:spacing w:before="60" w:after="60" w:line="240" w:lineRule="auto"/>
      <w:ind w:left="442" w:right="244"/>
    </w:pPr>
    <w:rPr>
      <w:rFonts w:asciiTheme="majorHAnsi" w:hAnsiTheme="majorHAnsi"/>
      <w:noProof/>
    </w:rPr>
  </w:style>
  <w:style w:type="paragraph" w:customStyle="1" w:styleId="IPSlistordered">
    <w:name w:val="IPS_list_ordered"/>
    <w:basedOn w:val="Normal"/>
    <w:qFormat/>
    <w:rsid w:val="00984C45"/>
    <w:pPr>
      <w:numPr>
        <w:numId w:val="2"/>
      </w:numPr>
      <w:spacing w:before="120" w:after="120" w:line="360" w:lineRule="auto"/>
      <w:contextualSpacing/>
    </w:pPr>
    <w:rPr>
      <w:rFonts w:asciiTheme="majorHAnsi" w:hAnsiTheme="majorHAnsi"/>
      <w:bCs/>
    </w:rPr>
  </w:style>
  <w:style w:type="table" w:styleId="TableGrid">
    <w:name w:val="Table Grid"/>
    <w:basedOn w:val="TableNormal"/>
    <w:uiPriority w:val="59"/>
    <w:locked/>
    <w:rsid w:val="00C72680"/>
    <w:pPr>
      <w:spacing w:after="0" w:line="240" w:lineRule="auto"/>
    </w:pPr>
    <w:rPr>
      <w:rFonts w:ascii="Calibri" w:eastAsia="Times New Roman" w:hAnsi="Calibri" w:cs="Arial"/>
      <w:kern w:val="32"/>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PStablehead">
    <w:name w:val="IPS_table_head"/>
    <w:basedOn w:val="Normal"/>
    <w:qFormat/>
    <w:rsid w:val="00984C45"/>
    <w:pPr>
      <w:spacing w:before="120" w:after="120" w:line="240" w:lineRule="auto"/>
    </w:pPr>
    <w:rPr>
      <w:rFonts w:asciiTheme="majorHAnsi" w:hAnsiTheme="majorHAnsi" w:cs="Arial"/>
      <w:b/>
      <w:kern w:val="32"/>
      <w:szCs w:val="18"/>
      <w:lang w:eastAsia="de-DE"/>
    </w:rPr>
  </w:style>
  <w:style w:type="paragraph" w:customStyle="1" w:styleId="IPStableparagraph">
    <w:name w:val="IPS_table_paragraph"/>
    <w:basedOn w:val="Normal"/>
    <w:qFormat/>
    <w:rsid w:val="00984C45"/>
    <w:pPr>
      <w:spacing w:after="0" w:line="240" w:lineRule="auto"/>
    </w:pPr>
    <w:rPr>
      <w:rFonts w:asciiTheme="majorHAnsi" w:eastAsia="Times New Roman" w:hAnsiTheme="majorHAnsi" w:cs="Arial"/>
      <w:kern w:val="32"/>
      <w:szCs w:val="18"/>
      <w:lang w:eastAsia="de-DE"/>
    </w:rPr>
  </w:style>
  <w:style w:type="paragraph" w:customStyle="1" w:styleId="IPStablesubline">
    <w:name w:val="IPS_table_subline"/>
    <w:basedOn w:val="Normal"/>
    <w:next w:val="IPSparagraph"/>
    <w:qFormat/>
    <w:rsid w:val="00984C45"/>
    <w:pPr>
      <w:keepNext/>
      <w:spacing w:before="240" w:after="60" w:line="240" w:lineRule="auto"/>
    </w:pPr>
    <w:rPr>
      <w:rFonts w:asciiTheme="majorHAnsi" w:hAnsiTheme="majorHAnsi"/>
    </w:rPr>
  </w:style>
  <w:style w:type="character" w:customStyle="1" w:styleId="IPSbold">
    <w:name w:val="IPS_bold"/>
    <w:uiPriority w:val="1"/>
    <w:qFormat/>
    <w:rsid w:val="00790A5F"/>
    <w:rPr>
      <w:b/>
    </w:rPr>
  </w:style>
  <w:style w:type="paragraph" w:customStyle="1" w:styleId="IPSnote">
    <w:name w:val="IPS_note"/>
    <w:basedOn w:val="Normal"/>
    <w:next w:val="IPSparagraph"/>
    <w:qFormat/>
    <w:rsid w:val="00984C45"/>
    <w:pPr>
      <w:keepLines/>
      <w:pBdr>
        <w:top w:val="single" w:sz="4" w:space="4" w:color="auto"/>
        <w:bottom w:val="single" w:sz="4" w:space="4" w:color="auto"/>
      </w:pBdr>
      <w:spacing w:before="240" w:after="240" w:line="240" w:lineRule="auto"/>
      <w:ind w:left="1080" w:right="72" w:hanging="994"/>
    </w:pPr>
    <w:rPr>
      <w:rFonts w:ascii="Montserrat" w:hAnsi="Montserrat"/>
    </w:rPr>
  </w:style>
  <w:style w:type="paragraph" w:customStyle="1" w:styleId="IPSheadingnonumbers">
    <w:name w:val="IPS_heading_nonumbers"/>
    <w:basedOn w:val="Normal"/>
    <w:next w:val="IPSparagraph"/>
    <w:link w:val="IPSheadingnonumbersChar"/>
    <w:qFormat/>
    <w:rsid w:val="00984C45"/>
    <w:pPr>
      <w:keepNext/>
      <w:spacing w:before="240" w:after="60" w:line="240" w:lineRule="auto"/>
    </w:pPr>
    <w:rPr>
      <w:rFonts w:ascii="Montserrat" w:hAnsi="Montserrat"/>
      <w:b/>
      <w:sz w:val="24"/>
    </w:rPr>
  </w:style>
  <w:style w:type="character" w:customStyle="1" w:styleId="IPSheadingnonumbersChar">
    <w:name w:val="IPS_heading_nonumbers Char"/>
    <w:basedOn w:val="DefaultParagraphFont"/>
    <w:link w:val="IPSheadingnonumbers"/>
    <w:rsid w:val="00984C45"/>
    <w:rPr>
      <w:rFonts w:ascii="Montserrat" w:hAnsi="Montserrat"/>
      <w:b/>
      <w:sz w:val="24"/>
    </w:rPr>
  </w:style>
  <w:style w:type="paragraph" w:styleId="TableofFigures">
    <w:name w:val="table of figures"/>
    <w:basedOn w:val="Normal"/>
    <w:next w:val="IPSparagraph"/>
    <w:uiPriority w:val="99"/>
    <w:unhideWhenUsed/>
    <w:rsid w:val="00984C45"/>
    <w:pPr>
      <w:spacing w:after="0" w:line="360" w:lineRule="auto"/>
    </w:pPr>
    <w:rPr>
      <w:rFonts w:asciiTheme="majorHAnsi" w:hAnsiTheme="majorHAnsi"/>
    </w:rPr>
  </w:style>
  <w:style w:type="character" w:styleId="Hyperlink">
    <w:name w:val="Hyperlink"/>
    <w:basedOn w:val="DefaultParagraphFont"/>
    <w:uiPriority w:val="99"/>
    <w:unhideWhenUsed/>
    <w:qFormat/>
    <w:rsid w:val="00896D92"/>
    <w:rPr>
      <w:color w:val="52C0DD"/>
      <w:u w:val="single"/>
    </w:rPr>
  </w:style>
  <w:style w:type="character" w:customStyle="1" w:styleId="IPSAccentOrange">
    <w:name w:val="IPS Accent Orange"/>
    <w:uiPriority w:val="1"/>
    <w:rsid w:val="00E8199B"/>
    <w:rPr>
      <w:color w:val="DC7C53"/>
    </w:rPr>
  </w:style>
  <w:style w:type="character" w:customStyle="1" w:styleId="IPSSteelBlue">
    <w:name w:val="IPS Steel Blue"/>
    <w:uiPriority w:val="1"/>
    <w:rsid w:val="00E8199B"/>
    <w:rPr>
      <w:color w:val="2884A4"/>
    </w:rPr>
  </w:style>
  <w:style w:type="character" w:customStyle="1" w:styleId="IPSAmber">
    <w:name w:val="IPS Amber"/>
    <w:uiPriority w:val="1"/>
    <w:rsid w:val="00E8199B"/>
    <w:rPr>
      <w:color w:val="FFC107"/>
    </w:rPr>
  </w:style>
  <w:style w:type="character" w:customStyle="1" w:styleId="IPSOceanGreen">
    <w:name w:val="IPS Ocean Green"/>
    <w:uiPriority w:val="1"/>
    <w:rsid w:val="00E8199B"/>
    <w:rPr>
      <w:color w:val="47C2A0"/>
    </w:rPr>
  </w:style>
  <w:style w:type="character" w:customStyle="1" w:styleId="IPSSlateGray">
    <w:name w:val="IPS Slate Gray"/>
    <w:uiPriority w:val="1"/>
    <w:rsid w:val="00E8199B"/>
    <w:rPr>
      <w:color w:val="6C757D"/>
    </w:rPr>
  </w:style>
  <w:style w:type="character" w:customStyle="1" w:styleId="IPSSystemsgrey">
    <w:name w:val="IPS_Systems_grey"/>
    <w:uiPriority w:val="1"/>
    <w:qFormat/>
    <w:rsid w:val="00966A80"/>
    <w:rPr>
      <w:color w:val="AAAAAA"/>
    </w:rPr>
  </w:style>
  <w:style w:type="paragraph" w:styleId="Header">
    <w:name w:val="header"/>
    <w:basedOn w:val="Normal"/>
    <w:link w:val="HeaderChar"/>
    <w:uiPriority w:val="99"/>
    <w:unhideWhenUsed/>
    <w:rsid w:val="00984C45"/>
    <w:pPr>
      <w:pBdr>
        <w:bottom w:val="single" w:sz="4" w:space="6" w:color="auto"/>
      </w:pBdr>
      <w:tabs>
        <w:tab w:val="right" w:pos="9605"/>
      </w:tabs>
      <w:spacing w:before="1080" w:after="240" w:line="240" w:lineRule="auto"/>
    </w:pPr>
    <w:rPr>
      <w:rFonts w:asciiTheme="majorHAnsi" w:hAnsiTheme="majorHAnsi"/>
      <w:spacing w:val="26"/>
      <w:sz w:val="20"/>
    </w:rPr>
  </w:style>
  <w:style w:type="character" w:customStyle="1" w:styleId="HeaderChar">
    <w:name w:val="Header Char"/>
    <w:basedOn w:val="DefaultParagraphFont"/>
    <w:link w:val="Header"/>
    <w:uiPriority w:val="99"/>
    <w:rsid w:val="004D75DB"/>
    <w:rPr>
      <w:rFonts w:asciiTheme="majorHAnsi" w:hAnsiTheme="majorHAnsi"/>
      <w:spacing w:val="26"/>
      <w:sz w:val="20"/>
    </w:rPr>
  </w:style>
  <w:style w:type="paragraph" w:styleId="Footer">
    <w:name w:val="footer"/>
    <w:basedOn w:val="Normal"/>
    <w:link w:val="FooterChar"/>
    <w:uiPriority w:val="99"/>
    <w:unhideWhenUsed/>
    <w:rsid w:val="00984C45"/>
    <w:pPr>
      <w:pBdr>
        <w:top w:val="single" w:sz="4" w:space="6" w:color="auto"/>
      </w:pBdr>
      <w:tabs>
        <w:tab w:val="right" w:pos="9605"/>
      </w:tabs>
      <w:spacing w:after="120" w:line="240" w:lineRule="auto"/>
    </w:pPr>
    <w:rPr>
      <w:rFonts w:asciiTheme="majorHAnsi" w:hAnsiTheme="majorHAnsi"/>
      <w:sz w:val="18"/>
    </w:rPr>
  </w:style>
  <w:style w:type="character" w:customStyle="1" w:styleId="FooterChar">
    <w:name w:val="Footer Char"/>
    <w:basedOn w:val="DefaultParagraphFont"/>
    <w:link w:val="Footer"/>
    <w:uiPriority w:val="99"/>
    <w:rsid w:val="00B77405"/>
    <w:rPr>
      <w:rFonts w:asciiTheme="majorHAnsi" w:hAnsiTheme="majorHAnsi"/>
      <w:sz w:val="18"/>
    </w:rPr>
  </w:style>
  <w:style w:type="table" w:styleId="PlainTable1">
    <w:name w:val="Plain Table 1"/>
    <w:basedOn w:val="TableNormal"/>
    <w:uiPriority w:val="41"/>
    <w:locked/>
    <w:rsid w:val="00C001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locked/>
    <w:rsid w:val="00C001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ListHeading">
    <w:name w:val="List Heading"/>
    <w:basedOn w:val="TOCHeading"/>
    <w:next w:val="IPSparagraph"/>
    <w:rsid w:val="00A26B45"/>
    <w:pPr>
      <w:keepNext/>
      <w:pageBreakBefore w:val="0"/>
    </w:pPr>
    <w:rPr>
      <w:noProof/>
    </w:rPr>
  </w:style>
  <w:style w:type="paragraph" w:styleId="Caption">
    <w:name w:val="caption"/>
    <w:basedOn w:val="Normal"/>
    <w:next w:val="IPSparagraph"/>
    <w:uiPriority w:val="35"/>
    <w:unhideWhenUsed/>
    <w:qFormat/>
    <w:rsid w:val="00984C45"/>
    <w:pPr>
      <w:spacing w:before="120" w:after="120" w:line="240" w:lineRule="auto"/>
    </w:pPr>
    <w:rPr>
      <w:rFonts w:asciiTheme="majorHAnsi" w:hAnsiTheme="majorHAnsi"/>
      <w:iCs/>
      <w:sz w:val="20"/>
      <w:szCs w:val="18"/>
    </w:rPr>
  </w:style>
  <w:style w:type="paragraph" w:customStyle="1" w:styleId="IPShighlightred">
    <w:name w:val="IPS_highlight_red"/>
    <w:basedOn w:val="AppendixHeading"/>
    <w:rsid w:val="00E8199B"/>
    <w:rPr>
      <w:color w:val="C12636"/>
    </w:rPr>
  </w:style>
  <w:style w:type="table" w:customStyle="1" w:styleId="tableStyle1">
    <w:name w:val="tableStyle1"/>
    <w:basedOn w:val="TableWeb3"/>
    <w:uiPriority w:val="99"/>
    <w:locked/>
    <w:rsid w:val="009637FC"/>
    <w:pPr>
      <w:spacing w:after="0" w:line="240" w:lineRule="auto"/>
    </w:pPr>
    <w:rPr>
      <w:rFonts w:asciiTheme="minorBidi" w:hAnsiTheme="minorBidi"/>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FBFBF" w:themeFill="background1" w:themeFillShade="BF"/>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9637F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link w:val="SubtitleChar"/>
    <w:uiPriority w:val="11"/>
    <w:rsid w:val="00984C45"/>
    <w:pPr>
      <w:numPr>
        <w:ilvl w:val="1"/>
      </w:numPr>
      <w:spacing w:after="120" w:line="240" w:lineRule="auto"/>
      <w:jc w:val="center"/>
    </w:pPr>
    <w:rPr>
      <w:rFonts w:ascii="Montserrat" w:eastAsiaTheme="minorEastAsia" w:hAnsi="Montserrat"/>
      <w:sz w:val="32"/>
    </w:rPr>
  </w:style>
  <w:style w:type="character" w:customStyle="1" w:styleId="SubtitleChar">
    <w:name w:val="Subtitle Char"/>
    <w:basedOn w:val="DefaultParagraphFont"/>
    <w:link w:val="Subtitle"/>
    <w:uiPriority w:val="11"/>
    <w:rsid w:val="00F419F9"/>
    <w:rPr>
      <w:rFonts w:ascii="Montserrat" w:eastAsiaTheme="minorEastAsia" w:hAnsi="Montserrat"/>
      <w:sz w:val="32"/>
    </w:rPr>
  </w:style>
  <w:style w:type="paragraph" w:customStyle="1" w:styleId="IPSCoding">
    <w:name w:val="IPS_Coding"/>
    <w:basedOn w:val="Normal"/>
    <w:rsid w:val="00984C45"/>
    <w:pPr>
      <w:spacing w:before="240" w:after="240" w:line="300" w:lineRule="atLeast"/>
      <w:contextualSpacing/>
    </w:pPr>
    <w:rPr>
      <w:rFonts w:ascii="Courier New" w:hAnsi="Courier New"/>
    </w:rPr>
  </w:style>
  <w:style w:type="paragraph" w:customStyle="1" w:styleId="IPSlegend">
    <w:name w:val="IPS_legend"/>
    <w:basedOn w:val="Normal"/>
    <w:qFormat/>
    <w:rsid w:val="00984C45"/>
    <w:pPr>
      <w:numPr>
        <w:numId w:val="8"/>
      </w:numPr>
      <w:spacing w:before="120" w:after="120" w:line="360" w:lineRule="auto"/>
      <w:contextualSpacing/>
    </w:pPr>
    <w:rPr>
      <w:rFonts w:asciiTheme="majorHAnsi" w:hAnsiTheme="majorHAnsi"/>
      <w:lang w:val="de-DE"/>
    </w:rPr>
  </w:style>
  <w:style w:type="paragraph" w:customStyle="1" w:styleId="AppendixHeading">
    <w:name w:val="Appendix Heading"/>
    <w:basedOn w:val="TOCHeading"/>
    <w:next w:val="Appendixfirstlevel"/>
    <w:qFormat/>
    <w:rsid w:val="00A26B45"/>
    <w:pPr>
      <w:keepNext/>
    </w:pPr>
  </w:style>
  <w:style w:type="character" w:customStyle="1" w:styleId="IPShighlightyellow">
    <w:name w:val="IPS_highlight_yellow"/>
    <w:uiPriority w:val="1"/>
    <w:qFormat/>
    <w:rsid w:val="00E8199B"/>
    <w:rPr>
      <w:color w:val="F2DD6E"/>
    </w:rPr>
  </w:style>
  <w:style w:type="character" w:customStyle="1" w:styleId="IPShighlightgreen">
    <w:name w:val="IPS_highlight_green"/>
    <w:uiPriority w:val="1"/>
    <w:qFormat/>
    <w:rsid w:val="00E8199B"/>
    <w:rPr>
      <w:color w:val="92AD21"/>
    </w:rPr>
  </w:style>
  <w:style w:type="character" w:customStyle="1" w:styleId="IPShighlightunderline">
    <w:name w:val="IPS_highlight_underline"/>
    <w:uiPriority w:val="1"/>
    <w:rsid w:val="004204B5"/>
    <w:rPr>
      <w:u w:val="single"/>
    </w:rPr>
  </w:style>
  <w:style w:type="paragraph" w:customStyle="1" w:styleId="Appendixfirstlevel">
    <w:name w:val="Appendix_first level"/>
    <w:basedOn w:val="AppendixHeading"/>
    <w:qFormat/>
    <w:rsid w:val="00F3422D"/>
    <w:pPr>
      <w:pageBreakBefore w:val="0"/>
      <w:numPr>
        <w:numId w:val="5"/>
      </w:numPr>
      <w:spacing w:before="120"/>
      <w:ind w:left="1701" w:hanging="1701"/>
    </w:pPr>
    <w:rPr>
      <w:sz w:val="24"/>
    </w:rPr>
  </w:style>
  <w:style w:type="table" w:customStyle="1" w:styleId="Calendar1">
    <w:name w:val="Calendar 1"/>
    <w:basedOn w:val="TableNormal"/>
    <w:uiPriority w:val="99"/>
    <w:qFormat/>
    <w:locked/>
    <w:rsid w:val="00B90DCC"/>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IPSfootnote">
    <w:name w:val="IPS_footnote"/>
    <w:basedOn w:val="Normal"/>
    <w:qFormat/>
    <w:rsid w:val="00984C45"/>
    <w:pPr>
      <w:spacing w:after="60" w:line="240" w:lineRule="auto"/>
    </w:pPr>
    <w:rPr>
      <w:rFonts w:asciiTheme="majorHAnsi" w:hAnsiTheme="majorHAnsi"/>
      <w:sz w:val="17"/>
    </w:rPr>
  </w:style>
  <w:style w:type="paragraph" w:styleId="FootnoteText">
    <w:name w:val="footnote text"/>
    <w:basedOn w:val="Normal"/>
    <w:link w:val="FootnoteTextChar"/>
    <w:uiPriority w:val="99"/>
    <w:semiHidden/>
    <w:unhideWhenUsed/>
    <w:locked/>
    <w:rsid w:val="00A25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53E5"/>
    <w:rPr>
      <w:sz w:val="20"/>
      <w:szCs w:val="20"/>
    </w:rPr>
  </w:style>
  <w:style w:type="character" w:styleId="FootnoteReference">
    <w:name w:val="footnote reference"/>
    <w:basedOn w:val="DefaultParagraphFont"/>
    <w:uiPriority w:val="99"/>
    <w:semiHidden/>
    <w:unhideWhenUsed/>
    <w:locked/>
    <w:rsid w:val="00A253E5"/>
    <w:rPr>
      <w:vertAlign w:val="superscript"/>
    </w:rPr>
  </w:style>
  <w:style w:type="paragraph" w:customStyle="1" w:styleId="IPSabbreviation">
    <w:name w:val="IPS_abbreviation"/>
    <w:basedOn w:val="Normal"/>
    <w:qFormat/>
    <w:rsid w:val="00984C45"/>
    <w:pPr>
      <w:tabs>
        <w:tab w:val="left" w:pos="1985"/>
      </w:tabs>
      <w:spacing w:before="240" w:after="240" w:line="300" w:lineRule="atLeast"/>
      <w:ind w:left="1985" w:hanging="1985"/>
      <w:contextualSpacing/>
    </w:pPr>
    <w:rPr>
      <w:rFonts w:asciiTheme="majorHAnsi" w:hAnsiTheme="majorHAnsi"/>
    </w:rPr>
  </w:style>
  <w:style w:type="paragraph" w:customStyle="1" w:styleId="IPSglossaryheading">
    <w:name w:val="IPS_glossary_heading"/>
    <w:basedOn w:val="Normal"/>
    <w:next w:val="IPSglossarydescription"/>
    <w:rsid w:val="00984C45"/>
    <w:pPr>
      <w:spacing w:before="240" w:after="240" w:line="300" w:lineRule="atLeast"/>
    </w:pPr>
    <w:rPr>
      <w:rFonts w:asciiTheme="majorHAnsi" w:hAnsiTheme="majorHAnsi"/>
      <w:b/>
    </w:rPr>
  </w:style>
  <w:style w:type="paragraph" w:customStyle="1" w:styleId="IPSglossarydescription">
    <w:name w:val="IPS_glossary_description"/>
    <w:basedOn w:val="Normal"/>
    <w:next w:val="IPSglossaryheading"/>
    <w:rsid w:val="00984C45"/>
    <w:pPr>
      <w:spacing w:before="240" w:after="240" w:line="300" w:lineRule="atLeast"/>
    </w:pPr>
    <w:rPr>
      <w:rFonts w:asciiTheme="majorHAnsi" w:hAnsiTheme="majorHAnsi"/>
    </w:rPr>
  </w:style>
  <w:style w:type="paragraph" w:styleId="TOC4">
    <w:name w:val="toc 4"/>
    <w:basedOn w:val="Normal"/>
    <w:next w:val="Normal"/>
    <w:autoRedefine/>
    <w:uiPriority w:val="39"/>
    <w:unhideWhenUsed/>
    <w:rsid w:val="00984C45"/>
    <w:pPr>
      <w:tabs>
        <w:tab w:val="left" w:pos="1701"/>
        <w:tab w:val="right" w:pos="9356"/>
      </w:tabs>
      <w:spacing w:after="100" w:line="240" w:lineRule="auto"/>
      <w:ind w:left="1701" w:right="533" w:hanging="1275"/>
    </w:pPr>
    <w:rPr>
      <w:rFonts w:asciiTheme="majorHAnsi" w:hAnsiTheme="majorHAnsi"/>
      <w:bCs/>
      <w:noProof/>
    </w:rPr>
  </w:style>
  <w:style w:type="character" w:customStyle="1" w:styleId="IPSBlue">
    <w:name w:val="IPS Blue"/>
    <w:uiPriority w:val="1"/>
    <w:rsid w:val="00966A80"/>
    <w:rPr>
      <w:color w:val="52C1DE"/>
    </w:rPr>
  </w:style>
  <w:style w:type="character" w:styleId="CommentReference">
    <w:name w:val="annotation reference"/>
    <w:basedOn w:val="DefaultParagraphFont"/>
    <w:uiPriority w:val="99"/>
    <w:semiHidden/>
    <w:unhideWhenUsed/>
    <w:locked/>
    <w:rsid w:val="005B2B21"/>
    <w:rPr>
      <w:sz w:val="16"/>
      <w:szCs w:val="16"/>
    </w:rPr>
  </w:style>
  <w:style w:type="paragraph" w:styleId="CommentText">
    <w:name w:val="annotation text"/>
    <w:basedOn w:val="Normal"/>
    <w:link w:val="CommentTextChar"/>
    <w:uiPriority w:val="99"/>
    <w:semiHidden/>
    <w:unhideWhenUsed/>
    <w:rsid w:val="005B2B21"/>
    <w:pPr>
      <w:spacing w:line="240" w:lineRule="auto"/>
    </w:pPr>
    <w:rPr>
      <w:sz w:val="20"/>
      <w:szCs w:val="20"/>
    </w:rPr>
  </w:style>
  <w:style w:type="character" w:customStyle="1" w:styleId="CommentTextChar">
    <w:name w:val="Comment Text Char"/>
    <w:basedOn w:val="DefaultParagraphFont"/>
    <w:link w:val="CommentText"/>
    <w:uiPriority w:val="99"/>
    <w:semiHidden/>
    <w:rsid w:val="005B2B21"/>
    <w:rPr>
      <w:sz w:val="20"/>
      <w:szCs w:val="20"/>
    </w:rPr>
  </w:style>
  <w:style w:type="paragraph" w:styleId="CommentSubject">
    <w:name w:val="annotation subject"/>
    <w:basedOn w:val="CommentText"/>
    <w:next w:val="CommentText"/>
    <w:link w:val="CommentSubjectChar"/>
    <w:uiPriority w:val="99"/>
    <w:semiHidden/>
    <w:unhideWhenUsed/>
    <w:locked/>
    <w:rsid w:val="005B2B21"/>
    <w:rPr>
      <w:b/>
      <w:bCs/>
    </w:rPr>
  </w:style>
  <w:style w:type="character" w:customStyle="1" w:styleId="CommentSubjectChar">
    <w:name w:val="Comment Subject Char"/>
    <w:basedOn w:val="CommentTextChar"/>
    <w:link w:val="CommentSubject"/>
    <w:uiPriority w:val="99"/>
    <w:semiHidden/>
    <w:rsid w:val="005B2B21"/>
    <w:rPr>
      <w:b/>
      <w:bCs/>
      <w:sz w:val="20"/>
      <w:szCs w:val="20"/>
    </w:rPr>
  </w:style>
  <w:style w:type="paragraph" w:styleId="BalloonText">
    <w:name w:val="Balloon Text"/>
    <w:basedOn w:val="Normal"/>
    <w:link w:val="BalloonTextChar"/>
    <w:uiPriority w:val="99"/>
    <w:semiHidden/>
    <w:unhideWhenUsed/>
    <w:locked/>
    <w:rsid w:val="005B2B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B21"/>
    <w:rPr>
      <w:rFonts w:ascii="Segoe UI" w:hAnsi="Segoe UI" w:cs="Segoe UI"/>
      <w:sz w:val="18"/>
      <w:szCs w:val="18"/>
    </w:rPr>
  </w:style>
  <w:style w:type="table" w:customStyle="1" w:styleId="IPStabletemplate">
    <w:name w:val="IPS_table template"/>
    <w:basedOn w:val="TableNormal"/>
    <w:uiPriority w:val="99"/>
    <w:rsid w:val="001D0435"/>
    <w:pPr>
      <w:spacing w:before="60" w:after="60" w:line="300" w:lineRule="atLeast"/>
    </w:pPr>
    <w:rPr>
      <w:rFonts w:asciiTheme="majorHAnsi" w:hAnsiTheme="majorHAnsi"/>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cPr>
      <w:vAlign w:val="bottom"/>
    </w:tcPr>
  </w:style>
  <w:style w:type="paragraph" w:customStyle="1" w:styleId="IPSReference">
    <w:name w:val="IPS_Reference"/>
    <w:basedOn w:val="IPSlistunordered"/>
    <w:qFormat/>
    <w:rsid w:val="00F419F9"/>
    <w:pPr>
      <w:numPr>
        <w:numId w:val="20"/>
      </w:numPr>
      <w:ind w:left="992" w:hanging="567"/>
    </w:pPr>
  </w:style>
  <w:style w:type="paragraph" w:customStyle="1" w:styleId="IPSlistalphabet">
    <w:name w:val="IPS_list_alphabet"/>
    <w:basedOn w:val="IPSlistordered"/>
    <w:rsid w:val="002F6FBE"/>
    <w:pPr>
      <w:numPr>
        <w:ilvl w:val="1"/>
      </w:numPr>
      <w:ind w:left="1094" w:hanging="357"/>
    </w:pPr>
  </w:style>
  <w:style w:type="character" w:customStyle="1" w:styleId="Superscript">
    <w:name w:val="Superscript"/>
    <w:basedOn w:val="DefaultParagraphFont"/>
    <w:uiPriority w:val="1"/>
    <w:rsid w:val="00374374"/>
    <w:rPr>
      <w:caps w:val="0"/>
      <w:smallCaps w:val="0"/>
      <w:strike w:val="0"/>
      <w:dstrike w:val="0"/>
      <w:vanish w:val="0"/>
      <w:vertAlign w:val="superscript"/>
    </w:rPr>
  </w:style>
  <w:style w:type="paragraph" w:customStyle="1" w:styleId="MainTitle">
    <w:name w:val="Main Title"/>
    <w:rsid w:val="00C4442C"/>
    <w:pPr>
      <w:spacing w:before="2400" w:after="480" w:line="360" w:lineRule="auto"/>
      <w:jc w:val="center"/>
    </w:pPr>
    <w:rPr>
      <w:rFonts w:ascii="Montserrat" w:hAnsi="Montserrat"/>
      <w:b/>
      <w:sz w:val="40"/>
    </w:rPr>
  </w:style>
  <w:style w:type="paragraph" w:styleId="ListParagraph">
    <w:name w:val="List Paragraph"/>
    <w:basedOn w:val="Normal"/>
    <w:uiPriority w:val="34"/>
    <w:qFormat/>
    <w:locked/>
    <w:rsid w:val="00326D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smat00\Downloads\2025_ENU-Inter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a2c0d7fe-0832-4a93-9532-31ee40c9b09f" xsi:nil="true"/>
    <lcf76f155ced4ddcb4097134ff3c332f xmlns="50bef0a8-1b2e-4e58-9783-7befc8e3533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34CD9FAF460FB4B85FE205B01A1367F" ma:contentTypeVersion="16" ma:contentTypeDescription="Create a new document." ma:contentTypeScope="" ma:versionID="809c36926ec27ee134397c97dad59609">
  <xsd:schema xmlns:xsd="http://www.w3.org/2001/XMLSchema" xmlns:xs="http://www.w3.org/2001/XMLSchema" xmlns:p="http://schemas.microsoft.com/office/2006/metadata/properties" xmlns:ns2="50bef0a8-1b2e-4e58-9783-7befc8e35339" xmlns:ns3="a2c0d7fe-0832-4a93-9532-31ee40c9b09f" targetNamespace="http://schemas.microsoft.com/office/2006/metadata/properties" ma:root="true" ma:fieldsID="e34bd6375ae35a0c33c1e304e882c8da" ns2:_="" ns3:_="">
    <xsd:import namespace="50bef0a8-1b2e-4e58-9783-7befc8e35339"/>
    <xsd:import namespace="a2c0d7fe-0832-4a93-9532-31ee40c9b09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bef0a8-1b2e-4e58-9783-7befc8e353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867d281-8b45-4f59-9301-2cdc9d6b402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description="" ma:indexed="true" ma:internalName="MediaServiceLocation" ma:readOnly="true">
      <xsd:simpleType>
        <xsd:restriction base="dms:Text"/>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2c0d7fe-0832-4a93-9532-31ee40c9b09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be0915f-daea-4e29-b74d-dd28650d2c93}" ma:internalName="TaxCatchAll" ma:showField="CatchAllData" ma:web="a2c0d7fe-0832-4a93-9532-31ee40c9b09f">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AC849C-5EE1-4DC4-A88C-3BECFAC55401}">
  <ds:schemaRefs>
    <ds:schemaRef ds:uri="http://schemas.openxmlformats.org/officeDocument/2006/bibliography"/>
  </ds:schemaRefs>
</ds:datastoreItem>
</file>

<file path=customXml/itemProps2.xml><?xml version="1.0" encoding="utf-8"?>
<ds:datastoreItem xmlns:ds="http://schemas.openxmlformats.org/officeDocument/2006/customXml" ds:itemID="{758787BD-28B6-43DC-8592-3B3FFB864313}">
  <ds:schemaRefs>
    <ds:schemaRef ds:uri="http://schemas.microsoft.com/office/2006/metadata/properties"/>
    <ds:schemaRef ds:uri="http://schemas.microsoft.com/office/infopath/2007/PartnerControls"/>
    <ds:schemaRef ds:uri="a2c0d7fe-0832-4a93-9532-31ee40c9b09f"/>
    <ds:schemaRef ds:uri="50bef0a8-1b2e-4e58-9783-7befc8e35339"/>
  </ds:schemaRefs>
</ds:datastoreItem>
</file>

<file path=customXml/itemProps3.xml><?xml version="1.0" encoding="utf-8"?>
<ds:datastoreItem xmlns:ds="http://schemas.openxmlformats.org/officeDocument/2006/customXml" ds:itemID="{646C2C36-D450-4C43-B8CF-7EF6493B1746}">
  <ds:schemaRefs>
    <ds:schemaRef ds:uri="http://schemas.microsoft.com/sharepoint/v3/contenttype/forms"/>
  </ds:schemaRefs>
</ds:datastoreItem>
</file>

<file path=customXml/itemProps4.xml><?xml version="1.0" encoding="utf-8"?>
<ds:datastoreItem xmlns:ds="http://schemas.openxmlformats.org/officeDocument/2006/customXml" ds:itemID="{1D6AAB13-7B4A-4F5E-B1B9-671F70FD42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bef0a8-1b2e-4e58-9783-7befc8e35339"/>
    <ds:schemaRef ds:uri="a2c0d7fe-0832-4a93-9532-31ee40c9b0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2025_ENU-Internal.dotx</Template>
  <TotalTime>61</TotalTime>
  <Pages>12</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Matic</dc:creator>
  <cp:keywords/>
  <dc:description/>
  <cp:lastModifiedBy>Dusan Matic</cp:lastModifiedBy>
  <cp:revision>4</cp:revision>
  <cp:lastPrinted>2022-07-26T14:04:00Z</cp:lastPrinted>
  <dcterms:created xsi:type="dcterms:W3CDTF">2025-10-21T12:46:00Z</dcterms:created>
  <dcterms:modified xsi:type="dcterms:W3CDTF">2025-10-21T13:59:00Z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0x010100134CD9FAF460FB4B85FE205B01A1367F</vt:lpwstr>
  </property>
  <property fmtid="{D5CDD505-2E9C-101B-9397-08002B2CF9AE}" pid="3" name="GrammarlyDocumentId">
    <vt:lpwstr>51be32b2132f6bab6606f433d6893542b40f0c8c9fd977490e4f66356b1b88e6</vt:lpwstr>
  </property>
  <property fmtid="{D5CDD505-2E9C-101B-9397-08002B2CF9AE}" pid="4" name="MediaServiceImageTags">
    <vt:lpwstr/>
  </property>
</Properties>
</file>