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E3B" w14:textId="31484574" w:rsidR="00E24B39" w:rsidRDefault="00ED08B3">
      <w:r>
        <w:t>Regarde moi je suis la tête en bas/ je chômage et la crise son mes quotidiens,</w:t>
      </w:r>
    </w:p>
    <w:sectPr w:rsidR="00E2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B3"/>
    <w:rsid w:val="004001A1"/>
    <w:rsid w:val="00E24B39"/>
    <w:rsid w:val="00E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86AF"/>
  <w15:chartTrackingRefBased/>
  <w15:docId w15:val="{F9A07669-205E-4E0E-9D1F-8A64C7FC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bagassam</dc:creator>
  <cp:keywords/>
  <dc:description/>
  <cp:lastModifiedBy>bagassam</cp:lastModifiedBy>
  <cp:revision>1</cp:revision>
  <dcterms:created xsi:type="dcterms:W3CDTF">2025-01-17T18:32:00Z</dcterms:created>
  <dcterms:modified xsi:type="dcterms:W3CDTF">2025-01-17T18:33:00Z</dcterms:modified>
</cp:coreProperties>
</file>