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4BC" w:rsidRDefault="002B550B" w:rsidP="002B550B">
      <w:pPr>
        <w:spacing w:line="240" w:lineRule="auto"/>
        <w:contextualSpacing/>
        <w:jc w:val="center"/>
        <w:rPr>
          <w:b/>
          <w:sz w:val="28"/>
          <w:szCs w:val="28"/>
          <w:u w:val="single"/>
        </w:rPr>
      </w:pPr>
      <w:r>
        <w:rPr>
          <w:b/>
          <w:sz w:val="28"/>
          <w:szCs w:val="28"/>
          <w:u w:val="single"/>
        </w:rPr>
        <w:t>Relevamiento de Infraestructura en Rectorado UNNE</w:t>
      </w:r>
    </w:p>
    <w:p w:rsidR="002B550B" w:rsidRDefault="002B550B" w:rsidP="002B550B">
      <w:pPr>
        <w:spacing w:line="240" w:lineRule="auto"/>
        <w:contextualSpacing/>
        <w:jc w:val="center"/>
        <w:rPr>
          <w:b/>
          <w:sz w:val="28"/>
          <w:szCs w:val="28"/>
          <w:u w:val="single"/>
        </w:rPr>
      </w:pPr>
    </w:p>
    <w:p w:rsidR="002B550B" w:rsidRDefault="002B550B" w:rsidP="002B550B">
      <w:pPr>
        <w:spacing w:line="240" w:lineRule="auto"/>
        <w:contextualSpacing/>
        <w:jc w:val="center"/>
        <w:rPr>
          <w:b/>
          <w:sz w:val="28"/>
          <w:szCs w:val="28"/>
          <w:u w:val="single"/>
        </w:rPr>
      </w:pPr>
      <w:proofErr w:type="spellStart"/>
      <w:r>
        <w:rPr>
          <w:b/>
          <w:sz w:val="28"/>
          <w:szCs w:val="28"/>
          <w:u w:val="single"/>
        </w:rPr>
        <w:t>Gassmann</w:t>
      </w:r>
      <w:proofErr w:type="spellEnd"/>
      <w:r>
        <w:rPr>
          <w:b/>
          <w:sz w:val="28"/>
          <w:szCs w:val="28"/>
          <w:u w:val="single"/>
        </w:rPr>
        <w:t xml:space="preserve"> Dustin </w:t>
      </w:r>
    </w:p>
    <w:p w:rsidR="002B550B" w:rsidRDefault="002B550B" w:rsidP="002B550B">
      <w:pPr>
        <w:spacing w:line="240" w:lineRule="auto"/>
        <w:contextualSpacing/>
        <w:jc w:val="center"/>
        <w:rPr>
          <w:b/>
          <w:sz w:val="28"/>
          <w:szCs w:val="28"/>
          <w:u w:val="single"/>
        </w:rPr>
      </w:pPr>
      <w:r>
        <w:rPr>
          <w:b/>
          <w:sz w:val="28"/>
          <w:szCs w:val="28"/>
          <w:u w:val="single"/>
        </w:rPr>
        <w:t>41510</w:t>
      </w:r>
    </w:p>
    <w:p w:rsidR="002B550B" w:rsidRDefault="002B550B" w:rsidP="002B550B">
      <w:pPr>
        <w:spacing w:line="240" w:lineRule="auto"/>
        <w:contextualSpacing/>
        <w:jc w:val="center"/>
        <w:rPr>
          <w:b/>
          <w:sz w:val="28"/>
          <w:szCs w:val="28"/>
          <w:u w:val="single"/>
        </w:rPr>
      </w:pPr>
    </w:p>
    <w:p w:rsidR="002B550B" w:rsidRDefault="002B550B" w:rsidP="002B550B">
      <w:pPr>
        <w:spacing w:line="240" w:lineRule="auto"/>
        <w:contextualSpacing/>
        <w:jc w:val="center"/>
        <w:rPr>
          <w:b/>
          <w:sz w:val="28"/>
          <w:szCs w:val="28"/>
          <w:u w:val="single"/>
        </w:rPr>
      </w:pPr>
      <w:r>
        <w:rPr>
          <w:b/>
          <w:sz w:val="28"/>
          <w:szCs w:val="28"/>
          <w:u w:val="single"/>
        </w:rPr>
        <w:t>2017</w:t>
      </w:r>
    </w:p>
    <w:p w:rsidR="003876B5" w:rsidRPr="003876B5" w:rsidRDefault="003876B5" w:rsidP="002B550B">
      <w:pPr>
        <w:spacing w:line="240" w:lineRule="auto"/>
        <w:contextualSpacing/>
        <w:jc w:val="center"/>
        <w:rPr>
          <w:sz w:val="28"/>
          <w:szCs w:val="28"/>
        </w:rPr>
      </w:pPr>
    </w:p>
    <w:p w:rsidR="003876B5" w:rsidRPr="003876B5" w:rsidRDefault="003876B5" w:rsidP="003876B5">
      <w:pPr>
        <w:spacing w:line="240" w:lineRule="auto"/>
        <w:contextualSpacing/>
        <w:rPr>
          <w:b/>
          <w:sz w:val="28"/>
          <w:szCs w:val="28"/>
          <w:u w:val="single"/>
        </w:rPr>
      </w:pPr>
      <w:r w:rsidRPr="003876B5">
        <w:rPr>
          <w:b/>
          <w:sz w:val="28"/>
          <w:szCs w:val="28"/>
          <w:u w:val="single"/>
        </w:rPr>
        <w:t>Objetivo del trabajo</w:t>
      </w:r>
      <w:r>
        <w:rPr>
          <w:b/>
          <w:sz w:val="28"/>
          <w:szCs w:val="28"/>
          <w:u w:val="single"/>
        </w:rPr>
        <w:t>:</w:t>
      </w:r>
    </w:p>
    <w:p w:rsidR="003876B5" w:rsidRPr="003876B5" w:rsidRDefault="003876B5" w:rsidP="003876B5">
      <w:pPr>
        <w:spacing w:line="240" w:lineRule="auto"/>
        <w:contextualSpacing/>
        <w:rPr>
          <w:sz w:val="28"/>
          <w:szCs w:val="28"/>
        </w:rPr>
      </w:pPr>
    </w:p>
    <w:p w:rsidR="003876B5" w:rsidRDefault="003876B5" w:rsidP="003876B5">
      <w:pPr>
        <w:spacing w:line="240" w:lineRule="auto"/>
        <w:contextualSpacing/>
        <w:jc w:val="both"/>
        <w:rPr>
          <w:sz w:val="28"/>
          <w:szCs w:val="28"/>
        </w:rPr>
      </w:pPr>
      <w:r w:rsidRPr="003876B5">
        <w:rPr>
          <w:sz w:val="28"/>
          <w:szCs w:val="28"/>
        </w:rPr>
        <w:t xml:space="preserve">El presente trabajo tiene como objetivo demostrar y documentar el </w:t>
      </w:r>
      <w:r>
        <w:rPr>
          <w:sz w:val="28"/>
          <w:szCs w:val="28"/>
        </w:rPr>
        <w:t xml:space="preserve">actual </w:t>
      </w:r>
      <w:r w:rsidRPr="003876B5">
        <w:rPr>
          <w:sz w:val="28"/>
          <w:szCs w:val="28"/>
        </w:rPr>
        <w:t xml:space="preserve">  funcionamiento del Data Center d</w:t>
      </w:r>
      <w:r>
        <w:rPr>
          <w:sz w:val="28"/>
          <w:szCs w:val="28"/>
        </w:rPr>
        <w:t>el</w:t>
      </w:r>
      <w:r w:rsidRPr="003876B5">
        <w:rPr>
          <w:sz w:val="28"/>
          <w:szCs w:val="28"/>
        </w:rPr>
        <w:t xml:space="preserve"> Rectorado de la Universidad</w:t>
      </w:r>
      <w:r>
        <w:rPr>
          <w:sz w:val="28"/>
          <w:szCs w:val="28"/>
        </w:rPr>
        <w:t xml:space="preserve"> del Nordeste (UNNE)</w:t>
      </w:r>
      <w:r w:rsidRPr="003876B5">
        <w:rPr>
          <w:sz w:val="28"/>
          <w:szCs w:val="28"/>
        </w:rPr>
        <w:t xml:space="preserve">, destacando la infraestructura, dimensiones, personal afectado, equipamiento utilizado y conexiones. Así de esta manera poder llegar a una conclusión de la </w:t>
      </w:r>
      <w:r>
        <w:rPr>
          <w:sz w:val="28"/>
          <w:szCs w:val="28"/>
        </w:rPr>
        <w:t>forma</w:t>
      </w:r>
      <w:r w:rsidRPr="003876B5">
        <w:rPr>
          <w:sz w:val="28"/>
          <w:szCs w:val="28"/>
        </w:rPr>
        <w:t xml:space="preserve"> en la que se opera en el lugar y proponer alguna mejora.</w:t>
      </w:r>
    </w:p>
    <w:p w:rsidR="003876B5" w:rsidRDefault="003876B5" w:rsidP="003876B5">
      <w:pPr>
        <w:spacing w:line="240" w:lineRule="auto"/>
        <w:contextualSpacing/>
        <w:jc w:val="both"/>
        <w:rPr>
          <w:sz w:val="28"/>
          <w:szCs w:val="28"/>
        </w:rPr>
      </w:pPr>
    </w:p>
    <w:p w:rsidR="003876B5" w:rsidRDefault="003876B5" w:rsidP="003876B5">
      <w:pPr>
        <w:spacing w:line="240" w:lineRule="auto"/>
        <w:contextualSpacing/>
        <w:jc w:val="both"/>
        <w:rPr>
          <w:b/>
          <w:sz w:val="28"/>
          <w:szCs w:val="28"/>
          <w:u w:val="single"/>
        </w:rPr>
      </w:pPr>
      <w:r w:rsidRPr="003876B5">
        <w:rPr>
          <w:b/>
          <w:sz w:val="28"/>
          <w:szCs w:val="28"/>
          <w:u w:val="single"/>
        </w:rPr>
        <w:t>Topología:</w:t>
      </w:r>
    </w:p>
    <w:p w:rsidR="003876B5" w:rsidRDefault="003876B5" w:rsidP="003876B5">
      <w:pPr>
        <w:spacing w:line="240" w:lineRule="auto"/>
        <w:contextualSpacing/>
        <w:jc w:val="both"/>
        <w:rPr>
          <w:sz w:val="28"/>
          <w:szCs w:val="28"/>
        </w:rPr>
      </w:pPr>
    </w:p>
    <w:p w:rsidR="003876B5" w:rsidRDefault="003876B5" w:rsidP="003876B5">
      <w:pPr>
        <w:spacing w:line="240" w:lineRule="auto"/>
        <w:contextualSpacing/>
        <w:jc w:val="both"/>
        <w:rPr>
          <w:sz w:val="28"/>
          <w:szCs w:val="28"/>
        </w:rPr>
      </w:pPr>
      <w:r>
        <w:rPr>
          <w:sz w:val="28"/>
          <w:szCs w:val="28"/>
        </w:rPr>
        <w:t xml:space="preserve">La topología que presenta la interconexión de </w:t>
      </w:r>
      <w:r w:rsidR="00EE4A3C">
        <w:rPr>
          <w:sz w:val="28"/>
          <w:szCs w:val="28"/>
        </w:rPr>
        <w:t>las redes de la UNNE es un forma de Árbol, a primera vista se podría decir que es una topología en estrella, pero la diferencia que tiene la de árbol es que puede distribuir las funciones principales del nodo central (nodo Rectorado), como sucede en este caso, ya que varias funciones, sobre todo las de servicios de inscripciones de las distintas Facultades se encuentran en el nodo principal de Rectorado, pero en caso de algún inconveniente, estos servicios pueden seguir siendo brindados por los nodos de cada Facultad.</w:t>
      </w:r>
    </w:p>
    <w:p w:rsidR="00EE4A3C" w:rsidRDefault="00EE4A3C" w:rsidP="003876B5">
      <w:pPr>
        <w:spacing w:line="240" w:lineRule="auto"/>
        <w:contextualSpacing/>
        <w:jc w:val="both"/>
        <w:rPr>
          <w:sz w:val="28"/>
          <w:szCs w:val="28"/>
        </w:rPr>
      </w:pPr>
    </w:p>
    <w:p w:rsidR="00EE4A3C" w:rsidRDefault="00EE4A3C" w:rsidP="003876B5">
      <w:pPr>
        <w:spacing w:line="240" w:lineRule="auto"/>
        <w:contextualSpacing/>
        <w:jc w:val="both"/>
        <w:rPr>
          <w:sz w:val="28"/>
          <w:szCs w:val="28"/>
        </w:rPr>
      </w:pPr>
      <w:r>
        <w:rPr>
          <w:b/>
          <w:sz w:val="28"/>
          <w:szCs w:val="28"/>
          <w:u w:val="single"/>
        </w:rPr>
        <w:t>Formas de acceso</w:t>
      </w:r>
      <w:r w:rsidR="0090438A">
        <w:rPr>
          <w:b/>
          <w:sz w:val="28"/>
          <w:szCs w:val="28"/>
          <w:u w:val="single"/>
        </w:rPr>
        <w:t xml:space="preserve"> a Internet</w:t>
      </w:r>
      <w:r>
        <w:rPr>
          <w:b/>
          <w:sz w:val="28"/>
          <w:szCs w:val="28"/>
          <w:u w:val="single"/>
        </w:rPr>
        <w:t>:</w:t>
      </w:r>
    </w:p>
    <w:p w:rsidR="00EE4A3C" w:rsidRDefault="00EE4A3C" w:rsidP="003876B5">
      <w:pPr>
        <w:spacing w:line="240" w:lineRule="auto"/>
        <w:contextualSpacing/>
        <w:jc w:val="both"/>
        <w:rPr>
          <w:sz w:val="28"/>
          <w:szCs w:val="28"/>
        </w:rPr>
      </w:pPr>
    </w:p>
    <w:p w:rsidR="002B550B" w:rsidRDefault="00EE4A3C" w:rsidP="0090438A">
      <w:pPr>
        <w:spacing w:line="240" w:lineRule="auto"/>
        <w:contextualSpacing/>
        <w:jc w:val="both"/>
        <w:rPr>
          <w:sz w:val="28"/>
          <w:szCs w:val="28"/>
        </w:rPr>
      </w:pPr>
      <w:r>
        <w:rPr>
          <w:sz w:val="28"/>
          <w:szCs w:val="28"/>
        </w:rPr>
        <w:t>La forma de acceso a Internet desde el interior de la UNNE</w:t>
      </w:r>
      <w:r w:rsidR="0090438A">
        <w:rPr>
          <w:sz w:val="28"/>
          <w:szCs w:val="28"/>
        </w:rPr>
        <w:t xml:space="preserve"> se puede lograr por medio de una conexión LAN-TO-LAN en algunos casos, como por ejemplo en la Facultad de Medicina o Campus Libertad, o bien mediante Proveedores ISP locales, como </w:t>
      </w:r>
      <w:proofErr w:type="spellStart"/>
      <w:r w:rsidR="0090438A">
        <w:rPr>
          <w:sz w:val="28"/>
          <w:szCs w:val="28"/>
        </w:rPr>
        <w:t>Gigared</w:t>
      </w:r>
      <w:proofErr w:type="spellEnd"/>
      <w:r w:rsidR="0090438A">
        <w:rPr>
          <w:sz w:val="28"/>
          <w:szCs w:val="28"/>
        </w:rPr>
        <w:t xml:space="preserve"> o </w:t>
      </w:r>
      <w:proofErr w:type="spellStart"/>
      <w:r w:rsidR="0090438A">
        <w:rPr>
          <w:sz w:val="28"/>
          <w:szCs w:val="28"/>
        </w:rPr>
        <w:t>Arnet</w:t>
      </w:r>
      <w:proofErr w:type="spellEnd"/>
      <w:r w:rsidR="0090438A">
        <w:rPr>
          <w:sz w:val="28"/>
          <w:szCs w:val="28"/>
        </w:rPr>
        <w:t>, contratando estos servicios de forma particular para cada Facultad, obteniendo un acceso a Internet sin pasar por alguna Red perteneciente a la UNNE.</w:t>
      </w:r>
    </w:p>
    <w:p w:rsidR="006C1C5C" w:rsidRDefault="006C1C5C" w:rsidP="0090438A">
      <w:pPr>
        <w:spacing w:line="240" w:lineRule="auto"/>
        <w:contextualSpacing/>
        <w:jc w:val="both"/>
        <w:rPr>
          <w:sz w:val="28"/>
          <w:szCs w:val="28"/>
        </w:rPr>
      </w:pPr>
    </w:p>
    <w:p w:rsidR="006C1C5C" w:rsidRDefault="006C1C5C" w:rsidP="0090438A">
      <w:pPr>
        <w:spacing w:line="240" w:lineRule="auto"/>
        <w:contextualSpacing/>
        <w:jc w:val="both"/>
        <w:rPr>
          <w:sz w:val="28"/>
          <w:szCs w:val="28"/>
        </w:rPr>
      </w:pPr>
    </w:p>
    <w:p w:rsidR="006C1C5C" w:rsidRDefault="006C1C5C" w:rsidP="0090438A">
      <w:pPr>
        <w:spacing w:line="240" w:lineRule="auto"/>
        <w:contextualSpacing/>
        <w:jc w:val="both"/>
        <w:rPr>
          <w:sz w:val="28"/>
          <w:szCs w:val="28"/>
        </w:rPr>
      </w:pPr>
    </w:p>
    <w:p w:rsidR="006C1C5C" w:rsidRDefault="006C1C5C" w:rsidP="0090438A">
      <w:pPr>
        <w:spacing w:line="240" w:lineRule="auto"/>
        <w:contextualSpacing/>
        <w:jc w:val="both"/>
        <w:rPr>
          <w:sz w:val="28"/>
          <w:szCs w:val="28"/>
        </w:rPr>
      </w:pPr>
    </w:p>
    <w:p w:rsidR="0090438A" w:rsidRDefault="0090438A" w:rsidP="0090438A">
      <w:pPr>
        <w:spacing w:line="240" w:lineRule="auto"/>
        <w:contextualSpacing/>
        <w:jc w:val="both"/>
        <w:rPr>
          <w:sz w:val="28"/>
          <w:szCs w:val="28"/>
        </w:rPr>
      </w:pPr>
    </w:p>
    <w:p w:rsidR="0090438A" w:rsidRDefault="0090438A" w:rsidP="0090438A">
      <w:pPr>
        <w:spacing w:line="240" w:lineRule="auto"/>
        <w:contextualSpacing/>
        <w:jc w:val="both"/>
        <w:rPr>
          <w:b/>
          <w:sz w:val="28"/>
          <w:szCs w:val="28"/>
          <w:u w:val="single"/>
        </w:rPr>
      </w:pPr>
      <w:r>
        <w:rPr>
          <w:b/>
          <w:sz w:val="28"/>
          <w:szCs w:val="28"/>
          <w:u w:val="single"/>
        </w:rPr>
        <w:lastRenderedPageBreak/>
        <w:t>Formas de acceso desde Internet:</w:t>
      </w:r>
    </w:p>
    <w:p w:rsidR="0090438A" w:rsidRDefault="0090438A" w:rsidP="0090438A">
      <w:pPr>
        <w:spacing w:line="240" w:lineRule="auto"/>
        <w:contextualSpacing/>
        <w:jc w:val="both"/>
        <w:rPr>
          <w:b/>
          <w:sz w:val="28"/>
          <w:szCs w:val="28"/>
          <w:u w:val="single"/>
        </w:rPr>
      </w:pPr>
    </w:p>
    <w:p w:rsidR="0090438A" w:rsidRDefault="0090438A" w:rsidP="0090438A">
      <w:pPr>
        <w:spacing w:line="240" w:lineRule="auto"/>
        <w:contextualSpacing/>
        <w:jc w:val="both"/>
        <w:rPr>
          <w:sz w:val="28"/>
          <w:szCs w:val="28"/>
        </w:rPr>
      </w:pPr>
      <w:r>
        <w:rPr>
          <w:sz w:val="28"/>
          <w:szCs w:val="28"/>
        </w:rPr>
        <w:t>La UNNE cuenta con varios servicios a los que se pueden acceder desde afuera de la Red, como ser Servicios de Inscripciones a Materias (SIU)</w:t>
      </w:r>
      <w:r w:rsidR="00120340">
        <w:rPr>
          <w:sz w:val="28"/>
          <w:szCs w:val="28"/>
        </w:rPr>
        <w:t>, Publicaciones de Trabajos de Investigación, Aulas Virtuales, etc.</w:t>
      </w:r>
    </w:p>
    <w:p w:rsidR="00120340" w:rsidRDefault="00120340" w:rsidP="0090438A">
      <w:pPr>
        <w:spacing w:line="240" w:lineRule="auto"/>
        <w:contextualSpacing/>
        <w:jc w:val="both"/>
        <w:rPr>
          <w:sz w:val="28"/>
          <w:szCs w:val="28"/>
        </w:rPr>
      </w:pPr>
      <w:r>
        <w:rPr>
          <w:sz w:val="28"/>
          <w:szCs w:val="28"/>
        </w:rPr>
        <w:t>Estos servicios se encuentran en su mayoría en los servidores de Rectorado, y es a estos servidores a los que se ingresa para obtener acceso a estos servicios, pero en el caso de que los servidores de Rectorado no estén funcionando correctamente, se puede seguir accediendo a algunos de estos servicios mediante los accesos particulares de ISP que tienen cada Facultad, como por ejemplo si alguien desea inscribirse a un examen y el servidor de Rectorado no está disponible en el momento, esta petición ingresa por el servicio de Internet contratado en forma particular de la Facultad a la que se quiere acceder.</w:t>
      </w:r>
    </w:p>
    <w:p w:rsidR="00120340" w:rsidRDefault="00120340" w:rsidP="0090438A">
      <w:pPr>
        <w:spacing w:line="240" w:lineRule="auto"/>
        <w:contextualSpacing/>
        <w:jc w:val="both"/>
        <w:rPr>
          <w:sz w:val="28"/>
          <w:szCs w:val="28"/>
        </w:rPr>
      </w:pPr>
    </w:p>
    <w:p w:rsidR="00120340" w:rsidRDefault="00120340" w:rsidP="0090438A">
      <w:pPr>
        <w:spacing w:line="240" w:lineRule="auto"/>
        <w:contextualSpacing/>
        <w:jc w:val="both"/>
        <w:rPr>
          <w:sz w:val="28"/>
          <w:szCs w:val="28"/>
        </w:rPr>
      </w:pPr>
      <w:r>
        <w:rPr>
          <w:b/>
          <w:sz w:val="28"/>
          <w:szCs w:val="28"/>
          <w:u w:val="single"/>
        </w:rPr>
        <w:t>Equipamiento Involucrado:</w:t>
      </w:r>
    </w:p>
    <w:p w:rsidR="00120340" w:rsidRDefault="00120340" w:rsidP="0090438A">
      <w:pPr>
        <w:spacing w:line="240" w:lineRule="auto"/>
        <w:contextualSpacing/>
        <w:jc w:val="both"/>
        <w:rPr>
          <w:sz w:val="28"/>
          <w:szCs w:val="28"/>
        </w:rPr>
      </w:pPr>
    </w:p>
    <w:p w:rsidR="00120340" w:rsidRDefault="00C117DE" w:rsidP="0090438A">
      <w:pPr>
        <w:spacing w:line="240" w:lineRule="auto"/>
        <w:contextualSpacing/>
        <w:jc w:val="both"/>
        <w:rPr>
          <w:sz w:val="28"/>
          <w:szCs w:val="28"/>
        </w:rPr>
      </w:pPr>
      <w:r>
        <w:rPr>
          <w:sz w:val="28"/>
          <w:szCs w:val="28"/>
        </w:rPr>
        <w:t xml:space="preserve">En cada Campus hay 2 host con 1 Hipervisor sobre estos y 1 </w:t>
      </w:r>
      <w:proofErr w:type="spellStart"/>
      <w:r>
        <w:rPr>
          <w:sz w:val="28"/>
          <w:szCs w:val="28"/>
        </w:rPr>
        <w:t>storage</w:t>
      </w:r>
      <w:proofErr w:type="spellEnd"/>
      <w:r>
        <w:rPr>
          <w:sz w:val="28"/>
          <w:szCs w:val="28"/>
        </w:rPr>
        <w:t xml:space="preserve">. A su vez en el Data Center se dispone de 60 máquinas virtuales implementadas, conectadas a un </w:t>
      </w:r>
      <w:proofErr w:type="spellStart"/>
      <w:r>
        <w:rPr>
          <w:sz w:val="28"/>
          <w:szCs w:val="28"/>
        </w:rPr>
        <w:t>storage</w:t>
      </w:r>
      <w:proofErr w:type="spellEnd"/>
      <w:r>
        <w:rPr>
          <w:sz w:val="28"/>
          <w:szCs w:val="28"/>
        </w:rPr>
        <w:t xml:space="preserve"> de 9 TB en Raid 5 para almacenar la información.</w:t>
      </w:r>
    </w:p>
    <w:p w:rsidR="000D57C8" w:rsidRDefault="000D57C8" w:rsidP="0090438A">
      <w:pPr>
        <w:spacing w:line="240" w:lineRule="auto"/>
        <w:contextualSpacing/>
        <w:jc w:val="both"/>
        <w:rPr>
          <w:sz w:val="28"/>
          <w:szCs w:val="28"/>
        </w:rPr>
      </w:pPr>
    </w:p>
    <w:p w:rsidR="000D57C8" w:rsidRPr="00120340" w:rsidRDefault="000D57C8" w:rsidP="000D57C8">
      <w:pPr>
        <w:spacing w:line="240" w:lineRule="auto"/>
        <w:contextualSpacing/>
        <w:jc w:val="both"/>
        <w:rPr>
          <w:sz w:val="28"/>
          <w:szCs w:val="28"/>
        </w:rPr>
      </w:pPr>
      <w:r>
        <w:rPr>
          <w:sz w:val="28"/>
          <w:szCs w:val="28"/>
        </w:rPr>
        <w:t>Otras de las herramientas utilizadas para la administración del Data Center es GLPI, un sistema de tickets y reportes para realizar el seguimiento de los problemas reportados a solucionar. De esta forma se lleva un control más organizado del desarrollo, mantenimiento y depurado de las aplicaciones e inconvenientes que pueden surgir.</w:t>
      </w:r>
    </w:p>
    <w:p w:rsidR="000D57C8" w:rsidRDefault="000D57C8" w:rsidP="0090438A">
      <w:pPr>
        <w:spacing w:line="240" w:lineRule="auto"/>
        <w:contextualSpacing/>
        <w:jc w:val="both"/>
        <w:rPr>
          <w:sz w:val="28"/>
          <w:szCs w:val="28"/>
        </w:rPr>
      </w:pPr>
    </w:p>
    <w:p w:rsidR="000D57C8" w:rsidRDefault="000D57C8" w:rsidP="0090438A">
      <w:pPr>
        <w:spacing w:line="240" w:lineRule="auto"/>
        <w:contextualSpacing/>
        <w:jc w:val="both"/>
        <w:rPr>
          <w:sz w:val="28"/>
          <w:szCs w:val="28"/>
        </w:rPr>
      </w:pPr>
      <w:r>
        <w:rPr>
          <w:sz w:val="28"/>
          <w:szCs w:val="28"/>
        </w:rPr>
        <w:t xml:space="preserve">Los </w:t>
      </w:r>
      <w:proofErr w:type="spellStart"/>
      <w:r>
        <w:rPr>
          <w:sz w:val="28"/>
          <w:szCs w:val="28"/>
        </w:rPr>
        <w:t>backup’s</w:t>
      </w:r>
      <w:proofErr w:type="spellEnd"/>
      <w:r>
        <w:rPr>
          <w:sz w:val="28"/>
          <w:szCs w:val="28"/>
        </w:rPr>
        <w:t xml:space="preserve"> se realizan con la herramienta </w:t>
      </w:r>
      <w:proofErr w:type="spellStart"/>
      <w:r>
        <w:rPr>
          <w:sz w:val="28"/>
          <w:szCs w:val="28"/>
        </w:rPr>
        <w:t>Bacula</w:t>
      </w:r>
      <w:proofErr w:type="spellEnd"/>
      <w:r>
        <w:rPr>
          <w:sz w:val="28"/>
          <w:szCs w:val="28"/>
        </w:rPr>
        <w:t xml:space="preserve">, la cual generar </w:t>
      </w:r>
      <w:proofErr w:type="spellStart"/>
      <w:r>
        <w:rPr>
          <w:sz w:val="28"/>
          <w:szCs w:val="28"/>
        </w:rPr>
        <w:t>backup’s</w:t>
      </w:r>
      <w:proofErr w:type="spellEnd"/>
      <w:r>
        <w:rPr>
          <w:sz w:val="28"/>
          <w:szCs w:val="28"/>
        </w:rPr>
        <w:t xml:space="preserve"> en Redes IP.</w:t>
      </w:r>
    </w:p>
    <w:p w:rsidR="000D57C8" w:rsidRDefault="000D57C8" w:rsidP="0090438A">
      <w:pPr>
        <w:spacing w:line="240" w:lineRule="auto"/>
        <w:contextualSpacing/>
        <w:jc w:val="both"/>
        <w:rPr>
          <w:sz w:val="28"/>
          <w:szCs w:val="28"/>
        </w:rPr>
      </w:pPr>
    </w:p>
    <w:p w:rsidR="000D57C8" w:rsidRPr="000D57C8" w:rsidRDefault="000D57C8" w:rsidP="0090438A">
      <w:pPr>
        <w:spacing w:line="240" w:lineRule="auto"/>
        <w:contextualSpacing/>
        <w:jc w:val="both"/>
        <w:rPr>
          <w:b/>
          <w:sz w:val="28"/>
          <w:szCs w:val="28"/>
          <w:u w:val="single"/>
        </w:rPr>
      </w:pPr>
      <w:r w:rsidRPr="000D57C8">
        <w:rPr>
          <w:b/>
          <w:sz w:val="28"/>
          <w:szCs w:val="28"/>
          <w:u w:val="single"/>
        </w:rPr>
        <w:t>Sugerencias:</w:t>
      </w:r>
    </w:p>
    <w:p w:rsidR="000D57C8" w:rsidRDefault="000D57C8" w:rsidP="0090438A">
      <w:pPr>
        <w:spacing w:line="240" w:lineRule="auto"/>
        <w:contextualSpacing/>
        <w:jc w:val="both"/>
        <w:rPr>
          <w:sz w:val="28"/>
          <w:szCs w:val="28"/>
        </w:rPr>
      </w:pPr>
    </w:p>
    <w:p w:rsidR="000D57C8" w:rsidRDefault="000D57C8" w:rsidP="0090438A">
      <w:pPr>
        <w:spacing w:line="240" w:lineRule="auto"/>
        <w:contextualSpacing/>
        <w:jc w:val="both"/>
        <w:rPr>
          <w:sz w:val="28"/>
          <w:szCs w:val="28"/>
        </w:rPr>
      </w:pPr>
      <w:r>
        <w:rPr>
          <w:sz w:val="28"/>
          <w:szCs w:val="28"/>
        </w:rPr>
        <w:t>Las sugerencias propuestas</w:t>
      </w:r>
      <w:r w:rsidR="006C1C5C">
        <w:rPr>
          <w:sz w:val="28"/>
          <w:szCs w:val="28"/>
        </w:rPr>
        <w:t xml:space="preserve"> son las siguientes:</w:t>
      </w:r>
    </w:p>
    <w:p w:rsidR="000D57C8" w:rsidRDefault="000D57C8" w:rsidP="000D57C8">
      <w:pPr>
        <w:pStyle w:val="Prrafodelista"/>
        <w:numPr>
          <w:ilvl w:val="0"/>
          <w:numId w:val="1"/>
        </w:numPr>
        <w:spacing w:line="240" w:lineRule="auto"/>
        <w:jc w:val="both"/>
        <w:rPr>
          <w:sz w:val="28"/>
          <w:szCs w:val="28"/>
        </w:rPr>
      </w:pPr>
      <w:r>
        <w:rPr>
          <w:sz w:val="28"/>
          <w:szCs w:val="28"/>
        </w:rPr>
        <w:t>Interconectar todos los campus mediante fibra óptica.</w:t>
      </w:r>
    </w:p>
    <w:p w:rsidR="000D57C8" w:rsidRDefault="000D57C8" w:rsidP="000D57C8">
      <w:pPr>
        <w:pStyle w:val="Prrafodelista"/>
        <w:numPr>
          <w:ilvl w:val="0"/>
          <w:numId w:val="1"/>
        </w:numPr>
        <w:spacing w:line="240" w:lineRule="auto"/>
        <w:jc w:val="both"/>
        <w:rPr>
          <w:sz w:val="28"/>
          <w:szCs w:val="28"/>
        </w:rPr>
      </w:pPr>
      <w:r>
        <w:rPr>
          <w:sz w:val="28"/>
          <w:szCs w:val="28"/>
        </w:rPr>
        <w:t xml:space="preserve">Comprobar que los </w:t>
      </w:r>
      <w:proofErr w:type="spellStart"/>
      <w:r>
        <w:rPr>
          <w:sz w:val="28"/>
          <w:szCs w:val="28"/>
        </w:rPr>
        <w:t>backup’s</w:t>
      </w:r>
      <w:proofErr w:type="spellEnd"/>
      <w:r>
        <w:rPr>
          <w:sz w:val="28"/>
          <w:szCs w:val="28"/>
        </w:rPr>
        <w:t xml:space="preserve"> generados funcionan correctamente.</w:t>
      </w:r>
    </w:p>
    <w:p w:rsidR="006C1C5C" w:rsidRDefault="006C1C5C" w:rsidP="000D57C8">
      <w:pPr>
        <w:pStyle w:val="Prrafodelista"/>
        <w:numPr>
          <w:ilvl w:val="0"/>
          <w:numId w:val="1"/>
        </w:numPr>
        <w:spacing w:line="240" w:lineRule="auto"/>
        <w:jc w:val="both"/>
        <w:rPr>
          <w:sz w:val="28"/>
          <w:szCs w:val="28"/>
        </w:rPr>
      </w:pPr>
      <w:r>
        <w:rPr>
          <w:sz w:val="28"/>
          <w:szCs w:val="28"/>
        </w:rPr>
        <w:t>Mejorar las instalaciones del cuarto de Data Center en Rectorado, en cuanto a Refrigeración, circulación de aire, incorporar sensores de Temperatura y Humedad para un mejor control de las condiciones.</w:t>
      </w:r>
    </w:p>
    <w:p w:rsidR="000D57C8" w:rsidRPr="006C1C5C" w:rsidRDefault="006C1C5C" w:rsidP="006C1C5C">
      <w:pPr>
        <w:pStyle w:val="Prrafodelista"/>
        <w:numPr>
          <w:ilvl w:val="0"/>
          <w:numId w:val="1"/>
        </w:numPr>
        <w:spacing w:line="240" w:lineRule="auto"/>
        <w:jc w:val="both"/>
        <w:rPr>
          <w:sz w:val="28"/>
          <w:szCs w:val="28"/>
        </w:rPr>
      </w:pPr>
      <w:r>
        <w:rPr>
          <w:sz w:val="28"/>
          <w:szCs w:val="28"/>
        </w:rPr>
        <w:t>Mejorar acceso a Internet publico en las Facultades para los alumnos.</w:t>
      </w:r>
      <w:bookmarkStart w:id="0" w:name="_GoBack"/>
      <w:bookmarkEnd w:id="0"/>
    </w:p>
    <w:sectPr w:rsidR="000D57C8" w:rsidRPr="006C1C5C" w:rsidSect="002B550B">
      <w:headerReference w:type="default" r:id="rId7"/>
      <w:footerReference w:type="default" r:id="rId8"/>
      <w:pgSz w:w="11906" w:h="16838" w:code="9"/>
      <w:pgMar w:top="1418" w:right="1701" w:bottom="1418" w:left="170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B81" w:rsidRDefault="00323B81" w:rsidP="002B550B">
      <w:pPr>
        <w:spacing w:before="0" w:after="0" w:line="240" w:lineRule="auto"/>
      </w:pPr>
      <w:r>
        <w:separator/>
      </w:r>
    </w:p>
  </w:endnote>
  <w:endnote w:type="continuationSeparator" w:id="0">
    <w:p w:rsidR="00323B81" w:rsidRDefault="00323B81" w:rsidP="002B55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144188"/>
      <w:docPartObj>
        <w:docPartGallery w:val="Page Numbers (Bottom of Page)"/>
        <w:docPartUnique/>
      </w:docPartObj>
    </w:sdtPr>
    <w:sdtContent>
      <w:p w:rsidR="000D57C8" w:rsidRDefault="000D57C8">
        <w:pPr>
          <w:pStyle w:val="Piedepgina"/>
          <w:jc w:val="right"/>
        </w:pPr>
        <w:r>
          <w:fldChar w:fldCharType="begin"/>
        </w:r>
        <w:r>
          <w:instrText>PAGE   \* MERGEFORMAT</w:instrText>
        </w:r>
        <w:r>
          <w:fldChar w:fldCharType="separate"/>
        </w:r>
        <w:r w:rsidR="006C1C5C" w:rsidRPr="006C1C5C">
          <w:rPr>
            <w:noProof/>
            <w:lang w:val="es-ES"/>
          </w:rPr>
          <w:t>1</w:t>
        </w:r>
        <w:r>
          <w:fldChar w:fldCharType="end"/>
        </w:r>
      </w:p>
    </w:sdtContent>
  </w:sdt>
  <w:p w:rsidR="000D57C8" w:rsidRDefault="000D57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B81" w:rsidRDefault="00323B81" w:rsidP="002B550B">
      <w:pPr>
        <w:spacing w:before="0" w:after="0" w:line="240" w:lineRule="auto"/>
      </w:pPr>
      <w:r>
        <w:separator/>
      </w:r>
    </w:p>
  </w:footnote>
  <w:footnote w:type="continuationSeparator" w:id="0">
    <w:p w:rsidR="00323B81" w:rsidRDefault="00323B81" w:rsidP="002B55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7C8" w:rsidRDefault="000D57C8" w:rsidP="002B550B">
    <w:pPr>
      <w:spacing w:before="0" w:beforeAutospacing="0" w:after="0" w:afterAutospacing="0" w:line="240" w:lineRule="auto"/>
      <w:contextualSpacing/>
    </w:pPr>
    <w:r>
      <w:rPr>
        <w:sz w:val="19"/>
      </w:rPr>
      <w:t xml:space="preserve">Universidad Nacional del Nordeste </w:t>
    </w:r>
    <w:r>
      <w:rPr>
        <w:sz w:val="19"/>
      </w:rPr>
      <w:tab/>
      <w:t xml:space="preserve"> </w:t>
    </w:r>
    <w:r>
      <w:rPr>
        <w:sz w:val="19"/>
      </w:rPr>
      <w:tab/>
    </w:r>
    <w:r>
      <w:rPr>
        <w:sz w:val="19"/>
      </w:rPr>
      <w:tab/>
    </w:r>
    <w:r>
      <w:rPr>
        <w:sz w:val="19"/>
      </w:rPr>
      <w:tab/>
      <w:t xml:space="preserve">          Licenciatura en Sistemas de Información Facultad de Ciencias Exactas y Naturales y Agrimensura                          Redes de Datos 2017 </w:t>
    </w:r>
  </w:p>
  <w:p w:rsidR="000D57C8" w:rsidRPr="002B550B" w:rsidRDefault="000D57C8" w:rsidP="002B550B">
    <w:pPr>
      <w:spacing w:line="240" w:lineRule="auto"/>
      <w:contextualSpacing/>
    </w:pPr>
    <w:r>
      <w:rPr>
        <w:sz w:val="19"/>
      </w:rPr>
      <w:t xml:space="preserve">Departamento de Informática  </w:t>
    </w:r>
  </w:p>
  <w:p w:rsidR="000D57C8" w:rsidRDefault="000D57C8" w:rsidP="002B550B">
    <w:pPr>
      <w:spacing w:line="240" w:lineRule="auto"/>
      <w:contextualSpacing/>
    </w:pPr>
    <w:r>
      <w:rPr>
        <w:noProof/>
        <w:sz w:val="19"/>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186690</wp:posOffset>
              </wp:positionV>
              <wp:extent cx="757237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7572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1142D"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7pt" to="596.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" strokecolor="black [3200]" strokeweight=".5pt">
              <v:stroke joinstyle="miter"/>
              <w10:wrap anchorx="page"/>
            </v:line>
          </w:pict>
        </mc:Fallback>
      </mc:AlternateContent>
    </w:r>
    <w:r>
      <w:rPr>
        <w:sz w:val="19"/>
      </w:rPr>
      <w:t xml:space="preserve">Área Computación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1760D"/>
    <w:multiLevelType w:val="hybridMultilevel"/>
    <w:tmpl w:val="40C64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0B"/>
    <w:rsid w:val="000D57C8"/>
    <w:rsid w:val="00120340"/>
    <w:rsid w:val="002B550B"/>
    <w:rsid w:val="00323B81"/>
    <w:rsid w:val="003876B5"/>
    <w:rsid w:val="00636C8E"/>
    <w:rsid w:val="006C1C5C"/>
    <w:rsid w:val="008B74BC"/>
    <w:rsid w:val="0090438A"/>
    <w:rsid w:val="00AE7944"/>
    <w:rsid w:val="00C117DE"/>
    <w:rsid w:val="00EE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731A"/>
  <w15:chartTrackingRefBased/>
  <w15:docId w15:val="{5A5A49F6-5635-4566-B18F-97C2B74C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50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B550B"/>
  </w:style>
  <w:style w:type="paragraph" w:styleId="Piedepgina">
    <w:name w:val="footer"/>
    <w:basedOn w:val="Normal"/>
    <w:link w:val="PiedepginaCar"/>
    <w:uiPriority w:val="99"/>
    <w:unhideWhenUsed/>
    <w:rsid w:val="002B550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B550B"/>
  </w:style>
  <w:style w:type="paragraph" w:styleId="Prrafodelista">
    <w:name w:val="List Paragraph"/>
    <w:basedOn w:val="Normal"/>
    <w:uiPriority w:val="34"/>
    <w:qFormat/>
    <w:rsid w:val="000D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DUSGAB</dc:creator>
  <cp:keywords/>
  <dc:description/>
  <cp:lastModifiedBy>DUSGAB</cp:lastModifiedBy>
  <cp:revision>2</cp:revision>
  <dcterms:created xsi:type="dcterms:W3CDTF">2017-10-23T17:08:00Z</dcterms:created>
  <dcterms:modified xsi:type="dcterms:W3CDTF">2017-11-20T21:22:00Z</dcterms:modified>
</cp:coreProperties>
</file>