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3594C" w14:textId="77777777" w:rsidR="00D66212" w:rsidRDefault="00D66212" w:rsidP="00D66212">
      <w:pPr>
        <w:pStyle w:val="Heading2"/>
      </w:pPr>
      <w:bookmarkStart w:id="0" w:name="_Toc170240220"/>
      <w:r>
        <w:t>Broadcast Notifications and Broadcast Receivers</w:t>
      </w:r>
      <w:bookmarkEnd w:id="0"/>
    </w:p>
    <w:p w14:paraId="2035A422" w14:textId="77777777" w:rsidR="00D66212" w:rsidRDefault="00D66212" w:rsidP="00D66212">
      <w:r>
        <w:t>Broadcasts and Broadcast Receivers are a powerful mechanism in Android for inter-component communication. They allow applications to send system-wide or application-specific messages that other applications can listen to and respond to.</w:t>
      </w:r>
    </w:p>
    <w:p w14:paraId="44E67901" w14:textId="77777777" w:rsidR="00D66212" w:rsidRPr="000C6AFB" w:rsidRDefault="00D66212" w:rsidP="00D662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b/>
          <w:bCs/>
          <w:kern w:val="0"/>
          <w:szCs w:val="24"/>
          <w14:ligatures w14:val="none"/>
        </w:rPr>
        <w:t>Broadcasts:</w:t>
      </w:r>
    </w:p>
    <w:p w14:paraId="58BCEE3C" w14:textId="77777777" w:rsidR="00D66212" w:rsidRPr="000C6AFB" w:rsidRDefault="00D66212" w:rsidP="00D6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kern w:val="0"/>
          <w:szCs w:val="24"/>
          <w14:ligatures w14:val="none"/>
        </w:rPr>
        <w:t>Broadcasts are essentially signals or events that can be sent by the system (e.g., Android OS) or applications.</w:t>
      </w:r>
    </w:p>
    <w:p w14:paraId="630C4997" w14:textId="77777777" w:rsidR="00D66212" w:rsidRPr="000C6AFB" w:rsidRDefault="00D66212" w:rsidP="00D6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They contain information about the event, often packaged as an </w:t>
      </w:r>
      <w:r w:rsidRPr="000C6A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</w:t>
      </w: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object.</w:t>
      </w:r>
    </w:p>
    <w:p w14:paraId="696FFEDE" w14:textId="77777777" w:rsidR="00D66212" w:rsidRPr="000C6AFB" w:rsidRDefault="00D66212" w:rsidP="00D6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Intents for broadcasts typically include details like the action being announced (e.g., </w:t>
      </w:r>
      <w:proofErr w:type="spellStart"/>
      <w:proofErr w:type="gramStart"/>
      <w:r w:rsidRPr="000C6A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android.intent</w:t>
      </w:r>
      <w:proofErr w:type="gramEnd"/>
      <w:r w:rsidRPr="000C6A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.action.BATTERY_LOW</w:t>
      </w:r>
      <w:proofErr w:type="spellEnd"/>
      <w:r w:rsidRPr="000C6AFB">
        <w:rPr>
          <w:rFonts w:eastAsia="Times New Roman" w:cs="Times New Roman"/>
          <w:kern w:val="0"/>
          <w:szCs w:val="24"/>
          <w14:ligatures w14:val="none"/>
        </w:rPr>
        <w:t>) and any additional data associated with the event.</w:t>
      </w:r>
    </w:p>
    <w:p w14:paraId="089182C3" w14:textId="77777777" w:rsidR="00D66212" w:rsidRPr="000C6AFB" w:rsidRDefault="00D66212" w:rsidP="00D662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b/>
          <w:bCs/>
          <w:kern w:val="0"/>
          <w:szCs w:val="24"/>
          <w14:ligatures w14:val="none"/>
        </w:rPr>
        <w:t>Broadcast Receivers:</w:t>
      </w:r>
    </w:p>
    <w:p w14:paraId="51522CD5" w14:textId="77777777" w:rsidR="00D66212" w:rsidRPr="000C6AFB" w:rsidRDefault="00D66212" w:rsidP="00D6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kern w:val="0"/>
          <w:szCs w:val="24"/>
          <w14:ligatures w14:val="none"/>
        </w:rPr>
        <w:t>Broadcast Receivers are components within your app that are designed to listen for specific broadcasts.</w:t>
      </w:r>
    </w:p>
    <w:p w14:paraId="588ED7D8" w14:textId="77777777" w:rsidR="00D66212" w:rsidRPr="000C6AFB" w:rsidRDefault="00D66212" w:rsidP="00D6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They register themselves with the system using an </w:t>
      </w:r>
      <w:proofErr w:type="spellStart"/>
      <w:r w:rsidRPr="000C6A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IntentFilter</w:t>
      </w:r>
      <w:proofErr w:type="spellEnd"/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object, specifying the types of broadcasts they are interested in receiving.</w:t>
      </w:r>
    </w:p>
    <w:p w14:paraId="7AFB6BF5" w14:textId="77777777" w:rsidR="00D66212" w:rsidRPr="000C6AFB" w:rsidRDefault="00D66212" w:rsidP="00D6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When a matching broadcast is sent, the system delivers it to all registered receivers through the </w:t>
      </w:r>
      <w:proofErr w:type="spellStart"/>
      <w:r w:rsidRPr="000C6A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onReceive</w:t>
      </w:r>
      <w:proofErr w:type="spellEnd"/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callback method.</w:t>
      </w:r>
    </w:p>
    <w:p w14:paraId="1A6984D3" w14:textId="77777777" w:rsidR="00D66212" w:rsidRPr="000C6AFB" w:rsidRDefault="00D66212" w:rsidP="00D662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b/>
          <w:bCs/>
          <w:kern w:val="0"/>
          <w:szCs w:val="24"/>
          <w14:ligatures w14:val="none"/>
        </w:rPr>
        <w:t>Common Use Cases:</w:t>
      </w:r>
    </w:p>
    <w:p w14:paraId="5D195F01" w14:textId="77777777" w:rsidR="00D66212" w:rsidRPr="000C6AFB" w:rsidRDefault="00D66212" w:rsidP="00D66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b/>
          <w:bCs/>
          <w:kern w:val="0"/>
          <w:szCs w:val="24"/>
          <w14:ligatures w14:val="none"/>
        </w:rPr>
        <w:t>System Events:</w:t>
      </w: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Monitor system-wide events like network connectivity changes (WiFi, mobile data), battery level updates, boot completion, or time zone changes.</w:t>
      </w:r>
    </w:p>
    <w:p w14:paraId="315E86BA" w14:textId="77777777" w:rsidR="00D66212" w:rsidRPr="000C6AFB" w:rsidRDefault="00D66212" w:rsidP="00D66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b/>
          <w:bCs/>
          <w:kern w:val="0"/>
          <w:szCs w:val="24"/>
          <w14:ligatures w14:val="none"/>
        </w:rPr>
        <w:t>App-to-App Communication:</w:t>
      </w: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Enable communication between your app and other apps. For instance, a music player app can send a broadcast when playback is stopped, which a lyrics app might </w:t>
      </w:r>
      <w:proofErr w:type="gramStart"/>
      <w:r w:rsidRPr="000C6AFB">
        <w:rPr>
          <w:rFonts w:eastAsia="Times New Roman" w:cs="Times New Roman"/>
          <w:kern w:val="0"/>
          <w:szCs w:val="24"/>
          <w14:ligatures w14:val="none"/>
        </w:rPr>
        <w:t>listen for</w:t>
      </w:r>
      <w:proofErr w:type="gramEnd"/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to update its UI.</w:t>
      </w:r>
    </w:p>
    <w:p w14:paraId="12634D7D" w14:textId="77777777" w:rsidR="00D66212" w:rsidRDefault="00D66212" w:rsidP="00D66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C6AFB">
        <w:rPr>
          <w:rFonts w:eastAsia="Times New Roman" w:cs="Times New Roman"/>
          <w:b/>
          <w:bCs/>
          <w:kern w:val="0"/>
          <w:szCs w:val="24"/>
          <w14:ligatures w14:val="none"/>
        </w:rPr>
        <w:t>Local Updates:</w:t>
      </w:r>
      <w:r w:rsidRPr="000C6AFB">
        <w:rPr>
          <w:rFonts w:eastAsia="Times New Roman" w:cs="Times New Roman"/>
          <w:kern w:val="0"/>
          <w:szCs w:val="24"/>
          <w14:ligatures w14:val="none"/>
        </w:rPr>
        <w:t xml:space="preserve"> Notify different parts within your app about changes or events. This can be useful for coordinating tasks between activities or services.</w:t>
      </w:r>
    </w:p>
    <w:p w14:paraId="06A06591" w14:textId="77777777" w:rsidR="00D66212" w:rsidRDefault="00D66212" w:rsidP="00D66212">
      <w:pPr>
        <w:pStyle w:val="Heading3"/>
        <w:rPr>
          <w:rFonts w:eastAsia="Times New Roman"/>
        </w:rPr>
      </w:pPr>
      <w:bookmarkStart w:id="1" w:name="_Toc170240221"/>
      <w:r>
        <w:rPr>
          <w:rFonts w:eastAsia="Times New Roman"/>
        </w:rPr>
        <w:t>Example</w:t>
      </w:r>
      <w:bookmarkEnd w:id="1"/>
    </w:p>
    <w:p w14:paraId="52652525" w14:textId="77777777" w:rsidR="00D66212" w:rsidRPr="000C6AFB" w:rsidRDefault="00D66212" w:rsidP="00D6621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7F3BE" wp14:editId="5AC20962">
            <wp:simplePos x="0" y="0"/>
            <wp:positionH relativeFrom="margin">
              <wp:align>left</wp:align>
            </wp:positionH>
            <wp:positionV relativeFrom="paragraph">
              <wp:posOffset>292734</wp:posOffset>
            </wp:positionV>
            <wp:extent cx="5410200" cy="2365651"/>
            <wp:effectExtent l="0" t="0" r="0" b="0"/>
            <wp:wrapNone/>
            <wp:docPr id="1082903907" name="Picture 120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03907" name="Picture 120" descr="A computer screen with white and green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AFB">
        <w:rPr>
          <w:b/>
          <w:bCs/>
        </w:rPr>
        <w:t>Notification Broadcast (App Sending Broadcast):</w:t>
      </w:r>
    </w:p>
    <w:p w14:paraId="0D4EE27F" w14:textId="77777777" w:rsidR="00D66212" w:rsidRPr="000C6AFB" w:rsidRDefault="00D66212" w:rsidP="00D66212"/>
    <w:p w14:paraId="2653E4C0" w14:textId="77777777" w:rsidR="00D66212" w:rsidRDefault="00D66212" w:rsidP="00D66212"/>
    <w:p w14:paraId="7B7B5F94" w14:textId="77777777" w:rsidR="00D66212" w:rsidRDefault="00D66212" w:rsidP="00D66212"/>
    <w:p w14:paraId="470EBC0F" w14:textId="77777777" w:rsidR="00D66212" w:rsidRDefault="00D66212" w:rsidP="00D66212"/>
    <w:p w14:paraId="1B5158B4" w14:textId="77777777" w:rsidR="00D66212" w:rsidRDefault="00D66212" w:rsidP="00D66212"/>
    <w:p w14:paraId="1AC4AF49" w14:textId="77777777" w:rsidR="00D66212" w:rsidRDefault="00D66212" w:rsidP="00D66212"/>
    <w:p w14:paraId="06853859" w14:textId="77777777" w:rsidR="00D66212" w:rsidRDefault="00D66212" w:rsidP="00D66212">
      <w:pPr>
        <w:rPr>
          <w:b/>
          <w:bCs/>
        </w:rPr>
      </w:pPr>
      <w:r>
        <w:rPr>
          <w:b/>
          <w:bCs/>
        </w:rPr>
        <w:t>Broadcast Receiver</w:t>
      </w:r>
    </w:p>
    <w:p w14:paraId="3FCF63FB" w14:textId="77777777" w:rsidR="00D66212" w:rsidRDefault="00D66212" w:rsidP="00D662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9277B7" wp14:editId="520773C2">
            <wp:extent cx="5943600" cy="1807845"/>
            <wp:effectExtent l="0" t="0" r="0" b="1905"/>
            <wp:docPr id="1357120247" name="Picture 12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0247" name="Picture 12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020" w14:textId="77777777" w:rsidR="00D66212" w:rsidRDefault="00D66212" w:rsidP="00D66212">
      <w:pPr>
        <w:rPr>
          <w:b/>
          <w:bCs/>
        </w:rPr>
      </w:pPr>
    </w:p>
    <w:p w14:paraId="0D492A3C" w14:textId="77777777" w:rsidR="00D66212" w:rsidRDefault="00D66212" w:rsidP="00D66212">
      <w:pPr>
        <w:rPr>
          <w:b/>
          <w:bCs/>
        </w:rPr>
      </w:pPr>
      <w:r>
        <w:rPr>
          <w:b/>
          <w:bCs/>
        </w:rPr>
        <w:t>Update Manifests File</w:t>
      </w:r>
    </w:p>
    <w:p w14:paraId="4AE5F286" w14:textId="77777777" w:rsidR="00D66212" w:rsidRDefault="00D66212" w:rsidP="00D662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F0AFDF" wp14:editId="6697C20B">
            <wp:extent cx="5547841" cy="1371719"/>
            <wp:effectExtent l="0" t="0" r="0" b="0"/>
            <wp:docPr id="104644250" name="Picture 12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250" name="Picture 122" descr="A computer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D764" w14:textId="77777777" w:rsidR="00D66212" w:rsidRDefault="00D66212" w:rsidP="00D66212">
      <w:pPr>
        <w:rPr>
          <w:b/>
          <w:bCs/>
        </w:rPr>
      </w:pPr>
    </w:p>
    <w:p w14:paraId="797519ED" w14:textId="77777777" w:rsidR="00D66212" w:rsidRPr="004F5C44" w:rsidRDefault="00D66212" w:rsidP="00D662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F5C44">
        <w:rPr>
          <w:rFonts w:eastAsia="Times New Roman" w:cs="Times New Roman"/>
          <w:b/>
          <w:bCs/>
          <w:kern w:val="0"/>
          <w:szCs w:val="24"/>
          <w14:ligatures w14:val="none"/>
        </w:rPr>
        <w:t>Explanation:</w:t>
      </w:r>
    </w:p>
    <w:p w14:paraId="1C708A04" w14:textId="77777777" w:rsidR="00D66212" w:rsidRPr="004F5C44" w:rsidRDefault="00D66212" w:rsidP="00D66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F5C44">
        <w:rPr>
          <w:rFonts w:eastAsia="Times New Roman" w:cs="Times New Roman"/>
          <w:kern w:val="0"/>
          <w:szCs w:val="24"/>
          <w14:ligatures w14:val="none"/>
        </w:rPr>
        <w:t xml:space="preserve">In </w:t>
      </w:r>
      <w:proofErr w:type="spellStart"/>
      <w:r w:rsidRPr="004F5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MyActivity</w:t>
      </w:r>
      <w:proofErr w:type="spellEnd"/>
      <w:r w:rsidRPr="004F5C44">
        <w:rPr>
          <w:rFonts w:eastAsia="Times New Roman" w:cs="Times New Roman"/>
          <w:kern w:val="0"/>
          <w:szCs w:val="24"/>
          <w14:ligatures w14:val="none"/>
        </w:rPr>
        <w:t>, we create an Intent with a custom action and a message to be sent.</w:t>
      </w:r>
    </w:p>
    <w:p w14:paraId="246B8B1B" w14:textId="77777777" w:rsidR="00D66212" w:rsidRPr="004F5C44" w:rsidRDefault="00D66212" w:rsidP="00D66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4F5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sendBroadcast</w:t>
      </w:r>
      <w:proofErr w:type="spellEnd"/>
      <w:r w:rsidRPr="004F5C44">
        <w:rPr>
          <w:rFonts w:eastAsia="Times New Roman" w:cs="Times New Roman"/>
          <w:kern w:val="0"/>
          <w:szCs w:val="24"/>
          <w14:ligatures w14:val="none"/>
        </w:rPr>
        <w:t xml:space="preserve"> dispatches the Intent as a broadcast message.</w:t>
      </w:r>
    </w:p>
    <w:p w14:paraId="4CC44181" w14:textId="77777777" w:rsidR="00D66212" w:rsidRPr="004F5C44" w:rsidRDefault="00D66212" w:rsidP="00D66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proofErr w:type="gramStart"/>
      <w:r w:rsidRPr="004F5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NotificationReceiver</w:t>
      </w:r>
      <w:proofErr w:type="spellEnd"/>
      <w:proofErr w:type="gramEnd"/>
      <w:r w:rsidRPr="004F5C44">
        <w:rPr>
          <w:rFonts w:eastAsia="Times New Roman" w:cs="Times New Roman"/>
          <w:kern w:val="0"/>
          <w:szCs w:val="24"/>
          <w14:ligatures w14:val="none"/>
        </w:rPr>
        <w:t xml:space="preserve"> is a Broadcast Receiver that listens for the specific action defined in the Intent.</w:t>
      </w:r>
    </w:p>
    <w:p w14:paraId="2011E2A2" w14:textId="77777777" w:rsidR="00D66212" w:rsidRPr="004F5C44" w:rsidRDefault="00D66212" w:rsidP="00D66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F5C44">
        <w:rPr>
          <w:rFonts w:eastAsia="Times New Roman" w:cs="Times New Roman"/>
          <w:kern w:val="0"/>
          <w:szCs w:val="24"/>
          <w14:ligatures w14:val="none"/>
        </w:rPr>
        <w:t xml:space="preserve">In </w:t>
      </w:r>
      <w:proofErr w:type="spellStart"/>
      <w:r w:rsidRPr="004F5C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onReceive</w:t>
      </w:r>
      <w:proofErr w:type="spellEnd"/>
      <w:r w:rsidRPr="004F5C44">
        <w:rPr>
          <w:rFonts w:eastAsia="Times New Roman" w:cs="Times New Roman"/>
          <w:kern w:val="0"/>
          <w:szCs w:val="24"/>
          <w14:ligatures w14:val="none"/>
        </w:rPr>
        <w:t>, we extract the message data and perform an action (e.g., displaying a toast).</w:t>
      </w:r>
    </w:p>
    <w:p w14:paraId="6930227D" w14:textId="77777777" w:rsidR="00D66212" w:rsidRPr="004F5C44" w:rsidRDefault="00D66212" w:rsidP="00D66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F5C44">
        <w:rPr>
          <w:rFonts w:eastAsia="Times New Roman" w:cs="Times New Roman"/>
          <w:kern w:val="0"/>
          <w:szCs w:val="24"/>
          <w14:ligatures w14:val="none"/>
        </w:rPr>
        <w:t xml:space="preserve">The receiver is registered in </w:t>
      </w:r>
      <w:proofErr w:type="gramStart"/>
      <w:r w:rsidRPr="004F5C44">
        <w:rPr>
          <w:rFonts w:eastAsia="Times New Roman" w:cs="Times New Roman"/>
          <w:kern w:val="0"/>
          <w:szCs w:val="24"/>
          <w14:ligatures w14:val="none"/>
        </w:rPr>
        <w:t>the AndroidManifest.xml</w:t>
      </w:r>
      <w:proofErr w:type="gramEnd"/>
      <w:r w:rsidRPr="004F5C44">
        <w:rPr>
          <w:rFonts w:eastAsia="Times New Roman" w:cs="Times New Roman"/>
          <w:kern w:val="0"/>
          <w:szCs w:val="24"/>
          <w14:ligatures w14:val="none"/>
        </w:rPr>
        <w:t xml:space="preserve"> with an </w:t>
      </w:r>
      <w:proofErr w:type="spellStart"/>
      <w:r w:rsidRPr="004F5C44">
        <w:rPr>
          <w:rFonts w:eastAsia="Times New Roman" w:cs="Times New Roman"/>
          <w:kern w:val="0"/>
          <w:szCs w:val="24"/>
          <w14:ligatures w14:val="none"/>
        </w:rPr>
        <w:t>IntentFilter</w:t>
      </w:r>
      <w:proofErr w:type="spellEnd"/>
      <w:r w:rsidRPr="004F5C44">
        <w:rPr>
          <w:rFonts w:eastAsia="Times New Roman" w:cs="Times New Roman"/>
          <w:kern w:val="0"/>
          <w:szCs w:val="24"/>
          <w14:ligatures w14:val="none"/>
        </w:rPr>
        <w:t xml:space="preserve"> specifying the action it listens to.</w:t>
      </w:r>
    </w:p>
    <w:p w14:paraId="1E7A4542" w14:textId="77777777" w:rsidR="00CC2190" w:rsidRDefault="00CC2190"/>
    <w:sectPr w:rsidR="00C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1134"/>
    <w:multiLevelType w:val="multilevel"/>
    <w:tmpl w:val="742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566F6"/>
    <w:multiLevelType w:val="multilevel"/>
    <w:tmpl w:val="7B2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09FA"/>
    <w:multiLevelType w:val="multilevel"/>
    <w:tmpl w:val="D6D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A3A8A"/>
    <w:multiLevelType w:val="multilevel"/>
    <w:tmpl w:val="013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465583">
    <w:abstractNumId w:val="3"/>
  </w:num>
  <w:num w:numId="2" w16cid:durableId="1771274176">
    <w:abstractNumId w:val="2"/>
  </w:num>
  <w:num w:numId="3" w16cid:durableId="481629299">
    <w:abstractNumId w:val="1"/>
  </w:num>
  <w:num w:numId="4" w16cid:durableId="14027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12"/>
    <w:rsid w:val="003E32E6"/>
    <w:rsid w:val="00411709"/>
    <w:rsid w:val="0071578A"/>
    <w:rsid w:val="00735C8F"/>
    <w:rsid w:val="00B93521"/>
    <w:rsid w:val="00CC2190"/>
    <w:rsid w:val="00D6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AA8C"/>
  <w15:chartTrackingRefBased/>
  <w15:docId w15:val="{74E3125A-EA6C-4F0B-ACBD-27E8CDF2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Kumara</dc:creator>
  <cp:keywords/>
  <dc:description/>
  <cp:lastModifiedBy>Manjula Kumara</cp:lastModifiedBy>
  <cp:revision>1</cp:revision>
  <dcterms:created xsi:type="dcterms:W3CDTF">2024-08-09T23:57:00Z</dcterms:created>
  <dcterms:modified xsi:type="dcterms:W3CDTF">2024-08-09T23:57:00Z</dcterms:modified>
</cp:coreProperties>
</file>