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184152" w:rsidRDefault="00184152" w:rsidP="00184152">
      <w:pPr>
        <w:pStyle w:val="Heading2"/>
        <w:rPr>
          <w:rFonts w:eastAsia="MS Mincho"/>
        </w:rPr>
      </w:pPr>
      <w:bookmarkStart w:id="0" w:name="_GoBack"/>
      <w:bookmarkEnd w:id="0"/>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Pr="00546521" w:rsidRDefault="00184152" w:rsidP="00184152">
      <w:pPr>
        <w:pStyle w:val="ListParagraph"/>
        <w:numPr>
          <w:ilvl w:val="0"/>
          <w:numId w:val="18"/>
        </w:numPr>
        <w:rPr>
          <w:highlight w:val="yellow"/>
        </w:rPr>
      </w:pPr>
      <w:r w:rsidRPr="00546521">
        <w:rPr>
          <w:highlight w:val="yellow"/>
        </w:rPr>
        <w:t>Objects can be created anywhere</w:t>
      </w:r>
    </w:p>
    <w:p w:rsidR="00184152" w:rsidRDefault="00184152" w:rsidP="00184152">
      <w:pPr>
        <w:pStyle w:val="ListParagraph"/>
        <w:numPr>
          <w:ilvl w:val="0"/>
          <w:numId w:val="18"/>
        </w:numPr>
      </w:pPr>
      <w:r>
        <w:t xml:space="preserve">Objects </w:t>
      </w:r>
      <w:r w:rsidRPr="00546521">
        <w:rPr>
          <w:highlight w:val="yellow"/>
        </w:rPr>
        <w:t>can go</w:t>
      </w:r>
      <w:r>
        <w:t xml:space="preserve"> anywhere if </w:t>
      </w:r>
      <w:r w:rsidRPr="00546521">
        <w:rPr>
          <w:highlight w:val="yellow"/>
        </w:rPr>
        <w:t>they support the “go</w:t>
      </w:r>
      <w:r>
        <w:t>” command</w:t>
      </w:r>
    </w:p>
    <w:p w:rsidR="00184152" w:rsidRPr="00546521" w:rsidRDefault="00184152" w:rsidP="00184152">
      <w:pPr>
        <w:pStyle w:val="ListParagraph"/>
        <w:numPr>
          <w:ilvl w:val="0"/>
          <w:numId w:val="18"/>
        </w:numPr>
        <w:rPr>
          <w:highlight w:val="yellow"/>
        </w:rPr>
      </w:pPr>
      <w:r w:rsidRPr="00546521">
        <w:rPr>
          <w:highlight w:val="yellow"/>
        </w:rPr>
        <w:t>Objects can attack if they are fighters</w:t>
      </w:r>
    </w:p>
    <w:p w:rsidR="00184152" w:rsidRPr="00546521" w:rsidRDefault="00184152" w:rsidP="00184152">
      <w:pPr>
        <w:pStyle w:val="ListParagraph"/>
        <w:numPr>
          <w:ilvl w:val="1"/>
          <w:numId w:val="18"/>
        </w:numPr>
        <w:rPr>
          <w:highlight w:val="green"/>
        </w:rPr>
      </w:pPr>
      <w:r w:rsidRPr="00546521">
        <w:rPr>
          <w:highlight w:val="green"/>
        </w:rPr>
        <w:t>Attacks always have single targets – one object can attack at most one other object at a time</w:t>
      </w:r>
    </w:p>
    <w:p w:rsidR="00184152" w:rsidRPr="00546521" w:rsidRDefault="00184152" w:rsidP="00184152">
      <w:pPr>
        <w:pStyle w:val="ListParagraph"/>
        <w:numPr>
          <w:ilvl w:val="0"/>
          <w:numId w:val="18"/>
        </w:numPr>
        <w:rPr>
          <w:highlight w:val="yellow"/>
        </w:rPr>
      </w:pPr>
      <w:r w:rsidRPr="00546521">
        <w:rPr>
          <w:highlight w:val="yellow"/>
        </w:rPr>
        <w:t>Objects can gather resources if they are gatherers</w:t>
      </w:r>
    </w:p>
    <w:p w:rsidR="00184152" w:rsidRPr="00546521" w:rsidRDefault="00184152" w:rsidP="00184152">
      <w:pPr>
        <w:pStyle w:val="ListParagraph"/>
        <w:numPr>
          <w:ilvl w:val="0"/>
          <w:numId w:val="18"/>
        </w:numPr>
        <w:rPr>
          <w:highlight w:val="yellow"/>
        </w:rPr>
      </w:pPr>
      <w:r w:rsidRPr="00546521">
        <w:rPr>
          <w:highlight w:val="yellow"/>
        </w:rP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lastRenderedPageBreak/>
        <w:t>StaticObject</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t>Character</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sidRPr="00D64AB4">
        <w:rPr>
          <w:rStyle w:val="Code"/>
          <w:rFonts w:asciiTheme="minorHAnsi" w:eastAsia="MS Mincho" w:hAnsiTheme="minorHAnsi"/>
          <w:b w:val="0"/>
          <w:bCs w:val="0"/>
        </w:rPr>
        <w:t>Object creation command</w:t>
      </w:r>
      <w:r>
        <w:rPr>
          <w:rStyle w:val="Code"/>
          <w:rFonts w:asciiTheme="minorHAnsi" w:eastAsia="MS Mincho" w:hAnsiTheme="minorHAnsi"/>
          <w:b w:val="0"/>
          <w:bCs w:val="0"/>
        </w:rPr>
        <w:t xml:space="preserve">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D64AB4">
        <w:rPr>
          <w:rStyle w:val="Code"/>
          <w:rFonts w:asciiTheme="minorHAnsi" w:eastAsia="MS Mincho" w:hAnsiTheme="minorHAnsi"/>
          <w:b w:val="0"/>
          <w:bCs w:val="0"/>
        </w:rPr>
        <w:t>Object instance command</w:t>
      </w:r>
      <w:r w:rsidRPr="00062209">
        <w:rPr>
          <w:rStyle w:val="Code"/>
          <w:rFonts w:asciiTheme="minorHAnsi" w:eastAsia="MS Mincho" w:hAnsiTheme="minorHAnsi"/>
          <w:b w:val="0"/>
          <w:bCs w:val="0"/>
        </w:rPr>
        <w:t xml:space="preserve">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&lt;object-name&gt;&lt;command-name&gt;</w:t>
      </w:r>
      <w:r>
        <w:rPr>
          <w:rStyle w:val="Code"/>
          <w:rFonts w:asciiTheme="minorHAnsi" w:eastAsia="MS Mincho" w:hAnsiTheme="minorHAnsi"/>
          <w:bCs w:val="0"/>
        </w:rPr>
        <w:t>&lt;command-parameters&gt;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go &lt;position&gt;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create lumberjack &lt;name&gt;&lt;position&gt;&lt;owner&gt;</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create guard &lt;name&gt; coordinates&gt;&lt;owner&gt;</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&lt;name&gt; go &lt;position&gt;</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lastRenderedPageBreak/>
        <w:t xml:space="preserve">&lt;name&gt; attack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546521">
        <w:rPr>
          <w:rStyle w:val="Code"/>
        </w:rPr>
        <w:t>GetEngineInstance()</w:t>
      </w:r>
      <w:r w:rsidRPr="00546521">
        <w:rPr>
          <w:highlight w:val="yellow"/>
        </w:rPr>
        <w:t xml:space="preserve"> method.</w:t>
      </w:r>
    </w:p>
    <w:p w:rsidR="00184152" w:rsidRDefault="00184152" w:rsidP="00184152">
      <w:pPr>
        <w:pStyle w:val="ListParagraph"/>
        <w:numPr>
          <w:ilvl w:val="0"/>
          <w:numId w:val="22"/>
        </w:numPr>
        <w:rPr>
          <w:rFonts w:eastAsia="MS Mincho"/>
        </w:rPr>
      </w:pPr>
      <w:r w:rsidRPr="0056788D">
        <w:rPr>
          <w:rFonts w:eastAsia="MS Mincho"/>
          <w:color w:val="FF0000"/>
          <w:highlight w:val="green"/>
        </w:rPr>
        <w:t xml:space="preserve">Implement a command to create a </w:t>
      </w:r>
      <w:r w:rsidRPr="0056788D">
        <w:rPr>
          <w:rStyle w:val="Code"/>
          <w:color w:val="FF0000"/>
        </w:rPr>
        <w:t>Knight</w:t>
      </w:r>
      <w:r w:rsidRPr="0056788D">
        <w:rPr>
          <w:rFonts w:eastAsia="MS Mincho"/>
          <w:color w:val="FF0000"/>
          <w:highlight w:val="green"/>
        </w:rPr>
        <w:t>.</w:t>
      </w:r>
      <w:r w:rsidRPr="0056788D">
        <w:rPr>
          <w:rFonts w:eastAsia="MS Mincho"/>
          <w:color w:val="FF0000"/>
        </w:rPr>
        <w:t xml:space="preserve"> </w:t>
      </w:r>
      <w:r>
        <w:rPr>
          <w:rFonts w:eastAsia="MS Mincho"/>
        </w:rPr>
        <w:t xml:space="preserve">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&lt;name&gt;&lt;position&gt;&lt;owner&gt;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Pr="00FC026E" w:rsidRDefault="00184152" w:rsidP="00184152">
      <w:pPr>
        <w:pStyle w:val="ListParagraph"/>
        <w:numPr>
          <w:ilvl w:val="0"/>
          <w:numId w:val="22"/>
        </w:numPr>
        <w:rPr>
          <w:rFonts w:eastAsia="MS Mincho"/>
        </w:rPr>
      </w:pPr>
      <w:r w:rsidRPr="0056788D">
        <w:rPr>
          <w:rFonts w:eastAsia="MS Mincho"/>
          <w:color w:val="FF0000"/>
          <w:highlight w:val="green"/>
        </w:rPr>
        <w:t xml:space="preserve">Implement a command to create a </w:t>
      </w:r>
      <w:r w:rsidRPr="0056788D">
        <w:rPr>
          <w:rStyle w:val="Code"/>
          <w:color w:val="FF0000"/>
        </w:rPr>
        <w:t>House</w:t>
      </w:r>
      <w:r w:rsidRPr="00FC026E">
        <w:rPr>
          <w:rFonts w:eastAsia="MS Mincho"/>
        </w:rPr>
        <w:t xml:space="preserve">. The </w:t>
      </w:r>
      <w:r w:rsidRPr="00FC026E">
        <w:rPr>
          <w:rStyle w:val="Code"/>
        </w:rPr>
        <w:t>House</w:t>
      </w:r>
      <w:r w:rsidRPr="00FC026E">
        <w:rPr>
          <w:rFonts w:eastAsia="MS Mincho"/>
        </w:rPr>
        <w:t xml:space="preserve"> should </w:t>
      </w:r>
      <w:r w:rsidRPr="00FC026E">
        <w:rPr>
          <w:rFonts w:eastAsia="MS Mincho"/>
          <w:b/>
        </w:rPr>
        <w:t>not be able to move</w:t>
      </w:r>
      <w:r w:rsidRPr="00FC026E">
        <w:rPr>
          <w:rFonts w:eastAsia="MS Mincho"/>
        </w:rPr>
        <w:t xml:space="preserve">. The house should have 500 </w:t>
      </w:r>
      <w:r w:rsidRPr="00FC026E">
        <w:rPr>
          <w:rStyle w:val="Code"/>
        </w:rPr>
        <w:t>HitPoints</w:t>
      </w:r>
      <w:r w:rsidRPr="00FC026E">
        <w:rPr>
          <w:rFonts w:eastAsia="MS Mincho"/>
        </w:rPr>
        <w:t xml:space="preserve">. The house should have a </w:t>
      </w:r>
      <w:r w:rsidRPr="00FC026E">
        <w:rPr>
          <w:rFonts w:eastAsia="MS Mincho"/>
          <w:b/>
        </w:rPr>
        <w:t>position and an owner</w:t>
      </w:r>
      <w:r w:rsidRPr="00FC026E">
        <w:rPr>
          <w:rFonts w:eastAsia="MS Mincho"/>
        </w:rPr>
        <w:t>.</w:t>
      </w:r>
    </w:p>
    <w:p w:rsidR="00184152" w:rsidRPr="00FC026E" w:rsidRDefault="00184152" w:rsidP="00184152">
      <w:pPr>
        <w:pStyle w:val="ListParagraph"/>
        <w:numPr>
          <w:ilvl w:val="1"/>
          <w:numId w:val="22"/>
        </w:numPr>
        <w:rPr>
          <w:rFonts w:eastAsia="MS Mincho"/>
        </w:rPr>
      </w:pPr>
      <w:r w:rsidRPr="00FC026E">
        <w:rPr>
          <w:rFonts w:eastAsia="MS Mincho"/>
        </w:rPr>
        <w:t>Format: create house &lt;position&gt;&lt;owner&gt; - creates a house at the specified position, belonging to the specified player</w:t>
      </w:r>
    </w:p>
    <w:p w:rsidR="00184152" w:rsidRPr="00FC026E" w:rsidRDefault="00184152" w:rsidP="00184152">
      <w:pPr>
        <w:pStyle w:val="ListParagraph"/>
        <w:numPr>
          <w:ilvl w:val="1"/>
          <w:numId w:val="22"/>
        </w:numPr>
        <w:rPr>
          <w:rFonts w:eastAsia="MS Mincho"/>
        </w:rPr>
      </w:pPr>
      <w:r w:rsidRPr="00FC026E">
        <w:rPr>
          <w:rFonts w:eastAsia="MS Mincho"/>
        </w:rPr>
        <w:t>Example: create house (-1,-1) 2 – creates a house at coordinates (-1, -1), belonging to player 2</w:t>
      </w:r>
    </w:p>
    <w:p w:rsidR="00184152" w:rsidRPr="009A1587" w:rsidRDefault="00184152" w:rsidP="00184152">
      <w:pPr>
        <w:pStyle w:val="ListParagraph"/>
        <w:numPr>
          <w:ilvl w:val="0"/>
          <w:numId w:val="22"/>
        </w:numPr>
        <w:rPr>
          <w:rFonts w:eastAsia="MS Mincho"/>
          <w:highlight w:val="yellow"/>
        </w:rPr>
      </w:pPr>
      <w:r w:rsidRPr="000C73FC">
        <w:rPr>
          <w:rFonts w:eastAsia="MS Mincho"/>
          <w:highlight w:val="green"/>
        </w:rPr>
        <w:t xml:space="preserve">Implement a command to create a </w:t>
      </w:r>
      <w:r w:rsidRPr="000C73FC">
        <w:rPr>
          <w:rStyle w:val="Code"/>
        </w:rPr>
        <w:t>Giant</w:t>
      </w:r>
      <w:r w:rsidRPr="000C73FC">
        <w:rPr>
          <w:rFonts w:eastAsia="MS Mincho"/>
        </w:rPr>
        <w:t xml:space="preserve">. The </w:t>
      </w:r>
      <w:r w:rsidRPr="000C73FC">
        <w:rPr>
          <w:rStyle w:val="Code"/>
        </w:rPr>
        <w:t>Giant</w:t>
      </w:r>
      <w:r w:rsidRPr="000C73FC">
        <w:rPr>
          <w:rFonts w:eastAsia="MS Mincho"/>
        </w:rPr>
        <w:t xml:space="preserve"> should be </w:t>
      </w:r>
      <w:r w:rsidRPr="000C73FC">
        <w:rPr>
          <w:rFonts w:eastAsia="MS Mincho"/>
          <w:b/>
        </w:rPr>
        <w:t>able to move</w:t>
      </w:r>
      <w:r w:rsidRPr="000C73FC">
        <w:rPr>
          <w:rFonts w:eastAsia="MS Mincho"/>
        </w:rPr>
        <w:t xml:space="preserve"> and to </w:t>
      </w:r>
      <w:r w:rsidRPr="000C73FC">
        <w:rPr>
          <w:rFonts w:eastAsia="MS Mincho"/>
          <w:b/>
        </w:rPr>
        <w:t>execute attack commands</w:t>
      </w:r>
      <w:r w:rsidRPr="000C73FC">
        <w:rPr>
          <w:rFonts w:eastAsia="MS Mincho"/>
        </w:rPr>
        <w:t xml:space="preserve">. It should have 150 </w:t>
      </w:r>
      <w:r w:rsidRPr="000C73FC">
        <w:rPr>
          <w:rStyle w:val="Code"/>
        </w:rPr>
        <w:t>AttackPoints</w:t>
      </w:r>
      <w:r w:rsidRPr="000C73FC">
        <w:rPr>
          <w:rFonts w:eastAsia="MS Mincho"/>
        </w:rPr>
        <w:t xml:space="preserve">, 80 </w:t>
      </w:r>
      <w:r w:rsidRPr="000C73FC">
        <w:rPr>
          <w:rStyle w:val="Code"/>
        </w:rPr>
        <w:t>DefensePoints</w:t>
      </w:r>
      <w:r w:rsidRPr="000C73FC">
        <w:rPr>
          <w:rFonts w:eastAsia="MS Mincho"/>
        </w:rPr>
        <w:t xml:space="preserve"> and 200 </w:t>
      </w:r>
      <w:r w:rsidRPr="000C73FC">
        <w:rPr>
          <w:rStyle w:val="Code"/>
        </w:rPr>
        <w:t>HitPoints</w:t>
      </w:r>
      <w:r w:rsidRPr="000C73FC">
        <w:rPr>
          <w:rFonts w:eastAsia="MS Mincho"/>
        </w:rPr>
        <w:t xml:space="preserve">. It should have a </w:t>
      </w:r>
      <w:r w:rsidRPr="000C73FC">
        <w:rPr>
          <w:rFonts w:eastAsia="MS Mincho"/>
          <w:b/>
        </w:rPr>
        <w:t>name and a position</w:t>
      </w:r>
      <w:r w:rsidRPr="000C73FC">
        <w:rPr>
          <w:rFonts w:eastAsia="MS Mincho"/>
        </w:rPr>
        <w:t xml:space="preserve">, </w:t>
      </w:r>
      <w:r w:rsidRPr="00F26EC0">
        <w:rPr>
          <w:rFonts w:eastAsia="MS Mincho"/>
        </w:rPr>
        <w:t xml:space="preserve">but should be </w:t>
      </w:r>
      <w:r w:rsidRPr="00F26EC0">
        <w:rPr>
          <w:rFonts w:eastAsia="MS Mincho"/>
          <w:b/>
        </w:rPr>
        <w:t>always neutral</w:t>
      </w:r>
      <w:r w:rsidRPr="00F26EC0">
        <w:rPr>
          <w:rFonts w:eastAsia="MS Mincho"/>
        </w:rPr>
        <w:t>.</w:t>
      </w:r>
      <w:r w:rsidRPr="000C73FC">
        <w:rPr>
          <w:rFonts w:eastAsia="MS Mincho"/>
        </w:rPr>
        <w:t xml:space="preserve"> The Giant should also be </w:t>
      </w:r>
      <w:r w:rsidRPr="000C73FC">
        <w:rPr>
          <w:rFonts w:eastAsia="MS Mincho"/>
          <w:b/>
        </w:rPr>
        <w:t>able to gather</w:t>
      </w:r>
      <w:r w:rsidRPr="000C73FC">
        <w:rPr>
          <w:rStyle w:val="Code"/>
        </w:rPr>
        <w:t>Stone</w:t>
      </w:r>
      <w:r w:rsidRPr="000C73FC">
        <w:rPr>
          <w:rFonts w:eastAsia="MS Mincho"/>
          <w:b/>
        </w:rPr>
        <w:t>resources</w:t>
      </w:r>
      <w:r w:rsidRPr="000C73FC">
        <w:rPr>
          <w:rFonts w:eastAsia="MS Mincho"/>
        </w:rPr>
        <w:t xml:space="preserve">. </w:t>
      </w:r>
      <w:r w:rsidRPr="0056788D">
        <w:rPr>
          <w:rFonts w:eastAsia="MS Mincho"/>
        </w:rPr>
        <w:t xml:space="preserve">When a </w:t>
      </w:r>
      <w:r w:rsidRPr="0056788D">
        <w:rPr>
          <w:rStyle w:val="Code"/>
        </w:rPr>
        <w:t>Giant</w:t>
      </w:r>
      <w:r w:rsidRPr="0056788D">
        <w:rPr>
          <w:rFonts w:eastAsia="MS Mincho"/>
        </w:rPr>
        <w:t xml:space="preserve"> gathers such a resource, his </w:t>
      </w:r>
      <w:r w:rsidRPr="0056788D">
        <w:rPr>
          <w:rStyle w:val="Code"/>
        </w:rPr>
        <w:t>AttackPoints</w:t>
      </w:r>
      <w:r w:rsidRPr="0056788D">
        <w:rPr>
          <w:rFonts w:eastAsia="MS Mincho"/>
        </w:rPr>
        <w:t xml:space="preserve"> are </w:t>
      </w:r>
      <w:r w:rsidRPr="0056788D">
        <w:rPr>
          <w:rFonts w:eastAsia="MS Mincho"/>
          <w:b/>
        </w:rPr>
        <w:t>permanently increased by 100</w:t>
      </w:r>
      <w:r w:rsidRPr="0056788D">
        <w:rPr>
          <w:rFonts w:eastAsia="MS Mincho"/>
        </w:rPr>
        <w:t xml:space="preserve">. This should </w:t>
      </w:r>
      <w:r w:rsidRPr="0056788D">
        <w:rPr>
          <w:rFonts w:eastAsia="MS Mincho"/>
          <w:b/>
        </w:rPr>
        <w:t>only work once</w:t>
      </w:r>
      <w:r w:rsidRPr="00E3772A">
        <w:rPr>
          <w:rFonts w:eastAsia="MS Mincho"/>
          <w:highlight w:val="green"/>
        </w:rPr>
        <w:t>.</w:t>
      </w:r>
      <w:r w:rsidRPr="000C73FC">
        <w:rPr>
          <w:rFonts w:eastAsia="MS Mincho"/>
        </w:rPr>
        <w:t xml:space="preserve"> </w:t>
      </w:r>
      <w:r w:rsidRPr="009A1587">
        <w:rPr>
          <w:rFonts w:eastAsia="MS Mincho"/>
          <w:highlight w:val="yellow"/>
        </w:rPr>
        <w:t xml:space="preserve">When </w:t>
      </w:r>
      <w:r w:rsidRPr="009A1587">
        <w:rPr>
          <w:rFonts w:eastAsia="MS Mincho"/>
          <w:b/>
          <w:highlight w:val="yellow"/>
        </w:rPr>
        <w:t>attacking</w:t>
      </w:r>
      <w:r w:rsidRPr="009A1587">
        <w:rPr>
          <w:rFonts w:eastAsia="MS Mincho"/>
          <w:highlight w:val="yellow"/>
        </w:rPr>
        <w:t xml:space="preserve">, the </w:t>
      </w:r>
      <w:r w:rsidRPr="009A1587">
        <w:rPr>
          <w:rStyle w:val="Code"/>
          <w:highlight w:val="yellow"/>
        </w:rPr>
        <w:t>Giant</w:t>
      </w:r>
      <w:r w:rsidRPr="009A1587">
        <w:rPr>
          <w:rFonts w:eastAsia="MS Mincho"/>
          <w:highlight w:val="yellow"/>
        </w:rPr>
        <w:t xml:space="preserve"> should pick the </w:t>
      </w:r>
      <w:r w:rsidRPr="009A1587">
        <w:rPr>
          <w:rFonts w:eastAsia="MS Mincho"/>
          <w:b/>
          <w:highlight w:val="yellow"/>
        </w:rPr>
        <w:t>first available target</w:t>
      </w:r>
      <w:r w:rsidRPr="009A1587">
        <w:rPr>
          <w:rFonts w:eastAsia="MS Mincho"/>
          <w:highlight w:val="yellow"/>
        </w:rPr>
        <w:t xml:space="preserve">, </w:t>
      </w:r>
      <w:r w:rsidRPr="009A1587">
        <w:rPr>
          <w:rFonts w:eastAsia="MS Mincho"/>
          <w:b/>
          <w:highlight w:val="yellow"/>
        </w:rPr>
        <w:t>which is not neutral</w:t>
      </w:r>
      <w:r w:rsidRPr="009A1587">
        <w:rPr>
          <w:rFonts w:eastAsia="MS Mincho"/>
          <w:highlight w:val="yellow"/>
        </w:rPr>
        <w:t>.</w:t>
      </w:r>
    </w:p>
    <w:p w:rsidR="00184152" w:rsidRPr="000C73FC" w:rsidRDefault="00184152" w:rsidP="00184152">
      <w:pPr>
        <w:pStyle w:val="ListParagraph"/>
        <w:numPr>
          <w:ilvl w:val="1"/>
          <w:numId w:val="22"/>
        </w:numPr>
        <w:rPr>
          <w:rFonts w:eastAsia="MS Mincho"/>
        </w:rPr>
      </w:pPr>
      <w:r w:rsidRPr="000C73FC">
        <w:rPr>
          <w:rFonts w:eastAsia="MS Mincho"/>
        </w:rPr>
        <w:t>Format: create giant &lt;name&gt;&lt;position&gt; - creates a giant which is at the specified position with the specified name, and is neutral (i.e. has the owner 0)</w:t>
      </w:r>
    </w:p>
    <w:p w:rsidR="00184152" w:rsidRPr="000C73FC" w:rsidRDefault="00184152" w:rsidP="00184152">
      <w:pPr>
        <w:pStyle w:val="ListParagraph"/>
        <w:numPr>
          <w:ilvl w:val="1"/>
          <w:numId w:val="22"/>
        </w:numPr>
        <w:rPr>
          <w:rFonts w:eastAsia="MS Mincho"/>
        </w:rPr>
      </w:pPr>
      <w:r w:rsidRPr="000C73FC">
        <w:rPr>
          <w:rFonts w:eastAsia="MS Mincho"/>
        </w:rPr>
        <w:t>Example: create giant BigGuy (10,0) – creates a giant with the name BigGuy at the coordinates (10, 0), belonging to player 0</w:t>
      </w:r>
    </w:p>
    <w:p w:rsidR="00184152" w:rsidRPr="00402C4E" w:rsidRDefault="00184152" w:rsidP="00184152">
      <w:pPr>
        <w:pStyle w:val="ListParagraph"/>
        <w:numPr>
          <w:ilvl w:val="0"/>
          <w:numId w:val="22"/>
        </w:numPr>
      </w:pPr>
      <w:r w:rsidRPr="003967D7">
        <w:rPr>
          <w:rFonts w:eastAsia="MS Mincho"/>
          <w:highlight w:val="green"/>
        </w:rPr>
        <w:t xml:space="preserve">Implement a command to create a </w:t>
      </w:r>
      <w:r w:rsidRPr="003967D7">
        <w:rPr>
          <w:rStyle w:val="Code"/>
          <w:highlight w:val="green"/>
        </w:rPr>
        <w:t>Rock</w:t>
      </w:r>
      <w:r w:rsidRPr="003967D7">
        <w:rPr>
          <w:rFonts w:eastAsia="MS Mincho"/>
          <w:highlight w:val="green"/>
        </w:rPr>
        <w:t>.</w:t>
      </w:r>
      <w:r w:rsidRPr="00402C4E">
        <w:rPr>
          <w:rFonts w:eastAsia="MS Mincho"/>
        </w:rPr>
        <w:t xml:space="preserve"> The </w:t>
      </w:r>
      <w:r w:rsidRPr="00402C4E">
        <w:rPr>
          <w:rStyle w:val="Code"/>
        </w:rPr>
        <w:t>Rock</w:t>
      </w:r>
      <w:r w:rsidRPr="00402C4E">
        <w:rPr>
          <w:rFonts w:eastAsia="MS Mincho"/>
        </w:rPr>
        <w:t xml:space="preserve"> should </w:t>
      </w:r>
      <w:r w:rsidRPr="00402C4E">
        <w:rPr>
          <w:rFonts w:eastAsia="MS Mincho"/>
          <w:b/>
        </w:rPr>
        <w:t>not be able to move</w:t>
      </w:r>
      <w:r w:rsidRPr="00402C4E">
        <w:rPr>
          <w:rFonts w:eastAsia="MS Mincho"/>
        </w:rPr>
        <w:t xml:space="preserve">. The </w:t>
      </w:r>
      <w:r w:rsidRPr="00402C4E">
        <w:rPr>
          <w:rFonts w:eastAsia="MS Mincho"/>
          <w:b/>
        </w:rPr>
        <w:t>command should set</w:t>
      </w:r>
      <w:r w:rsidRPr="00402C4E">
        <w:rPr>
          <w:rFonts w:eastAsia="MS Mincho"/>
        </w:rPr>
        <w:t xml:space="preserve"> the </w:t>
      </w:r>
      <w:r w:rsidRPr="00402C4E">
        <w:rPr>
          <w:rStyle w:val="Code"/>
        </w:rPr>
        <w:t>HitPoints</w:t>
      </w:r>
      <w:r w:rsidRPr="00402C4E">
        <w:rPr>
          <w:rFonts w:eastAsia="MS Mincho"/>
        </w:rPr>
        <w:t xml:space="preserve"> of the </w:t>
      </w:r>
      <w:r w:rsidRPr="00402C4E">
        <w:rPr>
          <w:rStyle w:val="Code"/>
        </w:rPr>
        <w:t>Rock</w:t>
      </w:r>
      <w:r w:rsidRPr="00402C4E">
        <w:rPr>
          <w:rFonts w:eastAsia="MS Mincho"/>
        </w:rPr>
        <w:t xml:space="preserve">. The </w:t>
      </w:r>
      <w:r w:rsidRPr="00402C4E">
        <w:rPr>
          <w:rStyle w:val="Code"/>
        </w:rPr>
        <w:t>Rock</w:t>
      </w:r>
      <w:r w:rsidRPr="00402C4E">
        <w:rPr>
          <w:rFonts w:eastAsia="MS Mincho"/>
        </w:rPr>
        <w:t xml:space="preserve"> should be a </w:t>
      </w:r>
      <w:r w:rsidRPr="00402C4E">
        <w:rPr>
          <w:rFonts w:eastAsia="MS Mincho"/>
          <w:b/>
        </w:rPr>
        <w:t>resource</w:t>
      </w:r>
      <w:r w:rsidRPr="00402C4E">
        <w:rPr>
          <w:rFonts w:eastAsia="MS Mincho"/>
        </w:rPr>
        <w:t xml:space="preserve"> with a </w:t>
      </w:r>
      <w:r w:rsidRPr="00402C4E">
        <w:rPr>
          <w:rStyle w:val="Code"/>
        </w:rPr>
        <w:t>Type</w:t>
      </w:r>
      <w:r w:rsidRPr="00402C4E">
        <w:rPr>
          <w:rFonts w:eastAsia="MS Mincho"/>
        </w:rPr>
        <w:t xml:space="preserve"> property equal to </w:t>
      </w:r>
      <w:r w:rsidRPr="00402C4E">
        <w:rPr>
          <w:rStyle w:val="Code"/>
        </w:rPr>
        <w:t>Stone</w:t>
      </w:r>
      <w:r w:rsidRPr="00402C4E">
        <w:rPr>
          <w:rFonts w:eastAsia="MS Mincho"/>
        </w:rPr>
        <w:t xml:space="preserve">. The </w:t>
      </w:r>
      <w:r w:rsidRPr="00402C4E">
        <w:rPr>
          <w:rStyle w:val="Code"/>
        </w:rPr>
        <w:t>Quantity</w:t>
      </w:r>
      <w:r w:rsidRPr="00402C4E">
        <w:rPr>
          <w:rFonts w:eastAsia="MS Mincho"/>
        </w:rPr>
        <w:t xml:space="preserve"> of the Rock should be </w:t>
      </w:r>
      <w:r w:rsidRPr="00402C4E">
        <w:rPr>
          <w:rFonts w:eastAsia="MS Mincho"/>
          <w:b/>
        </w:rPr>
        <w:t>half</w:t>
      </w:r>
      <w:r w:rsidRPr="00402C4E">
        <w:rPr>
          <w:rFonts w:eastAsia="MS Mincho"/>
        </w:rPr>
        <w:t xml:space="preserve"> it’s </w:t>
      </w:r>
      <w:r w:rsidRPr="00402C4E">
        <w:rPr>
          <w:rStyle w:val="Code"/>
        </w:rPr>
        <w:t>HitPoints</w:t>
      </w:r>
      <w:r w:rsidRPr="00402C4E">
        <w:rPr>
          <w:rFonts w:eastAsia="MS Mincho"/>
          <w:b/>
          <w:bCs/>
        </w:rPr>
        <w:t>.</w:t>
      </w:r>
      <w:r w:rsidRPr="00402C4E">
        <w:rPr>
          <w:rFonts w:eastAsia="MS Mincho"/>
          <w:bCs/>
        </w:rPr>
        <w:t xml:space="preserve">The </w:t>
      </w:r>
      <w:r w:rsidRPr="00402C4E">
        <w:rPr>
          <w:rStyle w:val="Code"/>
        </w:rPr>
        <w:t>Rock</w:t>
      </w:r>
      <w:r w:rsidRPr="00402C4E">
        <w:rPr>
          <w:rFonts w:eastAsia="MS Mincho"/>
          <w:bCs/>
        </w:rPr>
        <w:t xml:space="preserve"> should </w:t>
      </w:r>
      <w:r w:rsidRPr="00402C4E">
        <w:rPr>
          <w:rFonts w:eastAsia="MS Mincho"/>
          <w:b/>
          <w:bCs/>
        </w:rPr>
        <w:t>always be neutral</w:t>
      </w:r>
      <w:r w:rsidRPr="00402C4E">
        <w:rPr>
          <w:rFonts w:eastAsia="MS Mincho"/>
          <w:bCs/>
        </w:rPr>
        <w:t>and have a</w:t>
      </w:r>
      <w:r w:rsidRPr="00402C4E">
        <w:rPr>
          <w:rFonts w:eastAsia="MS Mincho"/>
          <w:b/>
          <w:bCs/>
        </w:rPr>
        <w:t xml:space="preserve"> position</w:t>
      </w:r>
      <w:r w:rsidRPr="00402C4E">
        <w:rPr>
          <w:rFonts w:eastAsia="MS Mincho"/>
          <w:bCs/>
        </w:rPr>
        <w:t>.</w:t>
      </w:r>
    </w:p>
    <w:p w:rsidR="00184152" w:rsidRPr="00402C4E" w:rsidRDefault="00184152" w:rsidP="00184152">
      <w:pPr>
        <w:pStyle w:val="ListParagraph"/>
        <w:numPr>
          <w:ilvl w:val="1"/>
          <w:numId w:val="22"/>
        </w:numPr>
        <w:rPr>
          <w:rFonts w:eastAsia="MS Mincho"/>
        </w:rPr>
      </w:pPr>
      <w:r w:rsidRPr="00402C4E">
        <w:rPr>
          <w:rFonts w:eastAsia="MS Mincho"/>
        </w:rPr>
        <w:t>Format: create rock &lt;hitpoints&gt;&lt;position&gt; - creates a rock at the specified position, which has the specified hitpoints and is neutral</w:t>
      </w:r>
    </w:p>
    <w:p w:rsidR="00184152" w:rsidRPr="00402C4E" w:rsidRDefault="00184152" w:rsidP="00184152">
      <w:pPr>
        <w:pStyle w:val="ListParagraph"/>
        <w:numPr>
          <w:ilvl w:val="1"/>
          <w:numId w:val="22"/>
        </w:numPr>
        <w:rPr>
          <w:rFonts w:eastAsia="MS Mincho"/>
        </w:rPr>
      </w:pPr>
      <w:r w:rsidRPr="00402C4E">
        <w:rPr>
          <w:rFonts w:eastAsia="MS Mincho"/>
        </w:rPr>
        <w:t>Example: create rock 50 (7,-3) – creates a neutral rock with 50 hit points at the coordinates (7,-3).</w:t>
      </w:r>
    </w:p>
    <w:p w:rsidR="00184152" w:rsidRPr="00D85385" w:rsidRDefault="00184152" w:rsidP="00184152">
      <w:pPr>
        <w:pStyle w:val="ListParagraph"/>
        <w:numPr>
          <w:ilvl w:val="0"/>
          <w:numId w:val="22"/>
        </w:numPr>
        <w:rPr>
          <w:rFonts w:eastAsia="MS Mincho"/>
          <w:highlight w:val="yellow"/>
        </w:rPr>
      </w:pPr>
      <w:r w:rsidRPr="003967D7">
        <w:rPr>
          <w:rFonts w:eastAsia="MS Mincho"/>
          <w:highlight w:val="green"/>
        </w:rPr>
        <w:t xml:space="preserve">Implement a command to create a </w:t>
      </w:r>
      <w:r w:rsidRPr="003967D7">
        <w:rPr>
          <w:rStyle w:val="Code"/>
          <w:highlight w:val="green"/>
        </w:rPr>
        <w:t>Ninja</w:t>
      </w:r>
      <w:r w:rsidRPr="003967D7">
        <w:rPr>
          <w:rFonts w:eastAsia="MS Mincho"/>
        </w:rPr>
        <w:t xml:space="preserve">. The </w:t>
      </w:r>
      <w:r w:rsidRPr="003967D7">
        <w:rPr>
          <w:rStyle w:val="Code"/>
        </w:rPr>
        <w:t>Ninja</w:t>
      </w:r>
      <w:r w:rsidRPr="003967D7">
        <w:rPr>
          <w:rFonts w:eastAsia="MS Mincho"/>
        </w:rPr>
        <w:t xml:space="preserve"> should be </w:t>
      </w:r>
      <w:r w:rsidRPr="003967D7">
        <w:rPr>
          <w:rFonts w:eastAsia="MS Mincho"/>
          <w:b/>
        </w:rPr>
        <w:t>able to move</w:t>
      </w:r>
      <w:r w:rsidRPr="003967D7">
        <w:rPr>
          <w:rFonts w:eastAsia="MS Mincho"/>
        </w:rPr>
        <w:t xml:space="preserve">and to </w:t>
      </w:r>
      <w:r w:rsidRPr="003967D7">
        <w:rPr>
          <w:rFonts w:eastAsia="MS Mincho"/>
          <w:b/>
        </w:rPr>
        <w:t>execute attack commands</w:t>
      </w:r>
      <w:r w:rsidRPr="003967D7">
        <w:rPr>
          <w:rFonts w:eastAsia="MS Mincho"/>
        </w:rPr>
        <w:t xml:space="preserve">. The Ninja should </w:t>
      </w:r>
      <w:r w:rsidR="00FC5372" w:rsidRPr="003967D7">
        <w:rPr>
          <w:rFonts w:eastAsia="MS Mincho"/>
        </w:rPr>
        <w:t xml:space="preserve">have 1 </w:t>
      </w:r>
      <w:r w:rsidR="00FC5372" w:rsidRPr="003967D7">
        <w:rPr>
          <w:rStyle w:val="Code"/>
        </w:rPr>
        <w:t>HitPoints</w:t>
      </w:r>
      <w:r w:rsidR="00FC5372" w:rsidRPr="003967D7">
        <w:rPr>
          <w:rFonts w:eastAsia="MS Mincho"/>
        </w:rPr>
        <w:t xml:space="preserve">, but should </w:t>
      </w:r>
      <w:r w:rsidRPr="003967D7">
        <w:rPr>
          <w:rFonts w:eastAsia="MS Mincho"/>
        </w:rPr>
        <w:t xml:space="preserve">be </w:t>
      </w:r>
      <w:r w:rsidRPr="003967D7">
        <w:rPr>
          <w:rFonts w:eastAsia="MS Mincho"/>
          <w:b/>
        </w:rPr>
        <w:t>invulnerable</w:t>
      </w:r>
      <w:r w:rsidRPr="003967D7">
        <w:rPr>
          <w:rFonts w:eastAsia="MS Mincho"/>
        </w:rPr>
        <w:t xml:space="preserve"> – it should not be able to be destroyed by other objects. The </w:t>
      </w:r>
      <w:r w:rsidRPr="003967D7">
        <w:rPr>
          <w:rStyle w:val="Code"/>
        </w:rPr>
        <w:t>Ninja</w:t>
      </w:r>
      <w:r w:rsidRPr="003967D7">
        <w:rPr>
          <w:rFonts w:eastAsia="MS Mincho"/>
        </w:rPr>
        <w:t xml:space="preserve"> should </w:t>
      </w:r>
      <w:r w:rsidRPr="003967D7">
        <w:rPr>
          <w:rFonts w:eastAsia="MS Mincho"/>
          <w:b/>
        </w:rPr>
        <w:t>initially have no</w:t>
      </w:r>
      <w:r w:rsidRPr="003967D7">
        <w:rPr>
          <w:rStyle w:val="Code"/>
        </w:rPr>
        <w:t>AttackPoints</w:t>
      </w:r>
      <w:r w:rsidRPr="003967D7">
        <w:rPr>
          <w:rFonts w:eastAsia="MS Mincho"/>
        </w:rPr>
        <w:t xml:space="preserve">. The </w:t>
      </w:r>
      <w:r w:rsidRPr="003967D7">
        <w:rPr>
          <w:rStyle w:val="Code"/>
        </w:rPr>
        <w:t>Ninja</w:t>
      </w:r>
      <w:r w:rsidRPr="003967D7">
        <w:rPr>
          <w:rFonts w:eastAsia="MS Mincho"/>
        </w:rPr>
        <w:t xml:space="preserve"> should be </w:t>
      </w:r>
      <w:r w:rsidRPr="003967D7">
        <w:rPr>
          <w:rFonts w:eastAsia="MS Mincho"/>
          <w:b/>
        </w:rPr>
        <w:t>able to gather stone and lumber resources</w:t>
      </w:r>
      <w:r w:rsidRPr="003967D7">
        <w:rPr>
          <w:rFonts w:eastAsia="MS Mincho"/>
        </w:rPr>
        <w:t xml:space="preserve">. For </w:t>
      </w:r>
      <w:r w:rsidRPr="003967D7">
        <w:rPr>
          <w:rFonts w:eastAsia="MS Mincho"/>
          <w:b/>
        </w:rPr>
        <w:t>each lumber resource</w:t>
      </w:r>
      <w:r w:rsidRPr="003967D7">
        <w:rPr>
          <w:rFonts w:eastAsia="MS Mincho"/>
        </w:rPr>
        <w:t xml:space="preserve"> the </w:t>
      </w:r>
      <w:r w:rsidRPr="003967D7">
        <w:rPr>
          <w:rStyle w:val="Code"/>
        </w:rPr>
        <w:t>Ninja</w:t>
      </w:r>
      <w:r w:rsidRPr="003967D7">
        <w:rPr>
          <w:rFonts w:eastAsia="MS Mincho"/>
        </w:rPr>
        <w:t xml:space="preserve"> has gathered, its </w:t>
      </w:r>
      <w:r w:rsidRPr="003967D7">
        <w:rPr>
          <w:rStyle w:val="Code"/>
        </w:rPr>
        <w:lastRenderedPageBreak/>
        <w:t>AttackPoints</w:t>
      </w:r>
      <w:r w:rsidRPr="003967D7">
        <w:rPr>
          <w:rFonts w:eastAsia="MS Mincho"/>
          <w:b/>
        </w:rPr>
        <w:t>should increase by the resource’s quantity</w:t>
      </w:r>
      <w:r w:rsidRPr="003967D7">
        <w:rPr>
          <w:rFonts w:eastAsia="MS Mincho"/>
        </w:rPr>
        <w:t xml:space="preserve">. For </w:t>
      </w:r>
      <w:r w:rsidRPr="003967D7">
        <w:rPr>
          <w:rFonts w:eastAsia="MS Mincho"/>
          <w:b/>
        </w:rPr>
        <w:t>each stone resource</w:t>
      </w:r>
      <w:r w:rsidRPr="003967D7">
        <w:rPr>
          <w:rFonts w:eastAsia="MS Mincho"/>
        </w:rPr>
        <w:t xml:space="preserve"> the </w:t>
      </w:r>
      <w:r w:rsidRPr="003967D7">
        <w:rPr>
          <w:rStyle w:val="Code"/>
        </w:rPr>
        <w:t>Ninja</w:t>
      </w:r>
      <w:r w:rsidRPr="003967D7">
        <w:rPr>
          <w:rFonts w:eastAsia="MS Mincho"/>
        </w:rPr>
        <w:t xml:space="preserve"> has gathered, its </w:t>
      </w:r>
      <w:r w:rsidRPr="003967D7">
        <w:rPr>
          <w:rStyle w:val="Code"/>
        </w:rPr>
        <w:t>AttackPoints</w:t>
      </w:r>
      <w:r w:rsidRPr="003967D7">
        <w:rPr>
          <w:rFonts w:eastAsia="MS Mincho"/>
          <w:b/>
        </w:rPr>
        <w:t>should increase by the resource’s quantity multiplied by 2</w:t>
      </w:r>
      <w:r w:rsidRPr="003967D7">
        <w:rPr>
          <w:rFonts w:eastAsia="MS Mincho"/>
        </w:rPr>
        <w:t xml:space="preserve">. The </w:t>
      </w:r>
      <w:r w:rsidRPr="003967D7">
        <w:rPr>
          <w:rStyle w:val="Code"/>
        </w:rPr>
        <w:t>Ninja</w:t>
      </w:r>
      <w:r w:rsidRPr="003967D7">
        <w:rPr>
          <w:rFonts w:eastAsia="MS Mincho"/>
          <w:b/>
        </w:rPr>
        <w:t>should have an owner</w:t>
      </w:r>
      <w:r w:rsidRPr="003967D7">
        <w:rPr>
          <w:rFonts w:eastAsia="MS Mincho"/>
        </w:rPr>
        <w:t xml:space="preserve">, specified by the command. The Ninja should have a </w:t>
      </w:r>
      <w:r w:rsidRPr="003967D7">
        <w:rPr>
          <w:rFonts w:eastAsia="MS Mincho"/>
          <w:b/>
        </w:rPr>
        <w:t>name and position</w:t>
      </w:r>
      <w:r w:rsidRPr="003967D7">
        <w:rPr>
          <w:rFonts w:eastAsia="MS Mincho"/>
        </w:rPr>
        <w:t xml:space="preserve">. The </w:t>
      </w:r>
      <w:r w:rsidRPr="003967D7">
        <w:rPr>
          <w:rStyle w:val="Code"/>
        </w:rPr>
        <w:t>Ninja</w:t>
      </w:r>
      <w:r w:rsidRPr="003967D7">
        <w:rPr>
          <w:rFonts w:eastAsia="MS Mincho"/>
        </w:rPr>
        <w:t xml:space="preserve"> should always </w:t>
      </w:r>
      <w:r w:rsidRPr="003967D7">
        <w:rPr>
          <w:rFonts w:eastAsia="MS Mincho"/>
          <w:b/>
        </w:rPr>
        <w:t>attack the target</w:t>
      </w:r>
      <w:r w:rsidRPr="003967D7">
        <w:rPr>
          <w:rFonts w:eastAsia="MS Mincho"/>
        </w:rPr>
        <w:t xml:space="preserve">, which is </w:t>
      </w:r>
      <w:r w:rsidRPr="003967D7">
        <w:rPr>
          <w:rFonts w:eastAsia="MS Mincho"/>
          <w:b/>
        </w:rPr>
        <w:t>not neutral</w:t>
      </w:r>
      <w:r w:rsidRPr="003967D7">
        <w:rPr>
          <w:rFonts w:eastAsia="MS Mincho"/>
        </w:rPr>
        <w:t xml:space="preserve">, does </w:t>
      </w:r>
      <w:r w:rsidRPr="003967D7">
        <w:rPr>
          <w:rFonts w:eastAsia="MS Mincho"/>
          <w:b/>
        </w:rPr>
        <w:t>not belong to the same player</w:t>
      </w:r>
      <w:r w:rsidRPr="003967D7">
        <w:rPr>
          <w:rFonts w:eastAsia="MS Mincho"/>
        </w:rPr>
        <w:t xml:space="preserve">, and has the </w:t>
      </w:r>
      <w:r w:rsidRPr="003967D7">
        <w:rPr>
          <w:rFonts w:eastAsia="MS Mincho"/>
          <w:b/>
        </w:rPr>
        <w:t>highest</w:t>
      </w:r>
      <w:r w:rsidRPr="003967D7">
        <w:rPr>
          <w:rStyle w:val="Code"/>
        </w:rPr>
        <w:t>HitPoints</w:t>
      </w:r>
      <w:r w:rsidRPr="003967D7">
        <w:rPr>
          <w:rFonts w:eastAsia="MS Mincho"/>
        </w:rPr>
        <w:t xml:space="preserve"> of all the available targets.</w:t>
      </w:r>
    </w:p>
    <w:p w:rsidR="00184152" w:rsidRPr="00D85385" w:rsidRDefault="00184152" w:rsidP="00184152">
      <w:pPr>
        <w:pStyle w:val="ListParagraph"/>
        <w:numPr>
          <w:ilvl w:val="1"/>
          <w:numId w:val="22"/>
        </w:numPr>
        <w:rPr>
          <w:rFonts w:eastAsia="MS Mincho"/>
          <w:highlight w:val="yellow"/>
        </w:rPr>
      </w:pPr>
      <w:r w:rsidRPr="00D85385">
        <w:rPr>
          <w:rFonts w:eastAsia="MS Mincho"/>
          <w:highlight w:val="yellow"/>
        </w:rPr>
        <w:t>Format: create ninja &lt;name&gt;&lt;position&gt;&lt;owner&gt; - creates a ninja with the specified name, at the specified position, which belongs to the specified player.</w:t>
      </w:r>
    </w:p>
    <w:p w:rsidR="00184152" w:rsidRPr="00D85385" w:rsidRDefault="00184152" w:rsidP="00184152">
      <w:pPr>
        <w:pStyle w:val="ListParagraph"/>
        <w:numPr>
          <w:ilvl w:val="1"/>
          <w:numId w:val="22"/>
        </w:numPr>
        <w:rPr>
          <w:rFonts w:eastAsia="MS Mincho"/>
          <w:highlight w:val="yellow"/>
        </w:rPr>
      </w:pPr>
      <w:r w:rsidRPr="00D85385">
        <w:rPr>
          <w:rFonts w:eastAsia="MS Mincho"/>
          <w:highlight w:val="yellow"/>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AA8" w:rsidRDefault="00D20AA8" w:rsidP="008068A2">
      <w:pPr>
        <w:spacing w:after="0" w:line="240" w:lineRule="auto"/>
      </w:pPr>
      <w:r>
        <w:separator/>
      </w:r>
    </w:p>
  </w:endnote>
  <w:endnote w:type="continuationSeparator" w:id="1">
    <w:p w:rsidR="00D20AA8" w:rsidRDefault="00D20AA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861B91" w:rsidP="004D29A9">
    <w:pPr>
      <w:pStyle w:val="Footer"/>
    </w:pPr>
    <w:r w:rsidRPr="00861B91">
      <w:rPr>
        <w:noProof/>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861B91"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861B91" w:rsidRPr="004D29A9">
                  <w:rPr>
                    <w:rFonts w:ascii="Segoe WP Semibold" w:hAnsi="Segoe WP Semibold" w:cs="Segoe UI"/>
                    <w:b/>
                    <w:color w:val="FFFFFF" w:themeColor="background1"/>
                    <w:sz w:val="16"/>
                    <w:szCs w:val="16"/>
                  </w:rPr>
                  <w:fldChar w:fldCharType="separate"/>
                </w:r>
                <w:r w:rsidR="00870270">
                  <w:rPr>
                    <w:rFonts w:ascii="Segoe WP Semibold" w:hAnsi="Segoe WP Semibold" w:cs="Segoe UI"/>
                    <w:b/>
                    <w:noProof/>
                    <w:color w:val="FFFFFF" w:themeColor="background1"/>
                    <w:sz w:val="16"/>
                    <w:szCs w:val="16"/>
                  </w:rPr>
                  <w:t>1</w:t>
                </w:r>
                <w:r w:rsidR="00861B91" w:rsidRPr="004D29A9">
                  <w:rPr>
                    <w:rFonts w:ascii="Segoe WP Semibold" w:hAnsi="Segoe WP Semibold" w:cs="Segoe UI"/>
                    <w:b/>
                    <w:color w:val="FFFFFF" w:themeColor="background1"/>
                    <w:sz w:val="16"/>
                    <w:szCs w:val="16"/>
                  </w:rPr>
                  <w:fldChar w:fldCharType="end"/>
                </w:r>
                <w:r w:rsidR="00E76F33">
                  <w:rPr>
                    <w:rFonts w:ascii="Segoe WP Semibold" w:hAnsi="Segoe WP Semibold" w:cs="Segoe UI"/>
                    <w:color w:val="FFFFFF" w:themeColor="background1"/>
                    <w:sz w:val="16"/>
                    <w:szCs w:val="16"/>
                  </w:rPr>
                  <w:t>of</w:t>
                </w:r>
                <w:fldSimple w:instr=" NUMPAGES  \* Arabic  \* MERGEFORMAT ">
                  <w:r w:rsidR="00870270" w:rsidRPr="00870270">
                    <w:rPr>
                      <w:rFonts w:ascii="Segoe WP Semibold" w:hAnsi="Segoe WP Semibold" w:cs="Segoe UI"/>
                      <w:b/>
                      <w:noProof/>
                      <w:color w:val="FFFFFF" w:themeColor="background1"/>
                      <w:sz w:val="16"/>
                      <w:szCs w:val="16"/>
                    </w:rPr>
                    <w:t>4</w:t>
                  </w:r>
                </w:fldSimple>
              </w:p>
            </w:txbxContent>
          </v:textbox>
        </v:shape>
      </w:pict>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AA8" w:rsidRDefault="00D20AA8" w:rsidP="008068A2">
      <w:pPr>
        <w:spacing w:after="0" w:line="240" w:lineRule="auto"/>
      </w:pPr>
      <w:r>
        <w:separator/>
      </w:r>
    </w:p>
  </w:footnote>
  <w:footnote w:type="continuationSeparator" w:id="1">
    <w:p w:rsidR="00D20AA8" w:rsidRDefault="00D20AA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1"/>
  <w:defaultTabStop w:val="720"/>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8068A2"/>
    <w:rsid w:val="00002C1C"/>
    <w:rsid w:val="0004245E"/>
    <w:rsid w:val="0007056F"/>
    <w:rsid w:val="00070C46"/>
    <w:rsid w:val="000771B4"/>
    <w:rsid w:val="00083828"/>
    <w:rsid w:val="000A632C"/>
    <w:rsid w:val="000B3246"/>
    <w:rsid w:val="000B511A"/>
    <w:rsid w:val="000C2EF8"/>
    <w:rsid w:val="000C73FC"/>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967D7"/>
    <w:rsid w:val="003A1601"/>
    <w:rsid w:val="003B7D4F"/>
    <w:rsid w:val="003D3DB3"/>
    <w:rsid w:val="003E167F"/>
    <w:rsid w:val="00402C4E"/>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46521"/>
    <w:rsid w:val="00560385"/>
    <w:rsid w:val="00564D7B"/>
    <w:rsid w:val="0056788D"/>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61B91"/>
    <w:rsid w:val="00870270"/>
    <w:rsid w:val="008737FE"/>
    <w:rsid w:val="00883F8D"/>
    <w:rsid w:val="00892421"/>
    <w:rsid w:val="008D18E7"/>
    <w:rsid w:val="0090090B"/>
    <w:rsid w:val="009015F5"/>
    <w:rsid w:val="009121E4"/>
    <w:rsid w:val="0093030D"/>
    <w:rsid w:val="00941D0B"/>
    <w:rsid w:val="009A1587"/>
    <w:rsid w:val="009A6200"/>
    <w:rsid w:val="009B33D8"/>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0AA8"/>
    <w:rsid w:val="00D21456"/>
    <w:rsid w:val="00D445E1"/>
    <w:rsid w:val="00D64976"/>
    <w:rsid w:val="00D64AB4"/>
    <w:rsid w:val="00D73BEA"/>
    <w:rsid w:val="00D85385"/>
    <w:rsid w:val="00D910AA"/>
    <w:rsid w:val="00DA033B"/>
    <w:rsid w:val="00DA11BF"/>
    <w:rsid w:val="00DC3867"/>
    <w:rsid w:val="00DD651E"/>
    <w:rsid w:val="00DF02E4"/>
    <w:rsid w:val="00E04A61"/>
    <w:rsid w:val="00E13954"/>
    <w:rsid w:val="00E20F31"/>
    <w:rsid w:val="00E3250B"/>
    <w:rsid w:val="00E36C55"/>
    <w:rsid w:val="00E3772A"/>
    <w:rsid w:val="00E451C0"/>
    <w:rsid w:val="00E465C4"/>
    <w:rsid w:val="00E61FF6"/>
    <w:rsid w:val="00E7410D"/>
    <w:rsid w:val="00E76F33"/>
    <w:rsid w:val="00E855F9"/>
    <w:rsid w:val="00EA119A"/>
    <w:rsid w:val="00EA3B29"/>
    <w:rsid w:val="00EB0E2D"/>
    <w:rsid w:val="00EB194E"/>
    <w:rsid w:val="00EB3DB2"/>
    <w:rsid w:val="00EE3EBD"/>
    <w:rsid w:val="00EE7AB0"/>
    <w:rsid w:val="00EF0ED7"/>
    <w:rsid w:val="00EF51C2"/>
    <w:rsid w:val="00F24EC8"/>
    <w:rsid w:val="00F26EC0"/>
    <w:rsid w:val="00F43C25"/>
    <w:rsid w:val="00F46918"/>
    <w:rsid w:val="00F55A1D"/>
    <w:rsid w:val="00F676F5"/>
    <w:rsid w:val="00F70B35"/>
    <w:rsid w:val="00F87881"/>
    <w:rsid w:val="00FB23B3"/>
    <w:rsid w:val="00FC026E"/>
    <w:rsid w:val="00FC5372"/>
    <w:rsid w:val="00FE2B38"/>
    <w:rsid w:val="00FE33FB"/>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r="http://schemas.openxmlformats.org/officeDocument/2006/relationships" xmlns:w="http://schemas.openxmlformats.org/wordprocessingml/2006/main">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77B3A-96F6-4C49-93F9-4515A426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HP</cp:lastModifiedBy>
  <cp:revision>95</cp:revision>
  <cp:lastPrinted>2013-03-18T12:39:00Z</cp:lastPrinted>
  <dcterms:created xsi:type="dcterms:W3CDTF">2013-03-18T08:29:00Z</dcterms:created>
  <dcterms:modified xsi:type="dcterms:W3CDTF">2016-07-09T15:13:00Z</dcterms:modified>
</cp:coreProperties>
</file>