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AD4" w:rsidRPr="00353413" w:rsidRDefault="008F45BD" w:rsidP="008F45B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53413">
        <w:rPr>
          <w:sz w:val="20"/>
          <w:szCs w:val="20"/>
        </w:rPr>
        <w:t>What makes international ethics important? Discuss how philosophical schools of thought</w:t>
      </w:r>
      <w:r w:rsidRPr="00353413">
        <w:rPr>
          <w:sz w:val="20"/>
          <w:szCs w:val="20"/>
        </w:rPr>
        <w:t xml:space="preserve"> </w:t>
      </w:r>
      <w:r w:rsidRPr="00353413">
        <w:rPr>
          <w:sz w:val="20"/>
          <w:szCs w:val="20"/>
        </w:rPr>
        <w:t>focus on various aspects of international relations.</w:t>
      </w:r>
    </w:p>
    <w:p w:rsidR="008F45BD" w:rsidRPr="00353413" w:rsidRDefault="008F45BD" w:rsidP="00800AAB">
      <w:pPr>
        <w:rPr>
          <w:sz w:val="20"/>
          <w:szCs w:val="20"/>
        </w:rPr>
      </w:pPr>
    </w:p>
    <w:p w:rsidR="00800AAB" w:rsidRDefault="004C1DFF" w:rsidP="00EC1700">
      <w:pPr>
        <w:rPr>
          <w:sz w:val="20"/>
          <w:szCs w:val="20"/>
        </w:rPr>
      </w:pPr>
      <w:r w:rsidRPr="00353413">
        <w:rPr>
          <w:sz w:val="20"/>
          <w:szCs w:val="20"/>
        </w:rPr>
        <w:t>International ethics refers to the good that international interactions, exchanges, relations can</w:t>
      </w:r>
      <w:r w:rsidRPr="00353413">
        <w:rPr>
          <w:sz w:val="20"/>
          <w:szCs w:val="20"/>
        </w:rPr>
        <w:t xml:space="preserve"> </w:t>
      </w:r>
      <w:r w:rsidRPr="00353413">
        <w:rPr>
          <w:sz w:val="20"/>
          <w:szCs w:val="20"/>
        </w:rPr>
        <w:t>bring to our planet earth and to all life forms and wh</w:t>
      </w:r>
      <w:r w:rsidR="00EC1700" w:rsidRPr="00353413">
        <w:rPr>
          <w:sz w:val="20"/>
          <w:szCs w:val="20"/>
        </w:rPr>
        <w:t xml:space="preserve">ich can be harmed by unfriendly, </w:t>
      </w:r>
      <w:r w:rsidR="00EC1700" w:rsidRPr="00353413">
        <w:rPr>
          <w:sz w:val="20"/>
          <w:szCs w:val="20"/>
        </w:rPr>
        <w:t>hostile,</w:t>
      </w:r>
      <w:r w:rsidR="00EC1700" w:rsidRPr="00353413">
        <w:rPr>
          <w:sz w:val="20"/>
          <w:szCs w:val="20"/>
        </w:rPr>
        <w:t xml:space="preserve"> </w:t>
      </w:r>
      <w:r w:rsidR="00EC1700" w:rsidRPr="00353413">
        <w:rPr>
          <w:sz w:val="20"/>
          <w:szCs w:val="20"/>
        </w:rPr>
        <w:t>uncooperative behaviours.</w:t>
      </w:r>
      <w:r w:rsidRPr="00353413">
        <w:rPr>
          <w:sz w:val="20"/>
          <w:szCs w:val="20"/>
        </w:rPr>
        <w:t xml:space="preserve"> </w:t>
      </w:r>
    </w:p>
    <w:p w:rsidR="004271A7" w:rsidRDefault="004271A7" w:rsidP="00EC1700">
      <w:pPr>
        <w:rPr>
          <w:sz w:val="20"/>
          <w:szCs w:val="20"/>
        </w:rPr>
      </w:pPr>
      <w:r w:rsidRPr="004271A7">
        <w:rPr>
          <w:sz w:val="20"/>
          <w:szCs w:val="20"/>
        </w:rPr>
        <w:t xml:space="preserve">Ethics provide a systematic framework to assess the moral dimension of human </w:t>
      </w:r>
      <w:r w:rsidR="00554293" w:rsidRPr="004271A7">
        <w:rPr>
          <w:sz w:val="20"/>
          <w:szCs w:val="20"/>
        </w:rPr>
        <w:t>behaviour</w:t>
      </w:r>
      <w:r w:rsidRPr="004271A7">
        <w:rPr>
          <w:sz w:val="20"/>
          <w:szCs w:val="20"/>
        </w:rPr>
        <w:t xml:space="preserve"> and reflect on the role moral evaluation should play in politics.</w:t>
      </w:r>
      <w:r w:rsidR="00B63CBC">
        <w:rPr>
          <w:sz w:val="20"/>
          <w:szCs w:val="20"/>
        </w:rPr>
        <w:t xml:space="preserve"> </w:t>
      </w:r>
      <w:r w:rsidR="00B63CBC" w:rsidRPr="00B63CBC">
        <w:rPr>
          <w:sz w:val="20"/>
          <w:szCs w:val="20"/>
        </w:rPr>
        <w:t>Politics without conscience threaten all societies and bypass the minimal requirements of justice.</w:t>
      </w:r>
      <w:r w:rsidR="00B63CBC">
        <w:rPr>
          <w:sz w:val="20"/>
          <w:szCs w:val="20"/>
        </w:rPr>
        <w:t xml:space="preserve"> </w:t>
      </w:r>
      <w:r w:rsidR="00B63CBC" w:rsidRPr="00B63CBC">
        <w:rPr>
          <w:sz w:val="20"/>
          <w:szCs w:val="20"/>
        </w:rPr>
        <w:t>There are no moral free zones absolving the political strategist from accountability, whether that strategist is a head of state or the head of a terrorist organization.</w:t>
      </w:r>
      <w:r w:rsidR="00685DAB">
        <w:rPr>
          <w:sz w:val="20"/>
          <w:szCs w:val="20"/>
        </w:rPr>
        <w:t xml:space="preserve"> </w:t>
      </w:r>
    </w:p>
    <w:p w:rsidR="00024F6F" w:rsidRDefault="00685DAB" w:rsidP="00024F6F">
      <w:pPr>
        <w:rPr>
          <w:sz w:val="20"/>
          <w:szCs w:val="20"/>
        </w:rPr>
      </w:pPr>
      <w:r w:rsidRPr="00685DAB">
        <w:rPr>
          <w:sz w:val="20"/>
          <w:szCs w:val="20"/>
        </w:rPr>
        <w:t>Ethics are a source of conscience, while at the same time, they should also be "a critique of pure conscience."</w:t>
      </w:r>
      <w:r w:rsidR="00024F6F">
        <w:rPr>
          <w:sz w:val="20"/>
          <w:szCs w:val="20"/>
        </w:rPr>
        <w:t xml:space="preserve">. </w:t>
      </w:r>
      <w:r w:rsidR="00024F6F" w:rsidRPr="00024F6F">
        <w:rPr>
          <w:sz w:val="20"/>
          <w:szCs w:val="20"/>
        </w:rPr>
        <w:t>International ethics may be fruitfully defined as that which enables one to participate more</w:t>
      </w:r>
      <w:r w:rsidR="00024F6F">
        <w:rPr>
          <w:sz w:val="20"/>
          <w:szCs w:val="20"/>
        </w:rPr>
        <w:t xml:space="preserve"> </w:t>
      </w:r>
      <w:r w:rsidR="00024F6F" w:rsidRPr="00024F6F">
        <w:rPr>
          <w:sz w:val="20"/>
          <w:szCs w:val="20"/>
        </w:rPr>
        <w:t>actively in shaping and building good international community.</w:t>
      </w:r>
      <w:r w:rsidR="00553418">
        <w:rPr>
          <w:sz w:val="20"/>
          <w:szCs w:val="20"/>
        </w:rPr>
        <w:t xml:space="preserve"> </w:t>
      </w:r>
    </w:p>
    <w:p w:rsidR="00887E38" w:rsidRDefault="00887E38" w:rsidP="00024F6F">
      <w:pPr>
        <w:rPr>
          <w:sz w:val="20"/>
          <w:szCs w:val="20"/>
        </w:rPr>
      </w:pPr>
      <w:bookmarkStart w:id="0" w:name="_GoBack"/>
      <w:bookmarkEnd w:id="0"/>
    </w:p>
    <w:p w:rsidR="00024F6F" w:rsidRPr="00353413" w:rsidRDefault="00024F6F" w:rsidP="00EC1700">
      <w:pPr>
        <w:rPr>
          <w:sz w:val="20"/>
          <w:szCs w:val="20"/>
        </w:rPr>
      </w:pPr>
    </w:p>
    <w:p w:rsidR="004C1DFF" w:rsidRPr="00353413" w:rsidRDefault="004C1DFF" w:rsidP="004C1DFF">
      <w:pPr>
        <w:rPr>
          <w:sz w:val="20"/>
          <w:szCs w:val="20"/>
        </w:rPr>
      </w:pPr>
    </w:p>
    <w:sectPr w:rsidR="004C1DFF" w:rsidRPr="00353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85781"/>
    <w:multiLevelType w:val="hybridMultilevel"/>
    <w:tmpl w:val="BBD429C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E5"/>
    <w:rsid w:val="00024F6F"/>
    <w:rsid w:val="00225AD4"/>
    <w:rsid w:val="00353413"/>
    <w:rsid w:val="004271A7"/>
    <w:rsid w:val="004C1DFF"/>
    <w:rsid w:val="00504DE5"/>
    <w:rsid w:val="005266C0"/>
    <w:rsid w:val="00553418"/>
    <w:rsid w:val="00554293"/>
    <w:rsid w:val="00685DAB"/>
    <w:rsid w:val="00733460"/>
    <w:rsid w:val="00800AAB"/>
    <w:rsid w:val="00887E38"/>
    <w:rsid w:val="008F45BD"/>
    <w:rsid w:val="00B63CBC"/>
    <w:rsid w:val="00EC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56C1D-855C-425A-9EF5-56179A1F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</dc:creator>
  <cp:keywords/>
  <dc:description/>
  <cp:lastModifiedBy>Dushyant</cp:lastModifiedBy>
  <cp:revision>13</cp:revision>
  <dcterms:created xsi:type="dcterms:W3CDTF">2018-03-09T07:40:00Z</dcterms:created>
  <dcterms:modified xsi:type="dcterms:W3CDTF">2018-03-09T16:53:00Z</dcterms:modified>
</cp:coreProperties>
</file>