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B98" w:rsidRPr="008C088D" w:rsidRDefault="004857EF" w:rsidP="008C088D">
      <w:pPr>
        <w:spacing w:line="360" w:lineRule="auto"/>
        <w:jc w:val="center"/>
        <w:rPr>
          <w:rFonts w:ascii="宋体" w:eastAsia="宋体" w:hAnsi="宋体"/>
          <w:b/>
          <w:sz w:val="30"/>
          <w:szCs w:val="30"/>
        </w:rPr>
      </w:pPr>
      <w:r w:rsidRPr="008C088D">
        <w:rPr>
          <w:rFonts w:ascii="宋体" w:eastAsia="宋体" w:hAnsi="宋体" w:hint="eastAsia"/>
          <w:b/>
          <w:sz w:val="30"/>
          <w:szCs w:val="30"/>
        </w:rPr>
        <w:t>测试技术研讨预习与总结报告</w:t>
      </w:r>
    </w:p>
    <w:p w:rsidR="00A9187C" w:rsidRPr="00C41C7B" w:rsidRDefault="004857EF" w:rsidP="00C41C7B">
      <w:pPr>
        <w:pStyle w:val="1"/>
        <w:spacing w:before="0" w:after="0" w:line="360" w:lineRule="auto"/>
        <w:rPr>
          <w:rFonts w:ascii="仿宋" w:eastAsia="仿宋" w:hAnsi="仿宋" w:cs="Times New Roman"/>
          <w:sz w:val="24"/>
          <w:szCs w:val="24"/>
        </w:rPr>
      </w:pPr>
      <w:bookmarkStart w:id="0" w:name="_Hlk99440139"/>
      <w:r w:rsidRPr="00C41C7B">
        <w:rPr>
          <w:rFonts w:ascii="仿宋" w:eastAsia="仿宋" w:hAnsi="仿宋" w:cs="Times New Roman"/>
          <w:sz w:val="24"/>
          <w:szCs w:val="24"/>
        </w:rPr>
        <w:t>1.</w:t>
      </w:r>
      <w:r w:rsidR="00A9187C" w:rsidRPr="00C41C7B">
        <w:rPr>
          <w:rFonts w:ascii="仿宋" w:eastAsia="仿宋" w:hAnsi="仿宋" w:cs="Times New Roman"/>
          <w:sz w:val="24"/>
          <w:szCs w:val="24"/>
        </w:rPr>
        <w:t>绪论</w:t>
      </w:r>
      <w:r w:rsidR="00443E04">
        <w:rPr>
          <w:rFonts w:ascii="仿宋" w:eastAsia="仿宋" w:hAnsi="仿宋" w:cs="Times New Roman" w:hint="eastAsia"/>
          <w:sz w:val="24"/>
          <w:szCs w:val="24"/>
        </w:rPr>
        <w:t>——</w:t>
      </w:r>
      <w:r w:rsidR="00A9187C" w:rsidRPr="00C41C7B">
        <w:rPr>
          <w:rFonts w:ascii="仿宋" w:eastAsia="仿宋" w:hAnsi="仿宋" w:cs="Times New Roman"/>
          <w:sz w:val="24"/>
          <w:szCs w:val="24"/>
        </w:rPr>
        <w:t>测试技术的发展与应用</w:t>
      </w:r>
    </w:p>
    <w:bookmarkEnd w:id="0"/>
    <w:p w:rsidR="00A9187C" w:rsidRPr="00714A5D" w:rsidRDefault="00A9187C" w:rsidP="00714A5D">
      <w:pPr>
        <w:pStyle w:val="2"/>
        <w:spacing w:before="0" w:after="0" w:line="360" w:lineRule="auto"/>
        <w:rPr>
          <w:rFonts w:ascii="仿宋" w:eastAsia="仿宋" w:hAnsi="仿宋"/>
          <w:sz w:val="24"/>
          <w:szCs w:val="24"/>
        </w:rPr>
      </w:pPr>
      <w:r w:rsidRPr="00714A5D">
        <w:rPr>
          <w:rFonts w:ascii="仿宋" w:eastAsia="仿宋" w:hAnsi="仿宋" w:hint="eastAsia"/>
          <w:sz w:val="24"/>
          <w:szCs w:val="24"/>
        </w:rPr>
        <w:t>1</w:t>
      </w:r>
      <w:r w:rsidRPr="00714A5D">
        <w:rPr>
          <w:rFonts w:ascii="仿宋" w:eastAsia="仿宋" w:hAnsi="仿宋"/>
          <w:sz w:val="24"/>
          <w:szCs w:val="24"/>
        </w:rPr>
        <w:t xml:space="preserve">.1 </w:t>
      </w:r>
      <w:r w:rsidRPr="00714A5D">
        <w:rPr>
          <w:rFonts w:ascii="仿宋" w:eastAsia="仿宋" w:hAnsi="仿宋" w:hint="eastAsia"/>
          <w:sz w:val="24"/>
          <w:szCs w:val="24"/>
        </w:rPr>
        <w:t>主要内容</w:t>
      </w:r>
    </w:p>
    <w:p w:rsidR="004857EF" w:rsidRDefault="004857EF" w:rsidP="00A9187C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4857EF">
        <w:rPr>
          <w:rFonts w:ascii="仿宋_GB2312" w:eastAsia="仿宋_GB2312" w:hint="eastAsia"/>
          <w:sz w:val="24"/>
          <w:szCs w:val="24"/>
        </w:rPr>
        <w:t>讨论测试技术在机械工程中的作用及其未来的发展趋势，重点讨论在海洋工程中的应用，明确测试系统的基本构成及主要作用。</w:t>
      </w:r>
    </w:p>
    <w:p w:rsidR="00A9187C" w:rsidRPr="00A9187C" w:rsidRDefault="00A9187C" w:rsidP="00A9187C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A9187C">
        <w:rPr>
          <w:rFonts w:ascii="仿宋_GB2312" w:eastAsia="仿宋_GB2312" w:hint="eastAsia"/>
          <w:sz w:val="24"/>
          <w:szCs w:val="24"/>
        </w:rPr>
        <w:t>结合</w:t>
      </w:r>
      <w:r w:rsidR="00D1297D">
        <w:rPr>
          <w:rFonts w:ascii="仿宋_GB2312" w:eastAsia="仿宋_GB2312" w:hint="eastAsia"/>
          <w:sz w:val="24"/>
          <w:szCs w:val="24"/>
        </w:rPr>
        <w:t>授课内容和</w:t>
      </w:r>
      <w:r w:rsidRPr="00A9187C">
        <w:rPr>
          <w:rFonts w:ascii="仿宋_GB2312" w:eastAsia="仿宋_GB2312" w:hint="eastAsia"/>
          <w:sz w:val="24"/>
          <w:szCs w:val="24"/>
        </w:rPr>
        <w:t>课程思政</w:t>
      </w:r>
      <w:r w:rsidR="00D1297D">
        <w:rPr>
          <w:rFonts w:ascii="仿宋_GB2312" w:eastAsia="仿宋_GB2312" w:hint="eastAsia"/>
          <w:sz w:val="24"/>
          <w:szCs w:val="24"/>
        </w:rPr>
        <w:t>，</w:t>
      </w:r>
      <w:r w:rsidR="00235BB4">
        <w:rPr>
          <w:rFonts w:ascii="仿宋_GB2312" w:eastAsia="仿宋_GB2312" w:hint="eastAsia"/>
          <w:sz w:val="24"/>
          <w:szCs w:val="24"/>
        </w:rPr>
        <w:t>谈谈学习过程中的家国情怀，</w:t>
      </w:r>
      <w:r w:rsidR="00235BB4" w:rsidRPr="00235BB4">
        <w:rPr>
          <w:rFonts w:ascii="仿宋_GB2312" w:eastAsia="仿宋_GB2312" w:hint="eastAsia"/>
          <w:sz w:val="24"/>
          <w:szCs w:val="24"/>
        </w:rPr>
        <w:t>以科学家事迹为引导，</w:t>
      </w:r>
      <w:r w:rsidR="00235BB4">
        <w:rPr>
          <w:rFonts w:ascii="仿宋_GB2312" w:eastAsia="仿宋_GB2312" w:hint="eastAsia"/>
          <w:sz w:val="24"/>
          <w:szCs w:val="24"/>
        </w:rPr>
        <w:t>学习</w:t>
      </w:r>
      <w:r w:rsidR="00235BB4" w:rsidRPr="00235BB4">
        <w:rPr>
          <w:rFonts w:ascii="仿宋_GB2312" w:eastAsia="仿宋_GB2312" w:hint="eastAsia"/>
          <w:sz w:val="24"/>
          <w:szCs w:val="24"/>
        </w:rPr>
        <w:t>爱党爱国、爱岗敬业的精神，</w:t>
      </w:r>
      <w:r w:rsidR="00235BB4">
        <w:rPr>
          <w:rFonts w:ascii="仿宋_GB2312" w:eastAsia="仿宋_GB2312" w:hint="eastAsia"/>
          <w:sz w:val="24"/>
          <w:szCs w:val="24"/>
        </w:rPr>
        <w:t>培养自己为</w:t>
      </w:r>
      <w:r w:rsidR="00235BB4" w:rsidRPr="00235BB4">
        <w:rPr>
          <w:rFonts w:ascii="仿宋_GB2312" w:eastAsia="仿宋_GB2312" w:hint="eastAsia"/>
          <w:sz w:val="24"/>
          <w:szCs w:val="24"/>
        </w:rPr>
        <w:t>祖国科学事业的发展而奉献全部精力的决心。</w:t>
      </w:r>
      <w:r w:rsidR="00235BB4">
        <w:rPr>
          <w:rFonts w:ascii="仿宋_GB2312" w:eastAsia="仿宋_GB2312" w:hint="eastAsia"/>
          <w:sz w:val="24"/>
          <w:szCs w:val="24"/>
        </w:rPr>
        <w:t>（</w:t>
      </w:r>
      <w:r w:rsidR="00DD4394">
        <w:rPr>
          <w:rFonts w:ascii="仿宋_GB2312" w:eastAsia="仿宋_GB2312" w:hint="eastAsia"/>
          <w:sz w:val="24"/>
          <w:szCs w:val="24"/>
        </w:rPr>
        <w:t>仅以此为例，开放思维，</w:t>
      </w:r>
      <w:r w:rsidR="00235BB4">
        <w:rPr>
          <w:rFonts w:ascii="仿宋_GB2312" w:eastAsia="仿宋_GB2312" w:hint="eastAsia"/>
          <w:sz w:val="24"/>
          <w:szCs w:val="24"/>
        </w:rPr>
        <w:t>不限于此内容）</w:t>
      </w:r>
    </w:p>
    <w:p w:rsidR="004857EF" w:rsidRPr="001A4BB3" w:rsidRDefault="00A9187C" w:rsidP="001A4BB3">
      <w:pPr>
        <w:pStyle w:val="2"/>
        <w:spacing w:before="0" w:after="0" w:line="360" w:lineRule="auto"/>
        <w:rPr>
          <w:rFonts w:ascii="仿宋" w:eastAsia="仿宋" w:hAnsi="仿宋"/>
          <w:sz w:val="24"/>
          <w:szCs w:val="24"/>
        </w:rPr>
      </w:pPr>
      <w:r w:rsidRPr="001A4BB3">
        <w:rPr>
          <w:rFonts w:ascii="仿宋" w:eastAsia="仿宋" w:hAnsi="仿宋" w:hint="eastAsia"/>
          <w:sz w:val="24"/>
          <w:szCs w:val="24"/>
        </w:rPr>
        <w:t>1</w:t>
      </w:r>
      <w:r w:rsidRPr="001A4BB3">
        <w:rPr>
          <w:rFonts w:ascii="仿宋" w:eastAsia="仿宋" w:hAnsi="仿宋"/>
          <w:sz w:val="24"/>
          <w:szCs w:val="24"/>
        </w:rPr>
        <w:t xml:space="preserve">.2 </w:t>
      </w:r>
      <w:r w:rsidRPr="001A4BB3">
        <w:rPr>
          <w:rFonts w:ascii="仿宋" w:eastAsia="仿宋" w:hAnsi="仿宋" w:hint="eastAsia"/>
          <w:sz w:val="24"/>
          <w:szCs w:val="24"/>
        </w:rPr>
        <w:t>基本要求</w:t>
      </w:r>
    </w:p>
    <w:p w:rsidR="00A9187C" w:rsidRDefault="00A9187C" w:rsidP="004857EF"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 xml:space="preserve"> </w:t>
      </w:r>
      <w:r>
        <w:rPr>
          <w:rFonts w:ascii="仿宋_GB2312" w:eastAsia="仿宋_GB2312"/>
          <w:sz w:val="24"/>
        </w:rPr>
        <w:t xml:space="preserve">   </w:t>
      </w:r>
      <w:r>
        <w:rPr>
          <w:rFonts w:ascii="仿宋_GB2312" w:eastAsia="仿宋_GB2312" w:hint="eastAsia"/>
          <w:sz w:val="24"/>
        </w:rPr>
        <w:t>根据检索资料完成总结报告，要求图文并茂，格式规范</w:t>
      </w:r>
      <w:r w:rsidR="00D1297D">
        <w:rPr>
          <w:rFonts w:ascii="仿宋_GB2312" w:eastAsia="仿宋_GB2312" w:hint="eastAsia"/>
          <w:sz w:val="24"/>
        </w:rPr>
        <w:t>，字数</w:t>
      </w:r>
      <w:r w:rsidR="003E7839">
        <w:rPr>
          <w:rFonts w:ascii="仿宋_GB2312" w:eastAsia="仿宋_GB2312"/>
          <w:sz w:val="24"/>
        </w:rPr>
        <w:t>2</w:t>
      </w:r>
      <w:r w:rsidR="00D1297D">
        <w:rPr>
          <w:rFonts w:ascii="仿宋_GB2312" w:eastAsia="仿宋_GB2312"/>
          <w:sz w:val="24"/>
        </w:rPr>
        <w:t>000</w:t>
      </w:r>
      <w:r w:rsidR="00D1297D">
        <w:rPr>
          <w:rFonts w:ascii="仿宋_GB2312" w:eastAsia="仿宋_GB2312" w:hint="eastAsia"/>
          <w:sz w:val="24"/>
        </w:rPr>
        <w:t>字左右</w:t>
      </w:r>
      <w:r w:rsidR="000F2D04">
        <w:rPr>
          <w:rFonts w:ascii="仿宋_GB2312" w:eastAsia="仿宋_GB2312" w:hint="eastAsia"/>
          <w:sz w:val="24"/>
        </w:rPr>
        <w:t>，也可以附加视频</w:t>
      </w:r>
      <w:r w:rsidR="009B0D73">
        <w:rPr>
          <w:rFonts w:ascii="仿宋_GB2312" w:eastAsia="仿宋_GB2312" w:hint="eastAsia"/>
          <w:sz w:val="24"/>
        </w:rPr>
        <w:t>（录制或引用）</w:t>
      </w:r>
      <w:r w:rsidR="000F2D04">
        <w:rPr>
          <w:rFonts w:ascii="仿宋_GB2312" w:eastAsia="仿宋_GB2312" w:hint="eastAsia"/>
          <w:sz w:val="24"/>
        </w:rPr>
        <w:t>讲解</w:t>
      </w:r>
      <w:r w:rsidR="00D1297D">
        <w:rPr>
          <w:rFonts w:ascii="仿宋_GB2312" w:eastAsia="仿宋_GB2312" w:hint="eastAsia"/>
          <w:sz w:val="24"/>
        </w:rPr>
        <w:t>。</w:t>
      </w:r>
    </w:p>
    <w:p w:rsidR="00A9187C" w:rsidRDefault="00A9187C" w:rsidP="004857EF">
      <w:pPr>
        <w:spacing w:line="360" w:lineRule="auto"/>
        <w:rPr>
          <w:rFonts w:ascii="仿宋_GB2312" w:eastAsia="仿宋_GB2312"/>
          <w:sz w:val="24"/>
        </w:rPr>
      </w:pPr>
    </w:p>
    <w:p w:rsidR="00EA7DE6" w:rsidRPr="00C41C7B" w:rsidRDefault="00EA7DE6" w:rsidP="00EA7DE6">
      <w:pPr>
        <w:pStyle w:val="1"/>
        <w:spacing w:before="0" w:after="0"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>2</w:t>
      </w:r>
      <w:r w:rsidRPr="00C41C7B">
        <w:rPr>
          <w:rFonts w:ascii="仿宋" w:eastAsia="仿宋" w:hAnsi="仿宋" w:cs="Times New Roman"/>
          <w:sz w:val="24"/>
          <w:szCs w:val="24"/>
        </w:rPr>
        <w:t>.</w:t>
      </w:r>
      <w:r w:rsidR="009B11F7">
        <w:rPr>
          <w:rFonts w:ascii="仿宋" w:eastAsia="仿宋" w:hAnsi="仿宋" w:cs="Times New Roman" w:hint="eastAsia"/>
          <w:sz w:val="24"/>
          <w:szCs w:val="24"/>
        </w:rPr>
        <w:t>信号分析基础</w:t>
      </w:r>
      <w:r w:rsidR="00443E04">
        <w:rPr>
          <w:rFonts w:ascii="仿宋" w:eastAsia="仿宋" w:hAnsi="仿宋" w:cs="Times New Roman" w:hint="eastAsia"/>
          <w:sz w:val="24"/>
          <w:szCs w:val="24"/>
        </w:rPr>
        <w:t>——</w:t>
      </w:r>
      <w:r w:rsidR="008772B4">
        <w:rPr>
          <w:rFonts w:ascii="仿宋" w:eastAsia="仿宋" w:hAnsi="仿宋" w:cs="Times New Roman" w:hint="eastAsia"/>
          <w:sz w:val="24"/>
          <w:szCs w:val="24"/>
        </w:rPr>
        <w:t>时域与频域的转换</w:t>
      </w:r>
    </w:p>
    <w:p w:rsidR="00742F33" w:rsidRPr="00714A5D" w:rsidRDefault="00742F33" w:rsidP="00742F33">
      <w:pPr>
        <w:pStyle w:val="2"/>
        <w:spacing w:before="0" w:after="0"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</w:t>
      </w:r>
      <w:r w:rsidRPr="00714A5D">
        <w:rPr>
          <w:rFonts w:ascii="仿宋" w:eastAsia="仿宋" w:hAnsi="仿宋"/>
          <w:sz w:val="24"/>
          <w:szCs w:val="24"/>
        </w:rPr>
        <w:t xml:space="preserve">.1 </w:t>
      </w:r>
      <w:r w:rsidRPr="00714A5D">
        <w:rPr>
          <w:rFonts w:ascii="仿宋" w:eastAsia="仿宋" w:hAnsi="仿宋" w:hint="eastAsia"/>
          <w:sz w:val="24"/>
          <w:szCs w:val="24"/>
        </w:rPr>
        <w:t>主要内容</w:t>
      </w:r>
    </w:p>
    <w:p w:rsidR="004857EF" w:rsidRPr="004857EF" w:rsidRDefault="004857EF" w:rsidP="00742F33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 w:rsidRPr="00D957F0">
        <w:rPr>
          <w:rFonts w:ascii="仿宋_GB2312" w:eastAsia="仿宋_GB2312" w:hint="eastAsia"/>
          <w:sz w:val="24"/>
        </w:rPr>
        <w:t>讨论周期信号的主要特点，</w:t>
      </w:r>
      <w:r>
        <w:rPr>
          <w:rFonts w:ascii="仿宋_GB2312" w:eastAsia="仿宋_GB2312" w:hint="eastAsia"/>
          <w:sz w:val="24"/>
        </w:rPr>
        <w:t>周期信号的三角函数变换、复指数变换及二者之间的关系。</w:t>
      </w:r>
    </w:p>
    <w:p w:rsidR="00235BB4" w:rsidRPr="00A9187C" w:rsidRDefault="003F60D5" w:rsidP="00235BB4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3F60D5">
        <w:rPr>
          <w:rFonts w:ascii="仿宋_GB2312" w:eastAsia="仿宋_GB2312" w:hint="eastAsia"/>
          <w:sz w:val="24"/>
        </w:rPr>
        <w:t>通过</w:t>
      </w:r>
      <w:r w:rsidR="00B11D0A">
        <w:rPr>
          <w:rFonts w:ascii="仿宋_GB2312" w:eastAsia="仿宋_GB2312" w:hint="eastAsia"/>
          <w:sz w:val="24"/>
        </w:rPr>
        <w:t>学习和理解</w:t>
      </w:r>
      <w:r w:rsidRPr="003F60D5">
        <w:rPr>
          <w:rFonts w:ascii="仿宋_GB2312" w:eastAsia="仿宋_GB2312" w:hint="eastAsia"/>
          <w:sz w:val="24"/>
        </w:rPr>
        <w:t>信号从时域到频域的转换方法，</w:t>
      </w:r>
      <w:r w:rsidR="00235BB4">
        <w:rPr>
          <w:rFonts w:ascii="仿宋_GB2312" w:eastAsia="仿宋_GB2312" w:hint="eastAsia"/>
          <w:sz w:val="24"/>
        </w:rPr>
        <w:t>分析</w:t>
      </w:r>
      <w:r w:rsidRPr="003F60D5">
        <w:rPr>
          <w:rFonts w:ascii="仿宋_GB2312" w:eastAsia="仿宋_GB2312" w:hint="eastAsia"/>
          <w:sz w:val="24"/>
        </w:rPr>
        <w:t>利用辩证唯物主义思维方式解决问题</w:t>
      </w:r>
      <w:r w:rsidR="00235BB4">
        <w:rPr>
          <w:rFonts w:ascii="仿宋_GB2312" w:eastAsia="仿宋_GB2312" w:hint="eastAsia"/>
          <w:sz w:val="24"/>
        </w:rPr>
        <w:t>的思维方法</w:t>
      </w:r>
      <w:r w:rsidRPr="003F60D5">
        <w:rPr>
          <w:rFonts w:ascii="仿宋_GB2312" w:eastAsia="仿宋_GB2312" w:hint="eastAsia"/>
          <w:sz w:val="24"/>
        </w:rPr>
        <w:t>。</w:t>
      </w:r>
      <w:r w:rsidR="00DD4394">
        <w:rPr>
          <w:rFonts w:ascii="仿宋_GB2312" w:eastAsia="仿宋_GB2312" w:hint="eastAsia"/>
          <w:sz w:val="24"/>
          <w:szCs w:val="24"/>
        </w:rPr>
        <w:t>（仅以此为例，开放思维，不限于此内容）</w:t>
      </w:r>
    </w:p>
    <w:p w:rsidR="008C088D" w:rsidRPr="001A4BB3" w:rsidRDefault="008C088D" w:rsidP="008C088D">
      <w:pPr>
        <w:pStyle w:val="2"/>
        <w:spacing w:before="0" w:after="0"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</w:t>
      </w:r>
      <w:r w:rsidRPr="001A4BB3">
        <w:rPr>
          <w:rFonts w:ascii="仿宋" w:eastAsia="仿宋" w:hAnsi="仿宋"/>
          <w:sz w:val="24"/>
          <w:szCs w:val="24"/>
        </w:rPr>
        <w:t xml:space="preserve">.2 </w:t>
      </w:r>
      <w:r w:rsidRPr="001A4BB3">
        <w:rPr>
          <w:rFonts w:ascii="仿宋" w:eastAsia="仿宋" w:hAnsi="仿宋" w:hint="eastAsia"/>
          <w:sz w:val="24"/>
          <w:szCs w:val="24"/>
        </w:rPr>
        <w:t>基本要求</w:t>
      </w:r>
    </w:p>
    <w:p w:rsidR="00443E04" w:rsidRPr="00443E04" w:rsidRDefault="008C088D" w:rsidP="009B0D73">
      <w:pPr>
        <w:spacing w:line="360" w:lineRule="auto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>根据课堂学习内容，适当扩充相关知识，完成总结报告，要求图文并茂，格式规范，字数</w:t>
      </w:r>
      <w:r w:rsidR="003E7839">
        <w:rPr>
          <w:rFonts w:ascii="仿宋_GB2312" w:eastAsia="仿宋_GB2312"/>
          <w:sz w:val="24"/>
        </w:rPr>
        <w:t>2</w:t>
      </w:r>
      <w:r>
        <w:rPr>
          <w:rFonts w:ascii="仿宋_GB2312" w:eastAsia="仿宋_GB2312"/>
          <w:sz w:val="24"/>
        </w:rPr>
        <w:t>000</w:t>
      </w:r>
      <w:r>
        <w:rPr>
          <w:rFonts w:ascii="仿宋_GB2312" w:eastAsia="仿宋_GB2312" w:hint="eastAsia"/>
          <w:sz w:val="24"/>
        </w:rPr>
        <w:t>字左右</w:t>
      </w:r>
      <w:r w:rsidR="000F2D04">
        <w:rPr>
          <w:rFonts w:ascii="仿宋_GB2312" w:eastAsia="仿宋_GB2312" w:hint="eastAsia"/>
          <w:sz w:val="24"/>
        </w:rPr>
        <w:t>，</w:t>
      </w:r>
      <w:r w:rsidR="009B0D73">
        <w:rPr>
          <w:rFonts w:ascii="仿宋_GB2312" w:eastAsia="仿宋_GB2312" w:hint="eastAsia"/>
          <w:sz w:val="24"/>
        </w:rPr>
        <w:t>也可以附加视频（录制或引用）讲解。</w:t>
      </w:r>
    </w:p>
    <w:p w:rsidR="00AC3184" w:rsidRPr="00C41C7B" w:rsidRDefault="00AC3184" w:rsidP="008602EF">
      <w:pPr>
        <w:pStyle w:val="1"/>
        <w:spacing w:before="0" w:after="0" w:line="360" w:lineRule="auto"/>
        <w:rPr>
          <w:rFonts w:ascii="仿宋" w:eastAsia="仿宋" w:hAnsi="仿宋" w:cs="Times New Roman"/>
          <w:sz w:val="24"/>
          <w:szCs w:val="24"/>
        </w:rPr>
      </w:pPr>
      <w:bookmarkStart w:id="1" w:name="_Hlk99523062"/>
      <w:r>
        <w:rPr>
          <w:rFonts w:ascii="仿宋" w:eastAsia="仿宋" w:hAnsi="仿宋" w:cs="Times New Roman"/>
          <w:sz w:val="24"/>
          <w:szCs w:val="24"/>
        </w:rPr>
        <w:t>3</w:t>
      </w:r>
      <w:r w:rsidRPr="00C41C7B">
        <w:rPr>
          <w:rFonts w:ascii="仿宋" w:eastAsia="仿宋" w:hAnsi="仿宋" w:cs="Times New Roman"/>
          <w:sz w:val="24"/>
          <w:szCs w:val="24"/>
        </w:rPr>
        <w:t>.</w:t>
      </w:r>
      <w:r>
        <w:rPr>
          <w:rFonts w:ascii="仿宋" w:eastAsia="仿宋" w:hAnsi="仿宋" w:cs="Times New Roman" w:hint="eastAsia"/>
          <w:sz w:val="24"/>
          <w:szCs w:val="24"/>
        </w:rPr>
        <w:t>信号分析基础</w:t>
      </w:r>
      <w:r w:rsidR="00443E04">
        <w:rPr>
          <w:rFonts w:ascii="仿宋" w:eastAsia="仿宋" w:hAnsi="仿宋" w:cs="Times New Roman" w:hint="eastAsia"/>
          <w:sz w:val="24"/>
          <w:szCs w:val="24"/>
        </w:rPr>
        <w:t>——</w:t>
      </w:r>
      <w:r w:rsidRPr="00AC3184">
        <w:rPr>
          <w:rFonts w:ascii="仿宋" w:eastAsia="仿宋" w:hAnsi="仿宋" w:cs="Times New Roman" w:hint="eastAsia"/>
          <w:sz w:val="24"/>
          <w:szCs w:val="24"/>
        </w:rPr>
        <w:t>周期信号</w:t>
      </w:r>
      <w:r>
        <w:rPr>
          <w:rFonts w:ascii="仿宋" w:eastAsia="仿宋" w:hAnsi="仿宋" w:cs="Times New Roman" w:hint="eastAsia"/>
          <w:sz w:val="24"/>
          <w:szCs w:val="24"/>
        </w:rPr>
        <w:t>的</w:t>
      </w:r>
      <w:r w:rsidRPr="00AC3184">
        <w:rPr>
          <w:rFonts w:ascii="仿宋" w:eastAsia="仿宋" w:hAnsi="仿宋" w:cs="Times New Roman" w:hint="eastAsia"/>
          <w:sz w:val="24"/>
          <w:szCs w:val="24"/>
        </w:rPr>
        <w:t>离散频谱</w:t>
      </w:r>
    </w:p>
    <w:p w:rsidR="00AC3184" w:rsidRPr="00A22848" w:rsidRDefault="00AC3184" w:rsidP="00AC3184">
      <w:pPr>
        <w:pStyle w:val="2"/>
        <w:spacing w:before="0" w:after="0" w:line="360" w:lineRule="auto"/>
        <w:rPr>
          <w:rFonts w:ascii="仿宋" w:eastAsia="仿宋" w:hAnsi="仿宋"/>
          <w:sz w:val="24"/>
          <w:szCs w:val="24"/>
        </w:rPr>
      </w:pPr>
      <w:r w:rsidRPr="00A22848">
        <w:rPr>
          <w:rFonts w:ascii="仿宋" w:eastAsia="仿宋" w:hAnsi="仿宋"/>
          <w:sz w:val="24"/>
          <w:szCs w:val="24"/>
        </w:rPr>
        <w:t xml:space="preserve">3.1 </w:t>
      </w:r>
      <w:r w:rsidRPr="00A22848">
        <w:rPr>
          <w:rFonts w:ascii="仿宋" w:eastAsia="仿宋" w:hAnsi="仿宋" w:hint="eastAsia"/>
          <w:sz w:val="24"/>
          <w:szCs w:val="24"/>
        </w:rPr>
        <w:t>主要内容</w:t>
      </w:r>
    </w:p>
    <w:p w:rsidR="0091115D" w:rsidRPr="004857EF" w:rsidRDefault="0091115D" w:rsidP="0091115D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讨论</w:t>
      </w:r>
      <w:r w:rsidRPr="00D957F0">
        <w:rPr>
          <w:rFonts w:ascii="仿宋_GB2312" w:eastAsia="仿宋_GB2312" w:hint="eastAsia"/>
          <w:sz w:val="24"/>
        </w:rPr>
        <w:t>周期信号离散频谱的特点， 结合工程实际的案例，广泛讨论频谱在工程实践中应用，重点讨论其在发动机故障诊断中的应用。</w:t>
      </w:r>
    </w:p>
    <w:p w:rsidR="00346847" w:rsidRDefault="00AC3184" w:rsidP="00AC3184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 w:rsidRPr="003F60D5">
        <w:rPr>
          <w:rFonts w:ascii="仿宋_GB2312" w:eastAsia="仿宋_GB2312" w:hint="eastAsia"/>
          <w:sz w:val="24"/>
        </w:rPr>
        <w:t>通过</w:t>
      </w:r>
      <w:r>
        <w:rPr>
          <w:rFonts w:ascii="仿宋_GB2312" w:eastAsia="仿宋_GB2312" w:hint="eastAsia"/>
          <w:sz w:val="24"/>
        </w:rPr>
        <w:t>学习</w:t>
      </w:r>
      <w:r w:rsidR="00A22848">
        <w:rPr>
          <w:rFonts w:ascii="仿宋_GB2312" w:eastAsia="仿宋_GB2312" w:hint="eastAsia"/>
          <w:sz w:val="24"/>
        </w:rPr>
        <w:t>并</w:t>
      </w:r>
      <w:r>
        <w:rPr>
          <w:rFonts w:ascii="仿宋_GB2312" w:eastAsia="仿宋_GB2312" w:hint="eastAsia"/>
          <w:sz w:val="24"/>
        </w:rPr>
        <w:t>理解</w:t>
      </w:r>
      <w:r w:rsidR="00346847">
        <w:rPr>
          <w:rFonts w:ascii="仿宋_GB2312" w:eastAsia="仿宋_GB2312" w:hint="eastAsia"/>
          <w:sz w:val="24"/>
        </w:rPr>
        <w:t>周期信号时域的连续波形和频域的离散频谱，</w:t>
      </w:r>
      <w:r w:rsidR="00A22848">
        <w:rPr>
          <w:rFonts w:ascii="仿宋_GB2312" w:eastAsia="仿宋_GB2312" w:hint="eastAsia"/>
          <w:sz w:val="24"/>
        </w:rPr>
        <w:t>明白任何事情或问题都可以从</w:t>
      </w:r>
      <w:r w:rsidR="00346847">
        <w:rPr>
          <w:rFonts w:ascii="仿宋_GB2312" w:eastAsia="仿宋_GB2312" w:hint="eastAsia"/>
          <w:sz w:val="24"/>
        </w:rPr>
        <w:t>不同的角度</w:t>
      </w:r>
      <w:r w:rsidR="00A22848">
        <w:rPr>
          <w:rFonts w:ascii="仿宋_GB2312" w:eastAsia="仿宋_GB2312" w:hint="eastAsia"/>
          <w:sz w:val="24"/>
        </w:rPr>
        <w:t>去</w:t>
      </w:r>
      <w:r w:rsidR="00346847">
        <w:rPr>
          <w:rFonts w:ascii="仿宋_GB2312" w:eastAsia="仿宋_GB2312" w:hint="eastAsia"/>
          <w:sz w:val="24"/>
        </w:rPr>
        <w:t>分析，并</w:t>
      </w:r>
      <w:r w:rsidR="00A22848">
        <w:rPr>
          <w:rFonts w:ascii="仿宋_GB2312" w:eastAsia="仿宋_GB2312" w:hint="eastAsia"/>
          <w:sz w:val="24"/>
        </w:rPr>
        <w:t>可以</w:t>
      </w:r>
      <w:r w:rsidR="00346847">
        <w:rPr>
          <w:rFonts w:ascii="仿宋_GB2312" w:eastAsia="仿宋_GB2312" w:hint="eastAsia"/>
          <w:sz w:val="24"/>
        </w:rPr>
        <w:t>够透过现象看本质，寻求</w:t>
      </w:r>
      <w:r w:rsidR="00A22848">
        <w:rPr>
          <w:rFonts w:ascii="仿宋_GB2312" w:eastAsia="仿宋_GB2312" w:hint="eastAsia"/>
          <w:sz w:val="24"/>
        </w:rPr>
        <w:t>简单有效方法的</w:t>
      </w:r>
      <w:r w:rsidR="00346847">
        <w:rPr>
          <w:rFonts w:ascii="仿宋_GB2312" w:eastAsia="仿宋_GB2312" w:hint="eastAsia"/>
          <w:sz w:val="24"/>
        </w:rPr>
        <w:t>解决</w:t>
      </w:r>
      <w:r w:rsidR="00A22848">
        <w:rPr>
          <w:rFonts w:ascii="仿宋_GB2312" w:eastAsia="仿宋_GB2312" w:hint="eastAsia"/>
          <w:sz w:val="24"/>
        </w:rPr>
        <w:t>各种</w:t>
      </w:r>
      <w:r w:rsidR="00346847">
        <w:rPr>
          <w:rFonts w:ascii="仿宋_GB2312" w:eastAsia="仿宋_GB2312" w:hint="eastAsia"/>
          <w:sz w:val="24"/>
        </w:rPr>
        <w:t>问题</w:t>
      </w:r>
      <w:r w:rsidR="00A22848">
        <w:rPr>
          <w:rFonts w:ascii="仿宋_GB2312" w:eastAsia="仿宋_GB2312" w:hint="eastAsia"/>
          <w:sz w:val="24"/>
        </w:rPr>
        <w:t>。</w:t>
      </w:r>
      <w:r w:rsidR="00DD4394">
        <w:rPr>
          <w:rFonts w:ascii="仿宋_GB2312" w:eastAsia="仿宋_GB2312" w:hint="eastAsia"/>
          <w:sz w:val="24"/>
          <w:szCs w:val="24"/>
        </w:rPr>
        <w:t>（仅以此为例，开放思维，不限于此内容）</w:t>
      </w:r>
    </w:p>
    <w:p w:rsidR="00AC3184" w:rsidRPr="001A4BB3" w:rsidRDefault="00AC3184" w:rsidP="00AC3184">
      <w:pPr>
        <w:pStyle w:val="2"/>
        <w:spacing w:before="0" w:after="0"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>3</w:t>
      </w:r>
      <w:r w:rsidRPr="001A4BB3">
        <w:rPr>
          <w:rFonts w:ascii="仿宋" w:eastAsia="仿宋" w:hAnsi="仿宋"/>
          <w:sz w:val="24"/>
          <w:szCs w:val="24"/>
        </w:rPr>
        <w:t xml:space="preserve">.2 </w:t>
      </w:r>
      <w:r w:rsidRPr="001A4BB3">
        <w:rPr>
          <w:rFonts w:ascii="仿宋" w:eastAsia="仿宋" w:hAnsi="仿宋" w:hint="eastAsia"/>
          <w:sz w:val="24"/>
          <w:szCs w:val="24"/>
        </w:rPr>
        <w:t>基本要求</w:t>
      </w:r>
    </w:p>
    <w:p w:rsidR="000F2D04" w:rsidRPr="009B0D73" w:rsidRDefault="00AC3184" w:rsidP="000F2D04"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 xml:space="preserve"> </w:t>
      </w:r>
      <w:r>
        <w:rPr>
          <w:rFonts w:ascii="仿宋_GB2312" w:eastAsia="仿宋_GB2312"/>
          <w:sz w:val="24"/>
        </w:rPr>
        <w:t xml:space="preserve">   </w:t>
      </w:r>
      <w:r>
        <w:rPr>
          <w:rFonts w:ascii="仿宋_GB2312" w:eastAsia="仿宋_GB2312" w:hint="eastAsia"/>
          <w:sz w:val="24"/>
        </w:rPr>
        <w:t>根据课堂学习内容，适当扩充相关知识，完成总结报告，要求图文并茂，格式规范，字数</w:t>
      </w:r>
      <w:r w:rsidR="003E7839">
        <w:rPr>
          <w:rFonts w:ascii="仿宋_GB2312" w:eastAsia="仿宋_GB2312"/>
          <w:sz w:val="24"/>
        </w:rPr>
        <w:t>2</w:t>
      </w:r>
      <w:r>
        <w:rPr>
          <w:rFonts w:ascii="仿宋_GB2312" w:eastAsia="仿宋_GB2312"/>
          <w:sz w:val="24"/>
        </w:rPr>
        <w:t>000</w:t>
      </w:r>
      <w:r>
        <w:rPr>
          <w:rFonts w:ascii="仿宋_GB2312" w:eastAsia="仿宋_GB2312" w:hint="eastAsia"/>
          <w:sz w:val="24"/>
        </w:rPr>
        <w:t>字左右</w:t>
      </w:r>
      <w:r w:rsidR="000F2D04">
        <w:rPr>
          <w:rFonts w:ascii="仿宋_GB2312" w:eastAsia="仿宋_GB2312" w:hint="eastAsia"/>
          <w:sz w:val="24"/>
        </w:rPr>
        <w:t>，</w:t>
      </w:r>
      <w:r w:rsidR="009B0D73">
        <w:rPr>
          <w:rFonts w:ascii="仿宋_GB2312" w:eastAsia="仿宋_GB2312" w:hint="eastAsia"/>
          <w:sz w:val="24"/>
        </w:rPr>
        <w:t>也可以附加视频（录制或引用）讲解。</w:t>
      </w:r>
    </w:p>
    <w:bookmarkEnd w:id="1"/>
    <w:p w:rsidR="008602EF" w:rsidRPr="00C41C7B" w:rsidRDefault="008602EF" w:rsidP="006267DD">
      <w:pPr>
        <w:pStyle w:val="1"/>
        <w:spacing w:before="0" w:after="0"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>4</w:t>
      </w:r>
      <w:r w:rsidRPr="00C41C7B">
        <w:rPr>
          <w:rFonts w:ascii="仿宋" w:eastAsia="仿宋" w:hAnsi="仿宋" w:cs="Times New Roman"/>
          <w:sz w:val="24"/>
          <w:szCs w:val="24"/>
        </w:rPr>
        <w:t>.</w:t>
      </w:r>
      <w:r w:rsidR="00443E04">
        <w:rPr>
          <w:rFonts w:ascii="仿宋" w:eastAsia="仿宋" w:hAnsi="仿宋" w:cs="Times New Roman" w:hint="eastAsia"/>
          <w:sz w:val="24"/>
          <w:szCs w:val="24"/>
        </w:rPr>
        <w:t>常用传感器</w:t>
      </w:r>
      <w:r w:rsidR="003C4B82">
        <w:rPr>
          <w:rFonts w:ascii="仿宋" w:eastAsia="仿宋" w:hAnsi="仿宋" w:cs="Times New Roman" w:hint="eastAsia"/>
          <w:sz w:val="24"/>
          <w:szCs w:val="24"/>
        </w:rPr>
        <w:t>——</w:t>
      </w:r>
      <w:r w:rsidR="00443E04" w:rsidRPr="00443E04">
        <w:rPr>
          <w:rFonts w:ascii="仿宋" w:eastAsia="仿宋" w:hAnsi="仿宋" w:cs="Times New Roman" w:hint="eastAsia"/>
          <w:sz w:val="24"/>
          <w:szCs w:val="24"/>
        </w:rPr>
        <w:t>电阻、电容和电感传感器</w:t>
      </w:r>
    </w:p>
    <w:p w:rsidR="008602EF" w:rsidRPr="00A22848" w:rsidRDefault="008602EF" w:rsidP="008602EF">
      <w:pPr>
        <w:pStyle w:val="2"/>
        <w:spacing w:before="0" w:after="0"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4</w:t>
      </w:r>
      <w:r w:rsidRPr="00A22848">
        <w:rPr>
          <w:rFonts w:ascii="仿宋" w:eastAsia="仿宋" w:hAnsi="仿宋"/>
          <w:sz w:val="24"/>
          <w:szCs w:val="24"/>
        </w:rPr>
        <w:t xml:space="preserve">.1 </w:t>
      </w:r>
      <w:r w:rsidRPr="00A22848">
        <w:rPr>
          <w:rFonts w:ascii="仿宋" w:eastAsia="仿宋" w:hAnsi="仿宋" w:hint="eastAsia"/>
          <w:sz w:val="24"/>
          <w:szCs w:val="24"/>
        </w:rPr>
        <w:t>主要内容</w:t>
      </w:r>
    </w:p>
    <w:p w:rsidR="00A93777" w:rsidRPr="00A93777" w:rsidRDefault="00A93777" w:rsidP="00A93777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 w:rsidRPr="00A93777">
        <w:rPr>
          <w:rFonts w:ascii="仿宋_GB2312" w:eastAsia="仿宋_GB2312" w:hint="eastAsia"/>
          <w:sz w:val="24"/>
        </w:rPr>
        <w:t>讨论电阻传感器、电容传感器和电感传感器的特点及应用；设计测量偏心距的测试方案，通过对比分析，确定最佳方案，进而讨论三种传感器的应用范围。</w:t>
      </w:r>
    </w:p>
    <w:p w:rsidR="003E625F" w:rsidRDefault="008602EF" w:rsidP="008602EF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 w:rsidRPr="003F60D5">
        <w:rPr>
          <w:rFonts w:ascii="仿宋_GB2312" w:eastAsia="仿宋_GB2312" w:hint="eastAsia"/>
          <w:sz w:val="24"/>
        </w:rPr>
        <w:t>通过</w:t>
      </w:r>
      <w:r>
        <w:rPr>
          <w:rFonts w:ascii="仿宋_GB2312" w:eastAsia="仿宋_GB2312" w:hint="eastAsia"/>
          <w:sz w:val="24"/>
        </w:rPr>
        <w:t>学习并</w:t>
      </w:r>
      <w:r w:rsidR="003E625F">
        <w:rPr>
          <w:rFonts w:ascii="仿宋_GB2312" w:eastAsia="仿宋_GB2312" w:hint="eastAsia"/>
          <w:sz w:val="24"/>
        </w:rPr>
        <w:t>掌握</w:t>
      </w:r>
      <w:r w:rsidR="005673E6" w:rsidRPr="005673E6">
        <w:rPr>
          <w:rFonts w:ascii="仿宋_GB2312" w:eastAsia="仿宋_GB2312" w:hint="eastAsia"/>
          <w:sz w:val="24"/>
        </w:rPr>
        <w:t>电阻、电容</w:t>
      </w:r>
      <w:r w:rsidR="009335AC">
        <w:rPr>
          <w:rFonts w:ascii="仿宋_GB2312" w:eastAsia="仿宋_GB2312" w:hint="eastAsia"/>
          <w:sz w:val="24"/>
        </w:rPr>
        <w:t>、</w:t>
      </w:r>
      <w:r w:rsidR="005673E6" w:rsidRPr="005673E6">
        <w:rPr>
          <w:rFonts w:ascii="仿宋_GB2312" w:eastAsia="仿宋_GB2312" w:hint="eastAsia"/>
          <w:sz w:val="24"/>
        </w:rPr>
        <w:t>电感传感器</w:t>
      </w:r>
      <w:r w:rsidR="009335AC">
        <w:rPr>
          <w:rFonts w:ascii="仿宋_GB2312" w:eastAsia="仿宋_GB2312" w:hint="eastAsia"/>
          <w:sz w:val="24"/>
        </w:rPr>
        <w:t>及其差动连接</w:t>
      </w:r>
      <w:r w:rsidR="005673E6" w:rsidRPr="005673E6">
        <w:rPr>
          <w:rFonts w:ascii="仿宋_GB2312" w:eastAsia="仿宋_GB2312" w:hint="eastAsia"/>
          <w:sz w:val="24"/>
        </w:rPr>
        <w:t>的</w:t>
      </w:r>
      <w:r w:rsidR="005673E6">
        <w:rPr>
          <w:rFonts w:ascii="仿宋_GB2312" w:eastAsia="仿宋_GB2312" w:hint="eastAsia"/>
          <w:sz w:val="24"/>
        </w:rPr>
        <w:t>基本原理、</w:t>
      </w:r>
      <w:r w:rsidR="005673E6">
        <w:rPr>
          <w:rFonts w:ascii="仿宋_GB2312" w:eastAsia="仿宋_GB2312" w:hint="eastAsia"/>
          <w:sz w:val="24"/>
        </w:rPr>
        <w:t>工作</w:t>
      </w:r>
      <w:r w:rsidR="005673E6" w:rsidRPr="005673E6">
        <w:rPr>
          <w:rFonts w:ascii="仿宋_GB2312" w:eastAsia="仿宋_GB2312" w:hint="eastAsia"/>
          <w:sz w:val="24"/>
        </w:rPr>
        <w:t>特点及应用</w:t>
      </w:r>
      <w:r w:rsidR="005673E6">
        <w:rPr>
          <w:rFonts w:ascii="仿宋_GB2312" w:eastAsia="仿宋_GB2312" w:hint="eastAsia"/>
          <w:sz w:val="24"/>
        </w:rPr>
        <w:t>范围，</w:t>
      </w:r>
      <w:r w:rsidR="005673E6" w:rsidRPr="00161F7C">
        <w:rPr>
          <w:rFonts w:ascii="仿宋_GB2312" w:eastAsia="仿宋_GB2312" w:hint="eastAsia"/>
          <w:sz w:val="24"/>
        </w:rPr>
        <w:t>提高发现问题、解决问题的能力</w:t>
      </w:r>
      <w:r w:rsidR="009335AC">
        <w:rPr>
          <w:rFonts w:ascii="仿宋_GB2312" w:eastAsia="仿宋_GB2312" w:hint="eastAsia"/>
          <w:sz w:val="24"/>
        </w:rPr>
        <w:t>，认识团队合作的重要性</w:t>
      </w:r>
      <w:r w:rsidR="005673E6" w:rsidRPr="00161F7C">
        <w:rPr>
          <w:rFonts w:ascii="仿宋_GB2312" w:eastAsia="仿宋_GB2312" w:hint="eastAsia"/>
          <w:sz w:val="24"/>
        </w:rPr>
        <w:t>。</w:t>
      </w:r>
      <w:r w:rsidR="00DD4394">
        <w:rPr>
          <w:rFonts w:ascii="仿宋_GB2312" w:eastAsia="仿宋_GB2312" w:hint="eastAsia"/>
          <w:sz w:val="24"/>
          <w:szCs w:val="24"/>
        </w:rPr>
        <w:t>（仅以此为例，开放思维，不限于此内容）</w:t>
      </w:r>
    </w:p>
    <w:p w:rsidR="008602EF" w:rsidRPr="001A4BB3" w:rsidRDefault="008602EF" w:rsidP="008602EF">
      <w:pPr>
        <w:pStyle w:val="2"/>
        <w:spacing w:before="0" w:after="0"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4</w:t>
      </w:r>
      <w:r w:rsidRPr="001A4BB3">
        <w:rPr>
          <w:rFonts w:ascii="仿宋" w:eastAsia="仿宋" w:hAnsi="仿宋"/>
          <w:sz w:val="24"/>
          <w:szCs w:val="24"/>
        </w:rPr>
        <w:t xml:space="preserve">.2 </w:t>
      </w:r>
      <w:r w:rsidRPr="001A4BB3">
        <w:rPr>
          <w:rFonts w:ascii="仿宋" w:eastAsia="仿宋" w:hAnsi="仿宋" w:hint="eastAsia"/>
          <w:sz w:val="24"/>
          <w:szCs w:val="24"/>
        </w:rPr>
        <w:t>基本要求</w:t>
      </w:r>
    </w:p>
    <w:p w:rsidR="008602EF" w:rsidRPr="009B0D73" w:rsidRDefault="008602EF" w:rsidP="008602EF"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 xml:space="preserve"> </w:t>
      </w:r>
      <w:r>
        <w:rPr>
          <w:rFonts w:ascii="仿宋_GB2312" w:eastAsia="仿宋_GB2312"/>
          <w:sz w:val="24"/>
        </w:rPr>
        <w:t xml:space="preserve">   </w:t>
      </w:r>
      <w:r>
        <w:rPr>
          <w:rFonts w:ascii="仿宋_GB2312" w:eastAsia="仿宋_GB2312" w:hint="eastAsia"/>
          <w:sz w:val="24"/>
        </w:rPr>
        <w:t>根据课堂学习内容，适当扩充相关知识，完成总结报告，要求图文并茂，格式规范，字数</w:t>
      </w:r>
      <w:r w:rsidR="003E7839">
        <w:rPr>
          <w:rFonts w:ascii="仿宋_GB2312" w:eastAsia="仿宋_GB2312"/>
          <w:sz w:val="24"/>
        </w:rPr>
        <w:t>2</w:t>
      </w:r>
      <w:r>
        <w:rPr>
          <w:rFonts w:ascii="仿宋_GB2312" w:eastAsia="仿宋_GB2312"/>
          <w:sz w:val="24"/>
        </w:rPr>
        <w:t>000</w:t>
      </w:r>
      <w:r>
        <w:rPr>
          <w:rFonts w:ascii="仿宋_GB2312" w:eastAsia="仿宋_GB2312" w:hint="eastAsia"/>
          <w:sz w:val="24"/>
        </w:rPr>
        <w:t>字左右，</w:t>
      </w:r>
      <w:r w:rsidR="009B0D73">
        <w:rPr>
          <w:rFonts w:ascii="仿宋_GB2312" w:eastAsia="仿宋_GB2312" w:hint="eastAsia"/>
          <w:sz w:val="24"/>
        </w:rPr>
        <w:t>也可以附加视频（录制或引用）讲解。</w:t>
      </w:r>
    </w:p>
    <w:p w:rsidR="00424845" w:rsidRPr="00C41C7B" w:rsidRDefault="00424845" w:rsidP="00424845">
      <w:pPr>
        <w:pStyle w:val="1"/>
        <w:spacing w:before="0" w:after="0"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>5</w:t>
      </w:r>
      <w:r w:rsidRPr="00C41C7B">
        <w:rPr>
          <w:rFonts w:ascii="仿宋" w:eastAsia="仿宋" w:hAnsi="仿宋" w:cs="Times New Roman"/>
          <w:sz w:val="24"/>
          <w:szCs w:val="24"/>
        </w:rPr>
        <w:t>.</w:t>
      </w:r>
      <w:r>
        <w:rPr>
          <w:rFonts w:ascii="仿宋" w:eastAsia="仿宋" w:hAnsi="仿宋" w:cs="Times New Roman" w:hint="eastAsia"/>
          <w:sz w:val="24"/>
          <w:szCs w:val="24"/>
        </w:rPr>
        <w:t>常用传感器——</w:t>
      </w:r>
      <w:bookmarkStart w:id="2" w:name="_Hlk99524046"/>
      <w:r w:rsidR="00CD3783" w:rsidRPr="00CD3783">
        <w:rPr>
          <w:rFonts w:ascii="仿宋" w:eastAsia="仿宋" w:hAnsi="仿宋" w:cs="Times New Roman" w:hint="eastAsia"/>
          <w:sz w:val="24"/>
          <w:szCs w:val="24"/>
        </w:rPr>
        <w:t>磁电、压电和磁敏传感器</w:t>
      </w:r>
      <w:bookmarkEnd w:id="2"/>
    </w:p>
    <w:p w:rsidR="00424845" w:rsidRPr="00A22848" w:rsidRDefault="00424845" w:rsidP="00424845">
      <w:pPr>
        <w:pStyle w:val="2"/>
        <w:spacing w:before="0" w:after="0"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5</w:t>
      </w:r>
      <w:r w:rsidRPr="00A22848">
        <w:rPr>
          <w:rFonts w:ascii="仿宋" w:eastAsia="仿宋" w:hAnsi="仿宋"/>
          <w:sz w:val="24"/>
          <w:szCs w:val="24"/>
        </w:rPr>
        <w:t xml:space="preserve">.1 </w:t>
      </w:r>
      <w:r w:rsidRPr="00A22848">
        <w:rPr>
          <w:rFonts w:ascii="仿宋" w:eastAsia="仿宋" w:hAnsi="仿宋" w:hint="eastAsia"/>
          <w:sz w:val="24"/>
          <w:szCs w:val="24"/>
        </w:rPr>
        <w:t>主要内容</w:t>
      </w:r>
    </w:p>
    <w:p w:rsidR="00CD3783" w:rsidRDefault="00424845" w:rsidP="00424845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 w:rsidRPr="00A93777">
        <w:rPr>
          <w:rFonts w:ascii="仿宋_GB2312" w:eastAsia="仿宋_GB2312" w:hint="eastAsia"/>
          <w:sz w:val="24"/>
        </w:rPr>
        <w:t>讨论</w:t>
      </w:r>
      <w:r w:rsidR="00CD3783" w:rsidRPr="00CD3783">
        <w:rPr>
          <w:rFonts w:ascii="仿宋_GB2312" w:eastAsia="仿宋_GB2312" w:hint="eastAsia"/>
          <w:sz w:val="24"/>
        </w:rPr>
        <w:t>磁电传感器、压电传感器和磁敏传感器</w:t>
      </w:r>
      <w:r w:rsidRPr="00A93777">
        <w:rPr>
          <w:rFonts w:ascii="仿宋_GB2312" w:eastAsia="仿宋_GB2312" w:hint="eastAsia"/>
          <w:sz w:val="24"/>
        </w:rPr>
        <w:t>的特点及应用；</w:t>
      </w:r>
      <w:r w:rsidR="00CD3783" w:rsidRPr="00CD3783">
        <w:rPr>
          <w:rFonts w:ascii="仿宋_GB2312" w:eastAsia="仿宋_GB2312" w:hint="eastAsia"/>
          <w:sz w:val="24"/>
        </w:rPr>
        <w:t>结合三种传感器的特点，</w:t>
      </w:r>
      <w:r w:rsidR="00CD3783">
        <w:rPr>
          <w:rFonts w:ascii="仿宋_GB2312" w:eastAsia="仿宋_GB2312" w:hint="eastAsia"/>
          <w:sz w:val="24"/>
        </w:rPr>
        <w:t>选择</w:t>
      </w:r>
      <w:r w:rsidR="00CD3783" w:rsidRPr="00CD3783">
        <w:rPr>
          <w:rFonts w:ascii="仿宋_GB2312" w:eastAsia="仿宋_GB2312" w:hint="eastAsia"/>
          <w:sz w:val="24"/>
        </w:rPr>
        <w:t>其中一种传感器</w:t>
      </w:r>
      <w:r w:rsidR="00CD3783">
        <w:rPr>
          <w:rFonts w:ascii="仿宋_GB2312" w:eastAsia="仿宋_GB2312" w:hint="eastAsia"/>
          <w:sz w:val="24"/>
        </w:rPr>
        <w:t>，设计其</w:t>
      </w:r>
      <w:r w:rsidR="00CD3783" w:rsidRPr="00CD3783">
        <w:rPr>
          <w:rFonts w:ascii="仿宋_GB2312" w:eastAsia="仿宋_GB2312" w:hint="eastAsia"/>
          <w:sz w:val="24"/>
        </w:rPr>
        <w:t>在日常生活或工程实践中的</w:t>
      </w:r>
      <w:r w:rsidR="00CD3783">
        <w:rPr>
          <w:rFonts w:ascii="仿宋_GB2312" w:eastAsia="仿宋_GB2312" w:hint="eastAsia"/>
          <w:sz w:val="24"/>
        </w:rPr>
        <w:t>检测</w:t>
      </w:r>
      <w:r w:rsidR="00CD3783" w:rsidRPr="00CD3783">
        <w:rPr>
          <w:rFonts w:ascii="仿宋_GB2312" w:eastAsia="仿宋_GB2312" w:hint="eastAsia"/>
          <w:sz w:val="24"/>
        </w:rPr>
        <w:t>方案。</w:t>
      </w:r>
    </w:p>
    <w:p w:rsidR="0079223D" w:rsidRDefault="00424845" w:rsidP="0076076D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 w:rsidRPr="003F60D5">
        <w:rPr>
          <w:rFonts w:ascii="仿宋_GB2312" w:eastAsia="仿宋_GB2312" w:hint="eastAsia"/>
          <w:sz w:val="24"/>
        </w:rPr>
        <w:t>通过</w:t>
      </w:r>
      <w:r>
        <w:rPr>
          <w:rFonts w:ascii="仿宋_GB2312" w:eastAsia="仿宋_GB2312" w:hint="eastAsia"/>
          <w:sz w:val="24"/>
        </w:rPr>
        <w:t>学习并掌握</w:t>
      </w:r>
      <w:r w:rsidR="00D143E1" w:rsidRPr="00D143E1">
        <w:rPr>
          <w:rFonts w:ascii="仿宋_GB2312" w:eastAsia="仿宋_GB2312" w:hint="eastAsia"/>
          <w:sz w:val="24"/>
        </w:rPr>
        <w:t>磁电、压电和磁敏传感器</w:t>
      </w:r>
      <w:r w:rsidRPr="005673E6">
        <w:rPr>
          <w:rFonts w:ascii="仿宋_GB2312" w:eastAsia="仿宋_GB2312" w:hint="eastAsia"/>
          <w:sz w:val="24"/>
        </w:rPr>
        <w:t>的</w:t>
      </w:r>
      <w:r>
        <w:rPr>
          <w:rFonts w:ascii="仿宋_GB2312" w:eastAsia="仿宋_GB2312" w:hint="eastAsia"/>
          <w:sz w:val="24"/>
        </w:rPr>
        <w:t>基本原理、工作</w:t>
      </w:r>
      <w:r w:rsidRPr="005673E6">
        <w:rPr>
          <w:rFonts w:ascii="仿宋_GB2312" w:eastAsia="仿宋_GB2312" w:hint="eastAsia"/>
          <w:sz w:val="24"/>
        </w:rPr>
        <w:t>特点及应用</w:t>
      </w:r>
      <w:r>
        <w:rPr>
          <w:rFonts w:ascii="仿宋_GB2312" w:eastAsia="仿宋_GB2312" w:hint="eastAsia"/>
          <w:sz w:val="24"/>
        </w:rPr>
        <w:t>范围，</w:t>
      </w:r>
      <w:r w:rsidR="0076076D">
        <w:rPr>
          <w:rFonts w:ascii="仿宋_GB2312" w:eastAsia="仿宋_GB2312" w:hint="eastAsia"/>
          <w:sz w:val="24"/>
        </w:rPr>
        <w:t>结合已经学过的知识，</w:t>
      </w:r>
      <w:r w:rsidR="0079223D">
        <w:rPr>
          <w:rFonts w:ascii="仿宋_GB2312" w:eastAsia="仿宋_GB2312" w:hint="eastAsia"/>
          <w:sz w:val="24"/>
        </w:rPr>
        <w:t>认识到每一种传感器都有自己的特点及应用的价值，进而引申到每一个人都是社会的一份子，都有为国家强盛和社会进步贡献力量的能力、责任与义务，强调树立正确的人生观和价值观。同时，进一步</w:t>
      </w:r>
      <w:r w:rsidR="0079223D">
        <w:rPr>
          <w:rFonts w:ascii="仿宋_GB2312" w:eastAsia="仿宋_GB2312" w:hint="eastAsia"/>
          <w:sz w:val="24"/>
        </w:rPr>
        <w:t>认识</w:t>
      </w:r>
      <w:r w:rsidR="0079223D">
        <w:rPr>
          <w:rFonts w:ascii="仿宋_GB2312" w:eastAsia="仿宋_GB2312" w:hint="eastAsia"/>
          <w:sz w:val="24"/>
        </w:rPr>
        <w:t>到</w:t>
      </w:r>
      <w:r w:rsidR="0079223D">
        <w:rPr>
          <w:rFonts w:ascii="仿宋_GB2312" w:eastAsia="仿宋_GB2312" w:hint="eastAsia"/>
          <w:sz w:val="24"/>
        </w:rPr>
        <w:t>传感技术在智能制造中的重要作用，认识到</w:t>
      </w:r>
      <w:r w:rsidR="0079223D" w:rsidRPr="0076076D">
        <w:rPr>
          <w:rFonts w:ascii="仿宋_GB2312" w:eastAsia="仿宋_GB2312"/>
          <w:sz w:val="24"/>
        </w:rPr>
        <w:t>中国制造</w:t>
      </w:r>
      <w:r w:rsidR="0079223D">
        <w:rPr>
          <w:rFonts w:ascii="仿宋_GB2312" w:eastAsia="仿宋_GB2312" w:hint="eastAsia"/>
          <w:sz w:val="24"/>
        </w:rPr>
        <w:t>已经开始进入到</w:t>
      </w:r>
      <w:r w:rsidR="0079223D" w:rsidRPr="0076076D">
        <w:rPr>
          <w:rFonts w:ascii="仿宋_GB2312" w:eastAsia="仿宋_GB2312" w:hint="eastAsia"/>
          <w:sz w:val="24"/>
        </w:rPr>
        <w:t>“由大变强”</w:t>
      </w:r>
      <w:r w:rsidR="0079223D">
        <w:rPr>
          <w:rFonts w:ascii="仿宋_GB2312" w:eastAsia="仿宋_GB2312" w:hint="eastAsia"/>
          <w:sz w:val="24"/>
        </w:rPr>
        <w:t>的</w:t>
      </w:r>
      <w:r w:rsidR="0079223D" w:rsidRPr="0076076D">
        <w:rPr>
          <w:rFonts w:ascii="仿宋_GB2312" w:eastAsia="仿宋_GB2312" w:hint="eastAsia"/>
          <w:sz w:val="24"/>
        </w:rPr>
        <w:t>转变</w:t>
      </w:r>
      <w:r w:rsidR="0079223D">
        <w:rPr>
          <w:rFonts w:ascii="仿宋_GB2312" w:eastAsia="仿宋_GB2312" w:hint="eastAsia"/>
          <w:sz w:val="24"/>
        </w:rPr>
        <w:t>，当代青年更应该为伟大的祖国感到骄傲和自豪。</w:t>
      </w:r>
      <w:r w:rsidR="00DD4394">
        <w:rPr>
          <w:rFonts w:ascii="仿宋_GB2312" w:eastAsia="仿宋_GB2312" w:hint="eastAsia"/>
          <w:sz w:val="24"/>
          <w:szCs w:val="24"/>
        </w:rPr>
        <w:t>（仅以此为例，开放思维，不限于此内容）</w:t>
      </w:r>
    </w:p>
    <w:p w:rsidR="00424845" w:rsidRPr="001A4BB3" w:rsidRDefault="00424845" w:rsidP="00424845">
      <w:pPr>
        <w:pStyle w:val="2"/>
        <w:spacing w:before="0" w:after="0"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5</w:t>
      </w:r>
      <w:r w:rsidRPr="001A4BB3">
        <w:rPr>
          <w:rFonts w:ascii="仿宋" w:eastAsia="仿宋" w:hAnsi="仿宋"/>
          <w:sz w:val="24"/>
          <w:szCs w:val="24"/>
        </w:rPr>
        <w:t xml:space="preserve">.2 </w:t>
      </w:r>
      <w:r w:rsidRPr="001A4BB3">
        <w:rPr>
          <w:rFonts w:ascii="仿宋" w:eastAsia="仿宋" w:hAnsi="仿宋" w:hint="eastAsia"/>
          <w:sz w:val="24"/>
          <w:szCs w:val="24"/>
        </w:rPr>
        <w:t>基本要求</w:t>
      </w:r>
    </w:p>
    <w:p w:rsidR="00424845" w:rsidRPr="009B0D73" w:rsidRDefault="00424845" w:rsidP="00424845"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 xml:space="preserve"> </w:t>
      </w:r>
      <w:r>
        <w:rPr>
          <w:rFonts w:ascii="仿宋_GB2312" w:eastAsia="仿宋_GB2312"/>
          <w:sz w:val="24"/>
        </w:rPr>
        <w:t xml:space="preserve">   </w:t>
      </w:r>
      <w:r>
        <w:rPr>
          <w:rFonts w:ascii="仿宋_GB2312" w:eastAsia="仿宋_GB2312" w:hint="eastAsia"/>
          <w:sz w:val="24"/>
        </w:rPr>
        <w:t>根据课堂学习内容，适当扩充相关知识，完成总结报告，要求图文并茂，格式规范，字数</w:t>
      </w:r>
      <w:r w:rsidR="003E7839">
        <w:rPr>
          <w:rFonts w:ascii="仿宋_GB2312" w:eastAsia="仿宋_GB2312"/>
          <w:sz w:val="24"/>
        </w:rPr>
        <w:t>2</w:t>
      </w:r>
      <w:r>
        <w:rPr>
          <w:rFonts w:ascii="仿宋_GB2312" w:eastAsia="仿宋_GB2312"/>
          <w:sz w:val="24"/>
        </w:rPr>
        <w:t>000</w:t>
      </w:r>
      <w:r>
        <w:rPr>
          <w:rFonts w:ascii="仿宋_GB2312" w:eastAsia="仿宋_GB2312" w:hint="eastAsia"/>
          <w:sz w:val="24"/>
        </w:rPr>
        <w:t>字左右，</w:t>
      </w:r>
      <w:r w:rsidR="009B0D73">
        <w:rPr>
          <w:rFonts w:ascii="仿宋_GB2312" w:eastAsia="仿宋_GB2312" w:hint="eastAsia"/>
          <w:sz w:val="24"/>
        </w:rPr>
        <w:t>也可以附加视频（录制或引用）讲解。</w:t>
      </w:r>
    </w:p>
    <w:p w:rsidR="00B601B5" w:rsidRPr="00C41C7B" w:rsidRDefault="00D1274B" w:rsidP="00B601B5">
      <w:pPr>
        <w:pStyle w:val="1"/>
        <w:spacing w:before="0" w:after="0"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lastRenderedPageBreak/>
        <w:t>6</w:t>
      </w:r>
      <w:r w:rsidR="00B601B5" w:rsidRPr="00C41C7B">
        <w:rPr>
          <w:rFonts w:ascii="仿宋" w:eastAsia="仿宋" w:hAnsi="仿宋" w:cs="Times New Roman"/>
          <w:sz w:val="24"/>
          <w:szCs w:val="24"/>
        </w:rPr>
        <w:t>.</w:t>
      </w:r>
      <w:r>
        <w:rPr>
          <w:rFonts w:ascii="仿宋" w:eastAsia="仿宋" w:hAnsi="仿宋" w:cs="Times New Roman" w:hint="eastAsia"/>
          <w:sz w:val="24"/>
          <w:szCs w:val="24"/>
        </w:rPr>
        <w:t>信号的变换与调理</w:t>
      </w:r>
    </w:p>
    <w:p w:rsidR="00B601B5" w:rsidRPr="00A22848" w:rsidRDefault="00D1274B" w:rsidP="00B601B5">
      <w:pPr>
        <w:pStyle w:val="2"/>
        <w:spacing w:before="0" w:after="0"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6</w:t>
      </w:r>
      <w:r w:rsidR="00B601B5" w:rsidRPr="00A22848">
        <w:rPr>
          <w:rFonts w:ascii="仿宋" w:eastAsia="仿宋" w:hAnsi="仿宋"/>
          <w:sz w:val="24"/>
          <w:szCs w:val="24"/>
        </w:rPr>
        <w:t xml:space="preserve">.1 </w:t>
      </w:r>
      <w:r w:rsidR="00B601B5" w:rsidRPr="00A22848">
        <w:rPr>
          <w:rFonts w:ascii="仿宋" w:eastAsia="仿宋" w:hAnsi="仿宋" w:hint="eastAsia"/>
          <w:sz w:val="24"/>
          <w:szCs w:val="24"/>
        </w:rPr>
        <w:t>主要内容</w:t>
      </w:r>
    </w:p>
    <w:p w:rsidR="00526DFD" w:rsidRDefault="00526DFD" w:rsidP="00B601B5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 w:rsidRPr="00526DFD">
        <w:rPr>
          <w:rFonts w:ascii="仿宋_GB2312" w:eastAsia="仿宋_GB2312" w:hint="eastAsia"/>
          <w:sz w:val="24"/>
        </w:rPr>
        <w:t>讨论信号变换、调理、记录及显示的基本原理、主要作用和在实际中的应用。</w:t>
      </w:r>
    </w:p>
    <w:p w:rsidR="00526DFD" w:rsidRDefault="00B601B5" w:rsidP="00526DFD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 w:rsidRPr="003F60D5">
        <w:rPr>
          <w:rFonts w:ascii="仿宋_GB2312" w:eastAsia="仿宋_GB2312" w:hint="eastAsia"/>
          <w:sz w:val="24"/>
        </w:rPr>
        <w:t>通过</w:t>
      </w:r>
      <w:r>
        <w:rPr>
          <w:rFonts w:ascii="仿宋_GB2312" w:eastAsia="仿宋_GB2312" w:hint="eastAsia"/>
          <w:sz w:val="24"/>
        </w:rPr>
        <w:t>学习并掌握</w:t>
      </w:r>
      <w:r w:rsidR="00526DFD" w:rsidRPr="00526DFD">
        <w:rPr>
          <w:rFonts w:ascii="仿宋_GB2312" w:eastAsia="仿宋_GB2312" w:hint="eastAsia"/>
          <w:sz w:val="24"/>
        </w:rPr>
        <w:t>信号变换、调理、记录及显示的基本原理</w:t>
      </w:r>
      <w:r>
        <w:rPr>
          <w:rFonts w:ascii="仿宋_GB2312" w:eastAsia="仿宋_GB2312" w:hint="eastAsia"/>
          <w:sz w:val="24"/>
        </w:rPr>
        <w:t>，结合</w:t>
      </w:r>
      <w:r w:rsidR="00526DFD">
        <w:rPr>
          <w:rFonts w:ascii="仿宋_GB2312" w:eastAsia="仿宋_GB2312" w:hint="eastAsia"/>
          <w:sz w:val="24"/>
        </w:rPr>
        <w:t>其在各个领域的应用</w:t>
      </w:r>
      <w:r>
        <w:rPr>
          <w:rFonts w:ascii="仿宋_GB2312" w:eastAsia="仿宋_GB2312" w:hint="eastAsia"/>
          <w:sz w:val="24"/>
        </w:rPr>
        <w:t>，</w:t>
      </w:r>
      <w:r w:rsidR="00526DFD" w:rsidRPr="00526DFD">
        <w:rPr>
          <w:rFonts w:ascii="仿宋_GB2312" w:eastAsia="仿宋_GB2312" w:hint="eastAsia"/>
          <w:sz w:val="24"/>
        </w:rPr>
        <w:t>介绍我国中、高档传感器产品和芯片技术需要从国外进口，传感器关键技术被国外垄断和禁运，如对华为、中兴通讯等公司的影响，用事实激励学生，培养学生的爱国情怀和认识科技创新的重要性，让学生体会自力更生、艰苦奋斗的重要性。</w:t>
      </w:r>
      <w:r w:rsidR="00DD4394">
        <w:rPr>
          <w:rFonts w:ascii="仿宋_GB2312" w:eastAsia="仿宋_GB2312" w:hint="eastAsia"/>
          <w:sz w:val="24"/>
          <w:szCs w:val="24"/>
        </w:rPr>
        <w:t>（仅以此为例，开放思维，不限于此内容）</w:t>
      </w:r>
    </w:p>
    <w:p w:rsidR="00B601B5" w:rsidRPr="001A4BB3" w:rsidRDefault="00D1274B" w:rsidP="00B601B5">
      <w:pPr>
        <w:pStyle w:val="2"/>
        <w:spacing w:before="0" w:after="0"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6</w:t>
      </w:r>
      <w:r w:rsidR="00B601B5" w:rsidRPr="001A4BB3">
        <w:rPr>
          <w:rFonts w:ascii="仿宋" w:eastAsia="仿宋" w:hAnsi="仿宋"/>
          <w:sz w:val="24"/>
          <w:szCs w:val="24"/>
        </w:rPr>
        <w:t xml:space="preserve">.2 </w:t>
      </w:r>
      <w:r w:rsidR="00B601B5" w:rsidRPr="001A4BB3">
        <w:rPr>
          <w:rFonts w:ascii="仿宋" w:eastAsia="仿宋" w:hAnsi="仿宋" w:hint="eastAsia"/>
          <w:sz w:val="24"/>
          <w:szCs w:val="24"/>
        </w:rPr>
        <w:t>基本要求</w:t>
      </w:r>
    </w:p>
    <w:p w:rsidR="00B601B5" w:rsidRPr="009B0D73" w:rsidRDefault="00B601B5" w:rsidP="00B601B5"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 xml:space="preserve"> </w:t>
      </w:r>
      <w:r>
        <w:rPr>
          <w:rFonts w:ascii="仿宋_GB2312" w:eastAsia="仿宋_GB2312"/>
          <w:sz w:val="24"/>
        </w:rPr>
        <w:t xml:space="preserve">   </w:t>
      </w:r>
      <w:r>
        <w:rPr>
          <w:rFonts w:ascii="仿宋_GB2312" w:eastAsia="仿宋_GB2312" w:hint="eastAsia"/>
          <w:sz w:val="24"/>
        </w:rPr>
        <w:t>根据课堂学习内容，适当扩充相关知识，完成总结报告，要求图文并茂，格式规范，字数</w:t>
      </w:r>
      <w:r w:rsidR="003E7839">
        <w:rPr>
          <w:rFonts w:ascii="仿宋_GB2312" w:eastAsia="仿宋_GB2312"/>
          <w:sz w:val="24"/>
        </w:rPr>
        <w:t>2</w:t>
      </w:r>
      <w:r>
        <w:rPr>
          <w:rFonts w:ascii="仿宋_GB2312" w:eastAsia="仿宋_GB2312"/>
          <w:sz w:val="24"/>
        </w:rPr>
        <w:t>000</w:t>
      </w:r>
      <w:r>
        <w:rPr>
          <w:rFonts w:ascii="仿宋_GB2312" w:eastAsia="仿宋_GB2312" w:hint="eastAsia"/>
          <w:sz w:val="24"/>
        </w:rPr>
        <w:t>字左右，也可以附加视频（录制或引用）讲解。</w:t>
      </w:r>
    </w:p>
    <w:p w:rsidR="00B601B5" w:rsidRPr="00424845" w:rsidRDefault="00B601B5" w:rsidP="00B601B5">
      <w:pPr>
        <w:spacing w:line="360" w:lineRule="auto"/>
        <w:rPr>
          <w:rFonts w:ascii="仿宋_GB2312" w:eastAsia="仿宋_GB2312"/>
          <w:sz w:val="24"/>
        </w:rPr>
      </w:pPr>
    </w:p>
    <w:p w:rsidR="00B9336B" w:rsidRDefault="00B9336B" w:rsidP="004857EF">
      <w:pPr>
        <w:spacing w:line="360" w:lineRule="auto"/>
        <w:rPr>
          <w:rFonts w:ascii="仿宋_GB2312" w:eastAsia="仿宋_GB2312"/>
          <w:sz w:val="24"/>
        </w:rPr>
      </w:pPr>
    </w:p>
    <w:p w:rsidR="00B9336B" w:rsidRDefault="00B9336B" w:rsidP="004857EF">
      <w:pPr>
        <w:spacing w:line="360" w:lineRule="auto"/>
        <w:rPr>
          <w:rFonts w:ascii="仿宋_GB2312" w:eastAsia="仿宋_GB2312"/>
          <w:sz w:val="24"/>
        </w:rPr>
      </w:pPr>
    </w:p>
    <w:p w:rsidR="00B9336B" w:rsidRDefault="00B9336B" w:rsidP="004857EF">
      <w:pPr>
        <w:spacing w:line="360" w:lineRule="auto"/>
        <w:rPr>
          <w:rFonts w:ascii="仿宋_GB2312" w:eastAsia="仿宋_GB2312"/>
          <w:sz w:val="24"/>
        </w:rPr>
      </w:pPr>
    </w:p>
    <w:p w:rsidR="0043356C" w:rsidRPr="006A64BC" w:rsidRDefault="006A64BC" w:rsidP="004857EF">
      <w:pPr>
        <w:spacing w:line="360" w:lineRule="auto"/>
        <w:rPr>
          <w:rFonts w:ascii="仿宋_GB2312" w:eastAsia="仿宋_GB2312"/>
          <w:b/>
          <w:color w:val="FF0000"/>
          <w:sz w:val="28"/>
          <w:szCs w:val="28"/>
        </w:rPr>
      </w:pPr>
      <w:r>
        <w:rPr>
          <w:rFonts w:ascii="仿宋_GB2312" w:eastAsia="仿宋_GB2312" w:hint="eastAsia"/>
          <w:b/>
          <w:color w:val="FF0000"/>
          <w:sz w:val="28"/>
          <w:szCs w:val="28"/>
        </w:rPr>
        <w:t>1</w:t>
      </w:r>
      <w:r>
        <w:rPr>
          <w:rFonts w:ascii="仿宋_GB2312" w:eastAsia="仿宋_GB2312"/>
          <w:b/>
          <w:color w:val="FF0000"/>
          <w:sz w:val="28"/>
          <w:szCs w:val="28"/>
        </w:rPr>
        <w:t>.</w:t>
      </w:r>
      <w:r w:rsidR="00B9336B" w:rsidRPr="006A64BC">
        <w:rPr>
          <w:rFonts w:ascii="仿宋_GB2312" w:eastAsia="仿宋_GB2312" w:hint="eastAsia"/>
          <w:b/>
          <w:color w:val="FF0000"/>
          <w:sz w:val="28"/>
          <w:szCs w:val="28"/>
        </w:rPr>
        <w:t>交电子版：</w:t>
      </w:r>
      <w:r w:rsidR="0043356C" w:rsidRPr="006A64BC">
        <w:rPr>
          <w:rFonts w:ascii="仿宋_GB2312" w:eastAsia="仿宋_GB2312" w:hint="eastAsia"/>
          <w:b/>
          <w:color w:val="FF0000"/>
          <w:sz w:val="28"/>
          <w:szCs w:val="28"/>
        </w:rPr>
        <w:t>（1）</w:t>
      </w:r>
      <w:r w:rsidR="00B9336B" w:rsidRPr="006A64BC">
        <w:rPr>
          <w:rFonts w:ascii="仿宋_GB2312" w:eastAsia="仿宋_GB2312" w:hint="eastAsia"/>
          <w:b/>
          <w:color w:val="FF0000"/>
          <w:sz w:val="28"/>
          <w:szCs w:val="28"/>
        </w:rPr>
        <w:t>每人一个文档</w:t>
      </w:r>
    </w:p>
    <w:p w:rsidR="00B9336B" w:rsidRPr="006A64BC" w:rsidRDefault="0043356C" w:rsidP="003E7839">
      <w:pPr>
        <w:spacing w:line="360" w:lineRule="auto"/>
        <w:ind w:firstLineChars="500" w:firstLine="1405"/>
        <w:rPr>
          <w:rFonts w:ascii="仿宋_GB2312" w:eastAsia="仿宋_GB2312"/>
          <w:b/>
          <w:color w:val="FF0000"/>
          <w:sz w:val="28"/>
          <w:szCs w:val="28"/>
        </w:rPr>
      </w:pPr>
      <w:r w:rsidRPr="006A64BC">
        <w:rPr>
          <w:rFonts w:ascii="仿宋_GB2312" w:eastAsia="仿宋_GB2312" w:hint="eastAsia"/>
          <w:b/>
          <w:color w:val="FF0000"/>
          <w:sz w:val="28"/>
          <w:szCs w:val="28"/>
        </w:rPr>
        <w:t>（2）</w:t>
      </w:r>
      <w:r w:rsidR="00B9336B" w:rsidRPr="006A64BC">
        <w:rPr>
          <w:rFonts w:ascii="仿宋_GB2312" w:eastAsia="仿宋_GB2312" w:hint="eastAsia"/>
          <w:b/>
          <w:color w:val="FF0000"/>
          <w:sz w:val="28"/>
          <w:szCs w:val="28"/>
        </w:rPr>
        <w:t>视频（自愿，数量不限）</w:t>
      </w:r>
    </w:p>
    <w:p w:rsidR="0043356C" w:rsidRPr="006A64BC" w:rsidRDefault="0043356C" w:rsidP="0043356C">
      <w:pPr>
        <w:spacing w:line="360" w:lineRule="auto"/>
        <w:ind w:firstLineChars="500" w:firstLine="1405"/>
        <w:rPr>
          <w:rFonts w:ascii="仿宋_GB2312" w:eastAsia="仿宋_GB2312" w:hint="eastAsia"/>
          <w:b/>
          <w:color w:val="FF0000"/>
          <w:sz w:val="28"/>
          <w:szCs w:val="28"/>
        </w:rPr>
      </w:pPr>
      <w:r w:rsidRPr="006A64BC">
        <w:rPr>
          <w:rFonts w:ascii="仿宋_GB2312" w:eastAsia="仿宋_GB2312" w:hint="eastAsia"/>
          <w:b/>
          <w:color w:val="FF0000"/>
          <w:sz w:val="28"/>
          <w:szCs w:val="28"/>
        </w:rPr>
        <w:t>（3）封面（测试技术研讨课报告+班级+姓名+指导教师）</w:t>
      </w:r>
    </w:p>
    <w:p w:rsidR="00B9336B" w:rsidRDefault="006A64BC" w:rsidP="004857EF">
      <w:pPr>
        <w:spacing w:line="360" w:lineRule="auto"/>
        <w:rPr>
          <w:rFonts w:ascii="仿宋_GB2312" w:eastAsia="仿宋_GB2312"/>
          <w:b/>
          <w:color w:val="FF0000"/>
          <w:sz w:val="28"/>
          <w:szCs w:val="28"/>
        </w:rPr>
      </w:pPr>
      <w:r>
        <w:rPr>
          <w:rFonts w:ascii="仿宋_GB2312" w:eastAsia="仿宋_GB2312" w:hint="eastAsia"/>
          <w:b/>
          <w:color w:val="FF0000"/>
          <w:sz w:val="28"/>
          <w:szCs w:val="28"/>
        </w:rPr>
        <w:t>2</w:t>
      </w:r>
      <w:r>
        <w:rPr>
          <w:rFonts w:ascii="仿宋_GB2312" w:eastAsia="仿宋_GB2312"/>
          <w:b/>
          <w:color w:val="FF0000"/>
          <w:sz w:val="28"/>
          <w:szCs w:val="28"/>
        </w:rPr>
        <w:t>.</w:t>
      </w:r>
      <w:r w:rsidR="00B9336B" w:rsidRPr="006A64BC">
        <w:rPr>
          <w:rFonts w:ascii="仿宋_GB2312" w:eastAsia="仿宋_GB2312" w:hint="eastAsia"/>
          <w:b/>
          <w:color w:val="FF0000"/>
          <w:sz w:val="28"/>
          <w:szCs w:val="28"/>
        </w:rPr>
        <w:t>同学之间内容不能</w:t>
      </w:r>
      <w:r w:rsidR="009B24CD" w:rsidRPr="006A64BC">
        <w:rPr>
          <w:rFonts w:ascii="仿宋_GB2312" w:eastAsia="仿宋_GB2312" w:hint="eastAsia"/>
          <w:b/>
          <w:color w:val="FF0000"/>
          <w:sz w:val="28"/>
          <w:szCs w:val="28"/>
        </w:rPr>
        <w:t>雷同，如有雷同，取消平时成绩</w:t>
      </w:r>
    </w:p>
    <w:p w:rsidR="006A64BC" w:rsidRPr="006A64BC" w:rsidRDefault="006A64BC" w:rsidP="004857EF">
      <w:pPr>
        <w:spacing w:line="360" w:lineRule="auto"/>
        <w:rPr>
          <w:rFonts w:ascii="仿宋_GB2312" w:eastAsia="仿宋_GB2312" w:hint="eastAsia"/>
          <w:b/>
          <w:color w:val="FF0000"/>
          <w:sz w:val="28"/>
          <w:szCs w:val="28"/>
        </w:rPr>
      </w:pPr>
      <w:r>
        <w:rPr>
          <w:rFonts w:ascii="仿宋_GB2312" w:eastAsia="仿宋_GB2312" w:hint="eastAsia"/>
          <w:b/>
          <w:color w:val="FF0000"/>
          <w:sz w:val="28"/>
          <w:szCs w:val="28"/>
        </w:rPr>
        <w:t>3</w:t>
      </w:r>
      <w:r>
        <w:rPr>
          <w:rFonts w:ascii="仿宋_GB2312" w:eastAsia="仿宋_GB2312"/>
          <w:b/>
          <w:color w:val="FF0000"/>
          <w:sz w:val="28"/>
          <w:szCs w:val="28"/>
        </w:rPr>
        <w:t>.</w:t>
      </w:r>
      <w:r>
        <w:rPr>
          <w:rFonts w:ascii="仿宋_GB2312" w:eastAsia="仿宋_GB2312" w:hint="eastAsia"/>
          <w:b/>
          <w:color w:val="FF0000"/>
          <w:sz w:val="28"/>
          <w:szCs w:val="28"/>
        </w:rPr>
        <w:t>课程结束由学委收齐，交给授课教师</w:t>
      </w:r>
      <w:bookmarkStart w:id="3" w:name="_GoBack"/>
      <w:bookmarkEnd w:id="3"/>
    </w:p>
    <w:sectPr w:rsidR="006A64BC" w:rsidRPr="006A6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EF"/>
    <w:rsid w:val="00003479"/>
    <w:rsid w:val="000511BC"/>
    <w:rsid w:val="00062983"/>
    <w:rsid w:val="00097933"/>
    <w:rsid w:val="00097FE1"/>
    <w:rsid w:val="000A504F"/>
    <w:rsid w:val="000F2D04"/>
    <w:rsid w:val="00123D25"/>
    <w:rsid w:val="00131A7D"/>
    <w:rsid w:val="00161F7C"/>
    <w:rsid w:val="001722D0"/>
    <w:rsid w:val="0017402F"/>
    <w:rsid w:val="001961B7"/>
    <w:rsid w:val="001A4BB3"/>
    <w:rsid w:val="001D52F4"/>
    <w:rsid w:val="001F11CA"/>
    <w:rsid w:val="00235BB4"/>
    <w:rsid w:val="00254DD8"/>
    <w:rsid w:val="002860C9"/>
    <w:rsid w:val="002B3A09"/>
    <w:rsid w:val="00346847"/>
    <w:rsid w:val="00355C38"/>
    <w:rsid w:val="00373E7D"/>
    <w:rsid w:val="0037628E"/>
    <w:rsid w:val="003B5042"/>
    <w:rsid w:val="003C4B82"/>
    <w:rsid w:val="003D7CAA"/>
    <w:rsid w:val="003E35F4"/>
    <w:rsid w:val="003E4311"/>
    <w:rsid w:val="003E625F"/>
    <w:rsid w:val="003E7839"/>
    <w:rsid w:val="003F60D5"/>
    <w:rsid w:val="00413A98"/>
    <w:rsid w:val="00424845"/>
    <w:rsid w:val="0043356C"/>
    <w:rsid w:val="004430EE"/>
    <w:rsid w:val="00443E04"/>
    <w:rsid w:val="0045238A"/>
    <w:rsid w:val="004534BB"/>
    <w:rsid w:val="00465B3C"/>
    <w:rsid w:val="004857EF"/>
    <w:rsid w:val="004A3190"/>
    <w:rsid w:val="004B3FD0"/>
    <w:rsid w:val="004C54C5"/>
    <w:rsid w:val="004E0537"/>
    <w:rsid w:val="00521A32"/>
    <w:rsid w:val="00522BF5"/>
    <w:rsid w:val="00526DFD"/>
    <w:rsid w:val="00556E49"/>
    <w:rsid w:val="005637C5"/>
    <w:rsid w:val="00565D83"/>
    <w:rsid w:val="005673E6"/>
    <w:rsid w:val="0058589D"/>
    <w:rsid w:val="00624E30"/>
    <w:rsid w:val="006267DD"/>
    <w:rsid w:val="00635901"/>
    <w:rsid w:val="00680A0E"/>
    <w:rsid w:val="00697ED8"/>
    <w:rsid w:val="006A64BC"/>
    <w:rsid w:val="006B3878"/>
    <w:rsid w:val="006D0EC3"/>
    <w:rsid w:val="00703CC6"/>
    <w:rsid w:val="00714A5D"/>
    <w:rsid w:val="0072644A"/>
    <w:rsid w:val="00742F33"/>
    <w:rsid w:val="0076076D"/>
    <w:rsid w:val="007717C3"/>
    <w:rsid w:val="00784004"/>
    <w:rsid w:val="0079223D"/>
    <w:rsid w:val="007B1A5F"/>
    <w:rsid w:val="007C2A33"/>
    <w:rsid w:val="007D134C"/>
    <w:rsid w:val="007E27F1"/>
    <w:rsid w:val="007E5260"/>
    <w:rsid w:val="007F545E"/>
    <w:rsid w:val="00826AD4"/>
    <w:rsid w:val="008602EF"/>
    <w:rsid w:val="008772B4"/>
    <w:rsid w:val="008B4497"/>
    <w:rsid w:val="008C088D"/>
    <w:rsid w:val="008D1308"/>
    <w:rsid w:val="008D212C"/>
    <w:rsid w:val="008D22DF"/>
    <w:rsid w:val="008E0B80"/>
    <w:rsid w:val="008F2779"/>
    <w:rsid w:val="0091115D"/>
    <w:rsid w:val="00932723"/>
    <w:rsid w:val="00932ECA"/>
    <w:rsid w:val="009335AC"/>
    <w:rsid w:val="009B0D73"/>
    <w:rsid w:val="009B11F7"/>
    <w:rsid w:val="009B24CD"/>
    <w:rsid w:val="00A22848"/>
    <w:rsid w:val="00A438AA"/>
    <w:rsid w:val="00A64F90"/>
    <w:rsid w:val="00A9187C"/>
    <w:rsid w:val="00A93777"/>
    <w:rsid w:val="00AC0B63"/>
    <w:rsid w:val="00AC3184"/>
    <w:rsid w:val="00AD2F0F"/>
    <w:rsid w:val="00B11D0A"/>
    <w:rsid w:val="00B30B98"/>
    <w:rsid w:val="00B46E55"/>
    <w:rsid w:val="00B601B5"/>
    <w:rsid w:val="00B9336B"/>
    <w:rsid w:val="00BB7B19"/>
    <w:rsid w:val="00BF1745"/>
    <w:rsid w:val="00C10F0C"/>
    <w:rsid w:val="00C41C7B"/>
    <w:rsid w:val="00C86974"/>
    <w:rsid w:val="00CA14FE"/>
    <w:rsid w:val="00CC5817"/>
    <w:rsid w:val="00CD3783"/>
    <w:rsid w:val="00D11D11"/>
    <w:rsid w:val="00D1274B"/>
    <w:rsid w:val="00D1297D"/>
    <w:rsid w:val="00D143E1"/>
    <w:rsid w:val="00D225A7"/>
    <w:rsid w:val="00D87F83"/>
    <w:rsid w:val="00DD4394"/>
    <w:rsid w:val="00DF1207"/>
    <w:rsid w:val="00DF607B"/>
    <w:rsid w:val="00DF6682"/>
    <w:rsid w:val="00E055E5"/>
    <w:rsid w:val="00E12237"/>
    <w:rsid w:val="00E64164"/>
    <w:rsid w:val="00E95076"/>
    <w:rsid w:val="00EA7DE6"/>
    <w:rsid w:val="00EC4A9E"/>
    <w:rsid w:val="00EF50CB"/>
    <w:rsid w:val="00F07B4B"/>
    <w:rsid w:val="00F53BB3"/>
    <w:rsid w:val="00F64521"/>
    <w:rsid w:val="00FA5C8D"/>
    <w:rsid w:val="00FC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66FC"/>
  <w15:chartTrackingRefBased/>
  <w15:docId w15:val="{59C4BB76-611B-40B9-9555-751F2FA1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02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C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4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C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4A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43</cp:revision>
  <dcterms:created xsi:type="dcterms:W3CDTF">2022-03-24T00:13:00Z</dcterms:created>
  <dcterms:modified xsi:type="dcterms:W3CDTF">2022-03-30T01:52:00Z</dcterms:modified>
</cp:coreProperties>
</file>