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ABBE" w14:textId="77777777" w:rsidR="001F0328" w:rsidRPr="006D5D3E" w:rsidRDefault="001F0328" w:rsidP="001F0328">
      <w:pPr>
        <w:jc w:val="center"/>
        <w:rPr>
          <w:b/>
          <w:bCs/>
        </w:rPr>
      </w:pPr>
      <w:bookmarkStart w:id="0" w:name="_Hlk91873739"/>
      <w:bookmarkEnd w:id="0"/>
      <w:r w:rsidRPr="006D5D3E">
        <w:rPr>
          <w:b/>
          <w:bCs/>
        </w:rPr>
        <w:t>TRƯỜNG ĐẠI HỌC KHOA HỌC TỰ NHIÊN</w:t>
      </w:r>
    </w:p>
    <w:p w14:paraId="74D17083" w14:textId="77777777" w:rsidR="001F0328" w:rsidRPr="006D5D3E" w:rsidRDefault="001F0328" w:rsidP="001F0328">
      <w:pPr>
        <w:jc w:val="center"/>
        <w:rPr>
          <w:b/>
          <w:bCs/>
        </w:rPr>
      </w:pPr>
      <w:r w:rsidRPr="006D5D3E">
        <w:rPr>
          <w:b/>
          <w:bCs/>
        </w:rPr>
        <w:t>ĐHQG-HCM</w:t>
      </w:r>
    </w:p>
    <w:p w14:paraId="21D63F49" w14:textId="77777777" w:rsidR="001F0328" w:rsidRDefault="001F0328" w:rsidP="001F0328">
      <w:pPr>
        <w:jc w:val="center"/>
      </w:pPr>
      <w:r>
        <w:t>---</w:t>
      </w:r>
      <w:r>
        <w:sym w:font="Wingdings" w:char="F075"/>
      </w:r>
      <w:r>
        <w:t>---</w:t>
      </w:r>
    </w:p>
    <w:p w14:paraId="3346AA5D" w14:textId="77777777" w:rsidR="001F0328" w:rsidRDefault="001F0328" w:rsidP="001F0328">
      <w:pPr>
        <w:jc w:val="center"/>
      </w:pPr>
    </w:p>
    <w:p w14:paraId="39027944" w14:textId="77777777" w:rsidR="001F0328" w:rsidRDefault="001F0328" w:rsidP="001F0328">
      <w:pPr>
        <w:jc w:val="center"/>
      </w:pPr>
      <w:r>
        <w:rPr>
          <w:noProof/>
        </w:rPr>
        <w:drawing>
          <wp:inline distT="0" distB="0" distL="0" distR="0" wp14:anchorId="069978EB" wp14:editId="48C072F6">
            <wp:extent cx="1377043" cy="1079544"/>
            <wp:effectExtent l="0" t="0" r="0" b="635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414" cy="109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0A7C" w14:textId="77777777" w:rsidR="001F0328" w:rsidRDefault="001F0328" w:rsidP="001F0328"/>
    <w:p w14:paraId="2FEB9716" w14:textId="434F92AC" w:rsidR="00150072" w:rsidRPr="004D136A" w:rsidRDefault="00150072" w:rsidP="00150072">
      <w:pPr>
        <w:jc w:val="center"/>
        <w:rPr>
          <w:rFonts w:eastAsia="Times New Roman" w:cs="Times New Roman"/>
          <w:b/>
          <w:sz w:val="40"/>
          <w:szCs w:val="40"/>
        </w:rPr>
      </w:pPr>
      <w:r w:rsidRPr="004D136A">
        <w:rPr>
          <w:rFonts w:eastAsia="Times New Roman" w:cs="Times New Roman"/>
          <w:b/>
          <w:sz w:val="40"/>
          <w:szCs w:val="40"/>
        </w:rPr>
        <w:t xml:space="preserve">BÁO CÁO ĐỒ ÁN SEMINAR – NHÓM </w:t>
      </w:r>
      <w:r>
        <w:rPr>
          <w:rFonts w:eastAsia="Times New Roman" w:cs="Times New Roman"/>
          <w:b/>
          <w:sz w:val="40"/>
          <w:szCs w:val="40"/>
        </w:rPr>
        <w:t>14</w:t>
      </w:r>
    </w:p>
    <w:p w14:paraId="39954A4B" w14:textId="77777777" w:rsidR="00150072" w:rsidRPr="004D136A" w:rsidRDefault="00150072" w:rsidP="00150072">
      <w:pPr>
        <w:jc w:val="center"/>
        <w:rPr>
          <w:rFonts w:eastAsia="Times New Roman" w:cs="Times New Roman"/>
          <w:b/>
          <w:sz w:val="40"/>
          <w:szCs w:val="40"/>
        </w:rPr>
      </w:pPr>
      <w:r w:rsidRPr="004D136A">
        <w:rPr>
          <w:rFonts w:eastAsia="Times New Roman" w:cs="Times New Roman"/>
          <w:b/>
          <w:sz w:val="40"/>
          <w:szCs w:val="40"/>
        </w:rPr>
        <w:t>TOPIC 2 – TRUST N</w:t>
      </w:r>
      <w:r>
        <w:rPr>
          <w:rFonts w:eastAsia="Times New Roman" w:cs="Times New Roman"/>
          <w:b/>
          <w:sz w:val="40"/>
          <w:szCs w:val="40"/>
        </w:rPr>
        <w:t>E</w:t>
      </w:r>
      <w:r w:rsidRPr="004D136A">
        <w:rPr>
          <w:rFonts w:eastAsia="Times New Roman" w:cs="Times New Roman"/>
          <w:b/>
          <w:sz w:val="40"/>
          <w:szCs w:val="40"/>
        </w:rPr>
        <w:t>GOTIATION</w:t>
      </w:r>
    </w:p>
    <w:p w14:paraId="3C070B3A" w14:textId="77777777" w:rsidR="004A2D27" w:rsidRDefault="004A2D27" w:rsidP="00267D20">
      <w:pPr>
        <w:jc w:val="center"/>
        <w:rPr>
          <w:b/>
          <w:bCs/>
          <w:sz w:val="40"/>
          <w:szCs w:val="40"/>
        </w:rPr>
      </w:pPr>
    </w:p>
    <w:p w14:paraId="21EE3710" w14:textId="77777777" w:rsidR="004A2D27" w:rsidRPr="00267D20" w:rsidRDefault="004A2D27" w:rsidP="00267D20">
      <w:pPr>
        <w:jc w:val="center"/>
        <w:rPr>
          <w:b/>
          <w:bCs/>
          <w:sz w:val="40"/>
          <w:szCs w:val="40"/>
        </w:rPr>
      </w:pPr>
    </w:p>
    <w:p w14:paraId="5D26340C" w14:textId="77777777" w:rsidR="001F0328" w:rsidRDefault="001F0328" w:rsidP="001F0328">
      <w:pPr>
        <w:jc w:val="center"/>
      </w:pPr>
    </w:p>
    <w:p w14:paraId="6A3B835E" w14:textId="77777777" w:rsidR="001F0328" w:rsidRDefault="001F0328" w:rsidP="001F0328">
      <w:pPr>
        <w:rPr>
          <w:b/>
          <w:bCs/>
        </w:rPr>
      </w:pPr>
    </w:p>
    <w:p w14:paraId="082BA796" w14:textId="7E6C8FA0" w:rsidR="001F0328" w:rsidRPr="00400DA4" w:rsidRDefault="00400DA4" w:rsidP="00267D20">
      <w:pPr>
        <w:ind w:left="2880" w:firstLine="720"/>
        <w:jc w:val="center"/>
        <w:rPr>
          <w:lang w:val="vi-VN"/>
        </w:rPr>
      </w:pPr>
      <w:r>
        <w:rPr>
          <w:lang w:val="vi-VN"/>
        </w:rPr>
        <w:t xml:space="preserve">     </w:t>
      </w:r>
    </w:p>
    <w:p w14:paraId="39AFCEBF" w14:textId="18460AD4" w:rsidR="001F0328" w:rsidRDefault="001F0328" w:rsidP="00267D20">
      <w:pPr>
        <w:jc w:val="center"/>
      </w:pPr>
      <w:r>
        <w:t xml:space="preserve">                       </w:t>
      </w:r>
      <w:r w:rsidR="00267D20">
        <w:tab/>
      </w:r>
      <w:r>
        <w:t>Sinh viên thực hiện:</w:t>
      </w:r>
      <w:r w:rsidR="00267D20">
        <w:t xml:space="preserve"> </w:t>
      </w:r>
      <w:r w:rsidR="00150072">
        <w:t xml:space="preserve"> </w:t>
      </w:r>
      <w:r w:rsidR="00150072" w:rsidRPr="00150072">
        <w:t>Nguyễn Trần Minh Tuấn</w:t>
      </w:r>
      <w:r w:rsidR="00150072">
        <w:t xml:space="preserve"> </w:t>
      </w:r>
      <w:r w:rsidR="00D86714">
        <w:t xml:space="preserve">– </w:t>
      </w:r>
      <w:r w:rsidR="00150072" w:rsidRPr="00150072">
        <w:t>20127420</w:t>
      </w:r>
    </w:p>
    <w:p w14:paraId="3441E993" w14:textId="246DACC7" w:rsidR="00D86714" w:rsidRDefault="00D86714" w:rsidP="00267D20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150072">
        <w:tab/>
      </w:r>
      <w:r>
        <w:t>Tô Đình Phương Nam – 20127569</w:t>
      </w:r>
    </w:p>
    <w:p w14:paraId="348A45E4" w14:textId="2F35D835" w:rsidR="00D86714" w:rsidRDefault="00150072" w:rsidP="00150072">
      <w:pPr>
        <w:ind w:left="4320"/>
      </w:pPr>
      <w:r>
        <w:t xml:space="preserve">        </w:t>
      </w:r>
      <w:r w:rsidR="00D86714">
        <w:t xml:space="preserve">Phan Trí Tài </w:t>
      </w:r>
      <w:r>
        <w:t>–</w:t>
      </w:r>
      <w:r w:rsidR="00D86714">
        <w:t xml:space="preserve"> 20127318</w:t>
      </w:r>
    </w:p>
    <w:p w14:paraId="15BC6605" w14:textId="631ECBD8" w:rsidR="00150072" w:rsidRDefault="00150072" w:rsidP="00150072">
      <w:pPr>
        <w:ind w:left="4320"/>
      </w:pPr>
      <w:r>
        <w:t xml:space="preserve">        </w:t>
      </w:r>
      <w:r w:rsidRPr="00150072">
        <w:t>Phạm Hiếu Khải</w:t>
      </w:r>
      <w:r>
        <w:t xml:space="preserve"> - </w:t>
      </w:r>
      <w:r w:rsidRPr="00150072">
        <w:t>20127523</w:t>
      </w:r>
    </w:p>
    <w:p w14:paraId="62DEEFD5" w14:textId="6B3C871B" w:rsidR="00267D20" w:rsidRDefault="00267D20" w:rsidP="00267D20">
      <w:r>
        <w:tab/>
      </w:r>
      <w:r>
        <w:tab/>
      </w:r>
      <w:r>
        <w:tab/>
      </w:r>
    </w:p>
    <w:p w14:paraId="345D395D" w14:textId="07940E98" w:rsidR="00EC30C7" w:rsidRDefault="00267D20" w:rsidP="00150072">
      <w:pPr>
        <w:jc w:val="center"/>
      </w:pPr>
      <w:r>
        <w:t xml:space="preserve">Lớp: </w:t>
      </w:r>
      <w:r w:rsidR="00150072" w:rsidRPr="00150072">
        <w:t>CSC15003_20MMT-CNTThuc</w:t>
      </w:r>
    </w:p>
    <w:sdt>
      <w:sdtPr>
        <w:id w:val="37666851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6EC4B834" w14:textId="596EB63F" w:rsidR="000C1753" w:rsidRDefault="000C1753">
          <w:pPr>
            <w:pStyle w:val="TOCHeading"/>
          </w:pPr>
          <w:r>
            <w:t>Mục lục:</w:t>
          </w:r>
        </w:p>
        <w:p w14:paraId="2325BADF" w14:textId="54B9B162" w:rsidR="00FD1EB8" w:rsidRDefault="000C175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518595" w:history="1">
            <w:r w:rsidR="00FD1EB8" w:rsidRPr="00AC74F1">
              <w:rPr>
                <w:rStyle w:val="Hyperlink"/>
                <w:noProof/>
              </w:rPr>
              <w:t>1.</w:t>
            </w:r>
            <w:r w:rsidR="00FD1EB8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D1EB8" w:rsidRPr="00AC74F1">
              <w:rPr>
                <w:rStyle w:val="Hyperlink"/>
                <w:noProof/>
              </w:rPr>
              <w:t>Thành viên nhóm</w:t>
            </w:r>
            <w:r w:rsidR="00FD1EB8">
              <w:rPr>
                <w:noProof/>
                <w:webHidden/>
              </w:rPr>
              <w:tab/>
            </w:r>
            <w:r w:rsidR="00FD1EB8">
              <w:rPr>
                <w:noProof/>
                <w:webHidden/>
              </w:rPr>
              <w:fldChar w:fldCharType="begin"/>
            </w:r>
            <w:r w:rsidR="00FD1EB8">
              <w:rPr>
                <w:noProof/>
                <w:webHidden/>
              </w:rPr>
              <w:instrText xml:space="preserve"> PAGEREF _Toc128518595 \h </w:instrText>
            </w:r>
            <w:r w:rsidR="00FD1EB8">
              <w:rPr>
                <w:noProof/>
                <w:webHidden/>
              </w:rPr>
            </w:r>
            <w:r w:rsidR="00FD1EB8">
              <w:rPr>
                <w:noProof/>
                <w:webHidden/>
              </w:rPr>
              <w:fldChar w:fldCharType="separate"/>
            </w:r>
            <w:r w:rsidR="00FD1EB8">
              <w:rPr>
                <w:noProof/>
                <w:webHidden/>
              </w:rPr>
              <w:t>3</w:t>
            </w:r>
            <w:r w:rsidR="00FD1EB8">
              <w:rPr>
                <w:noProof/>
                <w:webHidden/>
              </w:rPr>
              <w:fldChar w:fldCharType="end"/>
            </w:r>
          </w:hyperlink>
        </w:p>
        <w:p w14:paraId="797EAFF6" w14:textId="7EE0C02A" w:rsidR="00FD1EB8" w:rsidRDefault="00FD1E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518596" w:history="1">
            <w:r w:rsidRPr="00AC74F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74F1">
              <w:rPr>
                <w:rStyle w:val="Hyperlink"/>
                <w:noProof/>
              </w:rPr>
              <w:t>Giới thiệu chủ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15DFE" w14:textId="5048B2B8" w:rsidR="00FD1EB8" w:rsidRDefault="00FD1E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518597" w:history="1">
            <w:r w:rsidRPr="00AC74F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74F1">
              <w:rPr>
                <w:rStyle w:val="Hyperlink"/>
                <w:noProof/>
              </w:rPr>
              <w:t>Bảng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82DB" w14:textId="30B32B3E" w:rsidR="00FD1EB8" w:rsidRDefault="00FD1E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8518598" w:history="1">
            <w:r w:rsidRPr="00AC74F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C74F1">
              <w:rPr>
                <w:rStyle w:val="Hyperlink"/>
                <w:noProof/>
              </w:rPr>
              <w:t>Bảng kế hoạch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A605" w14:textId="6B7C047E" w:rsidR="000C1753" w:rsidRDefault="000C1753">
          <w:r>
            <w:rPr>
              <w:b/>
              <w:bCs/>
              <w:noProof/>
            </w:rPr>
            <w:fldChar w:fldCharType="end"/>
          </w:r>
        </w:p>
      </w:sdtContent>
    </w:sdt>
    <w:p w14:paraId="5EDF18A9" w14:textId="77777777" w:rsidR="00150072" w:rsidRDefault="00150072" w:rsidP="00150072"/>
    <w:p w14:paraId="3D2AB8F8" w14:textId="77777777" w:rsidR="00150072" w:rsidRDefault="00150072" w:rsidP="00150072"/>
    <w:p w14:paraId="3FCBC188" w14:textId="77777777" w:rsidR="00150072" w:rsidRDefault="00150072" w:rsidP="00150072"/>
    <w:p w14:paraId="6A28661F" w14:textId="77777777" w:rsidR="00150072" w:rsidRDefault="00150072" w:rsidP="00150072"/>
    <w:p w14:paraId="5622ACDE" w14:textId="77777777" w:rsidR="00150072" w:rsidRDefault="00150072" w:rsidP="00150072"/>
    <w:p w14:paraId="6247368B" w14:textId="77777777" w:rsidR="00150072" w:rsidRDefault="00150072" w:rsidP="00150072"/>
    <w:p w14:paraId="021B956E" w14:textId="77777777" w:rsidR="00150072" w:rsidRDefault="00150072" w:rsidP="00150072"/>
    <w:p w14:paraId="76E8068D" w14:textId="77777777" w:rsidR="00150072" w:rsidRDefault="00150072" w:rsidP="00150072"/>
    <w:p w14:paraId="2A0F59D4" w14:textId="77777777" w:rsidR="00150072" w:rsidRDefault="00150072" w:rsidP="00150072"/>
    <w:p w14:paraId="5A1A9B6E" w14:textId="77777777" w:rsidR="00150072" w:rsidRDefault="00150072" w:rsidP="00150072"/>
    <w:p w14:paraId="59596BE9" w14:textId="77777777" w:rsidR="00150072" w:rsidRDefault="00150072" w:rsidP="00150072"/>
    <w:p w14:paraId="11DCC832" w14:textId="77777777" w:rsidR="00150072" w:rsidRDefault="00150072" w:rsidP="00150072"/>
    <w:p w14:paraId="32B8EC99" w14:textId="77777777" w:rsidR="00150072" w:rsidRDefault="00150072" w:rsidP="00150072"/>
    <w:p w14:paraId="34783361" w14:textId="77777777" w:rsidR="00150072" w:rsidRDefault="00150072" w:rsidP="00150072"/>
    <w:p w14:paraId="030F03AE" w14:textId="77777777" w:rsidR="00150072" w:rsidRDefault="00150072" w:rsidP="00150072"/>
    <w:p w14:paraId="746D7CEA" w14:textId="77777777" w:rsidR="00150072" w:rsidRDefault="00150072" w:rsidP="00150072"/>
    <w:p w14:paraId="5CF01C44" w14:textId="77777777" w:rsidR="00150072" w:rsidRDefault="00150072" w:rsidP="00150072"/>
    <w:p w14:paraId="7F08E5D8" w14:textId="77777777" w:rsidR="00150072" w:rsidRDefault="00150072" w:rsidP="00150072"/>
    <w:p w14:paraId="62D8E8C1" w14:textId="77777777" w:rsidR="00150072" w:rsidRDefault="00150072" w:rsidP="00150072"/>
    <w:p w14:paraId="08A1883C" w14:textId="77777777" w:rsidR="00150072" w:rsidRDefault="00150072" w:rsidP="00150072"/>
    <w:p w14:paraId="27EDE176" w14:textId="77777777" w:rsidR="00150072" w:rsidRDefault="00150072" w:rsidP="00150072"/>
    <w:p w14:paraId="560087ED" w14:textId="4381FAA1" w:rsidR="00150072" w:rsidRPr="000C1753" w:rsidRDefault="00150072" w:rsidP="000C1753">
      <w:pPr>
        <w:pStyle w:val="ListParagraph"/>
        <w:numPr>
          <w:ilvl w:val="0"/>
          <w:numId w:val="18"/>
        </w:numPr>
        <w:outlineLvl w:val="0"/>
        <w:rPr>
          <w:color w:val="4F81BD" w:themeColor="accent1"/>
          <w:sz w:val="40"/>
          <w:szCs w:val="40"/>
        </w:rPr>
      </w:pPr>
      <w:bookmarkStart w:id="1" w:name="_Toc128518595"/>
      <w:r w:rsidRPr="000C1753">
        <w:rPr>
          <w:color w:val="4F81BD" w:themeColor="accent1"/>
          <w:sz w:val="40"/>
          <w:szCs w:val="40"/>
        </w:rPr>
        <w:t>Thành viên nhóm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2"/>
        <w:gridCol w:w="4614"/>
      </w:tblGrid>
      <w:tr w:rsidR="00150072" w14:paraId="07D9F043" w14:textId="77777777" w:rsidTr="00150072">
        <w:tc>
          <w:tcPr>
            <w:tcW w:w="4788" w:type="dxa"/>
          </w:tcPr>
          <w:p w14:paraId="0673BD78" w14:textId="3A02E115" w:rsidR="00150072" w:rsidRDefault="00150072" w:rsidP="00150072">
            <w:pPr>
              <w:jc w:val="center"/>
            </w:pPr>
            <w:r>
              <w:t>Họ Tên</w:t>
            </w:r>
          </w:p>
        </w:tc>
        <w:tc>
          <w:tcPr>
            <w:tcW w:w="4788" w:type="dxa"/>
          </w:tcPr>
          <w:p w14:paraId="21384C75" w14:textId="5DA82FFE" w:rsidR="00150072" w:rsidRDefault="00150072" w:rsidP="00150072">
            <w:pPr>
              <w:jc w:val="center"/>
            </w:pPr>
            <w:r>
              <w:t>Mã số sinh viên</w:t>
            </w:r>
          </w:p>
        </w:tc>
      </w:tr>
      <w:tr w:rsidR="00150072" w14:paraId="22A10D33" w14:textId="77777777" w:rsidTr="00150072">
        <w:tc>
          <w:tcPr>
            <w:tcW w:w="4788" w:type="dxa"/>
          </w:tcPr>
          <w:p w14:paraId="4EE2DFF4" w14:textId="4E9F63A2" w:rsidR="00150072" w:rsidRDefault="00150072" w:rsidP="00150072">
            <w:r w:rsidRPr="00150072">
              <w:t>Nguyễn Trần Minh Tuấn</w:t>
            </w:r>
          </w:p>
        </w:tc>
        <w:tc>
          <w:tcPr>
            <w:tcW w:w="4788" w:type="dxa"/>
          </w:tcPr>
          <w:p w14:paraId="70B67485" w14:textId="44DD5CDB" w:rsidR="00150072" w:rsidRDefault="00150072" w:rsidP="00150072">
            <w:r w:rsidRPr="00150072">
              <w:t>20127420</w:t>
            </w:r>
          </w:p>
        </w:tc>
      </w:tr>
      <w:tr w:rsidR="00150072" w14:paraId="6F3F41CC" w14:textId="77777777" w:rsidTr="00150072">
        <w:tc>
          <w:tcPr>
            <w:tcW w:w="4788" w:type="dxa"/>
          </w:tcPr>
          <w:p w14:paraId="1784332C" w14:textId="6E82465F" w:rsidR="00150072" w:rsidRDefault="00150072" w:rsidP="00150072">
            <w:r>
              <w:t>Tô Đình Phương Nam</w:t>
            </w:r>
          </w:p>
        </w:tc>
        <w:tc>
          <w:tcPr>
            <w:tcW w:w="4788" w:type="dxa"/>
          </w:tcPr>
          <w:p w14:paraId="45ABEA10" w14:textId="158A8907" w:rsidR="00150072" w:rsidRDefault="00150072" w:rsidP="00150072">
            <w:r>
              <w:t>20127569</w:t>
            </w:r>
          </w:p>
        </w:tc>
      </w:tr>
      <w:tr w:rsidR="00150072" w14:paraId="64F19C44" w14:textId="77777777" w:rsidTr="00150072">
        <w:tc>
          <w:tcPr>
            <w:tcW w:w="4788" w:type="dxa"/>
          </w:tcPr>
          <w:p w14:paraId="68CC3514" w14:textId="32E84B9B" w:rsidR="00150072" w:rsidRDefault="00150072" w:rsidP="00150072">
            <w:r>
              <w:t>Phan Trí Tài</w:t>
            </w:r>
          </w:p>
        </w:tc>
        <w:tc>
          <w:tcPr>
            <w:tcW w:w="4788" w:type="dxa"/>
          </w:tcPr>
          <w:p w14:paraId="7D1D37C6" w14:textId="0807595C" w:rsidR="00150072" w:rsidRDefault="00150072" w:rsidP="00150072">
            <w:r>
              <w:t>20127318</w:t>
            </w:r>
          </w:p>
        </w:tc>
      </w:tr>
      <w:tr w:rsidR="00150072" w14:paraId="70D175A4" w14:textId="77777777" w:rsidTr="00150072">
        <w:tc>
          <w:tcPr>
            <w:tcW w:w="4788" w:type="dxa"/>
          </w:tcPr>
          <w:p w14:paraId="2404C7ED" w14:textId="7C2B0AFF" w:rsidR="00150072" w:rsidRDefault="00150072" w:rsidP="00150072">
            <w:r w:rsidRPr="00150072">
              <w:t>Phạm Hiếu Khải</w:t>
            </w:r>
          </w:p>
        </w:tc>
        <w:tc>
          <w:tcPr>
            <w:tcW w:w="4788" w:type="dxa"/>
          </w:tcPr>
          <w:p w14:paraId="6676A62A" w14:textId="0746EB29" w:rsidR="00150072" w:rsidRDefault="00150072" w:rsidP="00150072">
            <w:r w:rsidRPr="00150072">
              <w:t>20127523</w:t>
            </w:r>
          </w:p>
        </w:tc>
      </w:tr>
    </w:tbl>
    <w:p w14:paraId="6C78D7A4" w14:textId="77777777" w:rsidR="00150072" w:rsidRDefault="00150072" w:rsidP="00150072">
      <w:pPr>
        <w:ind w:left="360"/>
      </w:pPr>
    </w:p>
    <w:p w14:paraId="0C232F33" w14:textId="07527ACA" w:rsidR="00AC0AD9" w:rsidRPr="000C1753" w:rsidRDefault="000C1753" w:rsidP="000C1753">
      <w:pPr>
        <w:pStyle w:val="ListParagraph"/>
        <w:numPr>
          <w:ilvl w:val="0"/>
          <w:numId w:val="18"/>
        </w:numPr>
        <w:outlineLvl w:val="0"/>
        <w:rPr>
          <w:color w:val="4F81BD" w:themeColor="accent1"/>
          <w:sz w:val="40"/>
          <w:szCs w:val="40"/>
        </w:rPr>
      </w:pPr>
      <w:bookmarkStart w:id="2" w:name="_Toc128518596"/>
      <w:r w:rsidRPr="000C1753">
        <w:rPr>
          <w:color w:val="4F81BD" w:themeColor="accent1"/>
          <w:sz w:val="40"/>
          <w:szCs w:val="40"/>
        </w:rPr>
        <w:t>Giới thiệu chủ đề</w:t>
      </w:r>
      <w:bookmarkEnd w:id="2"/>
    </w:p>
    <w:p w14:paraId="023D3A14" w14:textId="6E32DA9C" w:rsidR="000C1753" w:rsidRDefault="000C1753" w:rsidP="00FD1EB8">
      <w:pPr>
        <w:pStyle w:val="ListParagraph"/>
        <w:ind w:firstLine="720"/>
      </w:pPr>
      <w:bookmarkStart w:id="3" w:name="_Toc128518092"/>
      <w:bookmarkStart w:id="4" w:name="_Toc128518559"/>
      <w:r w:rsidRPr="007432D5">
        <w:rPr>
          <w:b/>
          <w:bCs/>
        </w:rPr>
        <w:t>Trust negotiation</w:t>
      </w:r>
      <w:r w:rsidR="007432D5" w:rsidRPr="007432D5">
        <w:rPr>
          <w:b/>
          <w:bCs/>
        </w:rPr>
        <w:t xml:space="preserve"> (Đàm phán tin cậy):</w:t>
      </w:r>
      <w:r w:rsidR="007432D5">
        <w:t xml:space="preserve"> </w:t>
      </w:r>
      <w:r w:rsidR="00BB3F4B">
        <w:t xml:space="preserve">là </w:t>
      </w:r>
      <w:r w:rsidR="007432D5" w:rsidRPr="007432D5">
        <w:t xml:space="preserve">một </w:t>
      </w:r>
      <w:r w:rsidR="007432D5">
        <w:t>phương pháp</w:t>
      </w:r>
      <w:r w:rsidR="007432D5" w:rsidRPr="007432D5">
        <w:t xml:space="preserve"> để thiết lập niềm tin trong các hệ thống mở</w:t>
      </w:r>
      <w:r w:rsidR="007432D5">
        <w:t xml:space="preserve"> (Internet, …)</w:t>
      </w:r>
      <w:r w:rsidR="007432D5" w:rsidRPr="007432D5">
        <w:t xml:space="preserve"> nơi các tương tác nhạy cảm có thể thường xuyên xảy ra giữa các </w:t>
      </w:r>
      <w:r w:rsidR="007432D5">
        <w:t xml:space="preserve">bên không có kiến thức về nhau. </w:t>
      </w:r>
      <w:r w:rsidR="00DF0014">
        <w:t xml:space="preserve">Hai bên tham gia </w:t>
      </w:r>
      <w:r w:rsidR="00833956">
        <w:t xml:space="preserve">trao đổi thông tin lặp đi lặp lại, bắt đầu </w:t>
      </w:r>
      <w:r w:rsidR="00833956" w:rsidRPr="00833956">
        <w:t>bằng cách trao đổi thông tin ít nhạy cảm hơn</w:t>
      </w:r>
      <w:r w:rsidR="00833956">
        <w:t xml:space="preserve"> rồi dần dần </w:t>
      </w:r>
      <w:r w:rsidR="00833956" w:rsidRPr="00833956">
        <w:t>trao đổi thông tin nhạy cảm hơn</w:t>
      </w:r>
      <w:r w:rsidR="00833956">
        <w:t>.</w:t>
      </w:r>
      <w:bookmarkEnd w:id="3"/>
      <w:bookmarkEnd w:id="4"/>
    </w:p>
    <w:p w14:paraId="00A7A8AC" w14:textId="595E2065" w:rsidR="00BB3F4B" w:rsidRDefault="00BB3F4B" w:rsidP="00FD1EB8">
      <w:pPr>
        <w:pStyle w:val="ListParagraph"/>
        <w:ind w:firstLine="720"/>
      </w:pPr>
      <w:bookmarkStart w:id="5" w:name="_Toc128518093"/>
      <w:bookmarkStart w:id="6" w:name="_Toc128518560"/>
      <w:r w:rsidRPr="00BB3F4B">
        <w:rPr>
          <w:b/>
          <w:bCs/>
        </w:rPr>
        <w:t>Digital Credentials</w:t>
      </w:r>
      <w:r w:rsidRPr="00BB3F4B">
        <w:rPr>
          <w:b/>
          <w:bCs/>
        </w:rPr>
        <w:t xml:space="preserve"> (</w:t>
      </w:r>
      <w:r w:rsidRPr="00BB3F4B">
        <w:rPr>
          <w:b/>
          <w:bCs/>
        </w:rPr>
        <w:t>Thông tin đăng nhập điện tử</w:t>
      </w:r>
      <w:r w:rsidRPr="00BB3F4B">
        <w:rPr>
          <w:b/>
          <w:bCs/>
        </w:rPr>
        <w:t>)</w:t>
      </w:r>
      <w:r>
        <w:rPr>
          <w:b/>
          <w:bCs/>
        </w:rPr>
        <w:t xml:space="preserve">: </w:t>
      </w:r>
      <w:r w:rsidRPr="00BB3F4B">
        <w:t>là các mô tả</w:t>
      </w:r>
      <w:r>
        <w:t xml:space="preserve"> về</w:t>
      </w:r>
      <w:r w:rsidRPr="00BB3F4B">
        <w:t xml:space="preserve"> một hoặc nhiều thuộc tính </w:t>
      </w:r>
      <w:r>
        <w:t>của</w:t>
      </w:r>
      <w:r w:rsidRPr="00BB3F4B">
        <w:t xml:space="preserve"> một chủ thể nhất định</w:t>
      </w:r>
      <w:r>
        <w:t xml:space="preserve"> </w:t>
      </w:r>
      <w:r w:rsidRPr="00BB3F4B">
        <w:t>được chứng nhận bởi các bên thứ ba đáng tin cậy</w:t>
      </w:r>
      <w:r>
        <w:t>. Nó</w:t>
      </w:r>
      <w:r w:rsidRPr="00BB3F4B">
        <w:t xml:space="preserve"> thường được so sánh với chứng chỉ, giấy chứng nhận, giấy ủy nhiệm, chứng thư…</w:t>
      </w:r>
      <w:r>
        <w:t xml:space="preserve"> . C</w:t>
      </w:r>
      <w:r w:rsidRPr="00BB3F4B">
        <w:t>ả hai đều chứa các thuộc tính về chủ sở hữu và phải không thể giả mạo và có thể kiểm chứng được.</w:t>
      </w:r>
      <w:r w:rsidRPr="00BB3F4B">
        <w:t xml:space="preserve"> </w:t>
      </w:r>
      <w:r w:rsidRPr="00BB3F4B">
        <w:t>Để đảm bảo các thuộc tính như vậy, thông tin đăng nhập được ký điện tử bằng PKI</w:t>
      </w:r>
      <w:r>
        <w:t>.</w:t>
      </w:r>
      <w:bookmarkEnd w:id="5"/>
      <w:bookmarkEnd w:id="6"/>
    </w:p>
    <w:p w14:paraId="0B0DBB41" w14:textId="679F496F" w:rsidR="003E2486" w:rsidRDefault="003E2486" w:rsidP="00FD1EB8">
      <w:pPr>
        <w:pStyle w:val="ListParagraph"/>
        <w:ind w:firstLine="720"/>
      </w:pPr>
      <w:bookmarkStart w:id="7" w:name="_Toc128518094"/>
      <w:bookmarkStart w:id="8" w:name="_Toc128518561"/>
      <w:r w:rsidRPr="003E2486">
        <w:t>Do tính chất nhạy cảm của</w:t>
      </w:r>
      <w:r>
        <w:t xml:space="preserve"> một số</w:t>
      </w:r>
      <w:r w:rsidRPr="003E2486">
        <w:t xml:space="preserve"> thông tin</w:t>
      </w:r>
      <w:r>
        <w:t xml:space="preserve"> (số thẻ tín dụng, …) v</w:t>
      </w:r>
      <w:r w:rsidRPr="003E2486">
        <w:t>iệc tiết lộ chúng phải được quản lý cẩn thận</w:t>
      </w:r>
      <w:r>
        <w:t xml:space="preserve">. </w:t>
      </w:r>
      <w:r w:rsidRPr="003E2486">
        <w:rPr>
          <w:b/>
          <w:bCs/>
        </w:rPr>
        <w:t>Disclosure Policies</w:t>
      </w:r>
      <w:r>
        <w:rPr>
          <w:b/>
          <w:bCs/>
        </w:rPr>
        <w:t xml:space="preserve"> (Chính sách công khai thông tin):</w:t>
      </w:r>
      <w:r>
        <w:rPr>
          <w:b/>
          <w:bCs/>
        </w:rPr>
        <w:t xml:space="preserve"> </w:t>
      </w:r>
      <w:r w:rsidRPr="003E2486">
        <w:t>là</w:t>
      </w:r>
      <w:r>
        <w:rPr>
          <w:b/>
          <w:bCs/>
        </w:rPr>
        <w:t xml:space="preserve"> </w:t>
      </w:r>
      <w:r w:rsidRPr="003E2486">
        <w:t xml:space="preserve">các điều kiện theo đó một bên có thể </w:t>
      </w:r>
      <w:r>
        <w:t>công khai</w:t>
      </w:r>
      <w:r w:rsidRPr="003E2486">
        <w:t xml:space="preserve"> </w:t>
      </w:r>
      <w:r>
        <w:t>một số thông tin</w:t>
      </w:r>
      <w:r w:rsidRPr="003E2486">
        <w:t xml:space="preserve"> trong quá trình đàm phán</w:t>
      </w:r>
      <w:r>
        <w:t>.</w:t>
      </w:r>
      <w:bookmarkEnd w:id="7"/>
      <w:bookmarkEnd w:id="8"/>
    </w:p>
    <w:p w14:paraId="64D10A87" w14:textId="428DC9C4" w:rsidR="003E2486" w:rsidRDefault="003E2486" w:rsidP="007432D5">
      <w:pPr>
        <w:pStyle w:val="ListParagraph"/>
        <w:ind w:firstLine="720"/>
        <w:outlineLvl w:val="0"/>
      </w:pPr>
    </w:p>
    <w:p w14:paraId="54822D2F" w14:textId="210C3AC5" w:rsidR="003E2486" w:rsidRDefault="003E2486" w:rsidP="007432D5">
      <w:pPr>
        <w:pStyle w:val="ListParagraph"/>
        <w:ind w:firstLine="720"/>
        <w:outlineLvl w:val="0"/>
      </w:pPr>
    </w:p>
    <w:p w14:paraId="6D37511C" w14:textId="7E2F8C30" w:rsidR="003E2486" w:rsidRDefault="003E2486" w:rsidP="007432D5">
      <w:pPr>
        <w:pStyle w:val="ListParagraph"/>
        <w:ind w:firstLine="720"/>
        <w:outlineLvl w:val="0"/>
      </w:pPr>
    </w:p>
    <w:p w14:paraId="012218BC" w14:textId="141B8B30" w:rsidR="003E2486" w:rsidRDefault="003E2486" w:rsidP="007432D5">
      <w:pPr>
        <w:pStyle w:val="ListParagraph"/>
        <w:ind w:firstLine="720"/>
        <w:outlineLvl w:val="0"/>
      </w:pPr>
    </w:p>
    <w:p w14:paraId="7FB76E53" w14:textId="3B107335" w:rsidR="003E2486" w:rsidRDefault="003E2486" w:rsidP="007432D5">
      <w:pPr>
        <w:pStyle w:val="ListParagraph"/>
        <w:ind w:firstLine="720"/>
        <w:outlineLvl w:val="0"/>
      </w:pPr>
    </w:p>
    <w:p w14:paraId="01207CAB" w14:textId="565B5960" w:rsidR="003E2486" w:rsidRDefault="003E2486" w:rsidP="007432D5">
      <w:pPr>
        <w:pStyle w:val="ListParagraph"/>
        <w:ind w:firstLine="720"/>
        <w:outlineLvl w:val="0"/>
      </w:pPr>
    </w:p>
    <w:p w14:paraId="0980ACFE" w14:textId="77777777" w:rsidR="003E2486" w:rsidRDefault="003E2486" w:rsidP="007432D5">
      <w:pPr>
        <w:pStyle w:val="ListParagraph"/>
        <w:ind w:firstLine="720"/>
        <w:outlineLvl w:val="0"/>
      </w:pPr>
    </w:p>
    <w:p w14:paraId="7014EDDD" w14:textId="59C85A79" w:rsidR="003E2486" w:rsidRDefault="003E2486" w:rsidP="003E2486">
      <w:pPr>
        <w:pStyle w:val="ListParagraph"/>
        <w:numPr>
          <w:ilvl w:val="0"/>
          <w:numId w:val="18"/>
        </w:numPr>
        <w:outlineLvl w:val="0"/>
        <w:rPr>
          <w:color w:val="4F81BD" w:themeColor="accent1"/>
          <w:sz w:val="40"/>
          <w:szCs w:val="40"/>
        </w:rPr>
      </w:pPr>
      <w:bookmarkStart w:id="9" w:name="_Toc128518597"/>
      <w:r w:rsidRPr="003E2486">
        <w:rPr>
          <w:color w:val="4F81BD" w:themeColor="accent1"/>
          <w:sz w:val="40"/>
          <w:szCs w:val="40"/>
        </w:rPr>
        <w:t>Bảng phân chia công việc</w:t>
      </w:r>
      <w:bookmarkEnd w:id="9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2126"/>
        <w:gridCol w:w="4932"/>
      </w:tblGrid>
      <w:tr w:rsidR="003E2486" w14:paraId="6A3A5302" w14:textId="5FACC740" w:rsidTr="003E2486">
        <w:tc>
          <w:tcPr>
            <w:tcW w:w="2158" w:type="dxa"/>
          </w:tcPr>
          <w:p w14:paraId="6B1A0AEB" w14:textId="77777777" w:rsidR="003E2486" w:rsidRDefault="003E2486" w:rsidP="00F915E1">
            <w:pPr>
              <w:jc w:val="center"/>
            </w:pPr>
            <w:r>
              <w:t>Họ Tên</w:t>
            </w:r>
          </w:p>
        </w:tc>
        <w:tc>
          <w:tcPr>
            <w:tcW w:w="2126" w:type="dxa"/>
          </w:tcPr>
          <w:p w14:paraId="6121D6CD" w14:textId="77777777" w:rsidR="003E2486" w:rsidRDefault="003E2486" w:rsidP="00F915E1">
            <w:pPr>
              <w:jc w:val="center"/>
            </w:pPr>
            <w:r>
              <w:t>Mã số sinh viên</w:t>
            </w:r>
          </w:p>
        </w:tc>
        <w:tc>
          <w:tcPr>
            <w:tcW w:w="4932" w:type="dxa"/>
          </w:tcPr>
          <w:p w14:paraId="0264C2E9" w14:textId="49A12E57" w:rsidR="003E2486" w:rsidRDefault="003E2486" w:rsidP="00F915E1">
            <w:pPr>
              <w:jc w:val="center"/>
            </w:pPr>
            <w:r>
              <w:t>Công việc</w:t>
            </w:r>
          </w:p>
        </w:tc>
      </w:tr>
      <w:tr w:rsidR="003E2486" w14:paraId="60BA9476" w14:textId="6E962442" w:rsidTr="003E2486">
        <w:tc>
          <w:tcPr>
            <w:tcW w:w="2158" w:type="dxa"/>
          </w:tcPr>
          <w:p w14:paraId="5A8F5A14" w14:textId="77777777" w:rsidR="003E2486" w:rsidRDefault="003E2486" w:rsidP="003E2486">
            <w:pPr>
              <w:jc w:val="center"/>
            </w:pPr>
            <w:r w:rsidRPr="00150072">
              <w:t>Nguyễn Trần Minh Tuấn</w:t>
            </w:r>
          </w:p>
        </w:tc>
        <w:tc>
          <w:tcPr>
            <w:tcW w:w="2126" w:type="dxa"/>
          </w:tcPr>
          <w:p w14:paraId="487F8FC0" w14:textId="77777777" w:rsidR="003E2486" w:rsidRDefault="003E2486" w:rsidP="00F915E1">
            <w:r w:rsidRPr="00150072">
              <w:t>20127420</w:t>
            </w:r>
          </w:p>
        </w:tc>
        <w:tc>
          <w:tcPr>
            <w:tcW w:w="4932" w:type="dxa"/>
          </w:tcPr>
          <w:p w14:paraId="595E8D24" w14:textId="77777777" w:rsidR="003E2486" w:rsidRDefault="00FD1EB8" w:rsidP="00F915E1">
            <w:r>
              <w:t>Viết báo cáo</w:t>
            </w:r>
          </w:p>
          <w:p w14:paraId="59DE9AA9" w14:textId="206527E7" w:rsidR="00FD1EB8" w:rsidRDefault="00FD1EB8" w:rsidP="00F915E1">
            <w:r w:rsidRPr="00FD1EB8">
              <w:t xml:space="preserve">Identification And Authentication </w:t>
            </w:r>
            <w:r>
              <w:t>i</w:t>
            </w:r>
            <w:r w:rsidRPr="00FD1EB8">
              <w:t>n Networks Enabling Single Sign</w:t>
            </w:r>
            <w:r>
              <w:t>-</w:t>
            </w:r>
            <w:r w:rsidRPr="00FD1EB8">
              <w:t>On</w:t>
            </w:r>
          </w:p>
          <w:p w14:paraId="10F9D9FD" w14:textId="0ABFEE85" w:rsidR="00FD1EB8" w:rsidRPr="00150072" w:rsidRDefault="00FD1EB8" w:rsidP="00F915E1">
            <w:r w:rsidRPr="00FD1EB8">
              <w:t>Security and Privacy Concerns of Internet Single Sign</w:t>
            </w:r>
            <w:r>
              <w:t>-</w:t>
            </w:r>
            <w:r w:rsidRPr="00FD1EB8">
              <w:t>On</w:t>
            </w:r>
          </w:p>
        </w:tc>
      </w:tr>
      <w:tr w:rsidR="003E2486" w14:paraId="3540E5C5" w14:textId="5C2C7994" w:rsidTr="003E2486">
        <w:tc>
          <w:tcPr>
            <w:tcW w:w="2158" w:type="dxa"/>
          </w:tcPr>
          <w:p w14:paraId="70DE594B" w14:textId="77777777" w:rsidR="003E2486" w:rsidRDefault="003E2486" w:rsidP="003E2486">
            <w:pPr>
              <w:jc w:val="center"/>
            </w:pPr>
            <w:r>
              <w:t>Tô Đình Phương Nam</w:t>
            </w:r>
          </w:p>
        </w:tc>
        <w:tc>
          <w:tcPr>
            <w:tcW w:w="2126" w:type="dxa"/>
          </w:tcPr>
          <w:p w14:paraId="1D1477B4" w14:textId="77777777" w:rsidR="003E2486" w:rsidRDefault="003E2486" w:rsidP="00F915E1">
            <w:r>
              <w:t>20127569</w:t>
            </w:r>
          </w:p>
        </w:tc>
        <w:tc>
          <w:tcPr>
            <w:tcW w:w="4932" w:type="dxa"/>
          </w:tcPr>
          <w:p w14:paraId="21E71C14" w14:textId="77777777" w:rsidR="003E2486" w:rsidRDefault="00FD1EB8" w:rsidP="00FD1EB8">
            <w:r>
              <w:t>Thuyết trình</w:t>
            </w:r>
          </w:p>
          <w:p w14:paraId="27475F40" w14:textId="77777777" w:rsidR="00FD1EB8" w:rsidRDefault="00FD1EB8" w:rsidP="00FD1EB8">
            <w:r w:rsidRPr="00FD1EB8">
              <w:t>Trust Negotiation</w:t>
            </w:r>
          </w:p>
          <w:p w14:paraId="6A4F900C" w14:textId="77777777" w:rsidR="00FD1EB8" w:rsidRDefault="00FD1EB8" w:rsidP="00FD1EB8">
            <w:r w:rsidRPr="00FD1EB8">
              <w:t>Lightweight Trust Negotiation Service</w:t>
            </w:r>
          </w:p>
          <w:p w14:paraId="31410539" w14:textId="1816F2AC" w:rsidR="00FD1EB8" w:rsidRDefault="00FD1EB8" w:rsidP="00FD1EB8">
            <w:r w:rsidRPr="00FD1EB8">
              <w:t>Towards Practical Automated Trust Negotiation</w:t>
            </w:r>
          </w:p>
        </w:tc>
      </w:tr>
      <w:tr w:rsidR="003E2486" w14:paraId="3D386D42" w14:textId="2672291C" w:rsidTr="003E2486">
        <w:tc>
          <w:tcPr>
            <w:tcW w:w="2158" w:type="dxa"/>
          </w:tcPr>
          <w:p w14:paraId="15BB84F2" w14:textId="77777777" w:rsidR="003E2486" w:rsidRDefault="003E2486" w:rsidP="003E2486">
            <w:pPr>
              <w:jc w:val="center"/>
            </w:pPr>
            <w:r>
              <w:t>Phan Trí Tài</w:t>
            </w:r>
          </w:p>
        </w:tc>
        <w:tc>
          <w:tcPr>
            <w:tcW w:w="2126" w:type="dxa"/>
          </w:tcPr>
          <w:p w14:paraId="55E7EB3D" w14:textId="77777777" w:rsidR="003E2486" w:rsidRDefault="003E2486" w:rsidP="00F915E1">
            <w:r>
              <w:t>20127318</w:t>
            </w:r>
          </w:p>
        </w:tc>
        <w:tc>
          <w:tcPr>
            <w:tcW w:w="4932" w:type="dxa"/>
          </w:tcPr>
          <w:p w14:paraId="2BFA0C20" w14:textId="77777777" w:rsidR="00FD1EB8" w:rsidRDefault="00FD1EB8" w:rsidP="00FD1EB8">
            <w:r>
              <w:t>Viết báo cáo</w:t>
            </w:r>
          </w:p>
          <w:p w14:paraId="32AFEF68" w14:textId="3BA51108" w:rsidR="00FD1EB8" w:rsidRDefault="00FD1EB8" w:rsidP="00FD1EB8">
            <w:r w:rsidRPr="00FD1EB8">
              <w:t xml:space="preserve">Identification And Authentication </w:t>
            </w:r>
            <w:r>
              <w:t>i</w:t>
            </w:r>
            <w:r w:rsidRPr="00FD1EB8">
              <w:t>n Networks Enabling Single Sign</w:t>
            </w:r>
            <w:r>
              <w:t>-</w:t>
            </w:r>
            <w:r w:rsidRPr="00FD1EB8">
              <w:t>On</w:t>
            </w:r>
          </w:p>
          <w:p w14:paraId="049FE301" w14:textId="22804312" w:rsidR="003E2486" w:rsidRDefault="00FD1EB8" w:rsidP="00FD1EB8">
            <w:r w:rsidRPr="00FD1EB8">
              <w:t>Security and Privacy Concerns of Internet Single Sign</w:t>
            </w:r>
            <w:r>
              <w:t>-</w:t>
            </w:r>
            <w:r w:rsidRPr="00FD1EB8">
              <w:t>On</w:t>
            </w:r>
          </w:p>
        </w:tc>
      </w:tr>
      <w:tr w:rsidR="003E2486" w14:paraId="039F089B" w14:textId="04D449F3" w:rsidTr="003E2486">
        <w:tc>
          <w:tcPr>
            <w:tcW w:w="2158" w:type="dxa"/>
          </w:tcPr>
          <w:p w14:paraId="38C45E9C" w14:textId="77777777" w:rsidR="003E2486" w:rsidRDefault="003E2486" w:rsidP="003E2486">
            <w:pPr>
              <w:jc w:val="center"/>
            </w:pPr>
            <w:r w:rsidRPr="00150072">
              <w:t>Phạm Hiếu Khải</w:t>
            </w:r>
          </w:p>
        </w:tc>
        <w:tc>
          <w:tcPr>
            <w:tcW w:w="2126" w:type="dxa"/>
          </w:tcPr>
          <w:p w14:paraId="606E5425" w14:textId="77777777" w:rsidR="003E2486" w:rsidRDefault="003E2486" w:rsidP="00F915E1">
            <w:r w:rsidRPr="00150072">
              <w:t>20127523</w:t>
            </w:r>
          </w:p>
        </w:tc>
        <w:tc>
          <w:tcPr>
            <w:tcW w:w="4932" w:type="dxa"/>
          </w:tcPr>
          <w:p w14:paraId="573BC65D" w14:textId="77777777" w:rsidR="00FD1EB8" w:rsidRDefault="00FD1EB8" w:rsidP="00FD1EB8">
            <w:r>
              <w:t>Thuyết trình</w:t>
            </w:r>
          </w:p>
          <w:p w14:paraId="2B35B0E2" w14:textId="77777777" w:rsidR="00FD1EB8" w:rsidRDefault="00FD1EB8" w:rsidP="00FD1EB8">
            <w:r w:rsidRPr="00FD1EB8">
              <w:t>Trust Negotiation</w:t>
            </w:r>
          </w:p>
          <w:p w14:paraId="45CF9270" w14:textId="77777777" w:rsidR="00FD1EB8" w:rsidRDefault="00FD1EB8" w:rsidP="00FD1EB8">
            <w:r w:rsidRPr="00FD1EB8">
              <w:t>Lightweight Trust Negotiation Service</w:t>
            </w:r>
          </w:p>
          <w:p w14:paraId="5F25A5AC" w14:textId="47319F57" w:rsidR="003E2486" w:rsidRPr="00150072" w:rsidRDefault="00FD1EB8" w:rsidP="00FD1EB8">
            <w:r w:rsidRPr="00FD1EB8">
              <w:t>Towards Practical Automated Trust Negotiation</w:t>
            </w:r>
          </w:p>
        </w:tc>
      </w:tr>
    </w:tbl>
    <w:p w14:paraId="7643B4D6" w14:textId="19D8D338" w:rsidR="003E2486" w:rsidRDefault="003E2486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2E2BCDBB" w14:textId="61805639" w:rsidR="00FD1EB8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1378BA00" w14:textId="0837D7CE" w:rsidR="00FD1EB8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615EA97D" w14:textId="252923D3" w:rsidR="00FD1EB8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36501531" w14:textId="1210A1E5" w:rsidR="00FD1EB8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231F7C0D" w14:textId="0FADDCBC" w:rsidR="00FD1EB8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1BF9DFB5" w14:textId="77777777" w:rsidR="00FD1EB8" w:rsidRPr="003E2486" w:rsidRDefault="00FD1EB8" w:rsidP="003E2486">
      <w:pPr>
        <w:ind w:left="360"/>
        <w:outlineLvl w:val="0"/>
        <w:rPr>
          <w:color w:val="4F81BD" w:themeColor="accent1"/>
          <w:sz w:val="40"/>
          <w:szCs w:val="40"/>
        </w:rPr>
      </w:pPr>
    </w:p>
    <w:p w14:paraId="24E7E265" w14:textId="1C260272" w:rsidR="00FD1EB8" w:rsidRPr="00FD1EB8" w:rsidRDefault="00FD1EB8" w:rsidP="00FD1EB8">
      <w:pPr>
        <w:pStyle w:val="ListParagraph"/>
        <w:numPr>
          <w:ilvl w:val="0"/>
          <w:numId w:val="18"/>
        </w:numPr>
        <w:outlineLvl w:val="0"/>
        <w:rPr>
          <w:color w:val="4F81BD" w:themeColor="accent1"/>
          <w:sz w:val="40"/>
          <w:szCs w:val="40"/>
        </w:rPr>
      </w:pPr>
      <w:bookmarkStart w:id="10" w:name="_Toc128518598"/>
      <w:r>
        <w:rPr>
          <w:color w:val="4F81BD" w:themeColor="accent1"/>
          <w:sz w:val="40"/>
          <w:szCs w:val="40"/>
        </w:rPr>
        <w:lastRenderedPageBreak/>
        <w:t>Bảng kế hoạch</w:t>
      </w:r>
      <w:bookmarkEnd w:id="1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7058"/>
      </w:tblGrid>
      <w:tr w:rsidR="00FD1EB8" w14:paraId="422FA355" w14:textId="77777777" w:rsidTr="00FD1EB8">
        <w:trPr>
          <w:trHeight w:val="114"/>
        </w:trPr>
        <w:tc>
          <w:tcPr>
            <w:tcW w:w="2158" w:type="dxa"/>
          </w:tcPr>
          <w:p w14:paraId="0BE98957" w14:textId="6091054F" w:rsidR="00FD1EB8" w:rsidRDefault="00FD1EB8" w:rsidP="00FD1EB8">
            <w:pPr>
              <w:jc w:val="center"/>
            </w:pPr>
            <w:r>
              <w:t>Thời gian</w:t>
            </w:r>
          </w:p>
        </w:tc>
        <w:tc>
          <w:tcPr>
            <w:tcW w:w="7058" w:type="dxa"/>
          </w:tcPr>
          <w:p w14:paraId="19468A2D" w14:textId="3A2649A0" w:rsidR="00FD1EB8" w:rsidRDefault="00FD1EB8" w:rsidP="00FD1EB8">
            <w:pPr>
              <w:jc w:val="center"/>
            </w:pPr>
            <w:r>
              <w:t>Nội dung</w:t>
            </w:r>
          </w:p>
        </w:tc>
      </w:tr>
      <w:tr w:rsidR="00FD1EB8" w14:paraId="3235D0B2" w14:textId="77777777" w:rsidTr="00FD1EB8">
        <w:tc>
          <w:tcPr>
            <w:tcW w:w="2158" w:type="dxa"/>
          </w:tcPr>
          <w:p w14:paraId="3899DC8E" w14:textId="6B5C6355" w:rsidR="00FD1EB8" w:rsidRDefault="00FD1EB8" w:rsidP="00FD1EB8">
            <w:pPr>
              <w:jc w:val="center"/>
            </w:pPr>
            <w:r>
              <w:t>22/2 - 28/2</w:t>
            </w:r>
          </w:p>
        </w:tc>
        <w:tc>
          <w:tcPr>
            <w:tcW w:w="7058" w:type="dxa"/>
          </w:tcPr>
          <w:p w14:paraId="19D8802A" w14:textId="77777777" w:rsidR="00FD1EB8" w:rsidRDefault="00FD1EB8" w:rsidP="00FD1EB8">
            <w:r>
              <w:t>Chọn chủ để</w:t>
            </w:r>
          </w:p>
          <w:p w14:paraId="01AF03EA" w14:textId="7C0D1AA4" w:rsidR="00FD1EB8" w:rsidRDefault="00FD1EB8" w:rsidP="00FD1EB8">
            <w:r>
              <w:t xml:space="preserve">Viết báo cáo seminar </w:t>
            </w:r>
          </w:p>
        </w:tc>
      </w:tr>
      <w:tr w:rsidR="00FD1EB8" w14:paraId="446CC01F" w14:textId="77777777" w:rsidTr="00FD1EB8">
        <w:tc>
          <w:tcPr>
            <w:tcW w:w="2158" w:type="dxa"/>
          </w:tcPr>
          <w:p w14:paraId="55940858" w14:textId="5EC8089D" w:rsidR="00FD1EB8" w:rsidRDefault="00FD1EB8" w:rsidP="00FD1EB8">
            <w:pPr>
              <w:jc w:val="center"/>
            </w:pPr>
            <w:r>
              <w:t>1/3 – 7/3</w:t>
            </w:r>
          </w:p>
        </w:tc>
        <w:tc>
          <w:tcPr>
            <w:tcW w:w="7058" w:type="dxa"/>
          </w:tcPr>
          <w:p w14:paraId="2B10F3FB" w14:textId="4F209CBB" w:rsidR="00FD1EB8" w:rsidRDefault="00FD1EB8" w:rsidP="00FD1EB8">
            <w:r w:rsidRPr="0040699F">
              <w:rPr>
                <w:rFonts w:cs="Times New Roman"/>
                <w:szCs w:val="28"/>
              </w:rPr>
              <w:t>Tìm hiểu về Trust Negotiation</w:t>
            </w:r>
          </w:p>
        </w:tc>
      </w:tr>
      <w:tr w:rsidR="00FD1EB8" w14:paraId="640C6765" w14:textId="77777777" w:rsidTr="00FD1EB8">
        <w:tc>
          <w:tcPr>
            <w:tcW w:w="2158" w:type="dxa"/>
          </w:tcPr>
          <w:p w14:paraId="1B133A3C" w14:textId="654257AC" w:rsidR="00FD1EB8" w:rsidRDefault="00FD1EB8" w:rsidP="00FD1EB8">
            <w:pPr>
              <w:jc w:val="center"/>
            </w:pPr>
            <w:r>
              <w:t>8/3 – 14/3</w:t>
            </w:r>
          </w:p>
        </w:tc>
        <w:tc>
          <w:tcPr>
            <w:tcW w:w="7058" w:type="dxa"/>
          </w:tcPr>
          <w:p w14:paraId="4BADC286" w14:textId="00802918" w:rsidR="00FD1EB8" w:rsidRDefault="00FD1EB8" w:rsidP="00FD1EB8">
            <w:r w:rsidRPr="0040699F">
              <w:rPr>
                <w:rFonts w:cs="Times New Roman"/>
                <w:szCs w:val="28"/>
              </w:rPr>
              <w:t>Tìm hiểu</w:t>
            </w:r>
            <w:r>
              <w:rPr>
                <w:rFonts w:cs="Times New Roman"/>
                <w:szCs w:val="28"/>
              </w:rPr>
              <w:t xml:space="preserve"> về </w:t>
            </w:r>
            <w:r w:rsidRPr="00FD1EB8">
              <w:t>Lightweight Trust Negotiation</w:t>
            </w:r>
          </w:p>
        </w:tc>
      </w:tr>
      <w:tr w:rsidR="00FD1EB8" w14:paraId="2C397B28" w14:textId="77777777" w:rsidTr="00FD1EB8">
        <w:tc>
          <w:tcPr>
            <w:tcW w:w="2158" w:type="dxa"/>
          </w:tcPr>
          <w:p w14:paraId="4AE769EE" w14:textId="6F291417" w:rsidR="00FD1EB8" w:rsidRDefault="00FD1EB8" w:rsidP="00FD1EB8">
            <w:pPr>
              <w:jc w:val="center"/>
            </w:pPr>
            <w:r>
              <w:t xml:space="preserve">15/3 </w:t>
            </w:r>
            <w:r w:rsidR="003D39F5">
              <w:t>–</w:t>
            </w:r>
            <w:r>
              <w:t xml:space="preserve"> </w:t>
            </w:r>
            <w:r w:rsidR="003D39F5">
              <w:t>21/3</w:t>
            </w:r>
          </w:p>
        </w:tc>
        <w:tc>
          <w:tcPr>
            <w:tcW w:w="7058" w:type="dxa"/>
          </w:tcPr>
          <w:p w14:paraId="2AD799F1" w14:textId="0AD3D571" w:rsidR="00FD1EB8" w:rsidRDefault="003D39F5" w:rsidP="00FD1EB8">
            <w:r w:rsidRPr="0040699F">
              <w:rPr>
                <w:rFonts w:cs="Times New Roman"/>
                <w:szCs w:val="28"/>
              </w:rPr>
              <w:t>Tìm hiểu</w:t>
            </w:r>
            <w:r>
              <w:rPr>
                <w:rFonts w:cs="Times New Roman"/>
                <w:szCs w:val="28"/>
              </w:rPr>
              <w:t xml:space="preserve"> về</w:t>
            </w:r>
            <w:r>
              <w:rPr>
                <w:rFonts w:cs="Times New Roman"/>
                <w:szCs w:val="28"/>
              </w:rPr>
              <w:t xml:space="preserve"> </w:t>
            </w:r>
            <w:r w:rsidRPr="00FD1EB8">
              <w:t>Networks Enabling Single Sign</w:t>
            </w:r>
            <w:r>
              <w:t>-</w:t>
            </w:r>
            <w:r w:rsidRPr="00FD1EB8">
              <w:t>On</w:t>
            </w:r>
          </w:p>
        </w:tc>
      </w:tr>
      <w:tr w:rsidR="00FD1EB8" w14:paraId="18D70AEB" w14:textId="77777777" w:rsidTr="00FD1EB8">
        <w:tc>
          <w:tcPr>
            <w:tcW w:w="2158" w:type="dxa"/>
          </w:tcPr>
          <w:p w14:paraId="343687BF" w14:textId="4A6B5C98" w:rsidR="00FD1EB8" w:rsidRDefault="003D39F5" w:rsidP="003D39F5">
            <w:pPr>
              <w:jc w:val="center"/>
            </w:pPr>
            <w:r>
              <w:t>22/3 – 28/3</w:t>
            </w:r>
          </w:p>
        </w:tc>
        <w:tc>
          <w:tcPr>
            <w:tcW w:w="7058" w:type="dxa"/>
          </w:tcPr>
          <w:p w14:paraId="2B02788A" w14:textId="07209261" w:rsidR="00FD1EB8" w:rsidRDefault="003D39F5" w:rsidP="00FD1EB8">
            <w:r w:rsidRPr="0040699F">
              <w:rPr>
                <w:rFonts w:cs="Times New Roman"/>
                <w:szCs w:val="28"/>
              </w:rPr>
              <w:t>Tìm hiểu</w:t>
            </w:r>
            <w:r>
              <w:rPr>
                <w:rFonts w:cs="Times New Roman"/>
                <w:szCs w:val="28"/>
              </w:rPr>
              <w:t xml:space="preserve"> về</w:t>
            </w:r>
            <w:r>
              <w:rPr>
                <w:rFonts w:cs="Times New Roman"/>
                <w:szCs w:val="28"/>
              </w:rPr>
              <w:t xml:space="preserve"> </w:t>
            </w:r>
            <w:r w:rsidRPr="00FD1EB8">
              <w:t>Security and Privacy Concerns of Internet Single Sign</w:t>
            </w:r>
            <w:r>
              <w:t>-</w:t>
            </w:r>
            <w:r w:rsidRPr="00FD1EB8">
              <w:t>On</w:t>
            </w:r>
          </w:p>
        </w:tc>
      </w:tr>
      <w:tr w:rsidR="00FD1EB8" w14:paraId="4AD25A7C" w14:textId="77777777" w:rsidTr="00FD1EB8">
        <w:tc>
          <w:tcPr>
            <w:tcW w:w="2158" w:type="dxa"/>
          </w:tcPr>
          <w:p w14:paraId="0CCAA979" w14:textId="57C8ED7A" w:rsidR="00FD1EB8" w:rsidRDefault="003D39F5" w:rsidP="003D39F5">
            <w:pPr>
              <w:jc w:val="center"/>
            </w:pPr>
            <w:r>
              <w:t>29/3 – 31/3</w:t>
            </w:r>
          </w:p>
        </w:tc>
        <w:tc>
          <w:tcPr>
            <w:tcW w:w="7058" w:type="dxa"/>
          </w:tcPr>
          <w:p w14:paraId="55D4411A" w14:textId="393DEC9A" w:rsidR="00FD1EB8" w:rsidRDefault="003D39F5" w:rsidP="00FD1EB8">
            <w:r>
              <w:t>Hệ thống lại nội dung</w:t>
            </w:r>
          </w:p>
        </w:tc>
      </w:tr>
      <w:tr w:rsidR="00FD1EB8" w14:paraId="51658C29" w14:textId="77777777" w:rsidTr="00FD1EB8">
        <w:tc>
          <w:tcPr>
            <w:tcW w:w="2158" w:type="dxa"/>
          </w:tcPr>
          <w:p w14:paraId="02E6314D" w14:textId="5B9628F9" w:rsidR="00FD1EB8" w:rsidRDefault="003D39F5" w:rsidP="003D39F5">
            <w:pPr>
              <w:jc w:val="center"/>
            </w:pPr>
            <w:r>
              <w:t xml:space="preserve">1/4 – 4/4 </w:t>
            </w:r>
          </w:p>
        </w:tc>
        <w:tc>
          <w:tcPr>
            <w:tcW w:w="7058" w:type="dxa"/>
          </w:tcPr>
          <w:p w14:paraId="53FDF9D0" w14:textId="1F3CF58B" w:rsidR="00FD1EB8" w:rsidRDefault="003D39F5" w:rsidP="00FD1EB8">
            <w:r>
              <w:t>Viết báo cáo và thiết kế power point</w:t>
            </w:r>
          </w:p>
        </w:tc>
      </w:tr>
      <w:tr w:rsidR="003D39F5" w14:paraId="548E8774" w14:textId="77777777" w:rsidTr="00FD1EB8">
        <w:tc>
          <w:tcPr>
            <w:tcW w:w="2158" w:type="dxa"/>
          </w:tcPr>
          <w:p w14:paraId="74532E82" w14:textId="701F5B46" w:rsidR="003D39F5" w:rsidRDefault="003D39F5" w:rsidP="003D39F5">
            <w:pPr>
              <w:jc w:val="center"/>
            </w:pPr>
            <w:r>
              <w:t>5/4 – 8/4</w:t>
            </w:r>
          </w:p>
        </w:tc>
        <w:tc>
          <w:tcPr>
            <w:tcW w:w="7058" w:type="dxa"/>
          </w:tcPr>
          <w:p w14:paraId="362C1781" w14:textId="4333A798" w:rsidR="003D39F5" w:rsidRDefault="003D39F5" w:rsidP="00FD1EB8">
            <w:r>
              <w:t>Tập dượt thuyết trình</w:t>
            </w:r>
          </w:p>
        </w:tc>
      </w:tr>
    </w:tbl>
    <w:p w14:paraId="58183E55" w14:textId="18BAB6DA" w:rsidR="00584818" w:rsidRDefault="00584818" w:rsidP="00FD1EB8">
      <w:pPr>
        <w:ind w:left="360"/>
      </w:pPr>
    </w:p>
    <w:p w14:paraId="6A1C5D80" w14:textId="5D3BEE09" w:rsidR="0067210C" w:rsidRDefault="0067210C" w:rsidP="0067210C"/>
    <w:sectPr w:rsidR="0067210C" w:rsidSect="000C1753">
      <w:footerReference w:type="default" r:id="rId9"/>
      <w:pgSz w:w="12240" w:h="15840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D784" w14:textId="77777777" w:rsidR="00E235E2" w:rsidRDefault="00E235E2" w:rsidP="00151E84">
      <w:pPr>
        <w:spacing w:after="0" w:line="240" w:lineRule="auto"/>
      </w:pPr>
      <w:r>
        <w:separator/>
      </w:r>
    </w:p>
  </w:endnote>
  <w:endnote w:type="continuationSeparator" w:id="0">
    <w:p w14:paraId="780C21E6" w14:textId="77777777" w:rsidR="00E235E2" w:rsidRDefault="00E235E2" w:rsidP="00151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680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4E439" w14:textId="4750CF75" w:rsidR="000C1753" w:rsidRDefault="000C175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79BAA9" w14:textId="016F5328" w:rsidR="00151E84" w:rsidRDefault="00151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1908" w14:textId="77777777" w:rsidR="00E235E2" w:rsidRDefault="00E235E2" w:rsidP="00151E84">
      <w:pPr>
        <w:spacing w:after="0" w:line="240" w:lineRule="auto"/>
      </w:pPr>
      <w:r>
        <w:separator/>
      </w:r>
    </w:p>
  </w:footnote>
  <w:footnote w:type="continuationSeparator" w:id="0">
    <w:p w14:paraId="4390B283" w14:textId="77777777" w:rsidR="00E235E2" w:rsidRDefault="00E235E2" w:rsidP="00151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74E4"/>
    <w:multiLevelType w:val="hybridMultilevel"/>
    <w:tmpl w:val="7AEAC312"/>
    <w:lvl w:ilvl="0" w:tplc="E744B85E">
      <w:start w:val="2"/>
      <w:numFmt w:val="bullet"/>
      <w:lvlText w:val="-"/>
      <w:lvlJc w:val="left"/>
      <w:pPr>
        <w:ind w:left="112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960" w:hanging="360"/>
      </w:pPr>
      <w:rPr>
        <w:rFonts w:ascii="Wingdings" w:hAnsi="Wingdings" w:hint="default"/>
      </w:rPr>
    </w:lvl>
  </w:abstractNum>
  <w:abstractNum w:abstractNumId="1" w15:restartNumberingAfterBreak="0">
    <w:nsid w:val="17431565"/>
    <w:multiLevelType w:val="hybridMultilevel"/>
    <w:tmpl w:val="6E94BDBE"/>
    <w:lvl w:ilvl="0" w:tplc="DBEEFB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42DD"/>
    <w:multiLevelType w:val="hybridMultilevel"/>
    <w:tmpl w:val="29727FD4"/>
    <w:lvl w:ilvl="0" w:tplc="23166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43A6F"/>
    <w:multiLevelType w:val="hybridMultilevel"/>
    <w:tmpl w:val="1388C02C"/>
    <w:lvl w:ilvl="0" w:tplc="6230210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693"/>
    <w:multiLevelType w:val="multilevel"/>
    <w:tmpl w:val="61567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8784024"/>
    <w:multiLevelType w:val="hybridMultilevel"/>
    <w:tmpl w:val="41D8888E"/>
    <w:lvl w:ilvl="0" w:tplc="20723D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5CDE"/>
    <w:multiLevelType w:val="hybridMultilevel"/>
    <w:tmpl w:val="2B305028"/>
    <w:lvl w:ilvl="0" w:tplc="319CA1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7519C9"/>
    <w:multiLevelType w:val="hybridMultilevel"/>
    <w:tmpl w:val="1812AC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E18CB"/>
    <w:multiLevelType w:val="hybridMultilevel"/>
    <w:tmpl w:val="5C6E473E"/>
    <w:lvl w:ilvl="0" w:tplc="264E0A6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C7F98"/>
    <w:multiLevelType w:val="hybridMultilevel"/>
    <w:tmpl w:val="C1B84B34"/>
    <w:lvl w:ilvl="0" w:tplc="8C868A1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C03F9"/>
    <w:multiLevelType w:val="hybridMultilevel"/>
    <w:tmpl w:val="7CB0D0B4"/>
    <w:lvl w:ilvl="0" w:tplc="428EB1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61575"/>
    <w:multiLevelType w:val="hybridMultilevel"/>
    <w:tmpl w:val="48207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45D5D"/>
    <w:multiLevelType w:val="hybridMultilevel"/>
    <w:tmpl w:val="719AC35A"/>
    <w:lvl w:ilvl="0" w:tplc="4684C34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D6240"/>
    <w:multiLevelType w:val="hybridMultilevel"/>
    <w:tmpl w:val="7152E9B8"/>
    <w:lvl w:ilvl="0" w:tplc="B622C5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2652"/>
    <w:multiLevelType w:val="hybridMultilevel"/>
    <w:tmpl w:val="566A72F8"/>
    <w:lvl w:ilvl="0" w:tplc="B87A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73D5B"/>
    <w:multiLevelType w:val="hybridMultilevel"/>
    <w:tmpl w:val="30745690"/>
    <w:lvl w:ilvl="0" w:tplc="506CAAC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0E23B3"/>
    <w:multiLevelType w:val="hybridMultilevel"/>
    <w:tmpl w:val="56EAD0B4"/>
    <w:lvl w:ilvl="0" w:tplc="21AC2CF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7684D"/>
    <w:multiLevelType w:val="hybridMultilevel"/>
    <w:tmpl w:val="0EF0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304B5"/>
    <w:multiLevelType w:val="hybridMultilevel"/>
    <w:tmpl w:val="0E72A998"/>
    <w:lvl w:ilvl="0" w:tplc="49DCC9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5480D"/>
    <w:multiLevelType w:val="hybridMultilevel"/>
    <w:tmpl w:val="83525EA6"/>
    <w:lvl w:ilvl="0" w:tplc="DDA0CE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36868"/>
    <w:multiLevelType w:val="multilevel"/>
    <w:tmpl w:val="3A043A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434248478">
    <w:abstractNumId w:val="1"/>
  </w:num>
  <w:num w:numId="2" w16cid:durableId="1239293159">
    <w:abstractNumId w:val="19"/>
  </w:num>
  <w:num w:numId="3" w16cid:durableId="1552687170">
    <w:abstractNumId w:val="12"/>
  </w:num>
  <w:num w:numId="4" w16cid:durableId="1341857666">
    <w:abstractNumId w:val="10"/>
  </w:num>
  <w:num w:numId="5" w16cid:durableId="1652830337">
    <w:abstractNumId w:val="6"/>
  </w:num>
  <w:num w:numId="6" w16cid:durableId="806169699">
    <w:abstractNumId w:val="0"/>
  </w:num>
  <w:num w:numId="7" w16cid:durableId="1674339812">
    <w:abstractNumId w:val="13"/>
  </w:num>
  <w:num w:numId="8" w16cid:durableId="1691881684">
    <w:abstractNumId w:val="16"/>
  </w:num>
  <w:num w:numId="9" w16cid:durableId="58482088">
    <w:abstractNumId w:val="8"/>
  </w:num>
  <w:num w:numId="10" w16cid:durableId="1382903906">
    <w:abstractNumId w:val="18"/>
  </w:num>
  <w:num w:numId="11" w16cid:durableId="1596867405">
    <w:abstractNumId w:val="2"/>
  </w:num>
  <w:num w:numId="12" w16cid:durableId="1594170808">
    <w:abstractNumId w:val="14"/>
  </w:num>
  <w:num w:numId="13" w16cid:durableId="1298417072">
    <w:abstractNumId w:val="3"/>
  </w:num>
  <w:num w:numId="14" w16cid:durableId="419912840">
    <w:abstractNumId w:val="4"/>
  </w:num>
  <w:num w:numId="15" w16cid:durableId="1675373360">
    <w:abstractNumId w:val="5"/>
  </w:num>
  <w:num w:numId="16" w16cid:durableId="1656568290">
    <w:abstractNumId w:val="20"/>
  </w:num>
  <w:num w:numId="17" w16cid:durableId="1733579975">
    <w:abstractNumId w:val="15"/>
  </w:num>
  <w:num w:numId="18" w16cid:durableId="1413968886">
    <w:abstractNumId w:val="17"/>
  </w:num>
  <w:num w:numId="19" w16cid:durableId="1960645703">
    <w:abstractNumId w:val="11"/>
  </w:num>
  <w:num w:numId="20" w16cid:durableId="2024042785">
    <w:abstractNumId w:val="9"/>
  </w:num>
  <w:num w:numId="21" w16cid:durableId="1954896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2DF9"/>
    <w:rsid w:val="0003772E"/>
    <w:rsid w:val="0007065B"/>
    <w:rsid w:val="000C1753"/>
    <w:rsid w:val="000E2766"/>
    <w:rsid w:val="00150072"/>
    <w:rsid w:val="00151E84"/>
    <w:rsid w:val="001A7537"/>
    <w:rsid w:val="001F0328"/>
    <w:rsid w:val="001F61BD"/>
    <w:rsid w:val="00220D31"/>
    <w:rsid w:val="002374B6"/>
    <w:rsid w:val="00267D20"/>
    <w:rsid w:val="00272FB5"/>
    <w:rsid w:val="00276DA6"/>
    <w:rsid w:val="00291901"/>
    <w:rsid w:val="00292DF9"/>
    <w:rsid w:val="003B117A"/>
    <w:rsid w:val="003B6143"/>
    <w:rsid w:val="003D39F5"/>
    <w:rsid w:val="003E2486"/>
    <w:rsid w:val="00400DA4"/>
    <w:rsid w:val="004A2D27"/>
    <w:rsid w:val="004A7367"/>
    <w:rsid w:val="004D01CC"/>
    <w:rsid w:val="004D3A4A"/>
    <w:rsid w:val="005073F1"/>
    <w:rsid w:val="00507447"/>
    <w:rsid w:val="0051584F"/>
    <w:rsid w:val="00584818"/>
    <w:rsid w:val="005966FA"/>
    <w:rsid w:val="005A20CD"/>
    <w:rsid w:val="005D0363"/>
    <w:rsid w:val="005D281E"/>
    <w:rsid w:val="00633375"/>
    <w:rsid w:val="00661323"/>
    <w:rsid w:val="0067210C"/>
    <w:rsid w:val="006A50CD"/>
    <w:rsid w:val="007432D5"/>
    <w:rsid w:val="007B24C1"/>
    <w:rsid w:val="00833956"/>
    <w:rsid w:val="00840BFD"/>
    <w:rsid w:val="00896137"/>
    <w:rsid w:val="008F050B"/>
    <w:rsid w:val="008F3364"/>
    <w:rsid w:val="009F784C"/>
    <w:rsid w:val="00A731B4"/>
    <w:rsid w:val="00A766FD"/>
    <w:rsid w:val="00AC0AD9"/>
    <w:rsid w:val="00AD0894"/>
    <w:rsid w:val="00B718F1"/>
    <w:rsid w:val="00BB3F4B"/>
    <w:rsid w:val="00BD5B62"/>
    <w:rsid w:val="00C16E80"/>
    <w:rsid w:val="00C4374E"/>
    <w:rsid w:val="00CC0578"/>
    <w:rsid w:val="00CF04B8"/>
    <w:rsid w:val="00CF7B8D"/>
    <w:rsid w:val="00D86714"/>
    <w:rsid w:val="00DD3805"/>
    <w:rsid w:val="00DF0014"/>
    <w:rsid w:val="00E15F5E"/>
    <w:rsid w:val="00E235E2"/>
    <w:rsid w:val="00EC30C7"/>
    <w:rsid w:val="00F74F1B"/>
    <w:rsid w:val="00F922A3"/>
    <w:rsid w:val="00FA6BDB"/>
    <w:rsid w:val="00FD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A4142"/>
  <w15:chartTrackingRefBased/>
  <w15:docId w15:val="{82E315C8-4311-455A-93FA-17637ABD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9F5"/>
  </w:style>
  <w:style w:type="paragraph" w:styleId="Heading1">
    <w:name w:val="heading 1"/>
    <w:basedOn w:val="Normal"/>
    <w:next w:val="Normal"/>
    <w:link w:val="Heading1Char"/>
    <w:uiPriority w:val="9"/>
    <w:qFormat/>
    <w:rsid w:val="00CF04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B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328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0328"/>
    <w:rPr>
      <w:rFonts w:asciiTheme="minorHAnsi" w:eastAsiaTheme="minorEastAsia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04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B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6BDB"/>
    <w:pPr>
      <w:ind w:left="720"/>
      <w:contextualSpacing/>
    </w:pPr>
  </w:style>
  <w:style w:type="table" w:styleId="TableGrid">
    <w:name w:val="Table Grid"/>
    <w:basedOn w:val="TableNormal"/>
    <w:uiPriority w:val="59"/>
    <w:rsid w:val="00FA6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6B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A6B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A6B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A6B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A6B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A6B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51E8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51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E84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51E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E84"/>
  </w:style>
  <w:style w:type="paragraph" w:styleId="Footer">
    <w:name w:val="footer"/>
    <w:basedOn w:val="Normal"/>
    <w:link w:val="FooterChar"/>
    <w:uiPriority w:val="99"/>
    <w:unhideWhenUsed/>
    <w:rsid w:val="00151E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E84"/>
  </w:style>
  <w:style w:type="character" w:styleId="UnresolvedMention">
    <w:name w:val="Unresolved Mention"/>
    <w:basedOn w:val="DefaultParagraphFont"/>
    <w:uiPriority w:val="99"/>
    <w:semiHidden/>
    <w:unhideWhenUsed/>
    <w:rsid w:val="00A7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9B78-C308-4415-A9C7-1E632E13B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5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ĐÌNH PHƯƠNG NAM</dc:creator>
  <cp:keywords/>
  <dc:description/>
  <cp:lastModifiedBy>TÔ ĐÌNH PHƯƠNG NAM</cp:lastModifiedBy>
  <cp:revision>11</cp:revision>
  <dcterms:created xsi:type="dcterms:W3CDTF">2021-12-31T03:48:00Z</dcterms:created>
  <dcterms:modified xsi:type="dcterms:W3CDTF">2023-02-28T16:22:00Z</dcterms:modified>
</cp:coreProperties>
</file>