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CRM - Communication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CRM1014</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establish structured communication protocols that enhance safety, clarity, and teamwork in RPAS operations. Effective communication ensures accurate information transfer, situational awareness, and timely decision-making.</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Applies to all Aeria RPAS operational personnel, including PICs, VOs, Operations Managers, subcontractors, and supporting staff engaged in pre-flight, in-flight, and post-flight phases.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15"/>
        </w:numPr>
        <w:ind w:left="720" w:hanging="360"/>
        <w:rPr>
          <w:u w:val="none"/>
        </w:rPr>
      </w:pPr>
      <w:r w:rsidDel="00000000" w:rsidR="00000000" w:rsidRPr="00000000">
        <w:rPr>
          <w:rtl w:val="0"/>
        </w:rPr>
        <w:t xml:space="preserve">P.A.C.E. Protocol: Structured escalation method — Probe, Alert, Challenge, Emergency.</w:t>
      </w:r>
    </w:p>
    <w:p w:rsidR="00000000" w:rsidDel="00000000" w:rsidP="00000000" w:rsidRDefault="00000000" w:rsidRPr="00000000" w14:paraId="00000026">
      <w:pPr>
        <w:numPr>
          <w:ilvl w:val="0"/>
          <w:numId w:val="15"/>
        </w:numPr>
        <w:ind w:left="720" w:hanging="360"/>
        <w:rPr>
          <w:u w:val="none"/>
        </w:rPr>
      </w:pPr>
      <w:r w:rsidDel="00000000" w:rsidR="00000000" w:rsidRPr="00000000">
        <w:rPr>
          <w:rtl w:val="0"/>
        </w:rPr>
        <w:t xml:space="preserve">Standard Phraseology: Defined terms and language to reduce ambiguity.</w:t>
      </w:r>
    </w:p>
    <w:p w:rsidR="00000000" w:rsidDel="00000000" w:rsidP="00000000" w:rsidRDefault="00000000" w:rsidRPr="00000000" w14:paraId="00000027">
      <w:pPr>
        <w:numPr>
          <w:ilvl w:val="0"/>
          <w:numId w:val="15"/>
        </w:numPr>
        <w:ind w:left="720" w:hanging="360"/>
        <w:rPr>
          <w:u w:val="none"/>
        </w:rPr>
      </w:pPr>
      <w:r w:rsidDel="00000000" w:rsidR="00000000" w:rsidRPr="00000000">
        <w:rPr>
          <w:rtl w:val="0"/>
        </w:rPr>
        <w:t xml:space="preserve">Feedback Loop: Confirmation by recipient that a message was received and understood.</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Aeria CRM Manual, Section: Communication</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Aeria RPAS Operations Manual, Section: Communication Techniques</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Transport Canada Advisory Circular 700-042, Appendix A</w:t>
      </w:r>
      <w:r w:rsidDel="00000000" w:rsidR="00000000" w:rsidRPr="00000000">
        <w:rPr>
          <w:rtl w:val="0"/>
        </w:rPr>
      </w:r>
    </w:p>
    <w:p w:rsidR="00000000" w:rsidDel="00000000" w:rsidP="00000000" w:rsidRDefault="00000000" w:rsidRPr="00000000" w14:paraId="0000002C">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D">
      <w:pPr>
        <w:rPr>
          <w:rFonts w:ascii="Inter" w:cs="Inter" w:eastAsia="Inter" w:hAnsi="Inter"/>
          <w:color w:val="1f1f1f"/>
        </w:rPr>
      </w:pPr>
      <w:r w:rsidDel="00000000" w:rsidR="00000000" w:rsidRPr="00000000">
        <w:rPr>
          <w:rFonts w:ascii="Inter" w:cs="Inter" w:eastAsia="Inter" w:hAnsi="Inter"/>
          <w:color w:val="1f1f1f"/>
          <w:rtl w:val="0"/>
        </w:rPr>
        <w:t xml:space="preserve">Aeria mandates clear, concise, and standardized communication across all operational phases. All team members must use structured protocols, confirmation loops, and escalation models to ensure that information is correctly exchanged and acted upon.</w:t>
      </w:r>
      <w:r w:rsidDel="00000000" w:rsidR="00000000" w:rsidRPr="00000000">
        <w:rPr>
          <w:rtl w:val="0"/>
        </w:rPr>
      </w:r>
    </w:p>
    <w:p w:rsidR="00000000" w:rsidDel="00000000" w:rsidP="00000000" w:rsidRDefault="00000000" w:rsidRPr="00000000" w14:paraId="0000002E">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2F">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0">
      <w:pPr>
        <w:rPr/>
      </w:pPr>
      <w:r w:rsidDel="00000000" w:rsidR="00000000" w:rsidRPr="00000000">
        <w:rPr>
          <w:rtl w:val="0"/>
        </w:rPr>
        <w:t xml:space="preserve">Pre-Flight:</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Conduct structured team briefings covering mission objectives, roles, communication standards, and contingency plans.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Verify all communication tools are operational.</w:t>
      </w:r>
    </w:p>
    <w:p w:rsidR="00000000" w:rsidDel="00000000" w:rsidP="00000000" w:rsidRDefault="00000000" w:rsidRPr="00000000" w14:paraId="00000033">
      <w:pPr>
        <w:ind w:left="0" w:firstLine="0"/>
        <w:rPr/>
      </w:pPr>
      <w:r w:rsidDel="00000000" w:rsidR="00000000" w:rsidRPr="00000000">
        <w:rPr>
          <w:rtl w:val="0"/>
        </w:rPr>
        <w:t xml:space="preserve">In-Flight:</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Use standardized phraseology (cardinal directions, metric values).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Maintain continuous communication between PIC and VO.</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Confirm critical instructions using feedback loops.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Escalate using P.A.C.E. if concerns are not resolved.</w:t>
      </w:r>
    </w:p>
    <w:p w:rsidR="00000000" w:rsidDel="00000000" w:rsidP="00000000" w:rsidRDefault="00000000" w:rsidRPr="00000000" w14:paraId="00000038">
      <w:pPr>
        <w:rPr/>
      </w:pPr>
      <w:r w:rsidDel="00000000" w:rsidR="00000000" w:rsidRPr="00000000">
        <w:rPr>
          <w:rtl w:val="0"/>
        </w:rPr>
        <w:t xml:space="preserve">Post-Flight:</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Conduct debrief to review communication effectiveness.</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Document communication barriers, feedback, and lessons learned.</w:t>
      </w:r>
      <w:r w:rsidDel="00000000" w:rsidR="00000000" w:rsidRPr="00000000">
        <w:rPr>
          <w:rtl w:val="0"/>
        </w:rPr>
      </w:r>
    </w:p>
    <w:p w:rsidR="00000000" w:rsidDel="00000000" w:rsidP="00000000" w:rsidRDefault="00000000" w:rsidRPr="00000000" w14:paraId="0000003B">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PIC: Maintain overall communication discipline, confirm all critical instructions, escalate via P.A.C.E. if necessary.</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VO: Provide real-time feedback on threats and conditions, confirm all communications, report barriers.</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Operations Manager: Ensure pre-flight briefing completeness and communication standards are upheld.</w:t>
      </w:r>
    </w:p>
    <w:p w:rsidR="00000000" w:rsidDel="00000000" w:rsidP="00000000" w:rsidRDefault="00000000" w:rsidRPr="00000000" w14:paraId="0000003F">
      <w:pPr>
        <w:numPr>
          <w:ilvl w:val="0"/>
          <w:numId w:val="8"/>
        </w:numPr>
        <w:ind w:left="720" w:hanging="360"/>
        <w:rPr>
          <w:u w:val="none"/>
        </w:rPr>
      </w:pPr>
      <w:r w:rsidDel="00000000" w:rsidR="00000000" w:rsidRPr="00000000">
        <w:rPr>
          <w:rtl w:val="0"/>
        </w:rPr>
        <w:t xml:space="preserve">Crew Members: Use structured language, confirm instructions, and actively report barriers or miscommunications.</w:t>
      </w:r>
      <w:r w:rsidDel="00000000" w:rsidR="00000000" w:rsidRPr="00000000">
        <w:rPr>
          <w:rtl w:val="0"/>
        </w:rPr>
      </w:r>
    </w:p>
    <w:p w:rsidR="00000000" w:rsidDel="00000000" w:rsidP="00000000" w:rsidRDefault="00000000" w:rsidRPr="00000000" w14:paraId="00000040">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Pre-flight Communication Checklist</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Post-flight Debrief Template</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Aeria Fly-Away Communication Script</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5">
      <w:pPr>
        <w:numPr>
          <w:ilvl w:val="0"/>
          <w:numId w:val="9"/>
        </w:numPr>
        <w:ind w:left="720" w:hanging="360"/>
        <w:rPr>
          <w:u w:val="none"/>
        </w:rPr>
      </w:pPr>
      <w:r w:rsidDel="00000000" w:rsidR="00000000" w:rsidRPr="00000000">
        <w:rPr>
          <w:rtl w:val="0"/>
        </w:rPr>
        <w:t xml:space="preserve">Compliance with CARs Part IX and RPAS communication regulations.</w:t>
      </w:r>
    </w:p>
    <w:p w:rsidR="00000000" w:rsidDel="00000000" w:rsidP="00000000" w:rsidRDefault="00000000" w:rsidRPr="00000000" w14:paraId="00000046">
      <w:pPr>
        <w:numPr>
          <w:ilvl w:val="0"/>
          <w:numId w:val="9"/>
        </w:numPr>
        <w:ind w:left="720" w:hanging="360"/>
        <w:rPr>
          <w:u w:val="none"/>
        </w:rPr>
      </w:pPr>
      <w:r w:rsidDel="00000000" w:rsidR="00000000" w:rsidRPr="00000000">
        <w:rPr>
          <w:rtl w:val="0"/>
        </w:rPr>
        <w:t xml:space="preserve">Mandatory training in standardized phraseology and communication escalation protocols</w:t>
      </w:r>
      <w:r w:rsidDel="00000000" w:rsidR="00000000" w:rsidRPr="00000000">
        <w:rPr>
          <w:rFonts w:ascii="Inter" w:cs="Inter" w:eastAsia="Inter" w:hAnsi="Inter"/>
          <w:color w:val="1f1f1f"/>
          <w:rtl w:val="0"/>
        </w:rPr>
        <w:t xml:space="preserve">.</w:t>
      </w:r>
      <w:r w:rsidDel="00000000" w:rsidR="00000000" w:rsidRPr="00000000">
        <w:rPr>
          <w:rtl w:val="0"/>
        </w:rPr>
      </w:r>
    </w:p>
    <w:p w:rsidR="00000000" w:rsidDel="00000000" w:rsidP="00000000" w:rsidRDefault="00000000" w:rsidRPr="00000000" w14:paraId="00000047">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All communication breakdowns are logged in debrief reports.</w:t>
      </w:r>
    </w:p>
    <w:p w:rsidR="00000000" w:rsidDel="00000000" w:rsidP="00000000" w:rsidRDefault="00000000" w:rsidRPr="00000000" w14:paraId="00000049">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Escalation follows P.A.C.E. (Probe → Alert → Challenge → Emergency).</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B">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4C">
      <w:pPr>
        <w:numPr>
          <w:ilvl w:val="0"/>
          <w:numId w:val="14"/>
        </w:numPr>
        <w:ind w:left="720" w:hanging="360"/>
        <w:rPr>
          <w:u w:val="none"/>
        </w:rPr>
      </w:pPr>
      <w:r w:rsidDel="00000000" w:rsidR="00000000" w:rsidRPr="00000000">
        <w:rPr>
          <w:rtl w:val="0"/>
        </w:rPr>
        <w:t xml:space="preserve">Ensure training and monitoring of CRM communication practices.</w:t>
      </w:r>
    </w:p>
    <w:p w:rsidR="00000000" w:rsidDel="00000000" w:rsidP="00000000" w:rsidRDefault="00000000" w:rsidRPr="00000000" w14:paraId="0000004D">
      <w:pPr>
        <w:numPr>
          <w:ilvl w:val="0"/>
          <w:numId w:val="14"/>
        </w:numPr>
        <w:ind w:left="720" w:hanging="360"/>
        <w:rPr>
          <w:u w:val="none"/>
        </w:rPr>
      </w:pPr>
      <w:r w:rsidDel="00000000" w:rsidR="00000000" w:rsidRPr="00000000">
        <w:rPr>
          <w:rtl w:val="0"/>
        </w:rPr>
        <w:t xml:space="preserve">Review logged communication challenges in audits.</w:t>
      </w:r>
      <w:r w:rsidDel="00000000" w:rsidR="00000000" w:rsidRPr="00000000">
        <w:rPr>
          <w:rtl w:val="0"/>
        </w:rPr>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Conduct and enforce structured briefings/debriefings.</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Ensure communication tools are functional and available.</w:t>
      </w:r>
      <w:r w:rsidDel="00000000" w:rsidR="00000000" w:rsidRPr="00000000">
        <w:rPr>
          <w:rtl w:val="0"/>
        </w:rPr>
      </w:r>
    </w:p>
    <w:p w:rsidR="00000000" w:rsidDel="00000000" w:rsidP="00000000" w:rsidRDefault="00000000" w:rsidRPr="00000000" w14:paraId="00000051">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w:t>
      </w:r>
    </w:p>
    <w:p w:rsidR="00000000" w:rsidDel="00000000" w:rsidP="00000000" w:rsidRDefault="00000000" w:rsidRPr="00000000" w14:paraId="00000052">
      <w:pPr>
        <w:numPr>
          <w:ilvl w:val="0"/>
          <w:numId w:val="11"/>
        </w:numPr>
        <w:ind w:left="720" w:hanging="360"/>
        <w:rPr>
          <w:u w:val="none"/>
        </w:rPr>
      </w:pPr>
      <w:r w:rsidDel="00000000" w:rsidR="00000000" w:rsidRPr="00000000">
        <w:rPr>
          <w:rtl w:val="0"/>
        </w:rPr>
        <w:t xml:space="preserve">Follow phraseology, feedback loops, and escalation protocols.</w:t>
      </w:r>
    </w:p>
    <w:p w:rsidR="00000000" w:rsidDel="00000000" w:rsidP="00000000" w:rsidRDefault="00000000" w:rsidRPr="00000000" w14:paraId="00000053">
      <w:pPr>
        <w:numPr>
          <w:ilvl w:val="0"/>
          <w:numId w:val="11"/>
        </w:numPr>
        <w:ind w:left="720" w:hanging="360"/>
        <w:rPr>
          <w:u w:val="none"/>
        </w:rPr>
      </w:pPr>
      <w:r w:rsidDel="00000000" w:rsidR="00000000" w:rsidRPr="00000000">
        <w:rPr>
          <w:rtl w:val="0"/>
        </w:rPr>
        <w:t xml:space="preserve">Participate in open, assertive, and respectful communication.</w:t>
      </w:r>
      <w:r w:rsidDel="00000000" w:rsidR="00000000" w:rsidRPr="00000000">
        <w:rPr>
          <w:rtl w:val="0"/>
        </w:rPr>
      </w:r>
    </w:p>
    <w:p w:rsidR="00000000" w:rsidDel="00000000" w:rsidP="00000000" w:rsidRDefault="00000000" w:rsidRPr="00000000" w14:paraId="00000054">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5">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Field audits of communication during live operations.</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Review of debrief documentation.</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Annual CRM communication refresher training.</w:t>
      </w:r>
      <w:r w:rsidDel="00000000" w:rsidR="00000000" w:rsidRPr="00000000">
        <w:rPr>
          <w:rtl w:val="0"/>
        </w:rPr>
      </w:r>
    </w:p>
    <w:p w:rsidR="00000000" w:rsidDel="00000000" w:rsidP="00000000" w:rsidRDefault="00000000" w:rsidRPr="00000000" w14:paraId="00000059">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Retraining for unintentional lapses.</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Formal disciplinary action for persistent or intentional breaches.</w:t>
      </w:r>
      <w:r w:rsidDel="00000000" w:rsidR="00000000" w:rsidRPr="00000000">
        <w:rPr>
          <w:rtl w:val="0"/>
        </w:rPr>
      </w:r>
    </w:p>
    <w:p w:rsidR="00000000" w:rsidDel="00000000" w:rsidP="00000000" w:rsidRDefault="00000000" w:rsidRPr="00000000" w14:paraId="0000005C">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5D">
      <w:pPr>
        <w:numPr>
          <w:ilvl w:val="0"/>
          <w:numId w:val="13"/>
        </w:numPr>
        <w:ind w:left="720" w:hanging="360"/>
        <w:rPr>
          <w:u w:val="none"/>
        </w:rPr>
      </w:pPr>
      <w:r w:rsidDel="00000000" w:rsidR="00000000" w:rsidRPr="00000000">
        <w:rPr>
          <w:rtl w:val="0"/>
        </w:rPr>
        <w:t xml:space="preserve">Significant communication failures must be documented and reported to the Accountable Executive.</w:t>
      </w:r>
      <w:r w:rsidDel="00000000" w:rsidR="00000000" w:rsidRPr="00000000">
        <w:rPr>
          <w:rtl w:val="0"/>
        </w:rPr>
      </w:r>
    </w:p>
    <w:p w:rsidR="00000000" w:rsidDel="00000000" w:rsidP="00000000" w:rsidRDefault="00000000" w:rsidRPr="00000000" w14:paraId="0000005E">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60">
            <w:pPr>
              <w:rPr/>
            </w:pPr>
            <w:r w:rsidDel="00000000" w:rsidR="00000000" w:rsidRPr="00000000">
              <w:rPr>
                <w:rtl w:val="0"/>
              </w:rPr>
              <w:t xml:space="preserve">Role</w:t>
            </w:r>
          </w:p>
        </w:tc>
        <w:tc>
          <w:tcPr/>
          <w:p w:rsidR="00000000" w:rsidDel="00000000" w:rsidP="00000000" w:rsidRDefault="00000000" w:rsidRPr="00000000" w14:paraId="00000061">
            <w:pPr>
              <w:rPr/>
            </w:pPr>
            <w:r w:rsidDel="00000000" w:rsidR="00000000" w:rsidRPr="00000000">
              <w:rPr>
                <w:rtl w:val="0"/>
              </w:rPr>
              <w:t xml:space="preserve">Name</w:t>
            </w:r>
          </w:p>
        </w:tc>
        <w:tc>
          <w:tcPr/>
          <w:p w:rsidR="00000000" w:rsidDel="00000000" w:rsidP="00000000" w:rsidRDefault="00000000" w:rsidRPr="00000000" w14:paraId="00000062">
            <w:pPr>
              <w:rPr/>
            </w:pPr>
            <w:r w:rsidDel="00000000" w:rsidR="00000000" w:rsidRPr="00000000">
              <w:rPr>
                <w:rtl w:val="0"/>
              </w:rPr>
              <w:t xml:space="preserve">Signature</w:t>
            </w:r>
          </w:p>
        </w:tc>
        <w:tc>
          <w:tcPr/>
          <w:p w:rsidR="00000000" w:rsidDel="00000000" w:rsidP="00000000" w:rsidRDefault="00000000" w:rsidRPr="00000000" w14:paraId="0000006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7">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6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70">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2">
      <w:pPr>
        <w:rPr>
          <w:rFonts w:ascii="Inter" w:cs="Inter" w:eastAsia="Inter" w:hAnsi="Inter"/>
          <w:color w:val="1f1f1f"/>
        </w:rPr>
      </w:pPr>
      <w:r w:rsidDel="00000000" w:rsidR="00000000" w:rsidRPr="00000000">
        <w:rPr>
          <w:rtl w:val="0"/>
        </w:rPr>
      </w:r>
    </w:p>
    <w:p w:rsidR="00000000" w:rsidDel="00000000" w:rsidP="00000000" w:rsidRDefault="00000000" w:rsidRPr="00000000" w14:paraId="0000007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