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CRM - Pressure &amp; Stress Management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CRM1016</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rPr>
          <w:rFonts w:ascii="Inter" w:cs="Inter" w:eastAsia="Inter" w:hAnsi="Inter"/>
          <w:color w:val="1f1f1f"/>
        </w:rPr>
      </w:pPr>
      <w:r w:rsidDel="00000000" w:rsidR="00000000" w:rsidRPr="00000000">
        <w:rPr>
          <w:rFonts w:ascii="Inter" w:cs="Inter" w:eastAsia="Inter" w:hAnsi="Inter"/>
          <w:color w:val="1f1f1f"/>
          <w:rtl w:val="0"/>
        </w:rPr>
        <w:t xml:space="preserve">To establish structured protocols for recognizing, managing, and mitigating pressure and stress during RPAS operations. Effective stress management ensures operators remain composed, make sound decisions, and maintain operational safety even under high-pressure conditions.</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rPr>
          <w:rFonts w:ascii="Inter" w:cs="Inter" w:eastAsia="Inter" w:hAnsi="Inter"/>
          <w:color w:val="1f1f1f"/>
        </w:rPr>
      </w:pPr>
      <w:r w:rsidDel="00000000" w:rsidR="00000000" w:rsidRPr="00000000">
        <w:rPr>
          <w:rFonts w:ascii="Inter" w:cs="Inter" w:eastAsia="Inter" w:hAnsi="Inter"/>
          <w:color w:val="1f1f1f"/>
          <w:rtl w:val="0"/>
        </w:rPr>
        <w:t xml:space="preserve">Applies to all Aeria RPAS operational personnel, including Pilots in Command (PICs), Visual Observers (VOs), Operations Managers, subcontractors, and all supporting staff engaged in mission activities.</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Pressure: External demands or expectations placed on operators (e.g., deadlines, client requirements).</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Stress: Physical, mental, or emotional strain caused when demands exceed perceived capacity.</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Stressors: Internal or external factors that may impair judgment, communication, or performance.</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14"/>
        </w:numPr>
        <w:ind w:left="720" w:hanging="360"/>
        <w:rPr>
          <w:u w:val="none"/>
        </w:rPr>
      </w:pPr>
      <w:r w:rsidDel="00000000" w:rsidR="00000000" w:rsidRPr="00000000">
        <w:rPr>
          <w:rtl w:val="0"/>
        </w:rPr>
        <w:t xml:space="preserve">Aeria CRM Manual, Section: Pressure and Stress Management</w:t>
      </w:r>
    </w:p>
    <w:p w:rsidR="00000000" w:rsidDel="00000000" w:rsidP="00000000" w:rsidRDefault="00000000" w:rsidRPr="00000000" w14:paraId="0000002A">
      <w:pPr>
        <w:numPr>
          <w:ilvl w:val="0"/>
          <w:numId w:val="14"/>
        </w:numPr>
        <w:ind w:left="720" w:hanging="360"/>
        <w:rPr>
          <w:u w:val="none"/>
        </w:rPr>
      </w:pPr>
      <w:r w:rsidDel="00000000" w:rsidR="00000000" w:rsidRPr="00000000">
        <w:rPr>
          <w:rtl w:val="0"/>
        </w:rPr>
        <w:t xml:space="preserve">Aeria HSE Policy: Stress &amp; Fatigue Management</w:t>
      </w:r>
    </w:p>
    <w:p w:rsidR="00000000" w:rsidDel="00000000" w:rsidP="00000000" w:rsidRDefault="00000000" w:rsidRPr="00000000" w14:paraId="0000002B">
      <w:pPr>
        <w:numPr>
          <w:ilvl w:val="0"/>
          <w:numId w:val="14"/>
        </w:numPr>
        <w:ind w:left="720" w:hanging="360"/>
        <w:rPr>
          <w:u w:val="none"/>
        </w:rPr>
      </w:pPr>
      <w:r w:rsidDel="00000000" w:rsidR="00000000" w:rsidRPr="00000000">
        <w:rPr>
          <w:rtl w:val="0"/>
        </w:rPr>
        <w:t xml:space="preserve">Transport Canada Advisory Circular 700-042, Appendix A</w:t>
      </w:r>
      <w:r w:rsidDel="00000000" w:rsidR="00000000" w:rsidRPr="00000000">
        <w:rPr>
          <w:rtl w:val="0"/>
        </w:rPr>
      </w:r>
    </w:p>
    <w:p w:rsidR="00000000" w:rsidDel="00000000" w:rsidP="00000000" w:rsidRDefault="00000000" w:rsidRPr="00000000" w14:paraId="0000002C">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D">
      <w:pPr>
        <w:rPr>
          <w:rFonts w:ascii="Inter" w:cs="Inter" w:eastAsia="Inter" w:hAnsi="Inter"/>
          <w:color w:val="1f1f1f"/>
        </w:rPr>
      </w:pPr>
      <w:r w:rsidDel="00000000" w:rsidR="00000000" w:rsidRPr="00000000">
        <w:rPr>
          <w:rFonts w:ascii="Inter" w:cs="Inter" w:eastAsia="Inter" w:hAnsi="Inter"/>
          <w:color w:val="1f1f1f"/>
          <w:rtl w:val="0"/>
        </w:rPr>
        <w:t xml:space="preserve">Aeria Solutions requires that all RPAS crew recognize and proactively manage pressure and stress to maintain mission safety and effectiveness. Operators must use structured strategies and escalation protocols to reduce stress impacts and openly communicate when stress levels compromise performance.</w:t>
      </w:r>
      <w:r w:rsidDel="00000000" w:rsidR="00000000" w:rsidRPr="00000000">
        <w:rPr>
          <w:rtl w:val="0"/>
        </w:rPr>
      </w:r>
    </w:p>
    <w:p w:rsidR="00000000" w:rsidDel="00000000" w:rsidP="00000000" w:rsidRDefault="00000000" w:rsidRPr="00000000" w14:paraId="0000002E">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2F">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0">
      <w:pPr>
        <w:rPr/>
      </w:pPr>
      <w:r w:rsidDel="00000000" w:rsidR="00000000" w:rsidRPr="00000000">
        <w:rPr>
          <w:rtl w:val="0"/>
        </w:rPr>
        <w:t xml:space="preserve">Pre-Mission (Anticipate Stress):</w:t>
      </w:r>
    </w:p>
    <w:p w:rsidR="00000000" w:rsidDel="00000000" w:rsidP="00000000" w:rsidRDefault="00000000" w:rsidRPr="00000000" w14:paraId="00000031">
      <w:pPr>
        <w:numPr>
          <w:ilvl w:val="0"/>
          <w:numId w:val="10"/>
        </w:numPr>
        <w:ind w:left="720" w:hanging="360"/>
      </w:pPr>
      <w:r w:rsidDel="00000000" w:rsidR="00000000" w:rsidRPr="00000000">
        <w:rPr>
          <w:rtl w:val="0"/>
        </w:rPr>
        <w:t xml:space="preserve">Conduct stress self-assessment and share potential stressors during the team briefing.</w:t>
      </w:r>
    </w:p>
    <w:p w:rsidR="00000000" w:rsidDel="00000000" w:rsidP="00000000" w:rsidRDefault="00000000" w:rsidRPr="00000000" w14:paraId="00000032">
      <w:pPr>
        <w:numPr>
          <w:ilvl w:val="0"/>
          <w:numId w:val="10"/>
        </w:numPr>
        <w:ind w:left="720" w:hanging="360"/>
      </w:pPr>
      <w:r w:rsidDel="00000000" w:rsidR="00000000" w:rsidRPr="00000000">
        <w:rPr>
          <w:rtl w:val="0"/>
        </w:rPr>
        <w:t xml:space="preserve">Identify external demands (client expectations, weather, deadlines) that could create pressure.</w:t>
      </w:r>
    </w:p>
    <w:p w:rsidR="00000000" w:rsidDel="00000000" w:rsidP="00000000" w:rsidRDefault="00000000" w:rsidRPr="00000000" w14:paraId="00000033">
      <w:pPr>
        <w:rPr/>
      </w:pPr>
      <w:r w:rsidDel="00000000" w:rsidR="00000000" w:rsidRPr="00000000">
        <w:rPr>
          <w:rtl w:val="0"/>
        </w:rPr>
        <w:t xml:space="preserve">During Mission (Manage Stress):</w:t>
      </w:r>
    </w:p>
    <w:p w:rsidR="00000000" w:rsidDel="00000000" w:rsidP="00000000" w:rsidRDefault="00000000" w:rsidRPr="00000000" w14:paraId="00000034">
      <w:pPr>
        <w:numPr>
          <w:ilvl w:val="0"/>
          <w:numId w:val="7"/>
        </w:numPr>
        <w:ind w:left="720" w:hanging="360"/>
      </w:pPr>
      <w:r w:rsidDel="00000000" w:rsidR="00000000" w:rsidRPr="00000000">
        <w:rPr>
          <w:rtl w:val="0"/>
        </w:rPr>
        <w:t xml:space="preserve">Apply stress-reduction techniques such as tactical breathing, visualization, and goal setting.</w:t>
      </w:r>
    </w:p>
    <w:p w:rsidR="00000000" w:rsidDel="00000000" w:rsidP="00000000" w:rsidRDefault="00000000" w:rsidRPr="00000000" w14:paraId="00000035">
      <w:pPr>
        <w:numPr>
          <w:ilvl w:val="0"/>
          <w:numId w:val="7"/>
        </w:numPr>
        <w:ind w:left="720" w:hanging="360"/>
      </w:pPr>
      <w:r w:rsidDel="00000000" w:rsidR="00000000" w:rsidRPr="00000000">
        <w:rPr>
          <w:rtl w:val="0"/>
        </w:rPr>
        <w:t xml:space="preserve">Rotate tasks during long missions to avoid cognitive overload.</w:t>
      </w:r>
    </w:p>
    <w:p w:rsidR="00000000" w:rsidDel="00000000" w:rsidP="00000000" w:rsidRDefault="00000000" w:rsidRPr="00000000" w14:paraId="00000036">
      <w:pPr>
        <w:numPr>
          <w:ilvl w:val="0"/>
          <w:numId w:val="7"/>
        </w:numPr>
        <w:ind w:left="720" w:hanging="360"/>
      </w:pPr>
      <w:r w:rsidDel="00000000" w:rsidR="00000000" w:rsidRPr="00000000">
        <w:rPr>
          <w:rtl w:val="0"/>
        </w:rPr>
        <w:t xml:space="preserve">Use P.A.C.E. escalation protocol if stress is compromising decision-making or safety.</w:t>
      </w:r>
    </w:p>
    <w:p w:rsidR="00000000" w:rsidDel="00000000" w:rsidP="00000000" w:rsidRDefault="00000000" w:rsidRPr="00000000" w14:paraId="00000037">
      <w:pPr>
        <w:rPr/>
      </w:pPr>
      <w:r w:rsidDel="00000000" w:rsidR="00000000" w:rsidRPr="00000000">
        <w:rPr>
          <w:rtl w:val="0"/>
        </w:rPr>
        <w:t xml:space="preserve">Post-Mission (Debrief &amp; Learn):</w:t>
      </w:r>
    </w:p>
    <w:p w:rsidR="00000000" w:rsidDel="00000000" w:rsidP="00000000" w:rsidRDefault="00000000" w:rsidRPr="00000000" w14:paraId="00000038">
      <w:pPr>
        <w:numPr>
          <w:ilvl w:val="0"/>
          <w:numId w:val="15"/>
        </w:numPr>
        <w:ind w:left="720" w:hanging="360"/>
      </w:pPr>
      <w:r w:rsidDel="00000000" w:rsidR="00000000" w:rsidRPr="00000000">
        <w:rPr>
          <w:rtl w:val="0"/>
        </w:rPr>
        <w:t xml:space="preserve">Conduct structured debrief to review stressors encountered.</w:t>
      </w:r>
    </w:p>
    <w:p w:rsidR="00000000" w:rsidDel="00000000" w:rsidP="00000000" w:rsidRDefault="00000000" w:rsidRPr="00000000" w14:paraId="00000039">
      <w:pPr>
        <w:numPr>
          <w:ilvl w:val="0"/>
          <w:numId w:val="15"/>
        </w:numPr>
        <w:ind w:left="720" w:hanging="360"/>
      </w:pPr>
      <w:r w:rsidDel="00000000" w:rsidR="00000000" w:rsidRPr="00000000">
        <w:rPr>
          <w:rtl w:val="0"/>
        </w:rPr>
        <w:t xml:space="preserve">Document effective strategies and lessons learned for continuous improvement.</w:t>
      </w:r>
      <w:r w:rsidDel="00000000" w:rsidR="00000000" w:rsidRPr="00000000">
        <w:rPr>
          <w:rtl w:val="0"/>
        </w:rPr>
      </w:r>
    </w:p>
    <w:p w:rsidR="00000000" w:rsidDel="00000000" w:rsidP="00000000" w:rsidRDefault="00000000" w:rsidRPr="00000000" w14:paraId="0000003A">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PIC: Monitor own and crew stress levels; reprioritize tasks or initiate task reassignment when required.</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VO: Report observed stress behaviors in PIC or crew; support PIC with workload balance.</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Operations Manager: Address high-stress conditions during planning; allocate adequate resources and time.</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Crew Members: Self-report stress levels and apply coping strategies.</w:t>
      </w:r>
      <w:r w:rsidDel="00000000" w:rsidR="00000000" w:rsidRPr="00000000">
        <w:rPr>
          <w:rtl w:val="0"/>
        </w:rPr>
      </w:r>
    </w:p>
    <w:p w:rsidR="00000000" w:rsidDel="00000000" w:rsidP="00000000" w:rsidRDefault="00000000" w:rsidRPr="00000000" w14:paraId="0000003F">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Pre-Mission Stress Self-Assessment Checklist</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P.A.C.E. Communication Protocol for stress escalation</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Post-Mission Stress Review Log</w:t>
      </w:r>
      <w:r w:rsidDel="00000000" w:rsidR="00000000" w:rsidRPr="00000000">
        <w:rPr>
          <w:rtl w:val="0"/>
        </w:rPr>
      </w:r>
    </w:p>
    <w:p w:rsidR="00000000" w:rsidDel="00000000" w:rsidP="00000000" w:rsidRDefault="00000000" w:rsidRPr="00000000" w14:paraId="00000043">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4">
      <w:pPr>
        <w:numPr>
          <w:ilvl w:val="0"/>
          <w:numId w:val="8"/>
        </w:numPr>
        <w:ind w:left="720" w:hanging="360"/>
        <w:rPr>
          <w:u w:val="none"/>
        </w:rPr>
      </w:pPr>
      <w:r w:rsidDel="00000000" w:rsidR="00000000" w:rsidRPr="00000000">
        <w:rPr>
          <w:rtl w:val="0"/>
        </w:rPr>
        <w:t xml:space="preserve">Compliance with CARs 901.19 (crew fitness for duty).</w:t>
      </w:r>
    </w:p>
    <w:p w:rsidR="00000000" w:rsidDel="00000000" w:rsidP="00000000" w:rsidRDefault="00000000" w:rsidRPr="00000000" w14:paraId="00000045">
      <w:pPr>
        <w:numPr>
          <w:ilvl w:val="0"/>
          <w:numId w:val="8"/>
        </w:numPr>
        <w:ind w:left="720" w:hanging="360"/>
        <w:rPr>
          <w:u w:val="none"/>
        </w:rPr>
      </w:pPr>
      <w:r w:rsidDel="00000000" w:rsidR="00000000" w:rsidRPr="00000000">
        <w:rPr>
          <w:rtl w:val="0"/>
        </w:rPr>
        <w:t xml:space="preserve">Integration with Aeria’s HSE Fatigue and Stress Management Policy.</w:t>
      </w:r>
      <w:r w:rsidDel="00000000" w:rsidR="00000000" w:rsidRPr="00000000">
        <w:rPr>
          <w:rtl w:val="0"/>
        </w:rPr>
      </w:r>
    </w:p>
    <w:p w:rsidR="00000000" w:rsidDel="00000000" w:rsidP="00000000" w:rsidRDefault="00000000" w:rsidRPr="00000000" w14:paraId="00000046">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7">
      <w:pPr>
        <w:numPr>
          <w:ilvl w:val="0"/>
          <w:numId w:val="9"/>
        </w:numPr>
        <w:ind w:left="720" w:hanging="360"/>
        <w:rPr>
          <w:u w:val="none"/>
        </w:rPr>
      </w:pPr>
      <w:r w:rsidDel="00000000" w:rsidR="00000000" w:rsidRPr="00000000">
        <w:rPr>
          <w:rtl w:val="0"/>
        </w:rPr>
        <w:t xml:space="preserve">Stress-related issues reported during debriefs.</w:t>
      </w:r>
    </w:p>
    <w:p w:rsidR="00000000" w:rsidDel="00000000" w:rsidP="00000000" w:rsidRDefault="00000000" w:rsidRPr="00000000" w14:paraId="00000048">
      <w:pPr>
        <w:numPr>
          <w:ilvl w:val="0"/>
          <w:numId w:val="9"/>
        </w:numPr>
        <w:ind w:left="720" w:hanging="360"/>
        <w:rPr>
          <w:u w:val="none"/>
        </w:rPr>
      </w:pPr>
      <w:r w:rsidDel="00000000" w:rsidR="00000000" w:rsidRPr="00000000">
        <w:rPr>
          <w:rtl w:val="0"/>
        </w:rPr>
        <w:t xml:space="preserve">Critical stress conditions escalated immediately to Operations Manager or Accountable Executive.</w:t>
      </w:r>
      <w:r w:rsidDel="00000000" w:rsidR="00000000" w:rsidRPr="00000000">
        <w:rPr>
          <w:rtl w:val="0"/>
        </w:rPr>
      </w:r>
    </w:p>
    <w:p w:rsidR="00000000" w:rsidDel="00000000" w:rsidP="00000000" w:rsidRDefault="00000000" w:rsidRPr="00000000" w14:paraId="00000049">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A">
      <w:pPr>
        <w:pStyle w:val="Heading2"/>
        <w:rPr>
          <w:rFonts w:ascii="Inter Medium" w:cs="Inter Medium" w:eastAsia="Inter Medium" w:hAnsi="Inter Medium"/>
          <w:color w:val="1f1f1f"/>
          <w:sz w:val="28"/>
          <w:szCs w:val="28"/>
        </w:rPr>
      </w:pPr>
      <w:bookmarkStart w:colFirst="0" w:colLast="0" w:name="_9rjumvf88bcy" w:id="24"/>
      <w:bookmarkEnd w:id="24"/>
      <w:r w:rsidDel="00000000" w:rsidR="00000000" w:rsidRPr="00000000">
        <w:rPr>
          <w:rFonts w:ascii="Inter Medium" w:cs="Inter Medium" w:eastAsia="Inter Medium" w:hAnsi="Inter Medium"/>
          <w:color w:val="1f1f1f"/>
          <w:sz w:val="28"/>
          <w:szCs w:val="28"/>
          <w:rtl w:val="0"/>
        </w:rPr>
        <w:t xml:space="preserve">Management</w:t>
      </w:r>
    </w:p>
    <w:p w:rsidR="00000000" w:rsidDel="00000000" w:rsidP="00000000" w:rsidRDefault="00000000" w:rsidRPr="00000000" w14:paraId="0000004B">
      <w:pPr>
        <w:numPr>
          <w:ilvl w:val="0"/>
          <w:numId w:val="5"/>
        </w:numPr>
        <w:ind w:left="720" w:hanging="360"/>
        <w:rPr>
          <w:u w:val="none"/>
        </w:rPr>
      </w:pPr>
      <w:r w:rsidDel="00000000" w:rsidR="00000000" w:rsidRPr="00000000">
        <w:rPr>
          <w:rtl w:val="0"/>
        </w:rPr>
        <w:t xml:space="preserve">Provide training on stress recognition and coping strategies.</w:t>
      </w:r>
    </w:p>
    <w:p w:rsidR="00000000" w:rsidDel="00000000" w:rsidP="00000000" w:rsidRDefault="00000000" w:rsidRPr="00000000" w14:paraId="0000004C">
      <w:pPr>
        <w:numPr>
          <w:ilvl w:val="0"/>
          <w:numId w:val="5"/>
        </w:numPr>
        <w:ind w:left="720" w:hanging="360"/>
        <w:rPr>
          <w:u w:val="none"/>
        </w:rPr>
      </w:pPr>
      <w:r w:rsidDel="00000000" w:rsidR="00000000" w:rsidRPr="00000000">
        <w:rPr>
          <w:rtl w:val="0"/>
        </w:rPr>
        <w:t xml:space="preserve">Monitor stress-related trends from debrief reports.</w:t>
      </w:r>
      <w:r w:rsidDel="00000000" w:rsidR="00000000" w:rsidRPr="00000000">
        <w:rPr>
          <w:rtl w:val="0"/>
        </w:rPr>
      </w:r>
    </w:p>
    <w:p w:rsidR="00000000" w:rsidDel="00000000" w:rsidP="00000000" w:rsidRDefault="00000000" w:rsidRPr="00000000" w14:paraId="0000004D">
      <w:pPr>
        <w:pStyle w:val="Heading2"/>
        <w:rPr>
          <w:rFonts w:ascii="Inter Medium" w:cs="Inter Medium" w:eastAsia="Inter Medium" w:hAnsi="Inter Medium"/>
          <w:color w:val="1f1f1f"/>
          <w:sz w:val="28"/>
          <w:szCs w:val="28"/>
        </w:rPr>
      </w:pPr>
      <w:bookmarkStart w:colFirst="0" w:colLast="0" w:name="_ginlhamvux26" w:id="25"/>
      <w:bookmarkEnd w:id="25"/>
      <w:r w:rsidDel="00000000" w:rsidR="00000000" w:rsidRPr="00000000">
        <w:rPr>
          <w:rFonts w:ascii="Inter Medium" w:cs="Inter Medium" w:eastAsia="Inter Medium" w:hAnsi="Inter Medium"/>
          <w:color w:val="1f1f1f"/>
          <w:sz w:val="28"/>
          <w:szCs w:val="28"/>
          <w:rtl w:val="0"/>
        </w:rPr>
        <w:t xml:space="preserve">Supervisors</w:t>
      </w:r>
    </w:p>
    <w:p w:rsidR="00000000" w:rsidDel="00000000" w:rsidP="00000000" w:rsidRDefault="00000000" w:rsidRPr="00000000" w14:paraId="0000004E">
      <w:pPr>
        <w:numPr>
          <w:ilvl w:val="0"/>
          <w:numId w:val="13"/>
        </w:numPr>
        <w:ind w:left="720" w:hanging="360"/>
        <w:rPr>
          <w:u w:val="none"/>
        </w:rPr>
      </w:pPr>
      <w:r w:rsidDel="00000000" w:rsidR="00000000" w:rsidRPr="00000000">
        <w:rPr>
          <w:rtl w:val="0"/>
        </w:rPr>
        <w:t xml:space="preserve">Reinforce stress reduction practices during mission planning and briefings.</w:t>
      </w:r>
    </w:p>
    <w:p w:rsidR="00000000" w:rsidDel="00000000" w:rsidP="00000000" w:rsidRDefault="00000000" w:rsidRPr="00000000" w14:paraId="0000004F">
      <w:pPr>
        <w:numPr>
          <w:ilvl w:val="0"/>
          <w:numId w:val="13"/>
        </w:numPr>
        <w:ind w:left="720" w:hanging="360"/>
        <w:rPr>
          <w:u w:val="none"/>
        </w:rPr>
      </w:pPr>
      <w:r w:rsidDel="00000000" w:rsidR="00000000" w:rsidRPr="00000000">
        <w:rPr>
          <w:rtl w:val="0"/>
        </w:rPr>
        <w:t xml:space="preserve">Ensure adequate rest and workload distribution.</w:t>
      </w:r>
      <w:r w:rsidDel="00000000" w:rsidR="00000000" w:rsidRPr="00000000">
        <w:rPr>
          <w:rtl w:val="0"/>
        </w:rPr>
      </w:r>
    </w:p>
    <w:p w:rsidR="00000000" w:rsidDel="00000000" w:rsidP="00000000" w:rsidRDefault="00000000" w:rsidRPr="00000000" w14:paraId="00000050">
      <w:pPr>
        <w:pStyle w:val="Heading2"/>
        <w:rPr>
          <w:rFonts w:ascii="Inter Medium" w:cs="Inter Medium" w:eastAsia="Inter Medium" w:hAnsi="Inter Medium"/>
          <w:color w:val="1f1f1f"/>
          <w:sz w:val="28"/>
          <w:szCs w:val="28"/>
        </w:rPr>
      </w:pPr>
      <w:bookmarkStart w:colFirst="0" w:colLast="0" w:name="_komctegqdg7c" w:id="26"/>
      <w:bookmarkEnd w:id="26"/>
      <w:r w:rsidDel="00000000" w:rsidR="00000000" w:rsidRPr="00000000">
        <w:rPr>
          <w:rFonts w:ascii="Inter Medium" w:cs="Inter Medium" w:eastAsia="Inter Medium" w:hAnsi="Inter Medium"/>
          <w:color w:val="1f1f1f"/>
          <w:sz w:val="28"/>
          <w:szCs w:val="28"/>
          <w:rtl w:val="0"/>
        </w:rPr>
        <w:t xml:space="preserve">Staff</w:t>
      </w:r>
    </w:p>
    <w:p w:rsidR="00000000" w:rsidDel="00000000" w:rsidP="00000000" w:rsidRDefault="00000000" w:rsidRPr="00000000" w14:paraId="00000051">
      <w:pPr>
        <w:numPr>
          <w:ilvl w:val="0"/>
          <w:numId w:val="6"/>
        </w:numPr>
        <w:ind w:left="720" w:hanging="360"/>
        <w:rPr>
          <w:u w:val="none"/>
        </w:rPr>
      </w:pPr>
      <w:r w:rsidDel="00000000" w:rsidR="00000000" w:rsidRPr="00000000">
        <w:rPr>
          <w:rtl w:val="0"/>
        </w:rPr>
        <w:t xml:space="preserve">Apply stress management strategies.</w:t>
      </w:r>
    </w:p>
    <w:p w:rsidR="00000000" w:rsidDel="00000000" w:rsidP="00000000" w:rsidRDefault="00000000" w:rsidRPr="00000000" w14:paraId="00000052">
      <w:pPr>
        <w:numPr>
          <w:ilvl w:val="0"/>
          <w:numId w:val="6"/>
        </w:numPr>
        <w:ind w:left="720" w:hanging="360"/>
        <w:rPr>
          <w:u w:val="none"/>
        </w:rPr>
      </w:pPr>
      <w:r w:rsidDel="00000000" w:rsidR="00000000" w:rsidRPr="00000000">
        <w:rPr>
          <w:rtl w:val="0"/>
        </w:rPr>
        <w:t xml:space="preserve">Report if stress impacts safe performance.</w:t>
      </w:r>
      <w:r w:rsidDel="00000000" w:rsidR="00000000" w:rsidRPr="00000000">
        <w:rPr>
          <w:rtl w:val="0"/>
        </w:rPr>
      </w:r>
    </w:p>
    <w:p w:rsidR="00000000" w:rsidDel="00000000" w:rsidP="00000000" w:rsidRDefault="00000000" w:rsidRPr="00000000" w14:paraId="00000053">
      <w:pPr>
        <w:pStyle w:val="Heading1"/>
        <w:rPr>
          <w:rFonts w:ascii="Inter Medium" w:cs="Inter Medium" w:eastAsia="Inter Medium" w:hAnsi="Inter Medium"/>
          <w:color w:val="1f1f1f"/>
          <w:sz w:val="32"/>
          <w:szCs w:val="32"/>
        </w:rPr>
      </w:pPr>
      <w:bookmarkStart w:colFirst="0" w:colLast="0" w:name="_b5v2jjyuh8ss" w:id="27"/>
      <w:bookmarkEnd w:id="27"/>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54">
      <w:pPr>
        <w:pStyle w:val="Heading2"/>
        <w:rPr>
          <w:rFonts w:ascii="Inter Medium" w:cs="Inter Medium" w:eastAsia="Inter Medium" w:hAnsi="Inter Medium"/>
          <w:color w:val="1f1f1f"/>
          <w:sz w:val="28"/>
          <w:szCs w:val="28"/>
        </w:rPr>
      </w:pPr>
      <w:bookmarkStart w:colFirst="0" w:colLast="0" w:name="_v8172ybcia0w" w:id="28"/>
      <w:bookmarkEnd w:id="28"/>
      <w:r w:rsidDel="00000000" w:rsidR="00000000" w:rsidRPr="00000000">
        <w:rPr>
          <w:rFonts w:ascii="Inter Medium" w:cs="Inter Medium" w:eastAsia="Inter Medium" w:hAnsi="Inter Medium"/>
          <w:color w:val="1f1f1f"/>
          <w:sz w:val="28"/>
          <w:szCs w:val="28"/>
          <w:rtl w:val="0"/>
        </w:rPr>
        <w:t xml:space="preserve">How Compliance Will Be Monitored</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Field audits of team communication and stress handling.</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Review of post-mission debrief logs for stress-related issues.</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Annual refresher training on stress and pressure management.</w:t>
      </w:r>
      <w:r w:rsidDel="00000000" w:rsidR="00000000" w:rsidRPr="00000000">
        <w:rPr>
          <w:rtl w:val="0"/>
        </w:rPr>
      </w:r>
    </w:p>
    <w:p w:rsidR="00000000" w:rsidDel="00000000" w:rsidP="00000000" w:rsidRDefault="00000000" w:rsidRPr="00000000" w14:paraId="00000058">
      <w:pPr>
        <w:pStyle w:val="Heading2"/>
        <w:rPr>
          <w:rFonts w:ascii="Inter Medium" w:cs="Inter Medium" w:eastAsia="Inter Medium" w:hAnsi="Inter Medium"/>
          <w:color w:val="1f1f1f"/>
          <w:sz w:val="28"/>
          <w:szCs w:val="28"/>
        </w:rPr>
      </w:pPr>
      <w:bookmarkStart w:colFirst="0" w:colLast="0" w:name="_lkx8whg8sqw7" w:id="29"/>
      <w:bookmarkEnd w:id="29"/>
      <w:r w:rsidDel="00000000" w:rsidR="00000000" w:rsidRPr="00000000">
        <w:rPr>
          <w:rFonts w:ascii="Inter Medium" w:cs="Inter Medium" w:eastAsia="Inter Medium" w:hAnsi="Inter Medium"/>
          <w:color w:val="1f1f1f"/>
          <w:sz w:val="28"/>
          <w:szCs w:val="28"/>
          <w:rtl w:val="0"/>
        </w:rPr>
        <w:t xml:space="preserve">Consequences for Non-Compliance</w:t>
      </w:r>
    </w:p>
    <w:p w:rsidR="00000000" w:rsidDel="00000000" w:rsidP="00000000" w:rsidRDefault="00000000" w:rsidRPr="00000000" w14:paraId="00000059">
      <w:pPr>
        <w:numPr>
          <w:ilvl w:val="0"/>
          <w:numId w:val="12"/>
        </w:numPr>
        <w:ind w:left="720" w:hanging="360"/>
        <w:rPr>
          <w:u w:val="none"/>
        </w:rPr>
      </w:pPr>
      <w:r w:rsidDel="00000000" w:rsidR="00000000" w:rsidRPr="00000000">
        <w:rPr>
          <w:rtl w:val="0"/>
        </w:rPr>
        <w:t xml:space="preserve">Corrective coaching or retraining for lapses in stress management.</w:t>
      </w:r>
    </w:p>
    <w:p w:rsidR="00000000" w:rsidDel="00000000" w:rsidP="00000000" w:rsidRDefault="00000000" w:rsidRPr="00000000" w14:paraId="0000005A">
      <w:pPr>
        <w:numPr>
          <w:ilvl w:val="0"/>
          <w:numId w:val="12"/>
        </w:numPr>
        <w:ind w:left="720" w:hanging="360"/>
        <w:rPr>
          <w:u w:val="none"/>
        </w:rPr>
      </w:pPr>
      <w:r w:rsidDel="00000000" w:rsidR="00000000" w:rsidRPr="00000000">
        <w:rPr>
          <w:rtl w:val="0"/>
        </w:rPr>
        <w:t xml:space="preserve">Disciplinary action if unmanaged stress leads to unsafe operation.</w:t>
      </w:r>
      <w:r w:rsidDel="00000000" w:rsidR="00000000" w:rsidRPr="00000000">
        <w:rPr>
          <w:rtl w:val="0"/>
        </w:rPr>
      </w:r>
    </w:p>
    <w:p w:rsidR="00000000" w:rsidDel="00000000" w:rsidP="00000000" w:rsidRDefault="00000000" w:rsidRPr="00000000" w14:paraId="0000005B">
      <w:pPr>
        <w:pStyle w:val="Heading2"/>
        <w:rPr>
          <w:rFonts w:ascii="Inter Medium" w:cs="Inter Medium" w:eastAsia="Inter Medium" w:hAnsi="Inter Medium"/>
          <w:color w:val="1f1f1f"/>
          <w:sz w:val="28"/>
          <w:szCs w:val="28"/>
        </w:rPr>
      </w:pPr>
      <w:bookmarkStart w:colFirst="0" w:colLast="0" w:name="_kekuq0k2ouqr" w:id="30"/>
      <w:bookmarkEnd w:id="30"/>
      <w:r w:rsidDel="00000000" w:rsidR="00000000" w:rsidRPr="00000000">
        <w:rPr>
          <w:rFonts w:ascii="Inter Medium" w:cs="Inter Medium" w:eastAsia="Inter Medium" w:hAnsi="Inter Medium"/>
          <w:color w:val="1f1f1f"/>
          <w:sz w:val="28"/>
          <w:szCs w:val="28"/>
          <w:rtl w:val="0"/>
        </w:rPr>
        <w:t xml:space="preserve">Reporting Obligations</w:t>
      </w:r>
    </w:p>
    <w:p w:rsidR="00000000" w:rsidDel="00000000" w:rsidP="00000000" w:rsidRDefault="00000000" w:rsidRPr="00000000" w14:paraId="0000005C">
      <w:pPr>
        <w:numPr>
          <w:ilvl w:val="0"/>
          <w:numId w:val="11"/>
        </w:numPr>
        <w:ind w:left="720" w:hanging="360"/>
        <w:rPr>
          <w:u w:val="none"/>
        </w:rPr>
      </w:pPr>
      <w:r w:rsidDel="00000000" w:rsidR="00000000" w:rsidRPr="00000000">
        <w:rPr>
          <w:rtl w:val="0"/>
        </w:rPr>
        <w:t xml:space="preserve">Stress-related incidents documented in mission reports.</w:t>
      </w:r>
    </w:p>
    <w:p w:rsidR="00000000" w:rsidDel="00000000" w:rsidP="00000000" w:rsidRDefault="00000000" w:rsidRPr="00000000" w14:paraId="0000005D">
      <w:pPr>
        <w:numPr>
          <w:ilvl w:val="0"/>
          <w:numId w:val="11"/>
        </w:numPr>
        <w:ind w:left="720" w:hanging="360"/>
        <w:rPr>
          <w:u w:val="none"/>
        </w:rPr>
      </w:pPr>
      <w:r w:rsidDel="00000000" w:rsidR="00000000" w:rsidRPr="00000000">
        <w:rPr>
          <w:rtl w:val="0"/>
        </w:rPr>
        <w:t xml:space="preserve">Significant stress-related operational risks reported to Accountable Executive.</w:t>
      </w:r>
      <w:r w:rsidDel="00000000" w:rsidR="00000000" w:rsidRPr="00000000">
        <w:rPr>
          <w:rtl w:val="0"/>
        </w:rPr>
      </w:r>
    </w:p>
    <w:p w:rsidR="00000000" w:rsidDel="00000000" w:rsidP="00000000" w:rsidRDefault="00000000" w:rsidRPr="00000000" w14:paraId="0000005E">
      <w:pPr>
        <w:pStyle w:val="Heading1"/>
        <w:rPr>
          <w:rFonts w:ascii="Inter Medium" w:cs="Inter Medium" w:eastAsia="Inter Medium" w:hAnsi="Inter Medium"/>
          <w:color w:val="1f1f1f"/>
          <w:sz w:val="32"/>
          <w:szCs w:val="32"/>
        </w:rPr>
      </w:pPr>
      <w:bookmarkStart w:colFirst="0" w:colLast="0" w:name="_bh34h588h9ga" w:id="31"/>
      <w:bookmarkEnd w:id="31"/>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5F">
      <w:pPr>
        <w:pStyle w:val="Heading2"/>
        <w:rPr>
          <w:rFonts w:ascii="Inter Medium" w:cs="Inter Medium" w:eastAsia="Inter Medium" w:hAnsi="Inter Medium"/>
          <w:color w:val="1f1f1f"/>
          <w:sz w:val="28"/>
          <w:szCs w:val="28"/>
        </w:rPr>
      </w:pPr>
      <w:bookmarkStart w:colFirst="0" w:colLast="0" w:name="_jfqml5e6r7rn" w:id="32"/>
      <w:bookmarkEnd w:id="32"/>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60">
            <w:pPr>
              <w:rPr/>
            </w:pPr>
            <w:r w:rsidDel="00000000" w:rsidR="00000000" w:rsidRPr="00000000">
              <w:rPr>
                <w:rtl w:val="0"/>
              </w:rPr>
              <w:t xml:space="preserve">Role</w:t>
            </w:r>
          </w:p>
        </w:tc>
        <w:tc>
          <w:tcPr/>
          <w:p w:rsidR="00000000" w:rsidDel="00000000" w:rsidP="00000000" w:rsidRDefault="00000000" w:rsidRPr="00000000" w14:paraId="00000061">
            <w:pPr>
              <w:rPr/>
            </w:pPr>
            <w:r w:rsidDel="00000000" w:rsidR="00000000" w:rsidRPr="00000000">
              <w:rPr>
                <w:rtl w:val="0"/>
              </w:rPr>
              <w:t xml:space="preserve">Name</w:t>
            </w:r>
          </w:p>
        </w:tc>
        <w:tc>
          <w:tcPr/>
          <w:p w:rsidR="00000000" w:rsidDel="00000000" w:rsidP="00000000" w:rsidRDefault="00000000" w:rsidRPr="00000000" w14:paraId="00000062">
            <w:pPr>
              <w:rPr/>
            </w:pPr>
            <w:r w:rsidDel="00000000" w:rsidR="00000000" w:rsidRPr="00000000">
              <w:rPr>
                <w:rtl w:val="0"/>
              </w:rPr>
              <w:t xml:space="preserve">Signature</w:t>
            </w:r>
          </w:p>
        </w:tc>
        <w:tc>
          <w:tcPr/>
          <w:p w:rsidR="00000000" w:rsidDel="00000000" w:rsidP="00000000" w:rsidRDefault="00000000" w:rsidRPr="00000000" w14:paraId="00000063">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64">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65">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66">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7">
            <w:pPr>
              <w:rPr>
                <w:rFonts w:ascii="Inter" w:cs="Inter" w:eastAsia="Inter" w:hAnsi="Inter"/>
                <w:color w:val="1f1f1f"/>
              </w:rPr>
            </w:pPr>
            <w:r w:rsidDel="00000000" w:rsidR="00000000" w:rsidRPr="00000000">
              <w:rPr>
                <w:rFonts w:ascii="Inter" w:cs="Inter" w:eastAsia="Inter" w:hAnsi="Inter"/>
                <w:color w:val="1f1f1f"/>
                <w:rtl w:val="0"/>
              </w:rPr>
              <w:t xml:space="preserve">Sep 16,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68">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69">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6A">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6C">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6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6E">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F">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70">
      <w:pPr>
        <w:pStyle w:val="Heading2"/>
        <w:rPr>
          <w:rFonts w:ascii="Inter Medium" w:cs="Inter Medium" w:eastAsia="Inter Medium" w:hAnsi="Inter Medium"/>
          <w:color w:val="1f1f1f"/>
          <w:sz w:val="28"/>
          <w:szCs w:val="28"/>
        </w:rPr>
      </w:pPr>
      <w:bookmarkStart w:colFirst="0" w:colLast="0" w:name="_wq7pxodnvv18" w:id="33"/>
      <w:bookmarkEnd w:id="33"/>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71">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72">
      <w:pPr>
        <w:rPr>
          <w:rFonts w:ascii="Inter" w:cs="Inter" w:eastAsia="Inter" w:hAnsi="Inter"/>
          <w:color w:val="1f1f1f"/>
        </w:rPr>
      </w:pPr>
      <w:r w:rsidDel="00000000" w:rsidR="00000000" w:rsidRPr="00000000">
        <w:rPr>
          <w:rtl w:val="0"/>
        </w:rPr>
      </w:r>
    </w:p>
    <w:p w:rsidR="00000000" w:rsidDel="00000000" w:rsidP="00000000" w:rsidRDefault="00000000" w:rsidRPr="00000000" w14:paraId="00000073">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74">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right"/>
      <w:rPr/>
    </w:pPr>
    <w:r w:rsidDel="00000000" w:rsidR="00000000" w:rsidRPr="00000000">
      <w:rPr/>
      <w:drawing>
        <wp:inline distB="114300" distT="114300" distL="114300" distR="114300">
          <wp:extent cx="572813" cy="572813"/>
          <wp:effectExtent b="0" l="0" r="0" t="0"/>
          <wp:docPr id="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Style w:val="Title"/>
      <w:rPr/>
    </w:pPr>
    <w:bookmarkStart w:colFirst="0" w:colLast="0" w:name="_sj5ri08yw7l8" w:id="34"/>
    <w:bookmarkEnd w:id="34"/>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