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CRM - Workload Management Policy</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CRM1018</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rPr>
          <w:rFonts w:ascii="Inter" w:cs="Inter" w:eastAsia="Inter" w:hAnsi="Inter"/>
          <w:color w:val="1f1f1f"/>
        </w:rPr>
      </w:pPr>
      <w:r w:rsidDel="00000000" w:rsidR="00000000" w:rsidRPr="00000000">
        <w:rPr>
          <w:rFonts w:ascii="Inter" w:cs="Inter" w:eastAsia="Inter" w:hAnsi="Inter"/>
          <w:color w:val="1f1f1f"/>
          <w:rtl w:val="0"/>
        </w:rPr>
        <w:t xml:space="preserve">To establish structured practices for distributing, prioritizing, and managing workload during RPAS operations. Effective workload management prevents task overload, reduces error risk, and ensures operators maintain situational awareness and mission safety.</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rPr>
          <w:rFonts w:ascii="Inter" w:cs="Inter" w:eastAsia="Inter" w:hAnsi="Inter"/>
          <w:color w:val="1f1f1f"/>
        </w:rPr>
      </w:pPr>
      <w:r w:rsidDel="00000000" w:rsidR="00000000" w:rsidRPr="00000000">
        <w:rPr>
          <w:rFonts w:ascii="Inter" w:cs="Inter" w:eastAsia="Inter" w:hAnsi="Inter"/>
          <w:color w:val="1f1f1f"/>
          <w:rtl w:val="0"/>
        </w:rPr>
        <w:t xml:space="preserve">Applies to all Aeria RPAS operational personnel, including Pilots in Command (PICs), Visual Observers (VOs), Operations Managers, subcontractors, and any support crew involved in RPAS mission execution.</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13"/>
        </w:numPr>
        <w:ind w:left="720" w:hanging="360"/>
        <w:rPr>
          <w:u w:val="none"/>
        </w:rPr>
      </w:pPr>
      <w:r w:rsidDel="00000000" w:rsidR="00000000" w:rsidRPr="00000000">
        <w:rPr>
          <w:rtl w:val="0"/>
        </w:rPr>
        <w:t xml:space="preserve">Workload Management: The process of balancing tasks among crew members to maintain safe and effective operations.</w:t>
      </w:r>
    </w:p>
    <w:p w:rsidR="00000000" w:rsidDel="00000000" w:rsidP="00000000" w:rsidRDefault="00000000" w:rsidRPr="00000000" w14:paraId="00000026">
      <w:pPr>
        <w:numPr>
          <w:ilvl w:val="0"/>
          <w:numId w:val="13"/>
        </w:numPr>
        <w:ind w:left="720" w:hanging="360"/>
        <w:rPr>
          <w:u w:val="none"/>
        </w:rPr>
      </w:pPr>
      <w:r w:rsidDel="00000000" w:rsidR="00000000" w:rsidRPr="00000000">
        <w:rPr>
          <w:rtl w:val="0"/>
        </w:rPr>
        <w:t xml:space="preserve">Task Prioritization: Determining which tasks must be completed first to support mission-critical objectives.</w:t>
      </w:r>
    </w:p>
    <w:p w:rsidR="00000000" w:rsidDel="00000000" w:rsidP="00000000" w:rsidRDefault="00000000" w:rsidRPr="00000000" w14:paraId="00000027">
      <w:pPr>
        <w:numPr>
          <w:ilvl w:val="0"/>
          <w:numId w:val="13"/>
        </w:numPr>
        <w:ind w:left="720" w:hanging="360"/>
        <w:rPr>
          <w:u w:val="none"/>
        </w:rPr>
      </w:pPr>
      <w:r w:rsidDel="00000000" w:rsidR="00000000" w:rsidRPr="00000000">
        <w:rPr>
          <w:rtl w:val="0"/>
        </w:rPr>
        <w:t xml:space="preserve">Delegation: Assigning responsibilities to distribute cognitive and physical workload.</w:t>
      </w:r>
      <w:r w:rsidDel="00000000" w:rsidR="00000000" w:rsidRPr="00000000">
        <w:rPr>
          <w:rtl w:val="0"/>
        </w:rPr>
      </w:r>
    </w:p>
    <w:p w:rsidR="00000000" w:rsidDel="00000000" w:rsidP="00000000" w:rsidRDefault="00000000" w:rsidRPr="00000000" w14:paraId="00000028">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9">
      <w:pPr>
        <w:numPr>
          <w:ilvl w:val="0"/>
          <w:numId w:val="15"/>
        </w:numPr>
        <w:ind w:left="720" w:hanging="360"/>
        <w:rPr>
          <w:u w:val="none"/>
        </w:rPr>
      </w:pPr>
      <w:r w:rsidDel="00000000" w:rsidR="00000000" w:rsidRPr="00000000">
        <w:rPr>
          <w:rtl w:val="0"/>
        </w:rPr>
        <w:t xml:space="preserve">Aeria CRM Manual, Section: Workload Management</w:t>
      </w:r>
    </w:p>
    <w:p w:rsidR="00000000" w:rsidDel="00000000" w:rsidP="00000000" w:rsidRDefault="00000000" w:rsidRPr="00000000" w14:paraId="0000002A">
      <w:pPr>
        <w:numPr>
          <w:ilvl w:val="0"/>
          <w:numId w:val="15"/>
        </w:numPr>
        <w:ind w:left="720" w:hanging="360"/>
        <w:rPr>
          <w:u w:val="none"/>
        </w:rPr>
      </w:pPr>
      <w:r w:rsidDel="00000000" w:rsidR="00000000" w:rsidRPr="00000000">
        <w:rPr>
          <w:rtl w:val="0"/>
        </w:rPr>
        <w:t xml:space="preserve">Aeria RPAS Operations Manual (General Procedures: Team Briefing Flow, Data Debrief Flow)</w:t>
      </w:r>
    </w:p>
    <w:p w:rsidR="00000000" w:rsidDel="00000000" w:rsidP="00000000" w:rsidRDefault="00000000" w:rsidRPr="00000000" w14:paraId="0000002B">
      <w:pPr>
        <w:numPr>
          <w:ilvl w:val="0"/>
          <w:numId w:val="15"/>
        </w:numPr>
        <w:ind w:left="720" w:hanging="360"/>
        <w:rPr>
          <w:u w:val="none"/>
        </w:rPr>
      </w:pPr>
      <w:r w:rsidDel="00000000" w:rsidR="00000000" w:rsidRPr="00000000">
        <w:rPr>
          <w:rtl w:val="0"/>
        </w:rPr>
        <w:t xml:space="preserve">Transport Canada Advisory Circular 700-042, Appendix A</w:t>
      </w:r>
      <w:r w:rsidDel="00000000" w:rsidR="00000000" w:rsidRPr="00000000">
        <w:rPr>
          <w:rtl w:val="0"/>
        </w:rPr>
      </w:r>
    </w:p>
    <w:p w:rsidR="00000000" w:rsidDel="00000000" w:rsidP="00000000" w:rsidRDefault="00000000" w:rsidRPr="00000000" w14:paraId="0000002C">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D">
      <w:pPr>
        <w:rPr>
          <w:rFonts w:ascii="Inter" w:cs="Inter" w:eastAsia="Inter" w:hAnsi="Inter"/>
          <w:color w:val="1f1f1f"/>
        </w:rPr>
      </w:pPr>
      <w:r w:rsidDel="00000000" w:rsidR="00000000" w:rsidRPr="00000000">
        <w:rPr>
          <w:rFonts w:ascii="Inter" w:cs="Inter" w:eastAsia="Inter" w:hAnsi="Inter"/>
          <w:color w:val="1f1f1f"/>
          <w:rtl w:val="0"/>
        </w:rPr>
        <w:t xml:space="preserve">Aeria Solutions requires all operational teams to manage workload effectively by prioritizing critical tasks, delegating responsibilities, and maintaining balance across crew members. Workload must be planned before missions, monitored during operations, and reviewed afterwards to ensure continuous improvement.</w:t>
      </w:r>
      <w:r w:rsidDel="00000000" w:rsidR="00000000" w:rsidRPr="00000000">
        <w:rPr>
          <w:rtl w:val="0"/>
        </w:rPr>
      </w:r>
    </w:p>
    <w:p w:rsidR="00000000" w:rsidDel="00000000" w:rsidP="00000000" w:rsidRDefault="00000000" w:rsidRPr="00000000" w14:paraId="0000002E">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2F">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30">
      <w:pPr>
        <w:rPr/>
      </w:pPr>
      <w:r w:rsidDel="00000000" w:rsidR="00000000" w:rsidRPr="00000000">
        <w:rPr>
          <w:rtl w:val="0"/>
        </w:rPr>
        <w:t xml:space="preserve">Pre-Mission (Plan Workload):</w:t>
      </w:r>
    </w:p>
    <w:p w:rsidR="00000000" w:rsidDel="00000000" w:rsidP="00000000" w:rsidRDefault="00000000" w:rsidRPr="00000000" w14:paraId="00000031">
      <w:pPr>
        <w:numPr>
          <w:ilvl w:val="0"/>
          <w:numId w:val="5"/>
        </w:numPr>
        <w:ind w:left="720" w:hanging="360"/>
      </w:pPr>
      <w:r w:rsidDel="00000000" w:rsidR="00000000" w:rsidRPr="00000000">
        <w:rPr>
          <w:rtl w:val="0"/>
        </w:rPr>
        <w:t xml:space="preserve">Define objectives and allocate tasks during the team briefing.</w:t>
      </w:r>
    </w:p>
    <w:p w:rsidR="00000000" w:rsidDel="00000000" w:rsidP="00000000" w:rsidRDefault="00000000" w:rsidRPr="00000000" w14:paraId="00000032">
      <w:pPr>
        <w:numPr>
          <w:ilvl w:val="0"/>
          <w:numId w:val="5"/>
        </w:numPr>
        <w:ind w:left="720" w:hanging="360"/>
      </w:pPr>
      <w:r w:rsidDel="00000000" w:rsidR="00000000" w:rsidRPr="00000000">
        <w:rPr>
          <w:rtl w:val="0"/>
        </w:rPr>
        <w:t xml:space="preserve">Confirm task assignments, risk factors, and contingency workload strategies.</w:t>
      </w:r>
    </w:p>
    <w:p w:rsidR="00000000" w:rsidDel="00000000" w:rsidP="00000000" w:rsidRDefault="00000000" w:rsidRPr="00000000" w14:paraId="00000033">
      <w:pPr>
        <w:rPr/>
      </w:pPr>
      <w:r w:rsidDel="00000000" w:rsidR="00000000" w:rsidRPr="00000000">
        <w:rPr>
          <w:rtl w:val="0"/>
        </w:rPr>
        <w:t xml:space="preserve">During Mission (Manage Workload):</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PIC focuses on flight-critical tasks (aircraft control, safety decisions).</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VO provides support through airspace scanning, monitoring telemetry, and reporting hazards.</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Adjust task distribution dynamically if workload exceeds safe thresholds.</w:t>
      </w:r>
    </w:p>
    <w:p w:rsidR="00000000" w:rsidDel="00000000" w:rsidP="00000000" w:rsidRDefault="00000000" w:rsidRPr="00000000" w14:paraId="00000037">
      <w:pPr>
        <w:rPr/>
      </w:pPr>
      <w:r w:rsidDel="00000000" w:rsidR="00000000" w:rsidRPr="00000000">
        <w:rPr>
          <w:rtl w:val="0"/>
        </w:rPr>
        <w:t xml:space="preserve">Post-Mission (Review Workload):</w:t>
      </w:r>
    </w:p>
    <w:p w:rsidR="00000000" w:rsidDel="00000000" w:rsidP="00000000" w:rsidRDefault="00000000" w:rsidRPr="00000000" w14:paraId="00000038">
      <w:pPr>
        <w:numPr>
          <w:ilvl w:val="0"/>
          <w:numId w:val="7"/>
        </w:numPr>
        <w:ind w:left="720" w:hanging="360"/>
      </w:pPr>
      <w:r w:rsidDel="00000000" w:rsidR="00000000" w:rsidRPr="00000000">
        <w:rPr>
          <w:rtl w:val="0"/>
        </w:rPr>
        <w:t xml:space="preserve">Conduct structured debrief to review workload effectiveness.</w:t>
      </w:r>
    </w:p>
    <w:p w:rsidR="00000000" w:rsidDel="00000000" w:rsidP="00000000" w:rsidRDefault="00000000" w:rsidRPr="00000000" w14:paraId="00000039">
      <w:pPr>
        <w:numPr>
          <w:ilvl w:val="0"/>
          <w:numId w:val="7"/>
        </w:numPr>
        <w:ind w:left="720" w:hanging="360"/>
      </w:pPr>
      <w:r w:rsidDel="00000000" w:rsidR="00000000" w:rsidRPr="00000000">
        <w:rPr>
          <w:rtl w:val="0"/>
        </w:rPr>
        <w:t xml:space="preserve">Capture lessons learned and update workload planning practices.</w:t>
      </w:r>
      <w:r w:rsidDel="00000000" w:rsidR="00000000" w:rsidRPr="00000000">
        <w:rPr>
          <w:rtl w:val="0"/>
        </w:rPr>
      </w:r>
    </w:p>
    <w:p w:rsidR="00000000" w:rsidDel="00000000" w:rsidP="00000000" w:rsidRDefault="00000000" w:rsidRPr="00000000" w14:paraId="0000003A">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B">
      <w:pPr>
        <w:numPr>
          <w:ilvl w:val="0"/>
          <w:numId w:val="8"/>
        </w:numPr>
        <w:ind w:left="720" w:hanging="360"/>
        <w:rPr>
          <w:u w:val="none"/>
        </w:rPr>
      </w:pPr>
      <w:r w:rsidDel="00000000" w:rsidR="00000000" w:rsidRPr="00000000">
        <w:rPr>
          <w:rtl w:val="0"/>
        </w:rPr>
        <w:t xml:space="preserve">PIC: Prioritize flight-critical tasks; reassign duties when workload challenges arise.</w:t>
      </w:r>
    </w:p>
    <w:p w:rsidR="00000000" w:rsidDel="00000000" w:rsidP="00000000" w:rsidRDefault="00000000" w:rsidRPr="00000000" w14:paraId="0000003C">
      <w:pPr>
        <w:numPr>
          <w:ilvl w:val="0"/>
          <w:numId w:val="8"/>
        </w:numPr>
        <w:ind w:left="720" w:hanging="360"/>
        <w:rPr>
          <w:u w:val="none"/>
        </w:rPr>
      </w:pPr>
      <w:r w:rsidDel="00000000" w:rsidR="00000000" w:rsidRPr="00000000">
        <w:rPr>
          <w:rtl w:val="0"/>
        </w:rPr>
        <w:t xml:space="preserve">VO: Support PIC by managing secondary tasks and communicating status updates.</w:t>
      </w:r>
    </w:p>
    <w:p w:rsidR="00000000" w:rsidDel="00000000" w:rsidP="00000000" w:rsidRDefault="00000000" w:rsidRPr="00000000" w14:paraId="0000003D">
      <w:pPr>
        <w:numPr>
          <w:ilvl w:val="0"/>
          <w:numId w:val="8"/>
        </w:numPr>
        <w:ind w:left="720" w:hanging="360"/>
        <w:rPr>
          <w:u w:val="none"/>
        </w:rPr>
      </w:pPr>
      <w:r w:rsidDel="00000000" w:rsidR="00000000" w:rsidRPr="00000000">
        <w:rPr>
          <w:rtl w:val="0"/>
        </w:rPr>
        <w:t xml:space="preserve">Operations Manager: Assess mission complexity and assign adequate personnel.</w:t>
      </w:r>
    </w:p>
    <w:p w:rsidR="00000000" w:rsidDel="00000000" w:rsidP="00000000" w:rsidRDefault="00000000" w:rsidRPr="00000000" w14:paraId="0000003E">
      <w:pPr>
        <w:numPr>
          <w:ilvl w:val="0"/>
          <w:numId w:val="8"/>
        </w:numPr>
        <w:ind w:left="720" w:hanging="360"/>
        <w:rPr>
          <w:u w:val="none"/>
        </w:rPr>
      </w:pPr>
      <w:r w:rsidDel="00000000" w:rsidR="00000000" w:rsidRPr="00000000">
        <w:rPr>
          <w:rtl w:val="0"/>
        </w:rPr>
        <w:t xml:space="preserve">Crew Members: Fulfill assigned tasks, report overload conditions promptly.</w:t>
      </w:r>
      <w:r w:rsidDel="00000000" w:rsidR="00000000" w:rsidRPr="00000000">
        <w:rPr>
          <w:rtl w:val="0"/>
        </w:rPr>
      </w:r>
    </w:p>
    <w:p w:rsidR="00000000" w:rsidDel="00000000" w:rsidP="00000000" w:rsidRDefault="00000000" w:rsidRPr="00000000" w14:paraId="0000003F">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40">
      <w:pPr>
        <w:numPr>
          <w:ilvl w:val="0"/>
          <w:numId w:val="3"/>
        </w:numPr>
        <w:ind w:left="720" w:hanging="360"/>
        <w:rPr>
          <w:u w:val="none"/>
        </w:rPr>
      </w:pPr>
      <w:r w:rsidDel="00000000" w:rsidR="00000000" w:rsidRPr="00000000">
        <w:rPr>
          <w:rtl w:val="0"/>
        </w:rPr>
        <w:t xml:space="preserve">Pre-Mission Task Allocation Checklist</w:t>
      </w:r>
    </w:p>
    <w:p w:rsidR="00000000" w:rsidDel="00000000" w:rsidP="00000000" w:rsidRDefault="00000000" w:rsidRPr="00000000" w14:paraId="00000041">
      <w:pPr>
        <w:numPr>
          <w:ilvl w:val="0"/>
          <w:numId w:val="3"/>
        </w:numPr>
        <w:ind w:left="720" w:hanging="360"/>
        <w:rPr>
          <w:u w:val="none"/>
        </w:rPr>
      </w:pPr>
      <w:r w:rsidDel="00000000" w:rsidR="00000000" w:rsidRPr="00000000">
        <w:rPr>
          <w:rtl w:val="0"/>
        </w:rPr>
        <w:t xml:space="preserve">Real-Time Task Monitoring Log</w:t>
      </w:r>
    </w:p>
    <w:p w:rsidR="00000000" w:rsidDel="00000000" w:rsidP="00000000" w:rsidRDefault="00000000" w:rsidRPr="00000000" w14:paraId="00000042">
      <w:pPr>
        <w:numPr>
          <w:ilvl w:val="0"/>
          <w:numId w:val="3"/>
        </w:numPr>
        <w:ind w:left="720" w:hanging="360"/>
        <w:rPr>
          <w:u w:val="none"/>
        </w:rPr>
      </w:pPr>
      <w:r w:rsidDel="00000000" w:rsidR="00000000" w:rsidRPr="00000000">
        <w:rPr>
          <w:rtl w:val="0"/>
        </w:rPr>
        <w:t xml:space="preserve">Post-Mission Workload Review Form</w:t>
      </w:r>
      <w:r w:rsidDel="00000000" w:rsidR="00000000" w:rsidRPr="00000000">
        <w:rPr>
          <w:rtl w:val="0"/>
        </w:rPr>
      </w:r>
    </w:p>
    <w:p w:rsidR="00000000" w:rsidDel="00000000" w:rsidP="00000000" w:rsidRDefault="00000000" w:rsidRPr="00000000" w14:paraId="00000043">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4">
      <w:pPr>
        <w:numPr>
          <w:ilvl w:val="0"/>
          <w:numId w:val="9"/>
        </w:numPr>
        <w:ind w:left="720" w:hanging="360"/>
        <w:rPr>
          <w:u w:val="none"/>
        </w:rPr>
      </w:pPr>
      <w:r w:rsidDel="00000000" w:rsidR="00000000" w:rsidRPr="00000000">
        <w:rPr>
          <w:rtl w:val="0"/>
        </w:rPr>
        <w:t xml:space="preserve">Compliance with CARs Part IX regarding PIC responsibility and operational oversight.</w:t>
      </w:r>
    </w:p>
    <w:p w:rsidR="00000000" w:rsidDel="00000000" w:rsidP="00000000" w:rsidRDefault="00000000" w:rsidRPr="00000000" w14:paraId="00000045">
      <w:pPr>
        <w:numPr>
          <w:ilvl w:val="0"/>
          <w:numId w:val="9"/>
        </w:numPr>
        <w:ind w:left="720" w:hanging="360"/>
        <w:rPr>
          <w:u w:val="none"/>
        </w:rPr>
      </w:pPr>
      <w:r w:rsidDel="00000000" w:rsidR="00000000" w:rsidRPr="00000000">
        <w:rPr>
          <w:rtl w:val="0"/>
        </w:rPr>
        <w:t xml:space="preserve">Integration with Aeria SOPs (Team Briefing Flow, Task Reassignment Protocols).</w:t>
      </w:r>
      <w:r w:rsidDel="00000000" w:rsidR="00000000" w:rsidRPr="00000000">
        <w:rPr>
          <w:rtl w:val="0"/>
        </w:rPr>
      </w:r>
    </w:p>
    <w:p w:rsidR="00000000" w:rsidDel="00000000" w:rsidP="00000000" w:rsidRDefault="00000000" w:rsidRPr="00000000" w14:paraId="00000046">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7">
      <w:pPr>
        <w:numPr>
          <w:ilvl w:val="0"/>
          <w:numId w:val="10"/>
        </w:numPr>
        <w:ind w:left="720" w:hanging="360"/>
        <w:rPr>
          <w:u w:val="none"/>
        </w:rPr>
      </w:pPr>
      <w:r w:rsidDel="00000000" w:rsidR="00000000" w:rsidRPr="00000000">
        <w:rPr>
          <w:rtl w:val="0"/>
        </w:rPr>
        <w:t xml:space="preserve">Workload-related challenges logged in mission reports.</w:t>
      </w:r>
    </w:p>
    <w:p w:rsidR="00000000" w:rsidDel="00000000" w:rsidP="00000000" w:rsidRDefault="00000000" w:rsidRPr="00000000" w14:paraId="00000048">
      <w:pPr>
        <w:numPr>
          <w:ilvl w:val="0"/>
          <w:numId w:val="10"/>
        </w:numPr>
        <w:ind w:left="720" w:hanging="360"/>
        <w:rPr>
          <w:u w:val="none"/>
        </w:rPr>
      </w:pPr>
      <w:r w:rsidDel="00000000" w:rsidR="00000000" w:rsidRPr="00000000">
        <w:rPr>
          <w:rtl w:val="0"/>
        </w:rPr>
        <w:t xml:space="preserve">Escalation to Operations Manager if workload distribution compromises safety.</w:t>
      </w:r>
      <w:r w:rsidDel="00000000" w:rsidR="00000000" w:rsidRPr="00000000">
        <w:rPr>
          <w:rtl w:val="0"/>
        </w:rPr>
      </w:r>
    </w:p>
    <w:p w:rsidR="00000000" w:rsidDel="00000000" w:rsidP="00000000" w:rsidRDefault="00000000" w:rsidRPr="00000000" w14:paraId="00000049">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4A">
      <w:pPr>
        <w:pStyle w:val="Heading2"/>
        <w:rPr>
          <w:rFonts w:ascii="Inter Medium" w:cs="Inter Medium" w:eastAsia="Inter Medium" w:hAnsi="Inter Medium"/>
          <w:color w:val="1f1f1f"/>
          <w:sz w:val="28"/>
          <w:szCs w:val="28"/>
        </w:rPr>
      </w:pPr>
      <w:bookmarkStart w:colFirst="0" w:colLast="0" w:name="_9rjumvf88bcy" w:id="24"/>
      <w:bookmarkEnd w:id="24"/>
      <w:r w:rsidDel="00000000" w:rsidR="00000000" w:rsidRPr="00000000">
        <w:rPr>
          <w:rFonts w:ascii="Inter Medium" w:cs="Inter Medium" w:eastAsia="Inter Medium" w:hAnsi="Inter Medium"/>
          <w:color w:val="1f1f1f"/>
          <w:sz w:val="28"/>
          <w:szCs w:val="28"/>
          <w:rtl w:val="0"/>
        </w:rPr>
        <w:t xml:space="preserve">Management</w:t>
      </w:r>
    </w:p>
    <w:p w:rsidR="00000000" w:rsidDel="00000000" w:rsidP="00000000" w:rsidRDefault="00000000" w:rsidRPr="00000000" w14:paraId="0000004B">
      <w:pPr>
        <w:numPr>
          <w:ilvl w:val="0"/>
          <w:numId w:val="11"/>
        </w:numPr>
        <w:ind w:left="720" w:hanging="360"/>
        <w:rPr>
          <w:u w:val="none"/>
        </w:rPr>
      </w:pPr>
      <w:r w:rsidDel="00000000" w:rsidR="00000000" w:rsidRPr="00000000">
        <w:rPr>
          <w:rtl w:val="0"/>
        </w:rPr>
        <w:t xml:space="preserve">Provide training on task prioritization, delegation, and dynamic workload adjustment.</w:t>
      </w:r>
    </w:p>
    <w:p w:rsidR="00000000" w:rsidDel="00000000" w:rsidP="00000000" w:rsidRDefault="00000000" w:rsidRPr="00000000" w14:paraId="0000004C">
      <w:pPr>
        <w:numPr>
          <w:ilvl w:val="0"/>
          <w:numId w:val="11"/>
        </w:numPr>
        <w:ind w:left="720" w:hanging="360"/>
        <w:rPr>
          <w:u w:val="none"/>
        </w:rPr>
      </w:pPr>
      <w:r w:rsidDel="00000000" w:rsidR="00000000" w:rsidRPr="00000000">
        <w:rPr>
          <w:rtl w:val="0"/>
        </w:rPr>
        <w:t xml:space="preserve">Review workload-related reports and audits.</w:t>
      </w:r>
      <w:r w:rsidDel="00000000" w:rsidR="00000000" w:rsidRPr="00000000">
        <w:rPr>
          <w:rtl w:val="0"/>
        </w:rPr>
      </w:r>
    </w:p>
    <w:p w:rsidR="00000000" w:rsidDel="00000000" w:rsidP="00000000" w:rsidRDefault="00000000" w:rsidRPr="00000000" w14:paraId="0000004D">
      <w:pPr>
        <w:pStyle w:val="Heading2"/>
        <w:rPr>
          <w:rFonts w:ascii="Inter Medium" w:cs="Inter Medium" w:eastAsia="Inter Medium" w:hAnsi="Inter Medium"/>
          <w:color w:val="1f1f1f"/>
          <w:sz w:val="28"/>
          <w:szCs w:val="28"/>
        </w:rPr>
      </w:pPr>
      <w:bookmarkStart w:colFirst="0" w:colLast="0" w:name="_ginlhamvux26" w:id="25"/>
      <w:bookmarkEnd w:id="25"/>
      <w:r w:rsidDel="00000000" w:rsidR="00000000" w:rsidRPr="00000000">
        <w:rPr>
          <w:rFonts w:ascii="Inter Medium" w:cs="Inter Medium" w:eastAsia="Inter Medium" w:hAnsi="Inter Medium"/>
          <w:color w:val="1f1f1f"/>
          <w:sz w:val="28"/>
          <w:szCs w:val="28"/>
          <w:rtl w:val="0"/>
        </w:rPr>
        <w:t xml:space="preserve">Supervisors</w:t>
      </w:r>
    </w:p>
    <w:p w:rsidR="00000000" w:rsidDel="00000000" w:rsidP="00000000" w:rsidRDefault="00000000" w:rsidRPr="00000000" w14:paraId="0000004E">
      <w:pPr>
        <w:numPr>
          <w:ilvl w:val="0"/>
          <w:numId w:val="6"/>
        </w:numPr>
        <w:ind w:left="720" w:hanging="360"/>
        <w:rPr>
          <w:u w:val="none"/>
        </w:rPr>
      </w:pPr>
      <w:r w:rsidDel="00000000" w:rsidR="00000000" w:rsidRPr="00000000">
        <w:rPr>
          <w:rtl w:val="0"/>
        </w:rPr>
        <w:t xml:space="preserve">Ensure adequate crew numbers for mission complexity.</w:t>
      </w:r>
    </w:p>
    <w:p w:rsidR="00000000" w:rsidDel="00000000" w:rsidP="00000000" w:rsidRDefault="00000000" w:rsidRPr="00000000" w14:paraId="0000004F">
      <w:pPr>
        <w:numPr>
          <w:ilvl w:val="0"/>
          <w:numId w:val="6"/>
        </w:numPr>
        <w:ind w:left="720" w:hanging="360"/>
        <w:rPr>
          <w:u w:val="none"/>
        </w:rPr>
      </w:pPr>
      <w:r w:rsidDel="00000000" w:rsidR="00000000" w:rsidRPr="00000000">
        <w:rPr>
          <w:rtl w:val="0"/>
        </w:rPr>
        <w:t xml:space="preserve">Verify contingency task reassignment procedures are in place</w:t>
      </w:r>
      <w:r w:rsidDel="00000000" w:rsidR="00000000" w:rsidRPr="00000000">
        <w:rPr>
          <w:rtl w:val="0"/>
        </w:rPr>
      </w:r>
    </w:p>
    <w:p w:rsidR="00000000" w:rsidDel="00000000" w:rsidP="00000000" w:rsidRDefault="00000000" w:rsidRPr="00000000" w14:paraId="00000050">
      <w:pPr>
        <w:pStyle w:val="Heading2"/>
        <w:rPr>
          <w:rFonts w:ascii="Inter Medium" w:cs="Inter Medium" w:eastAsia="Inter Medium" w:hAnsi="Inter Medium"/>
          <w:color w:val="1f1f1f"/>
          <w:sz w:val="28"/>
          <w:szCs w:val="28"/>
        </w:rPr>
      </w:pPr>
      <w:bookmarkStart w:colFirst="0" w:colLast="0" w:name="_komctegqdg7c" w:id="26"/>
      <w:bookmarkEnd w:id="26"/>
      <w:r w:rsidDel="00000000" w:rsidR="00000000" w:rsidRPr="00000000">
        <w:rPr>
          <w:rFonts w:ascii="Inter Medium" w:cs="Inter Medium" w:eastAsia="Inter Medium" w:hAnsi="Inter Medium"/>
          <w:color w:val="1f1f1f"/>
          <w:sz w:val="28"/>
          <w:szCs w:val="28"/>
          <w:rtl w:val="0"/>
        </w:rPr>
        <w:t xml:space="preserve">Staff</w:t>
      </w:r>
    </w:p>
    <w:p w:rsidR="00000000" w:rsidDel="00000000" w:rsidP="00000000" w:rsidRDefault="00000000" w:rsidRPr="00000000" w14:paraId="00000051">
      <w:pPr>
        <w:numPr>
          <w:ilvl w:val="0"/>
          <w:numId w:val="14"/>
        </w:numPr>
        <w:ind w:left="720" w:hanging="360"/>
        <w:rPr>
          <w:u w:val="none"/>
        </w:rPr>
      </w:pPr>
      <w:r w:rsidDel="00000000" w:rsidR="00000000" w:rsidRPr="00000000">
        <w:rPr>
          <w:rtl w:val="0"/>
        </w:rPr>
        <w:t xml:space="preserve">Manage workload actively and honestly.</w:t>
      </w:r>
    </w:p>
    <w:p w:rsidR="00000000" w:rsidDel="00000000" w:rsidP="00000000" w:rsidRDefault="00000000" w:rsidRPr="00000000" w14:paraId="00000052">
      <w:pPr>
        <w:numPr>
          <w:ilvl w:val="0"/>
          <w:numId w:val="14"/>
        </w:numPr>
        <w:ind w:left="720" w:hanging="360"/>
        <w:rPr>
          <w:u w:val="none"/>
        </w:rPr>
      </w:pPr>
      <w:r w:rsidDel="00000000" w:rsidR="00000000" w:rsidRPr="00000000">
        <w:rPr>
          <w:rtl w:val="0"/>
        </w:rPr>
        <w:t xml:space="preserve">Request support when individual workload exceeds safe levels.</w:t>
      </w:r>
      <w:r w:rsidDel="00000000" w:rsidR="00000000" w:rsidRPr="00000000">
        <w:rPr>
          <w:rtl w:val="0"/>
        </w:rPr>
      </w:r>
    </w:p>
    <w:p w:rsidR="00000000" w:rsidDel="00000000" w:rsidP="00000000" w:rsidRDefault="00000000" w:rsidRPr="00000000" w14:paraId="00000053">
      <w:pPr>
        <w:pStyle w:val="Heading1"/>
        <w:rPr>
          <w:rFonts w:ascii="Inter Medium" w:cs="Inter Medium" w:eastAsia="Inter Medium" w:hAnsi="Inter Medium"/>
          <w:color w:val="1f1f1f"/>
          <w:sz w:val="32"/>
          <w:szCs w:val="32"/>
        </w:rPr>
      </w:pPr>
      <w:bookmarkStart w:colFirst="0" w:colLast="0" w:name="_b5v2jjyuh8ss" w:id="27"/>
      <w:bookmarkEnd w:id="27"/>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54">
      <w:pPr>
        <w:pStyle w:val="Heading2"/>
        <w:rPr>
          <w:rFonts w:ascii="Inter Medium" w:cs="Inter Medium" w:eastAsia="Inter Medium" w:hAnsi="Inter Medium"/>
          <w:color w:val="1f1f1f"/>
          <w:sz w:val="28"/>
          <w:szCs w:val="28"/>
        </w:rPr>
      </w:pPr>
      <w:bookmarkStart w:colFirst="0" w:colLast="0" w:name="_v8172ybcia0w" w:id="28"/>
      <w:bookmarkEnd w:id="28"/>
      <w:r w:rsidDel="00000000" w:rsidR="00000000" w:rsidRPr="00000000">
        <w:rPr>
          <w:rFonts w:ascii="Inter Medium" w:cs="Inter Medium" w:eastAsia="Inter Medium" w:hAnsi="Inter Medium"/>
          <w:color w:val="1f1f1f"/>
          <w:sz w:val="28"/>
          <w:szCs w:val="28"/>
          <w:rtl w:val="0"/>
        </w:rPr>
        <w:t xml:space="preserve">How Compliance Will Be Monitored</w:t>
      </w:r>
    </w:p>
    <w:p w:rsidR="00000000" w:rsidDel="00000000" w:rsidP="00000000" w:rsidRDefault="00000000" w:rsidRPr="00000000" w14:paraId="00000055">
      <w:pPr>
        <w:numPr>
          <w:ilvl w:val="0"/>
          <w:numId w:val="12"/>
        </w:numPr>
        <w:ind w:left="720" w:hanging="360"/>
        <w:rPr>
          <w:u w:val="none"/>
        </w:rPr>
      </w:pPr>
      <w:r w:rsidDel="00000000" w:rsidR="00000000" w:rsidRPr="00000000">
        <w:rPr>
          <w:rtl w:val="0"/>
        </w:rPr>
        <w:t xml:space="preserve">Field audits during operations.</w:t>
      </w:r>
    </w:p>
    <w:p w:rsidR="00000000" w:rsidDel="00000000" w:rsidP="00000000" w:rsidRDefault="00000000" w:rsidRPr="00000000" w14:paraId="00000056">
      <w:pPr>
        <w:numPr>
          <w:ilvl w:val="0"/>
          <w:numId w:val="12"/>
        </w:numPr>
        <w:ind w:left="720" w:hanging="360"/>
        <w:rPr>
          <w:u w:val="none"/>
        </w:rPr>
      </w:pPr>
      <w:r w:rsidDel="00000000" w:rsidR="00000000" w:rsidRPr="00000000">
        <w:rPr>
          <w:rtl w:val="0"/>
        </w:rPr>
        <w:t xml:space="preserve">Review of debrief reports and workload assessments.</w:t>
      </w:r>
    </w:p>
    <w:p w:rsidR="00000000" w:rsidDel="00000000" w:rsidP="00000000" w:rsidRDefault="00000000" w:rsidRPr="00000000" w14:paraId="00000057">
      <w:pPr>
        <w:numPr>
          <w:ilvl w:val="0"/>
          <w:numId w:val="12"/>
        </w:numPr>
        <w:ind w:left="720" w:hanging="360"/>
        <w:rPr>
          <w:u w:val="none"/>
        </w:rPr>
      </w:pPr>
      <w:r w:rsidDel="00000000" w:rsidR="00000000" w:rsidRPr="00000000">
        <w:rPr>
          <w:rtl w:val="0"/>
        </w:rPr>
        <w:t xml:space="preserve">Annual training refreshers on workload management strategies.</w:t>
      </w:r>
      <w:r w:rsidDel="00000000" w:rsidR="00000000" w:rsidRPr="00000000">
        <w:rPr>
          <w:rtl w:val="0"/>
        </w:rPr>
      </w:r>
    </w:p>
    <w:p w:rsidR="00000000" w:rsidDel="00000000" w:rsidP="00000000" w:rsidRDefault="00000000" w:rsidRPr="00000000" w14:paraId="00000058">
      <w:pPr>
        <w:pStyle w:val="Heading2"/>
        <w:rPr>
          <w:rFonts w:ascii="Inter Medium" w:cs="Inter Medium" w:eastAsia="Inter Medium" w:hAnsi="Inter Medium"/>
          <w:color w:val="1f1f1f"/>
          <w:sz w:val="28"/>
          <w:szCs w:val="28"/>
        </w:rPr>
      </w:pPr>
      <w:bookmarkStart w:colFirst="0" w:colLast="0" w:name="_lkx8whg8sqw7" w:id="29"/>
      <w:bookmarkEnd w:id="29"/>
      <w:r w:rsidDel="00000000" w:rsidR="00000000" w:rsidRPr="00000000">
        <w:rPr>
          <w:rFonts w:ascii="Inter Medium" w:cs="Inter Medium" w:eastAsia="Inter Medium" w:hAnsi="Inter Medium"/>
          <w:color w:val="1f1f1f"/>
          <w:sz w:val="28"/>
          <w:szCs w:val="28"/>
          <w:rtl w:val="0"/>
        </w:rPr>
        <w:t xml:space="preserve">Consequences for Non-Compliance</w:t>
      </w:r>
    </w:p>
    <w:p w:rsidR="00000000" w:rsidDel="00000000" w:rsidP="00000000" w:rsidRDefault="00000000" w:rsidRPr="00000000" w14:paraId="00000059">
      <w:pPr>
        <w:numPr>
          <w:ilvl w:val="0"/>
          <w:numId w:val="2"/>
        </w:numPr>
        <w:ind w:left="720" w:hanging="360"/>
        <w:rPr>
          <w:u w:val="none"/>
        </w:rPr>
      </w:pPr>
      <w:r w:rsidDel="00000000" w:rsidR="00000000" w:rsidRPr="00000000">
        <w:rPr>
          <w:rtl w:val="0"/>
        </w:rPr>
        <w:t xml:space="preserve">Retraining for poor workload management practices.</w:t>
      </w:r>
    </w:p>
    <w:p w:rsidR="00000000" w:rsidDel="00000000" w:rsidP="00000000" w:rsidRDefault="00000000" w:rsidRPr="00000000" w14:paraId="0000005A">
      <w:pPr>
        <w:numPr>
          <w:ilvl w:val="0"/>
          <w:numId w:val="2"/>
        </w:numPr>
        <w:ind w:left="720" w:hanging="360"/>
        <w:rPr>
          <w:u w:val="none"/>
        </w:rPr>
      </w:pPr>
      <w:r w:rsidDel="00000000" w:rsidR="00000000" w:rsidRPr="00000000">
        <w:rPr>
          <w:rtl w:val="0"/>
        </w:rPr>
        <w:t xml:space="preserve">Disciplinary measures for intentional disregard of workload protocols.</w:t>
      </w:r>
      <w:r w:rsidDel="00000000" w:rsidR="00000000" w:rsidRPr="00000000">
        <w:rPr>
          <w:rtl w:val="0"/>
        </w:rPr>
      </w:r>
    </w:p>
    <w:p w:rsidR="00000000" w:rsidDel="00000000" w:rsidP="00000000" w:rsidRDefault="00000000" w:rsidRPr="00000000" w14:paraId="0000005B">
      <w:pPr>
        <w:pStyle w:val="Heading2"/>
        <w:rPr>
          <w:rFonts w:ascii="Inter Medium" w:cs="Inter Medium" w:eastAsia="Inter Medium" w:hAnsi="Inter Medium"/>
          <w:color w:val="1f1f1f"/>
          <w:sz w:val="28"/>
          <w:szCs w:val="28"/>
        </w:rPr>
      </w:pPr>
      <w:bookmarkStart w:colFirst="0" w:colLast="0" w:name="_kekuq0k2ouqr" w:id="30"/>
      <w:bookmarkEnd w:id="30"/>
      <w:r w:rsidDel="00000000" w:rsidR="00000000" w:rsidRPr="00000000">
        <w:rPr>
          <w:rFonts w:ascii="Inter Medium" w:cs="Inter Medium" w:eastAsia="Inter Medium" w:hAnsi="Inter Medium"/>
          <w:color w:val="1f1f1f"/>
          <w:sz w:val="28"/>
          <w:szCs w:val="28"/>
          <w:rtl w:val="0"/>
        </w:rPr>
        <w:t xml:space="preserve">Reporting Obligations</w:t>
      </w:r>
    </w:p>
    <w:p w:rsidR="00000000" w:rsidDel="00000000" w:rsidP="00000000" w:rsidRDefault="00000000" w:rsidRPr="00000000" w14:paraId="0000005C">
      <w:pPr>
        <w:numPr>
          <w:ilvl w:val="0"/>
          <w:numId w:val="4"/>
        </w:numPr>
        <w:ind w:left="720" w:hanging="360"/>
        <w:rPr>
          <w:u w:val="none"/>
        </w:rPr>
      </w:pPr>
      <w:r w:rsidDel="00000000" w:rsidR="00000000" w:rsidRPr="00000000">
        <w:rPr>
          <w:rtl w:val="0"/>
        </w:rPr>
        <w:t xml:space="preserve">Workload-related safety issues documented in operational logs.</w:t>
      </w:r>
    </w:p>
    <w:p w:rsidR="00000000" w:rsidDel="00000000" w:rsidP="00000000" w:rsidRDefault="00000000" w:rsidRPr="00000000" w14:paraId="0000005D">
      <w:pPr>
        <w:numPr>
          <w:ilvl w:val="0"/>
          <w:numId w:val="4"/>
        </w:numPr>
        <w:ind w:left="720" w:hanging="360"/>
        <w:rPr>
          <w:u w:val="none"/>
        </w:rPr>
      </w:pPr>
      <w:r w:rsidDel="00000000" w:rsidR="00000000" w:rsidRPr="00000000">
        <w:rPr>
          <w:rtl w:val="0"/>
        </w:rPr>
        <w:t xml:space="preserve">Critical incidents escalated to the Accountable Executive.</w:t>
      </w:r>
      <w:r w:rsidDel="00000000" w:rsidR="00000000" w:rsidRPr="00000000">
        <w:rPr>
          <w:rtl w:val="0"/>
        </w:rPr>
      </w:r>
    </w:p>
    <w:p w:rsidR="00000000" w:rsidDel="00000000" w:rsidP="00000000" w:rsidRDefault="00000000" w:rsidRPr="00000000" w14:paraId="0000005E">
      <w:pPr>
        <w:pStyle w:val="Heading1"/>
        <w:rPr>
          <w:rFonts w:ascii="Inter Medium" w:cs="Inter Medium" w:eastAsia="Inter Medium" w:hAnsi="Inter Medium"/>
          <w:color w:val="1f1f1f"/>
          <w:sz w:val="32"/>
          <w:szCs w:val="32"/>
        </w:rPr>
      </w:pPr>
      <w:bookmarkStart w:colFirst="0" w:colLast="0" w:name="_bh34h588h9ga" w:id="31"/>
      <w:bookmarkEnd w:id="31"/>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5F">
      <w:pPr>
        <w:pStyle w:val="Heading2"/>
        <w:rPr>
          <w:rFonts w:ascii="Inter Medium" w:cs="Inter Medium" w:eastAsia="Inter Medium" w:hAnsi="Inter Medium"/>
          <w:color w:val="1f1f1f"/>
          <w:sz w:val="28"/>
          <w:szCs w:val="28"/>
        </w:rPr>
      </w:pPr>
      <w:bookmarkStart w:colFirst="0" w:colLast="0" w:name="_jfqml5e6r7rn" w:id="32"/>
      <w:bookmarkEnd w:id="32"/>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60">
            <w:pPr>
              <w:rPr/>
            </w:pPr>
            <w:r w:rsidDel="00000000" w:rsidR="00000000" w:rsidRPr="00000000">
              <w:rPr>
                <w:rtl w:val="0"/>
              </w:rPr>
              <w:t xml:space="preserve">Role</w:t>
            </w:r>
          </w:p>
        </w:tc>
        <w:tc>
          <w:tcPr/>
          <w:p w:rsidR="00000000" w:rsidDel="00000000" w:rsidP="00000000" w:rsidRDefault="00000000" w:rsidRPr="00000000" w14:paraId="00000061">
            <w:pPr>
              <w:rPr/>
            </w:pPr>
            <w:r w:rsidDel="00000000" w:rsidR="00000000" w:rsidRPr="00000000">
              <w:rPr>
                <w:rtl w:val="0"/>
              </w:rPr>
              <w:t xml:space="preserve">Name</w:t>
            </w:r>
          </w:p>
        </w:tc>
        <w:tc>
          <w:tcPr/>
          <w:p w:rsidR="00000000" w:rsidDel="00000000" w:rsidP="00000000" w:rsidRDefault="00000000" w:rsidRPr="00000000" w14:paraId="00000062">
            <w:pPr>
              <w:rPr/>
            </w:pPr>
            <w:r w:rsidDel="00000000" w:rsidR="00000000" w:rsidRPr="00000000">
              <w:rPr>
                <w:rtl w:val="0"/>
              </w:rPr>
              <w:t xml:space="preserve">Signature</w:t>
            </w:r>
          </w:p>
        </w:tc>
        <w:tc>
          <w:tcPr/>
          <w:p w:rsidR="00000000" w:rsidDel="00000000" w:rsidP="00000000" w:rsidRDefault="00000000" w:rsidRPr="00000000" w14:paraId="00000063">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64">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65">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66">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67">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68">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69">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6A">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6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6C">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6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6E">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6F">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70">
      <w:pPr>
        <w:pStyle w:val="Heading2"/>
        <w:rPr>
          <w:rFonts w:ascii="Inter Medium" w:cs="Inter Medium" w:eastAsia="Inter Medium" w:hAnsi="Inter Medium"/>
          <w:color w:val="1f1f1f"/>
          <w:sz w:val="28"/>
          <w:szCs w:val="28"/>
        </w:rPr>
      </w:pPr>
      <w:bookmarkStart w:colFirst="0" w:colLast="0" w:name="_wq7pxodnvv18" w:id="33"/>
      <w:bookmarkEnd w:id="33"/>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71">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72">
      <w:pPr>
        <w:rPr>
          <w:rFonts w:ascii="Inter" w:cs="Inter" w:eastAsia="Inter" w:hAnsi="Inter"/>
          <w:color w:val="1f1f1f"/>
        </w:rPr>
      </w:pPr>
      <w:r w:rsidDel="00000000" w:rsidR="00000000" w:rsidRPr="00000000">
        <w:rPr>
          <w:rtl w:val="0"/>
        </w:rPr>
      </w:r>
    </w:p>
    <w:p w:rsidR="00000000" w:rsidDel="00000000" w:rsidP="00000000" w:rsidRDefault="00000000" w:rsidRPr="00000000" w14:paraId="00000073">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74">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right"/>
      <w:rPr/>
    </w:pPr>
    <w:r w:rsidDel="00000000" w:rsidR="00000000" w:rsidRPr="00000000">
      <w:rPr/>
      <w:drawing>
        <wp:inline distB="114300" distT="114300" distL="114300" distR="114300">
          <wp:extent cx="572813" cy="572813"/>
          <wp:effectExtent b="0" l="0" r="0" t="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Style w:val="Title"/>
      <w:rPr/>
    </w:pPr>
    <w:bookmarkStart w:colFirst="0" w:colLast="0" w:name="_sj5ri08yw7l8" w:id="34"/>
    <w:bookmarkEnd w:id="34"/>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