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Inter Medium" w:cs="Inter Medium" w:eastAsia="Inter Medium" w:hAnsi="Inter Medium"/>
          <w:color w:val="1f1f1f"/>
          <w:sz w:val="48"/>
          <w:szCs w:val="48"/>
        </w:rPr>
      </w:pPr>
      <w:bookmarkStart w:colFirst="0" w:colLast="0" w:name="_xuqb1f10s9ft" w:id="0"/>
      <w:bookmarkEnd w:id="0"/>
      <w:r w:rsidDel="00000000" w:rsidR="00000000" w:rsidRPr="00000000">
        <w:rPr>
          <w:rFonts w:ascii="Inter Medium" w:cs="Inter Medium" w:eastAsia="Inter Medium" w:hAnsi="Inter Medium"/>
          <w:color w:val="1f1f1f"/>
          <w:sz w:val="48"/>
          <w:szCs w:val="48"/>
          <w:rtl w:val="0"/>
        </w:rPr>
        <w:t xml:space="preserve">Aeria Policy Document</w:t>
      </w:r>
    </w:p>
    <w:p w:rsidR="00000000" w:rsidDel="00000000" w:rsidP="00000000" w:rsidRDefault="00000000" w:rsidRPr="00000000" w14:paraId="00000002">
      <w:pPr>
        <w:pStyle w:val="Heading1"/>
        <w:rPr>
          <w:rFonts w:ascii="Inter Medium" w:cs="Inter Medium" w:eastAsia="Inter Medium" w:hAnsi="Inter Medium"/>
          <w:color w:val="1f1f1f"/>
          <w:sz w:val="32"/>
          <w:szCs w:val="32"/>
        </w:rPr>
      </w:pPr>
      <w:bookmarkStart w:colFirst="0" w:colLast="0" w:name="_c0017xwg0p43" w:id="1"/>
      <w:bookmarkEnd w:id="1"/>
      <w:r w:rsidDel="00000000" w:rsidR="00000000" w:rsidRPr="00000000">
        <w:rPr>
          <w:rFonts w:ascii="Inter Medium" w:cs="Inter Medium" w:eastAsia="Inter Medium" w:hAnsi="Inter Medium"/>
          <w:color w:val="1f1f1f"/>
          <w:sz w:val="32"/>
          <w:szCs w:val="32"/>
          <w:rtl w:val="0"/>
        </w:rPr>
        <w:t xml:space="preserve">1. Document Control / Header Information</w:t>
      </w:r>
    </w:p>
    <w:p w:rsidR="00000000" w:rsidDel="00000000" w:rsidP="00000000" w:rsidRDefault="00000000" w:rsidRPr="00000000" w14:paraId="00000003">
      <w:pPr>
        <w:pStyle w:val="Heading2"/>
        <w:rPr>
          <w:rFonts w:ascii="Inter Medium" w:cs="Inter Medium" w:eastAsia="Inter Medium" w:hAnsi="Inter Medium"/>
          <w:color w:val="1f1f1f"/>
          <w:sz w:val="28"/>
          <w:szCs w:val="28"/>
        </w:rPr>
      </w:pPr>
      <w:bookmarkStart w:colFirst="0" w:colLast="0" w:name="_poqypaldp5mo" w:id="2"/>
      <w:bookmarkEnd w:id="2"/>
      <w:r w:rsidDel="00000000" w:rsidR="00000000" w:rsidRPr="00000000">
        <w:rPr>
          <w:rFonts w:ascii="Inter Medium" w:cs="Inter Medium" w:eastAsia="Inter Medium" w:hAnsi="Inter Medium"/>
          <w:color w:val="1f1f1f"/>
          <w:sz w:val="28"/>
          <w:szCs w:val="28"/>
          <w:rtl w:val="0"/>
        </w:rPr>
        <w:t xml:space="preserve">Title</w:t>
      </w:r>
    </w:p>
    <w:p w:rsidR="00000000" w:rsidDel="00000000" w:rsidP="00000000" w:rsidRDefault="00000000" w:rsidRPr="00000000" w14:paraId="00000004">
      <w:pPr>
        <w:rPr>
          <w:rFonts w:ascii="Inter" w:cs="Inter" w:eastAsia="Inter" w:hAnsi="Inter"/>
          <w:color w:val="1f1f1f"/>
        </w:rPr>
      </w:pPr>
      <w:r w:rsidDel="00000000" w:rsidR="00000000" w:rsidRPr="00000000">
        <w:rPr>
          <w:rFonts w:ascii="Inter" w:cs="Inter" w:eastAsia="Inter" w:hAnsi="Inter"/>
          <w:color w:val="1f1f1f"/>
          <w:rtl w:val="0"/>
        </w:rPr>
        <w:t xml:space="preserve">CRM - Automation &amp; Technology Management Policy</w:t>
      </w:r>
      <w:r w:rsidDel="00000000" w:rsidR="00000000" w:rsidRPr="00000000">
        <w:rPr>
          <w:rtl w:val="0"/>
        </w:rPr>
      </w:r>
    </w:p>
    <w:p w:rsidR="00000000" w:rsidDel="00000000" w:rsidP="00000000" w:rsidRDefault="00000000" w:rsidRPr="00000000" w14:paraId="00000005">
      <w:pPr>
        <w:pStyle w:val="Heading2"/>
        <w:rPr>
          <w:rFonts w:ascii="Inter Medium" w:cs="Inter Medium" w:eastAsia="Inter Medium" w:hAnsi="Inter Medium"/>
          <w:color w:val="1f1f1f"/>
          <w:sz w:val="28"/>
          <w:szCs w:val="28"/>
        </w:rPr>
      </w:pPr>
      <w:bookmarkStart w:colFirst="0" w:colLast="0" w:name="_r0ui4oxk1yqs" w:id="3"/>
      <w:bookmarkEnd w:id="3"/>
      <w:r w:rsidDel="00000000" w:rsidR="00000000" w:rsidRPr="00000000">
        <w:rPr>
          <w:rFonts w:ascii="Inter Medium" w:cs="Inter Medium" w:eastAsia="Inter Medium" w:hAnsi="Inter Medium"/>
          <w:color w:val="1f1f1f"/>
          <w:sz w:val="28"/>
          <w:szCs w:val="28"/>
          <w:rtl w:val="0"/>
        </w:rPr>
        <w:t xml:space="preserve">Document Number / Code</w:t>
      </w:r>
    </w:p>
    <w:p w:rsidR="00000000" w:rsidDel="00000000" w:rsidP="00000000" w:rsidRDefault="00000000" w:rsidRPr="00000000" w14:paraId="00000006">
      <w:pPr>
        <w:rPr>
          <w:rFonts w:ascii="Inter" w:cs="Inter" w:eastAsia="Inter" w:hAnsi="Inter"/>
          <w:color w:val="1f1f1f"/>
        </w:rPr>
      </w:pPr>
      <w:r w:rsidDel="00000000" w:rsidR="00000000" w:rsidRPr="00000000">
        <w:rPr>
          <w:rFonts w:ascii="Inter" w:cs="Inter" w:eastAsia="Inter" w:hAnsi="Inter"/>
          <w:color w:val="1f1f1f"/>
          <w:rtl w:val="0"/>
        </w:rPr>
        <w:t xml:space="preserve">CRM1021</w:t>
      </w:r>
      <w:r w:rsidDel="00000000" w:rsidR="00000000" w:rsidRPr="00000000">
        <w:rPr>
          <w:rtl w:val="0"/>
        </w:rPr>
      </w:r>
    </w:p>
    <w:p w:rsidR="00000000" w:rsidDel="00000000" w:rsidP="00000000" w:rsidRDefault="00000000" w:rsidRPr="00000000" w14:paraId="00000007">
      <w:pPr>
        <w:pStyle w:val="Heading2"/>
        <w:rPr>
          <w:rFonts w:ascii="Inter Medium" w:cs="Inter Medium" w:eastAsia="Inter Medium" w:hAnsi="Inter Medium"/>
          <w:color w:val="1f1f1f"/>
          <w:sz w:val="28"/>
          <w:szCs w:val="28"/>
        </w:rPr>
      </w:pPr>
      <w:bookmarkStart w:colFirst="0" w:colLast="0" w:name="_kq3ekeshi1uf" w:id="4"/>
      <w:bookmarkEnd w:id="4"/>
      <w:r w:rsidDel="00000000" w:rsidR="00000000" w:rsidRPr="00000000">
        <w:rPr>
          <w:rFonts w:ascii="Inter Medium" w:cs="Inter Medium" w:eastAsia="Inter Medium" w:hAnsi="Inter Medium"/>
          <w:color w:val="1f1f1f"/>
          <w:sz w:val="28"/>
          <w:szCs w:val="28"/>
          <w:rtl w:val="0"/>
        </w:rPr>
        <w:t xml:space="preserve">Version / Revision Number</w:t>
      </w:r>
    </w:p>
    <w:p w:rsidR="00000000" w:rsidDel="00000000" w:rsidP="00000000" w:rsidRDefault="00000000" w:rsidRPr="00000000" w14:paraId="00000008">
      <w:pPr>
        <w:rPr>
          <w:rFonts w:ascii="Inter" w:cs="Inter" w:eastAsia="Inter" w:hAnsi="Inter"/>
          <w:color w:val="1f1f1f"/>
        </w:rPr>
      </w:pPr>
      <w:r w:rsidDel="00000000" w:rsidR="00000000" w:rsidRPr="00000000">
        <w:rPr>
          <w:rFonts w:ascii="Inter" w:cs="Inter" w:eastAsia="Inter" w:hAnsi="Inter"/>
          <w:color w:val="1f1f1f"/>
          <w:rtl w:val="0"/>
        </w:rPr>
        <w:t xml:space="preserve">V25_01</w:t>
      </w:r>
      <w:r w:rsidDel="00000000" w:rsidR="00000000" w:rsidRPr="00000000">
        <w:rPr>
          <w:rtl w:val="0"/>
        </w:rPr>
      </w:r>
    </w:p>
    <w:p w:rsidR="00000000" w:rsidDel="00000000" w:rsidP="00000000" w:rsidRDefault="00000000" w:rsidRPr="00000000" w14:paraId="00000009">
      <w:pPr>
        <w:pStyle w:val="Heading2"/>
        <w:rPr>
          <w:rFonts w:ascii="Inter Medium" w:cs="Inter Medium" w:eastAsia="Inter Medium" w:hAnsi="Inter Medium"/>
          <w:color w:val="1f1f1f"/>
          <w:sz w:val="28"/>
          <w:szCs w:val="28"/>
        </w:rPr>
      </w:pPr>
      <w:bookmarkStart w:colFirst="0" w:colLast="0" w:name="_td88wu94cn63" w:id="5"/>
      <w:bookmarkEnd w:id="5"/>
      <w:r w:rsidDel="00000000" w:rsidR="00000000" w:rsidRPr="00000000">
        <w:rPr>
          <w:rFonts w:ascii="Inter Medium" w:cs="Inter Medium" w:eastAsia="Inter Medium" w:hAnsi="Inter Medium"/>
          <w:color w:val="1f1f1f"/>
          <w:sz w:val="28"/>
          <w:szCs w:val="28"/>
          <w:rtl w:val="0"/>
        </w:rPr>
        <w:t xml:space="preserve">Date of Issue / Effective Date</w:t>
      </w:r>
    </w:p>
    <w:p w:rsidR="00000000" w:rsidDel="00000000" w:rsidP="00000000" w:rsidRDefault="00000000" w:rsidRPr="00000000" w14:paraId="0000000A">
      <w:pPr>
        <w:rPr>
          <w:rFonts w:ascii="Inter" w:cs="Inter" w:eastAsia="Inter" w:hAnsi="Inter"/>
          <w:color w:val="1f1f1f"/>
        </w:rPr>
      </w:pPr>
      <w:r w:rsidDel="00000000" w:rsidR="00000000" w:rsidRPr="00000000">
        <w:rPr>
          <w:rFonts w:ascii="Inter" w:cs="Inter" w:eastAsia="Inter" w:hAnsi="Inter"/>
          <w:color w:val="1f1f1f"/>
          <w:rtl w:val="0"/>
        </w:rPr>
        <w:t xml:space="preserve">Sep 16, 2025</w:t>
      </w:r>
      <w:r w:rsidDel="00000000" w:rsidR="00000000" w:rsidRPr="00000000">
        <w:rPr>
          <w:rtl w:val="0"/>
        </w:rPr>
      </w:r>
    </w:p>
    <w:p w:rsidR="00000000" w:rsidDel="00000000" w:rsidP="00000000" w:rsidRDefault="00000000" w:rsidRPr="00000000" w14:paraId="0000000B">
      <w:pPr>
        <w:pStyle w:val="Heading2"/>
        <w:rPr>
          <w:rFonts w:ascii="Inter Medium" w:cs="Inter Medium" w:eastAsia="Inter Medium" w:hAnsi="Inter Medium"/>
          <w:color w:val="1f1f1f"/>
          <w:sz w:val="28"/>
          <w:szCs w:val="28"/>
        </w:rPr>
      </w:pPr>
      <w:bookmarkStart w:colFirst="0" w:colLast="0" w:name="_2a46ome94cci" w:id="6"/>
      <w:bookmarkEnd w:id="6"/>
      <w:r w:rsidDel="00000000" w:rsidR="00000000" w:rsidRPr="00000000">
        <w:rPr>
          <w:rFonts w:ascii="Inter Medium" w:cs="Inter Medium" w:eastAsia="Inter Medium" w:hAnsi="Inter Medium"/>
          <w:color w:val="1f1f1f"/>
          <w:sz w:val="28"/>
          <w:szCs w:val="28"/>
          <w:rtl w:val="0"/>
        </w:rPr>
        <w:t xml:space="preserve">Review Date</w:t>
      </w:r>
    </w:p>
    <w:p w:rsidR="00000000" w:rsidDel="00000000" w:rsidP="00000000" w:rsidRDefault="00000000" w:rsidRPr="00000000" w14:paraId="0000000C">
      <w:pPr>
        <w:rPr>
          <w:rFonts w:ascii="Inter" w:cs="Inter" w:eastAsia="Inter" w:hAnsi="Inter"/>
          <w:color w:val="1f1f1f"/>
        </w:rPr>
      </w:pPr>
      <w:r w:rsidDel="00000000" w:rsidR="00000000" w:rsidRPr="00000000">
        <w:rPr>
          <w:rFonts w:ascii="Inter" w:cs="Inter" w:eastAsia="Inter" w:hAnsi="Inter"/>
          <w:color w:val="1f1f1f"/>
          <w:rtl w:val="0"/>
        </w:rPr>
        <w:t xml:space="preserve">Feb 1, 2026</w:t>
      </w:r>
      <w:r w:rsidDel="00000000" w:rsidR="00000000" w:rsidRPr="00000000">
        <w:rPr>
          <w:rtl w:val="0"/>
        </w:rPr>
      </w:r>
    </w:p>
    <w:p w:rsidR="00000000" w:rsidDel="00000000" w:rsidP="00000000" w:rsidRDefault="00000000" w:rsidRPr="00000000" w14:paraId="0000000D">
      <w:pPr>
        <w:pStyle w:val="Heading2"/>
        <w:rPr>
          <w:rFonts w:ascii="Inter Medium" w:cs="Inter Medium" w:eastAsia="Inter Medium" w:hAnsi="Inter Medium"/>
          <w:color w:val="1f1f1f"/>
          <w:sz w:val="28"/>
          <w:szCs w:val="28"/>
        </w:rPr>
      </w:pPr>
      <w:bookmarkStart w:colFirst="0" w:colLast="0" w:name="_vho0x2dtxpf7" w:id="7"/>
      <w:bookmarkEnd w:id="7"/>
      <w:r w:rsidDel="00000000" w:rsidR="00000000" w:rsidRPr="00000000">
        <w:rPr>
          <w:rFonts w:ascii="Inter Medium" w:cs="Inter Medium" w:eastAsia="Inter Medium" w:hAnsi="Inter Medium"/>
          <w:color w:val="1f1f1f"/>
          <w:sz w:val="28"/>
          <w:szCs w:val="28"/>
          <w:rtl w:val="0"/>
        </w:rPr>
        <w:t xml:space="preserve">Prepared By</w:t>
      </w:r>
    </w:p>
    <w:p w:rsidR="00000000" w:rsidDel="00000000" w:rsidP="00000000" w:rsidRDefault="00000000" w:rsidRPr="00000000" w14:paraId="0000000E">
      <w:pPr>
        <w:rPr>
          <w:rFonts w:ascii="Inter" w:cs="Inter" w:eastAsia="Inter" w:hAnsi="Inter"/>
          <w:color w:val="1f1f1f"/>
        </w:rPr>
      </w:pPr>
      <w:hyperlink r:id="rId6">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p w:rsidR="00000000" w:rsidDel="00000000" w:rsidP="00000000" w:rsidRDefault="00000000" w:rsidRPr="00000000" w14:paraId="0000000F">
      <w:pPr>
        <w:pStyle w:val="Heading2"/>
        <w:rPr>
          <w:rFonts w:ascii="Inter Medium" w:cs="Inter Medium" w:eastAsia="Inter Medium" w:hAnsi="Inter Medium"/>
          <w:color w:val="1f1f1f"/>
          <w:sz w:val="28"/>
          <w:szCs w:val="28"/>
        </w:rPr>
      </w:pPr>
      <w:bookmarkStart w:colFirst="0" w:colLast="0" w:name="_809q12a7cac2" w:id="8"/>
      <w:bookmarkEnd w:id="8"/>
      <w:r w:rsidDel="00000000" w:rsidR="00000000" w:rsidRPr="00000000">
        <w:rPr>
          <w:rFonts w:ascii="Inter Medium" w:cs="Inter Medium" w:eastAsia="Inter Medium" w:hAnsi="Inter Medium"/>
          <w:color w:val="1f1f1f"/>
          <w:sz w:val="28"/>
          <w:szCs w:val="28"/>
          <w:rtl w:val="0"/>
        </w:rPr>
        <w:t xml:space="preserve">Approved By</w:t>
      </w:r>
    </w:p>
    <w:p w:rsidR="00000000" w:rsidDel="00000000" w:rsidP="00000000" w:rsidRDefault="00000000" w:rsidRPr="00000000" w14:paraId="00000010">
      <w:pPr>
        <w:rPr>
          <w:rFonts w:ascii="Inter" w:cs="Inter" w:eastAsia="Inter" w:hAnsi="Inter"/>
          <w:color w:val="1f1f1f"/>
        </w:rPr>
      </w:pPr>
      <w:hyperlink r:id="rId7">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p w:rsidR="00000000" w:rsidDel="00000000" w:rsidP="00000000" w:rsidRDefault="00000000" w:rsidRPr="00000000" w14:paraId="00000011">
      <w:pPr>
        <w:pStyle w:val="Heading2"/>
        <w:rPr>
          <w:rFonts w:ascii="Inter Medium" w:cs="Inter Medium" w:eastAsia="Inter Medium" w:hAnsi="Inter Medium"/>
          <w:color w:val="1f1f1f"/>
          <w:sz w:val="28"/>
          <w:szCs w:val="28"/>
        </w:rPr>
      </w:pPr>
      <w:bookmarkStart w:colFirst="0" w:colLast="0" w:name="_1umm6hsj8v02" w:id="9"/>
      <w:bookmarkEnd w:id="9"/>
      <w:r w:rsidDel="00000000" w:rsidR="00000000" w:rsidRPr="00000000">
        <w:rPr>
          <w:rFonts w:ascii="Inter Medium" w:cs="Inter Medium" w:eastAsia="Inter Medium" w:hAnsi="Inter Medium"/>
          <w:color w:val="1f1f1f"/>
          <w:sz w:val="28"/>
          <w:szCs w:val="28"/>
          <w:rtl w:val="0"/>
        </w:rPr>
        <w:t xml:space="preserve">Amendment / Revision History</w:t>
      </w:r>
    </w:p>
    <w:tbl>
      <w:tblPr>
        <w:tblStyle w:val="Table1"/>
        <w:tblW w:w="105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rHeight w:val="708.48" w:hRule="atLeast"/>
          <w:tblHeader w:val="1"/>
        </w:trPr>
        <w:tc>
          <w:tcPr/>
          <w:p w:rsidR="00000000" w:rsidDel="00000000" w:rsidP="00000000" w:rsidRDefault="00000000" w:rsidRPr="00000000" w14:paraId="00000012">
            <w:pPr>
              <w:rPr/>
            </w:pPr>
            <w:r w:rsidDel="00000000" w:rsidR="00000000" w:rsidRPr="00000000">
              <w:rPr>
                <w:rtl w:val="0"/>
              </w:rPr>
              <w:t xml:space="preserve">Date</w:t>
            </w:r>
          </w:p>
        </w:tc>
        <w:tc>
          <w:tcPr/>
          <w:p w:rsidR="00000000" w:rsidDel="00000000" w:rsidP="00000000" w:rsidRDefault="00000000" w:rsidRPr="00000000" w14:paraId="00000013">
            <w:pPr>
              <w:rPr/>
            </w:pPr>
            <w:r w:rsidDel="00000000" w:rsidR="00000000" w:rsidRPr="00000000">
              <w:rPr>
                <w:rtl w:val="0"/>
              </w:rPr>
              <w:t xml:space="preserve">Description of Change</w:t>
            </w:r>
          </w:p>
        </w:tc>
        <w:tc>
          <w:tcPr/>
          <w:p w:rsidR="00000000" w:rsidDel="00000000" w:rsidP="00000000" w:rsidRDefault="00000000" w:rsidRPr="00000000" w14:paraId="00000014">
            <w:pPr>
              <w:rPr/>
            </w:pPr>
            <w:r w:rsidDel="00000000" w:rsidR="00000000" w:rsidRPr="00000000">
              <w:rPr>
                <w:rtl w:val="0"/>
              </w:rPr>
              <w:t xml:space="preserve">Approved By</w:t>
            </w:r>
          </w:p>
        </w:tc>
      </w:tr>
      <w:tr>
        <w:trPr>
          <w:cantSplit w:val="0"/>
          <w:trHeight w:val="564.48" w:hRule="atLeast"/>
          <w:tblHeader w:val="0"/>
        </w:trPr>
        <w:tc>
          <w:tcPr/>
          <w:p w:rsidR="00000000" w:rsidDel="00000000" w:rsidP="00000000" w:rsidRDefault="00000000" w:rsidRPr="00000000" w14:paraId="00000015">
            <w:pPr>
              <w:rPr>
                <w:rFonts w:ascii="Inter" w:cs="Inter" w:eastAsia="Inter" w:hAnsi="Inter"/>
                <w:color w:val="1f1f1f"/>
              </w:rPr>
            </w:pPr>
            <w:r w:rsidDel="00000000" w:rsidR="00000000" w:rsidRPr="00000000">
              <w:rPr>
                <w:rFonts w:ascii="Inter" w:cs="Inter" w:eastAsia="Inter" w:hAnsi="Inter"/>
                <w:color w:val="1f1f1f"/>
                <w:rtl w:val="0"/>
              </w:rPr>
              <w:t xml:space="preserve">Sep 16, 2025</w:t>
            </w:r>
            <w:r w:rsidDel="00000000" w:rsidR="00000000" w:rsidRPr="00000000">
              <w:rPr>
                <w:rtl w:val="0"/>
              </w:rPr>
            </w:r>
          </w:p>
        </w:tc>
        <w:tc>
          <w:tcPr/>
          <w:p w:rsidR="00000000" w:rsidDel="00000000" w:rsidP="00000000" w:rsidRDefault="00000000" w:rsidRPr="00000000" w14:paraId="00000016">
            <w:pPr>
              <w:rPr>
                <w:rFonts w:ascii="Inter" w:cs="Inter" w:eastAsia="Inter" w:hAnsi="Inter"/>
                <w:color w:val="1f1f1f"/>
              </w:rPr>
            </w:pPr>
            <w:r w:rsidDel="00000000" w:rsidR="00000000" w:rsidRPr="00000000">
              <w:rPr>
                <w:rFonts w:ascii="Inter" w:cs="Inter" w:eastAsia="Inter" w:hAnsi="Inter"/>
                <w:color w:val="1f1f1f"/>
                <w:rtl w:val="0"/>
              </w:rPr>
              <w:t xml:space="preserve">Initial release of the new document style</w:t>
            </w:r>
          </w:p>
        </w:tc>
        <w:tc>
          <w:tcPr/>
          <w:p w:rsidR="00000000" w:rsidDel="00000000" w:rsidP="00000000" w:rsidRDefault="00000000" w:rsidRPr="00000000" w14:paraId="00000017">
            <w:pPr>
              <w:rPr>
                <w:rFonts w:ascii="Inter" w:cs="Inter" w:eastAsia="Inter" w:hAnsi="Inter"/>
                <w:color w:val="1f1f1f"/>
              </w:rPr>
            </w:pPr>
            <w:hyperlink r:id="rId8">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18">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c>
          <w:tcPr/>
          <w:p w:rsidR="00000000" w:rsidDel="00000000" w:rsidP="00000000" w:rsidRDefault="00000000" w:rsidRPr="00000000" w14:paraId="00000019">
            <w:pPr>
              <w:rPr>
                <w:rFonts w:ascii="Inter" w:cs="Inter" w:eastAsia="Inter" w:hAnsi="Inter"/>
                <w:color w:val="1f1f1f"/>
              </w:rPr>
            </w:pPr>
            <w:r w:rsidDel="00000000" w:rsidR="00000000" w:rsidRPr="00000000">
              <w:rPr>
                <w:rFonts w:ascii="Inter" w:cs="Inter" w:eastAsia="Inter" w:hAnsi="Inter"/>
                <w:color w:val="1f1f1f"/>
                <w:rtl w:val="0"/>
              </w:rPr>
              <w:t xml:space="preserve">[Description of change]</w:t>
            </w:r>
          </w:p>
        </w:tc>
        <w:tc>
          <w:tcPr/>
          <w:p w:rsidR="00000000" w:rsidDel="00000000" w:rsidP="00000000" w:rsidRDefault="00000000" w:rsidRPr="00000000" w14:paraId="0000001A">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1B">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c>
          <w:tcPr/>
          <w:p w:rsidR="00000000" w:rsidDel="00000000" w:rsidP="00000000" w:rsidRDefault="00000000" w:rsidRPr="00000000" w14:paraId="0000001C">
            <w:pPr>
              <w:rPr>
                <w:rFonts w:ascii="Inter" w:cs="Inter" w:eastAsia="Inter" w:hAnsi="Inter"/>
                <w:color w:val="1f1f1f"/>
              </w:rPr>
            </w:pPr>
            <w:r w:rsidDel="00000000" w:rsidR="00000000" w:rsidRPr="00000000">
              <w:rPr>
                <w:rFonts w:ascii="Inter" w:cs="Inter" w:eastAsia="Inter" w:hAnsi="Inter"/>
                <w:color w:val="1f1f1f"/>
                <w:rtl w:val="0"/>
              </w:rPr>
              <w:t xml:space="preserve">[Description of change]</w:t>
            </w:r>
          </w:p>
        </w:tc>
        <w:tc>
          <w:tcPr/>
          <w:p w:rsidR="00000000" w:rsidDel="00000000" w:rsidP="00000000" w:rsidRDefault="00000000" w:rsidRPr="00000000" w14:paraId="0000001D">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r>
    </w:tbl>
    <w:p w:rsidR="00000000" w:rsidDel="00000000" w:rsidP="00000000" w:rsidRDefault="00000000" w:rsidRPr="00000000" w14:paraId="0000001E">
      <w:pPr>
        <w:pStyle w:val="Heading1"/>
        <w:rPr>
          <w:rFonts w:ascii="Inter Medium" w:cs="Inter Medium" w:eastAsia="Inter Medium" w:hAnsi="Inter Medium"/>
          <w:color w:val="1f1f1f"/>
          <w:sz w:val="32"/>
          <w:szCs w:val="32"/>
        </w:rPr>
      </w:pPr>
      <w:bookmarkStart w:colFirst="0" w:colLast="0" w:name="_la6wx3pe0hcp" w:id="10"/>
      <w:bookmarkEnd w:id="10"/>
      <w:r w:rsidDel="00000000" w:rsidR="00000000" w:rsidRPr="00000000">
        <w:rPr>
          <w:rFonts w:ascii="Inter Medium" w:cs="Inter Medium" w:eastAsia="Inter Medium" w:hAnsi="Inter Medium"/>
          <w:color w:val="1f1f1f"/>
          <w:sz w:val="32"/>
          <w:szCs w:val="32"/>
          <w:rtl w:val="0"/>
        </w:rPr>
        <w:t xml:space="preserve">2. Purpose &amp; Scope</w:t>
      </w:r>
    </w:p>
    <w:p w:rsidR="00000000" w:rsidDel="00000000" w:rsidP="00000000" w:rsidRDefault="00000000" w:rsidRPr="00000000" w14:paraId="0000001F">
      <w:pPr>
        <w:pStyle w:val="Heading2"/>
        <w:rPr>
          <w:rFonts w:ascii="Inter Medium" w:cs="Inter Medium" w:eastAsia="Inter Medium" w:hAnsi="Inter Medium"/>
          <w:color w:val="1f1f1f"/>
          <w:sz w:val="28"/>
          <w:szCs w:val="28"/>
        </w:rPr>
      </w:pPr>
      <w:bookmarkStart w:colFirst="0" w:colLast="0" w:name="_gpftvvk2sbyc" w:id="11"/>
      <w:bookmarkEnd w:id="11"/>
      <w:r w:rsidDel="00000000" w:rsidR="00000000" w:rsidRPr="00000000">
        <w:rPr>
          <w:rFonts w:ascii="Inter Medium" w:cs="Inter Medium" w:eastAsia="Inter Medium" w:hAnsi="Inter Medium"/>
          <w:color w:val="1f1f1f"/>
          <w:sz w:val="28"/>
          <w:szCs w:val="28"/>
          <w:rtl w:val="0"/>
        </w:rPr>
        <w:t xml:space="preserve">Purpose</w:t>
      </w:r>
    </w:p>
    <w:p w:rsidR="00000000" w:rsidDel="00000000" w:rsidP="00000000" w:rsidRDefault="00000000" w:rsidRPr="00000000" w14:paraId="00000020">
      <w:pPr>
        <w:rPr>
          <w:rFonts w:ascii="Inter" w:cs="Inter" w:eastAsia="Inter" w:hAnsi="Inter"/>
          <w:color w:val="1f1f1f"/>
        </w:rPr>
      </w:pPr>
      <w:r w:rsidDel="00000000" w:rsidR="00000000" w:rsidRPr="00000000">
        <w:rPr>
          <w:rFonts w:ascii="Inter" w:cs="Inter" w:eastAsia="Inter" w:hAnsi="Inter"/>
          <w:color w:val="1f1f1f"/>
          <w:rtl w:val="0"/>
        </w:rPr>
        <w:t xml:space="preserve">To establish structured procedures for the effective use, monitoring, and management of automation and technology in RPAS operations. Proper management of automation reduces human error, prevents over-reliance, and ensures operators remain engaged and capable of manual intervention.</w:t>
      </w:r>
      <w:r w:rsidDel="00000000" w:rsidR="00000000" w:rsidRPr="00000000">
        <w:rPr>
          <w:rtl w:val="0"/>
        </w:rPr>
      </w:r>
    </w:p>
    <w:p w:rsidR="00000000" w:rsidDel="00000000" w:rsidP="00000000" w:rsidRDefault="00000000" w:rsidRPr="00000000" w14:paraId="00000021">
      <w:pPr>
        <w:pStyle w:val="Heading2"/>
        <w:rPr>
          <w:rFonts w:ascii="Inter Medium" w:cs="Inter Medium" w:eastAsia="Inter Medium" w:hAnsi="Inter Medium"/>
          <w:color w:val="1f1f1f"/>
          <w:sz w:val="28"/>
          <w:szCs w:val="28"/>
        </w:rPr>
      </w:pPr>
      <w:bookmarkStart w:colFirst="0" w:colLast="0" w:name="_cvv2ayuy2hxz" w:id="12"/>
      <w:bookmarkEnd w:id="12"/>
      <w:r w:rsidDel="00000000" w:rsidR="00000000" w:rsidRPr="00000000">
        <w:rPr>
          <w:rFonts w:ascii="Inter Medium" w:cs="Inter Medium" w:eastAsia="Inter Medium" w:hAnsi="Inter Medium"/>
          <w:color w:val="1f1f1f"/>
          <w:sz w:val="28"/>
          <w:szCs w:val="28"/>
          <w:rtl w:val="0"/>
        </w:rPr>
        <w:t xml:space="preserve">Scope</w:t>
      </w:r>
    </w:p>
    <w:p w:rsidR="00000000" w:rsidDel="00000000" w:rsidP="00000000" w:rsidRDefault="00000000" w:rsidRPr="00000000" w14:paraId="00000022">
      <w:pPr>
        <w:rPr>
          <w:rFonts w:ascii="Inter" w:cs="Inter" w:eastAsia="Inter" w:hAnsi="Inter"/>
          <w:color w:val="1f1f1f"/>
        </w:rPr>
      </w:pPr>
      <w:r w:rsidDel="00000000" w:rsidR="00000000" w:rsidRPr="00000000">
        <w:rPr>
          <w:rFonts w:ascii="Inter" w:cs="Inter" w:eastAsia="Inter" w:hAnsi="Inter"/>
          <w:color w:val="1f1f1f"/>
          <w:rtl w:val="0"/>
        </w:rPr>
        <w:t xml:space="preserve">Applies to all Aeria RPAS operational personnel, including Pilots in Command (PICs), Visual Observers (VOs), Operations Managers, subcontractors, and technical support staff involved in RPAS operations and equipment management.</w:t>
      </w:r>
      <w:r w:rsidDel="00000000" w:rsidR="00000000" w:rsidRPr="00000000">
        <w:rPr>
          <w:rtl w:val="0"/>
        </w:rPr>
      </w:r>
    </w:p>
    <w:p w:rsidR="00000000" w:rsidDel="00000000" w:rsidP="00000000" w:rsidRDefault="00000000" w:rsidRPr="00000000" w14:paraId="00000023">
      <w:pPr>
        <w:pStyle w:val="Heading1"/>
        <w:rPr>
          <w:rFonts w:ascii="Inter Medium" w:cs="Inter Medium" w:eastAsia="Inter Medium" w:hAnsi="Inter Medium"/>
          <w:color w:val="1f1f1f"/>
          <w:sz w:val="32"/>
          <w:szCs w:val="32"/>
        </w:rPr>
      </w:pPr>
      <w:bookmarkStart w:colFirst="0" w:colLast="0" w:name="_x9sfuqvidwnd" w:id="13"/>
      <w:bookmarkEnd w:id="13"/>
      <w:r w:rsidDel="00000000" w:rsidR="00000000" w:rsidRPr="00000000">
        <w:rPr>
          <w:rFonts w:ascii="Inter Medium" w:cs="Inter Medium" w:eastAsia="Inter Medium" w:hAnsi="Inter Medium"/>
          <w:color w:val="1f1f1f"/>
          <w:sz w:val="32"/>
          <w:szCs w:val="32"/>
          <w:rtl w:val="0"/>
        </w:rPr>
        <w:t xml:space="preserve">3. Definitions &amp; References</w:t>
      </w:r>
    </w:p>
    <w:p w:rsidR="00000000" w:rsidDel="00000000" w:rsidP="00000000" w:rsidRDefault="00000000" w:rsidRPr="00000000" w14:paraId="00000024">
      <w:pPr>
        <w:pStyle w:val="Heading2"/>
        <w:rPr>
          <w:rFonts w:ascii="Inter Medium" w:cs="Inter Medium" w:eastAsia="Inter Medium" w:hAnsi="Inter Medium"/>
          <w:color w:val="1f1f1f"/>
          <w:sz w:val="28"/>
          <w:szCs w:val="28"/>
        </w:rPr>
      </w:pPr>
      <w:bookmarkStart w:colFirst="0" w:colLast="0" w:name="_73smppqo6erf" w:id="14"/>
      <w:bookmarkEnd w:id="14"/>
      <w:r w:rsidDel="00000000" w:rsidR="00000000" w:rsidRPr="00000000">
        <w:rPr>
          <w:rFonts w:ascii="Inter Medium" w:cs="Inter Medium" w:eastAsia="Inter Medium" w:hAnsi="Inter Medium"/>
          <w:color w:val="1f1f1f"/>
          <w:sz w:val="28"/>
          <w:szCs w:val="28"/>
          <w:rtl w:val="0"/>
        </w:rPr>
        <w:t xml:space="preserve">Definitions</w:t>
      </w:r>
    </w:p>
    <w:p w:rsidR="00000000" w:rsidDel="00000000" w:rsidP="00000000" w:rsidRDefault="00000000" w:rsidRPr="00000000" w14:paraId="00000025">
      <w:pPr>
        <w:numPr>
          <w:ilvl w:val="0"/>
          <w:numId w:val="9"/>
        </w:numPr>
        <w:ind w:left="720" w:hanging="360"/>
        <w:rPr>
          <w:u w:val="none"/>
        </w:rPr>
      </w:pPr>
      <w:r w:rsidDel="00000000" w:rsidR="00000000" w:rsidRPr="00000000">
        <w:rPr>
          <w:rtl w:val="0"/>
        </w:rPr>
        <w:t xml:space="preserve">Automation: Technology that performs tasks with limited or no direct human input (e.g., autopilot, Return-to-Home functions).</w:t>
      </w:r>
    </w:p>
    <w:p w:rsidR="00000000" w:rsidDel="00000000" w:rsidP="00000000" w:rsidRDefault="00000000" w:rsidRPr="00000000" w14:paraId="00000026">
      <w:pPr>
        <w:numPr>
          <w:ilvl w:val="0"/>
          <w:numId w:val="9"/>
        </w:numPr>
        <w:ind w:left="720" w:hanging="360"/>
        <w:rPr>
          <w:u w:val="none"/>
        </w:rPr>
      </w:pPr>
      <w:r w:rsidDel="00000000" w:rsidR="00000000" w:rsidRPr="00000000">
        <w:rPr>
          <w:rtl w:val="0"/>
        </w:rPr>
        <w:t xml:space="preserve">Automation Bias: Over-reliance on automated systems, leading to reduced operator vigilance.</w:t>
      </w:r>
    </w:p>
    <w:p w:rsidR="00000000" w:rsidDel="00000000" w:rsidP="00000000" w:rsidRDefault="00000000" w:rsidRPr="00000000" w14:paraId="00000027">
      <w:pPr>
        <w:numPr>
          <w:ilvl w:val="0"/>
          <w:numId w:val="9"/>
        </w:numPr>
        <w:ind w:left="720" w:hanging="360"/>
        <w:rPr>
          <w:u w:val="none"/>
        </w:rPr>
      </w:pPr>
      <w:r w:rsidDel="00000000" w:rsidR="00000000" w:rsidRPr="00000000">
        <w:rPr>
          <w:rtl w:val="0"/>
        </w:rPr>
        <w:t xml:space="preserve">Mode Awareness: Understanding which automation mode is active and how it affects RPAS performance.</w:t>
      </w:r>
      <w:r w:rsidDel="00000000" w:rsidR="00000000" w:rsidRPr="00000000">
        <w:rPr>
          <w:rtl w:val="0"/>
        </w:rPr>
      </w:r>
    </w:p>
    <w:p w:rsidR="00000000" w:rsidDel="00000000" w:rsidP="00000000" w:rsidRDefault="00000000" w:rsidRPr="00000000" w14:paraId="00000028">
      <w:pPr>
        <w:pStyle w:val="Heading2"/>
        <w:rPr>
          <w:rFonts w:ascii="Inter Medium" w:cs="Inter Medium" w:eastAsia="Inter Medium" w:hAnsi="Inter Medium"/>
          <w:color w:val="1f1f1f"/>
          <w:sz w:val="28"/>
          <w:szCs w:val="28"/>
        </w:rPr>
      </w:pPr>
      <w:bookmarkStart w:colFirst="0" w:colLast="0" w:name="_6zgrtxsud62q" w:id="15"/>
      <w:bookmarkEnd w:id="15"/>
      <w:r w:rsidDel="00000000" w:rsidR="00000000" w:rsidRPr="00000000">
        <w:rPr>
          <w:rFonts w:ascii="Inter Medium" w:cs="Inter Medium" w:eastAsia="Inter Medium" w:hAnsi="Inter Medium"/>
          <w:color w:val="1f1f1f"/>
          <w:sz w:val="28"/>
          <w:szCs w:val="28"/>
          <w:rtl w:val="0"/>
        </w:rPr>
        <w:t xml:space="preserve">References</w:t>
      </w:r>
    </w:p>
    <w:p w:rsidR="00000000" w:rsidDel="00000000" w:rsidP="00000000" w:rsidRDefault="00000000" w:rsidRPr="00000000" w14:paraId="00000029">
      <w:pPr>
        <w:numPr>
          <w:ilvl w:val="0"/>
          <w:numId w:val="5"/>
        </w:numPr>
        <w:ind w:left="720" w:hanging="360"/>
        <w:rPr>
          <w:u w:val="none"/>
        </w:rPr>
      </w:pPr>
      <w:r w:rsidDel="00000000" w:rsidR="00000000" w:rsidRPr="00000000">
        <w:rPr>
          <w:rtl w:val="0"/>
        </w:rPr>
        <w:t xml:space="preserve">Aeria CRM Manual, Section: Automation and Technology Management</w:t>
      </w:r>
    </w:p>
    <w:p w:rsidR="00000000" w:rsidDel="00000000" w:rsidP="00000000" w:rsidRDefault="00000000" w:rsidRPr="00000000" w14:paraId="0000002A">
      <w:pPr>
        <w:numPr>
          <w:ilvl w:val="0"/>
          <w:numId w:val="5"/>
        </w:numPr>
        <w:ind w:left="720" w:hanging="360"/>
        <w:rPr>
          <w:u w:val="none"/>
        </w:rPr>
      </w:pPr>
      <w:r w:rsidDel="00000000" w:rsidR="00000000" w:rsidRPr="00000000">
        <w:rPr>
          <w:rtl w:val="0"/>
        </w:rPr>
        <w:t xml:space="preserve">Aeria RPAS Operations Manual (Power-Up Flow, Fail-Safe Functions)</w:t>
      </w:r>
    </w:p>
    <w:p w:rsidR="00000000" w:rsidDel="00000000" w:rsidP="00000000" w:rsidRDefault="00000000" w:rsidRPr="00000000" w14:paraId="0000002B">
      <w:pPr>
        <w:numPr>
          <w:ilvl w:val="0"/>
          <w:numId w:val="5"/>
        </w:numPr>
        <w:ind w:left="720" w:hanging="360"/>
        <w:rPr>
          <w:u w:val="none"/>
        </w:rPr>
      </w:pPr>
      <w:r w:rsidDel="00000000" w:rsidR="00000000" w:rsidRPr="00000000">
        <w:rPr>
          <w:rtl w:val="0"/>
        </w:rPr>
        <w:t xml:space="preserve">Transport Canada Advisory Circular 700-042, Appendix A</w:t>
      </w:r>
      <w:r w:rsidDel="00000000" w:rsidR="00000000" w:rsidRPr="00000000">
        <w:rPr>
          <w:rtl w:val="0"/>
        </w:rPr>
      </w:r>
    </w:p>
    <w:p w:rsidR="00000000" w:rsidDel="00000000" w:rsidP="00000000" w:rsidRDefault="00000000" w:rsidRPr="00000000" w14:paraId="0000002C">
      <w:pPr>
        <w:pStyle w:val="Heading1"/>
        <w:rPr>
          <w:rFonts w:ascii="Inter Medium" w:cs="Inter Medium" w:eastAsia="Inter Medium" w:hAnsi="Inter Medium"/>
          <w:color w:val="1f1f1f"/>
          <w:sz w:val="32"/>
          <w:szCs w:val="32"/>
        </w:rPr>
      </w:pPr>
      <w:bookmarkStart w:colFirst="0" w:colLast="0" w:name="_yyr96ceymblv" w:id="16"/>
      <w:bookmarkEnd w:id="16"/>
      <w:r w:rsidDel="00000000" w:rsidR="00000000" w:rsidRPr="00000000">
        <w:rPr>
          <w:rFonts w:ascii="Inter Medium" w:cs="Inter Medium" w:eastAsia="Inter Medium" w:hAnsi="Inter Medium"/>
          <w:color w:val="1f1f1f"/>
          <w:sz w:val="32"/>
          <w:szCs w:val="32"/>
          <w:rtl w:val="0"/>
        </w:rPr>
        <w:t xml:space="preserve">4. Policy Statement</w:t>
      </w:r>
    </w:p>
    <w:p w:rsidR="00000000" w:rsidDel="00000000" w:rsidP="00000000" w:rsidRDefault="00000000" w:rsidRPr="00000000" w14:paraId="0000002D">
      <w:pPr>
        <w:rPr>
          <w:rFonts w:ascii="Inter" w:cs="Inter" w:eastAsia="Inter" w:hAnsi="Inter"/>
          <w:color w:val="1f1f1f"/>
        </w:rPr>
      </w:pPr>
      <w:r w:rsidDel="00000000" w:rsidR="00000000" w:rsidRPr="00000000">
        <w:rPr>
          <w:rFonts w:ascii="Inter" w:cs="Inter" w:eastAsia="Inter" w:hAnsi="Inter"/>
          <w:color w:val="1f1f1f"/>
          <w:rtl w:val="0"/>
        </w:rPr>
        <w:t xml:space="preserve">Aeria Solutions requires all RPAS crew to actively monitor and manage automation, ensuring safe operation and effective integration of technology into missions. Operators must maintain proficiency in manual operations, avoid over-reliance on automation, and apply best practices for technology management.</w:t>
      </w:r>
      <w:r w:rsidDel="00000000" w:rsidR="00000000" w:rsidRPr="00000000">
        <w:rPr>
          <w:rtl w:val="0"/>
        </w:rPr>
      </w:r>
    </w:p>
    <w:p w:rsidR="00000000" w:rsidDel="00000000" w:rsidP="00000000" w:rsidRDefault="00000000" w:rsidRPr="00000000" w14:paraId="0000002E">
      <w:pPr>
        <w:pStyle w:val="Heading1"/>
        <w:rPr>
          <w:rFonts w:ascii="Inter Medium" w:cs="Inter Medium" w:eastAsia="Inter Medium" w:hAnsi="Inter Medium"/>
          <w:color w:val="1f1f1f"/>
          <w:sz w:val="32"/>
          <w:szCs w:val="32"/>
        </w:rPr>
      </w:pPr>
      <w:bookmarkStart w:colFirst="0" w:colLast="0" w:name="_96iz3lx3hzmd" w:id="17"/>
      <w:bookmarkEnd w:id="17"/>
      <w:r w:rsidDel="00000000" w:rsidR="00000000" w:rsidRPr="00000000">
        <w:rPr>
          <w:rFonts w:ascii="Inter Medium" w:cs="Inter Medium" w:eastAsia="Inter Medium" w:hAnsi="Inter Medium"/>
          <w:color w:val="1f1f1f"/>
          <w:sz w:val="32"/>
          <w:szCs w:val="32"/>
          <w:rtl w:val="0"/>
        </w:rPr>
        <w:t xml:space="preserve">5. Procedures</w:t>
      </w:r>
    </w:p>
    <w:p w:rsidR="00000000" w:rsidDel="00000000" w:rsidP="00000000" w:rsidRDefault="00000000" w:rsidRPr="00000000" w14:paraId="0000002F">
      <w:pPr>
        <w:pStyle w:val="Heading2"/>
        <w:rPr>
          <w:rFonts w:ascii="Inter Medium" w:cs="Inter Medium" w:eastAsia="Inter Medium" w:hAnsi="Inter Medium"/>
          <w:color w:val="1f1f1f"/>
          <w:sz w:val="28"/>
          <w:szCs w:val="28"/>
        </w:rPr>
      </w:pPr>
      <w:bookmarkStart w:colFirst="0" w:colLast="0" w:name="_8t820xvzr8tv" w:id="18"/>
      <w:bookmarkEnd w:id="18"/>
      <w:r w:rsidDel="00000000" w:rsidR="00000000" w:rsidRPr="00000000">
        <w:rPr>
          <w:rFonts w:ascii="Inter Medium" w:cs="Inter Medium" w:eastAsia="Inter Medium" w:hAnsi="Inter Medium"/>
          <w:color w:val="1f1f1f"/>
          <w:sz w:val="28"/>
          <w:szCs w:val="28"/>
          <w:rtl w:val="0"/>
        </w:rPr>
        <w:t xml:space="preserve">Step-by-Step Actions</w:t>
      </w:r>
    </w:p>
    <w:p w:rsidR="00000000" w:rsidDel="00000000" w:rsidP="00000000" w:rsidRDefault="00000000" w:rsidRPr="00000000" w14:paraId="00000030">
      <w:pPr>
        <w:rPr/>
      </w:pPr>
      <w:r w:rsidDel="00000000" w:rsidR="00000000" w:rsidRPr="00000000">
        <w:rPr>
          <w:rtl w:val="0"/>
        </w:rPr>
        <w:t xml:space="preserve">Pre-Mission:</w:t>
      </w:r>
    </w:p>
    <w:p w:rsidR="00000000" w:rsidDel="00000000" w:rsidP="00000000" w:rsidRDefault="00000000" w:rsidRPr="00000000" w14:paraId="00000031">
      <w:pPr>
        <w:numPr>
          <w:ilvl w:val="0"/>
          <w:numId w:val="12"/>
        </w:numPr>
        <w:ind w:left="720" w:hanging="360"/>
      </w:pPr>
      <w:r w:rsidDel="00000000" w:rsidR="00000000" w:rsidRPr="00000000">
        <w:rPr>
          <w:rtl w:val="0"/>
        </w:rPr>
        <w:t xml:space="preserve">Verify all automation systems (RTH, geofencing, autopilot) are configured and tested.</w:t>
      </w:r>
    </w:p>
    <w:p w:rsidR="00000000" w:rsidDel="00000000" w:rsidP="00000000" w:rsidRDefault="00000000" w:rsidRPr="00000000" w14:paraId="00000032">
      <w:pPr>
        <w:numPr>
          <w:ilvl w:val="0"/>
          <w:numId w:val="12"/>
        </w:numPr>
        <w:ind w:left="720" w:hanging="360"/>
      </w:pPr>
      <w:r w:rsidDel="00000000" w:rsidR="00000000" w:rsidRPr="00000000">
        <w:rPr>
          <w:rtl w:val="0"/>
        </w:rPr>
        <w:t xml:space="preserve">Confirm software and firmware are up to date.</w:t>
      </w:r>
    </w:p>
    <w:p w:rsidR="00000000" w:rsidDel="00000000" w:rsidP="00000000" w:rsidRDefault="00000000" w:rsidRPr="00000000" w14:paraId="00000033">
      <w:pPr>
        <w:numPr>
          <w:ilvl w:val="0"/>
          <w:numId w:val="12"/>
        </w:numPr>
        <w:ind w:left="720" w:hanging="360"/>
      </w:pPr>
      <w:r w:rsidDel="00000000" w:rsidR="00000000" w:rsidRPr="00000000">
        <w:rPr>
          <w:rtl w:val="0"/>
        </w:rPr>
        <w:t xml:space="preserve">Review automation settings during the team briefing.</w:t>
      </w:r>
    </w:p>
    <w:p w:rsidR="00000000" w:rsidDel="00000000" w:rsidP="00000000" w:rsidRDefault="00000000" w:rsidRPr="00000000" w14:paraId="00000034">
      <w:pPr>
        <w:rPr/>
      </w:pPr>
      <w:r w:rsidDel="00000000" w:rsidR="00000000" w:rsidRPr="00000000">
        <w:rPr>
          <w:rtl w:val="0"/>
        </w:rPr>
        <w:t xml:space="preserve">During Mission:</w:t>
      </w:r>
    </w:p>
    <w:p w:rsidR="00000000" w:rsidDel="00000000" w:rsidP="00000000" w:rsidRDefault="00000000" w:rsidRPr="00000000" w14:paraId="00000035">
      <w:pPr>
        <w:numPr>
          <w:ilvl w:val="0"/>
          <w:numId w:val="4"/>
        </w:numPr>
        <w:ind w:left="720" w:hanging="360"/>
      </w:pPr>
      <w:r w:rsidDel="00000000" w:rsidR="00000000" w:rsidRPr="00000000">
        <w:rPr>
          <w:rtl w:val="0"/>
        </w:rPr>
        <w:t xml:space="preserve">Maintain mode awareness by announcing active modes (e.g., “Switching to autopilot”).</w:t>
      </w:r>
    </w:p>
    <w:p w:rsidR="00000000" w:rsidDel="00000000" w:rsidP="00000000" w:rsidRDefault="00000000" w:rsidRPr="00000000" w14:paraId="00000036">
      <w:pPr>
        <w:numPr>
          <w:ilvl w:val="0"/>
          <w:numId w:val="4"/>
        </w:numPr>
        <w:ind w:left="720" w:hanging="360"/>
      </w:pPr>
      <w:r w:rsidDel="00000000" w:rsidR="00000000" w:rsidRPr="00000000">
        <w:rPr>
          <w:rtl w:val="0"/>
        </w:rPr>
        <w:t xml:space="preserve">Continuously monitor telemetry and automation performance.</w:t>
      </w:r>
    </w:p>
    <w:p w:rsidR="00000000" w:rsidDel="00000000" w:rsidP="00000000" w:rsidRDefault="00000000" w:rsidRPr="00000000" w14:paraId="00000037">
      <w:pPr>
        <w:numPr>
          <w:ilvl w:val="0"/>
          <w:numId w:val="4"/>
        </w:numPr>
        <w:ind w:left="720" w:hanging="360"/>
      </w:pPr>
      <w:r w:rsidDel="00000000" w:rsidR="00000000" w:rsidRPr="00000000">
        <w:rPr>
          <w:rtl w:val="0"/>
        </w:rPr>
        <w:t xml:space="preserve">Be prepared to assume manual control immediately if automation performance is abnormal.</w:t>
      </w:r>
    </w:p>
    <w:p w:rsidR="00000000" w:rsidDel="00000000" w:rsidP="00000000" w:rsidRDefault="00000000" w:rsidRPr="00000000" w14:paraId="00000038">
      <w:pPr>
        <w:numPr>
          <w:ilvl w:val="0"/>
          <w:numId w:val="4"/>
        </w:numPr>
        <w:ind w:left="720" w:hanging="360"/>
      </w:pPr>
      <w:r w:rsidDel="00000000" w:rsidR="00000000" w:rsidRPr="00000000">
        <w:rPr>
          <w:rtl w:val="0"/>
        </w:rPr>
        <w:t xml:space="preserve">Avoid over-reliance by periodically hand-flying to confirm manual proficiency.</w:t>
      </w:r>
    </w:p>
    <w:p w:rsidR="00000000" w:rsidDel="00000000" w:rsidP="00000000" w:rsidRDefault="00000000" w:rsidRPr="00000000" w14:paraId="00000039">
      <w:pPr>
        <w:rPr/>
      </w:pPr>
      <w:r w:rsidDel="00000000" w:rsidR="00000000" w:rsidRPr="00000000">
        <w:rPr>
          <w:rtl w:val="0"/>
        </w:rPr>
        <w:t xml:space="preserve">Post-Mission:</w:t>
      </w:r>
    </w:p>
    <w:p w:rsidR="00000000" w:rsidDel="00000000" w:rsidP="00000000" w:rsidRDefault="00000000" w:rsidRPr="00000000" w14:paraId="0000003A">
      <w:pPr>
        <w:numPr>
          <w:ilvl w:val="0"/>
          <w:numId w:val="2"/>
        </w:numPr>
        <w:ind w:left="720" w:hanging="360"/>
      </w:pPr>
      <w:r w:rsidDel="00000000" w:rsidR="00000000" w:rsidRPr="00000000">
        <w:rPr>
          <w:rtl w:val="0"/>
        </w:rPr>
        <w:t xml:space="preserve">Debrief automation use, including effectiveness and any anomalies.</w:t>
      </w:r>
    </w:p>
    <w:p w:rsidR="00000000" w:rsidDel="00000000" w:rsidP="00000000" w:rsidRDefault="00000000" w:rsidRPr="00000000" w14:paraId="0000003B">
      <w:pPr>
        <w:numPr>
          <w:ilvl w:val="0"/>
          <w:numId w:val="2"/>
        </w:numPr>
        <w:ind w:left="720" w:hanging="360"/>
      </w:pPr>
      <w:r w:rsidDel="00000000" w:rsidR="00000000" w:rsidRPr="00000000">
        <w:rPr>
          <w:rtl w:val="0"/>
        </w:rPr>
        <w:t xml:space="preserve">Document technology issues in maintenance logs and mission reports.</w:t>
      </w:r>
    </w:p>
    <w:p w:rsidR="00000000" w:rsidDel="00000000" w:rsidP="00000000" w:rsidRDefault="00000000" w:rsidRPr="00000000" w14:paraId="0000003C">
      <w:pPr>
        <w:numPr>
          <w:ilvl w:val="0"/>
          <w:numId w:val="2"/>
        </w:numPr>
        <w:ind w:left="720" w:hanging="360"/>
      </w:pPr>
      <w:r w:rsidDel="00000000" w:rsidR="00000000" w:rsidRPr="00000000">
        <w:rPr>
          <w:rtl w:val="0"/>
        </w:rPr>
        <w:t xml:space="preserve">Capture lessons learned for integration into training and SOP refinements.</w:t>
      </w:r>
      <w:r w:rsidDel="00000000" w:rsidR="00000000" w:rsidRPr="00000000">
        <w:rPr>
          <w:rtl w:val="0"/>
        </w:rPr>
      </w:r>
    </w:p>
    <w:p w:rsidR="00000000" w:rsidDel="00000000" w:rsidP="00000000" w:rsidRDefault="00000000" w:rsidRPr="00000000" w14:paraId="0000003D">
      <w:pPr>
        <w:pStyle w:val="Heading2"/>
        <w:rPr>
          <w:rFonts w:ascii="Inter Medium" w:cs="Inter Medium" w:eastAsia="Inter Medium" w:hAnsi="Inter Medium"/>
          <w:color w:val="1f1f1f"/>
          <w:sz w:val="28"/>
          <w:szCs w:val="28"/>
        </w:rPr>
      </w:pPr>
      <w:bookmarkStart w:colFirst="0" w:colLast="0" w:name="_bypi0k3w2f8d" w:id="19"/>
      <w:bookmarkEnd w:id="19"/>
      <w:r w:rsidDel="00000000" w:rsidR="00000000" w:rsidRPr="00000000">
        <w:rPr>
          <w:rFonts w:ascii="Inter Medium" w:cs="Inter Medium" w:eastAsia="Inter Medium" w:hAnsi="Inter Medium"/>
          <w:color w:val="1f1f1f"/>
          <w:sz w:val="28"/>
          <w:szCs w:val="28"/>
          <w:rtl w:val="0"/>
        </w:rPr>
        <w:t xml:space="preserve">Roles &amp; Responsibilities for Each Step</w:t>
      </w:r>
    </w:p>
    <w:p w:rsidR="00000000" w:rsidDel="00000000" w:rsidP="00000000" w:rsidRDefault="00000000" w:rsidRPr="00000000" w14:paraId="0000003E">
      <w:pPr>
        <w:numPr>
          <w:ilvl w:val="0"/>
          <w:numId w:val="7"/>
        </w:numPr>
        <w:ind w:left="720" w:hanging="360"/>
        <w:rPr>
          <w:u w:val="none"/>
        </w:rPr>
      </w:pPr>
      <w:r w:rsidDel="00000000" w:rsidR="00000000" w:rsidRPr="00000000">
        <w:rPr>
          <w:rtl w:val="0"/>
        </w:rPr>
        <w:t xml:space="preserve">PIC: Maintain final authority over automation use, ensuring readiness to override when required.</w:t>
      </w:r>
    </w:p>
    <w:p w:rsidR="00000000" w:rsidDel="00000000" w:rsidP="00000000" w:rsidRDefault="00000000" w:rsidRPr="00000000" w14:paraId="0000003F">
      <w:pPr>
        <w:numPr>
          <w:ilvl w:val="0"/>
          <w:numId w:val="7"/>
        </w:numPr>
        <w:ind w:left="720" w:hanging="360"/>
        <w:rPr>
          <w:u w:val="none"/>
        </w:rPr>
      </w:pPr>
      <w:r w:rsidDel="00000000" w:rsidR="00000000" w:rsidRPr="00000000">
        <w:rPr>
          <w:rtl w:val="0"/>
        </w:rPr>
        <w:t xml:space="preserve">VO: Monitor for external hazards and support PIC in verifying automation actions.</w:t>
      </w:r>
    </w:p>
    <w:p w:rsidR="00000000" w:rsidDel="00000000" w:rsidP="00000000" w:rsidRDefault="00000000" w:rsidRPr="00000000" w14:paraId="00000040">
      <w:pPr>
        <w:numPr>
          <w:ilvl w:val="0"/>
          <w:numId w:val="7"/>
        </w:numPr>
        <w:ind w:left="720" w:hanging="360"/>
        <w:rPr>
          <w:u w:val="none"/>
        </w:rPr>
      </w:pPr>
      <w:r w:rsidDel="00000000" w:rsidR="00000000" w:rsidRPr="00000000">
        <w:rPr>
          <w:rtl w:val="0"/>
        </w:rPr>
        <w:t xml:space="preserve">Operations Manager: Ensure mission planning includes automation considerations and risk assessments.</w:t>
      </w:r>
    </w:p>
    <w:p w:rsidR="00000000" w:rsidDel="00000000" w:rsidP="00000000" w:rsidRDefault="00000000" w:rsidRPr="00000000" w14:paraId="00000041">
      <w:pPr>
        <w:numPr>
          <w:ilvl w:val="0"/>
          <w:numId w:val="7"/>
        </w:numPr>
        <w:ind w:left="720" w:hanging="360"/>
        <w:rPr>
          <w:u w:val="none"/>
        </w:rPr>
      </w:pPr>
      <w:r w:rsidDel="00000000" w:rsidR="00000000" w:rsidRPr="00000000">
        <w:rPr>
          <w:rtl w:val="0"/>
        </w:rPr>
        <w:t xml:space="preserve">Crew Members: Stay proficient in both manual and automated systems, reporting anomalies promptly.</w:t>
      </w:r>
      <w:r w:rsidDel="00000000" w:rsidR="00000000" w:rsidRPr="00000000">
        <w:rPr>
          <w:rtl w:val="0"/>
        </w:rPr>
      </w:r>
    </w:p>
    <w:p w:rsidR="00000000" w:rsidDel="00000000" w:rsidP="00000000" w:rsidRDefault="00000000" w:rsidRPr="00000000" w14:paraId="00000042">
      <w:pPr>
        <w:pStyle w:val="Heading2"/>
        <w:rPr>
          <w:rFonts w:ascii="Inter Medium" w:cs="Inter Medium" w:eastAsia="Inter Medium" w:hAnsi="Inter Medium"/>
          <w:color w:val="1f1f1f"/>
          <w:sz w:val="28"/>
          <w:szCs w:val="28"/>
        </w:rPr>
      </w:pPr>
      <w:bookmarkStart w:colFirst="0" w:colLast="0" w:name="_a9ak88idjn1e" w:id="20"/>
      <w:bookmarkEnd w:id="20"/>
      <w:r w:rsidDel="00000000" w:rsidR="00000000" w:rsidRPr="00000000">
        <w:rPr>
          <w:rFonts w:ascii="Inter Medium" w:cs="Inter Medium" w:eastAsia="Inter Medium" w:hAnsi="Inter Medium"/>
          <w:color w:val="1f1f1f"/>
          <w:sz w:val="28"/>
          <w:szCs w:val="28"/>
          <w:rtl w:val="0"/>
        </w:rPr>
        <w:t xml:space="preserve">Tools, Forms, or Checklists to be Used</w:t>
      </w:r>
    </w:p>
    <w:p w:rsidR="00000000" w:rsidDel="00000000" w:rsidP="00000000" w:rsidRDefault="00000000" w:rsidRPr="00000000" w14:paraId="00000043">
      <w:pPr>
        <w:numPr>
          <w:ilvl w:val="0"/>
          <w:numId w:val="1"/>
        </w:numPr>
        <w:ind w:left="720" w:hanging="360"/>
        <w:rPr>
          <w:u w:val="none"/>
        </w:rPr>
      </w:pPr>
      <w:r w:rsidDel="00000000" w:rsidR="00000000" w:rsidRPr="00000000">
        <w:rPr>
          <w:rtl w:val="0"/>
        </w:rPr>
        <w:t xml:space="preserve">Pre-Flight Automation Setup Checklist</w:t>
      </w:r>
    </w:p>
    <w:p w:rsidR="00000000" w:rsidDel="00000000" w:rsidP="00000000" w:rsidRDefault="00000000" w:rsidRPr="00000000" w14:paraId="00000044">
      <w:pPr>
        <w:numPr>
          <w:ilvl w:val="0"/>
          <w:numId w:val="1"/>
        </w:numPr>
        <w:ind w:left="720" w:hanging="360"/>
        <w:rPr>
          <w:u w:val="none"/>
        </w:rPr>
      </w:pPr>
      <w:r w:rsidDel="00000000" w:rsidR="00000000" w:rsidRPr="00000000">
        <w:rPr>
          <w:rtl w:val="0"/>
        </w:rPr>
        <w:t xml:space="preserve">In-Flight Mode Awareness Log</w:t>
      </w:r>
    </w:p>
    <w:p w:rsidR="00000000" w:rsidDel="00000000" w:rsidP="00000000" w:rsidRDefault="00000000" w:rsidRPr="00000000" w14:paraId="00000045">
      <w:pPr>
        <w:numPr>
          <w:ilvl w:val="0"/>
          <w:numId w:val="1"/>
        </w:numPr>
        <w:ind w:left="720" w:hanging="360"/>
        <w:rPr>
          <w:u w:val="none"/>
        </w:rPr>
      </w:pPr>
      <w:r w:rsidDel="00000000" w:rsidR="00000000" w:rsidRPr="00000000">
        <w:rPr>
          <w:rtl w:val="0"/>
        </w:rPr>
        <w:t xml:space="preserve">Post-Mission Automation Debrief Form</w:t>
      </w:r>
      <w:r w:rsidDel="00000000" w:rsidR="00000000" w:rsidRPr="00000000">
        <w:rPr>
          <w:rtl w:val="0"/>
        </w:rPr>
      </w:r>
    </w:p>
    <w:p w:rsidR="00000000" w:rsidDel="00000000" w:rsidP="00000000" w:rsidRDefault="00000000" w:rsidRPr="00000000" w14:paraId="00000046">
      <w:pPr>
        <w:pStyle w:val="Heading2"/>
        <w:rPr>
          <w:rFonts w:ascii="Inter Medium" w:cs="Inter Medium" w:eastAsia="Inter Medium" w:hAnsi="Inter Medium"/>
          <w:color w:val="1f1f1f"/>
          <w:sz w:val="28"/>
          <w:szCs w:val="28"/>
        </w:rPr>
      </w:pPr>
      <w:bookmarkStart w:colFirst="0" w:colLast="0" w:name="_mi0g1ng8884n" w:id="21"/>
      <w:bookmarkEnd w:id="21"/>
      <w:r w:rsidDel="00000000" w:rsidR="00000000" w:rsidRPr="00000000">
        <w:rPr>
          <w:rFonts w:ascii="Inter Medium" w:cs="Inter Medium" w:eastAsia="Inter Medium" w:hAnsi="Inter Medium"/>
          <w:color w:val="1f1f1f"/>
          <w:sz w:val="28"/>
          <w:szCs w:val="28"/>
          <w:rtl w:val="0"/>
        </w:rPr>
        <w:t xml:space="preserve">Safety/Compliance/Quality Requirements</w:t>
      </w:r>
    </w:p>
    <w:p w:rsidR="00000000" w:rsidDel="00000000" w:rsidP="00000000" w:rsidRDefault="00000000" w:rsidRPr="00000000" w14:paraId="00000047">
      <w:pPr>
        <w:numPr>
          <w:ilvl w:val="0"/>
          <w:numId w:val="10"/>
        </w:numPr>
        <w:ind w:left="720" w:hanging="360"/>
        <w:rPr>
          <w:u w:val="none"/>
        </w:rPr>
      </w:pPr>
      <w:r w:rsidDel="00000000" w:rsidR="00000000" w:rsidRPr="00000000">
        <w:rPr>
          <w:rtl w:val="0"/>
        </w:rPr>
        <w:t xml:space="preserve">Compliance with CARs Part IX crew responsibilities and fail-safe requirements.</w:t>
      </w:r>
    </w:p>
    <w:p w:rsidR="00000000" w:rsidDel="00000000" w:rsidP="00000000" w:rsidRDefault="00000000" w:rsidRPr="00000000" w14:paraId="00000048">
      <w:pPr>
        <w:numPr>
          <w:ilvl w:val="0"/>
          <w:numId w:val="10"/>
        </w:numPr>
        <w:ind w:left="720" w:hanging="360"/>
        <w:rPr>
          <w:u w:val="none"/>
        </w:rPr>
      </w:pPr>
      <w:r w:rsidDel="00000000" w:rsidR="00000000" w:rsidRPr="00000000">
        <w:rPr>
          <w:rtl w:val="0"/>
        </w:rPr>
        <w:t xml:space="preserve">Strict adherence to manufacturer’s guidance on automation and firmware management.</w:t>
      </w:r>
      <w:r w:rsidDel="00000000" w:rsidR="00000000" w:rsidRPr="00000000">
        <w:rPr>
          <w:rtl w:val="0"/>
        </w:rPr>
      </w:r>
    </w:p>
    <w:p w:rsidR="00000000" w:rsidDel="00000000" w:rsidP="00000000" w:rsidRDefault="00000000" w:rsidRPr="00000000" w14:paraId="00000049">
      <w:pPr>
        <w:pStyle w:val="Heading2"/>
        <w:rPr>
          <w:rFonts w:ascii="Inter Medium" w:cs="Inter Medium" w:eastAsia="Inter Medium" w:hAnsi="Inter Medium"/>
          <w:color w:val="1f1f1f"/>
          <w:sz w:val="28"/>
          <w:szCs w:val="28"/>
        </w:rPr>
      </w:pPr>
      <w:bookmarkStart w:colFirst="0" w:colLast="0" w:name="_uvr0swkm2wwu" w:id="22"/>
      <w:bookmarkEnd w:id="22"/>
      <w:r w:rsidDel="00000000" w:rsidR="00000000" w:rsidRPr="00000000">
        <w:rPr>
          <w:rFonts w:ascii="Inter Medium" w:cs="Inter Medium" w:eastAsia="Inter Medium" w:hAnsi="Inter Medium"/>
          <w:color w:val="1f1f1f"/>
          <w:sz w:val="28"/>
          <w:szCs w:val="28"/>
          <w:rtl w:val="0"/>
        </w:rPr>
        <w:t xml:space="preserve">Reporting or Escalation Processes</w:t>
      </w:r>
    </w:p>
    <w:p w:rsidR="00000000" w:rsidDel="00000000" w:rsidP="00000000" w:rsidRDefault="00000000" w:rsidRPr="00000000" w14:paraId="0000004A">
      <w:pPr>
        <w:numPr>
          <w:ilvl w:val="0"/>
          <w:numId w:val="3"/>
        </w:numPr>
        <w:ind w:left="720" w:hanging="360"/>
        <w:rPr>
          <w:u w:val="none"/>
        </w:rPr>
      </w:pPr>
      <w:r w:rsidDel="00000000" w:rsidR="00000000" w:rsidRPr="00000000">
        <w:rPr>
          <w:rtl w:val="0"/>
        </w:rPr>
        <w:t xml:space="preserve">Automation anomalies documented in post-flight debrief and maintenance records.</w:t>
      </w:r>
    </w:p>
    <w:p w:rsidR="00000000" w:rsidDel="00000000" w:rsidP="00000000" w:rsidRDefault="00000000" w:rsidRPr="00000000" w14:paraId="0000004B">
      <w:pPr>
        <w:numPr>
          <w:ilvl w:val="0"/>
          <w:numId w:val="3"/>
        </w:numPr>
        <w:ind w:left="720" w:hanging="360"/>
        <w:rPr>
          <w:u w:val="none"/>
        </w:rPr>
      </w:pPr>
      <w:r w:rsidDel="00000000" w:rsidR="00000000" w:rsidRPr="00000000">
        <w:rPr>
          <w:rtl w:val="0"/>
        </w:rPr>
        <w:t xml:space="preserve">Critical failures escalated immediately to Maintenance Manager and Operations Manager.</w:t>
      </w:r>
      <w:r w:rsidDel="00000000" w:rsidR="00000000" w:rsidRPr="00000000">
        <w:rPr>
          <w:rtl w:val="0"/>
        </w:rPr>
      </w:r>
    </w:p>
    <w:p w:rsidR="00000000" w:rsidDel="00000000" w:rsidP="00000000" w:rsidRDefault="00000000" w:rsidRPr="00000000" w14:paraId="0000004C">
      <w:pPr>
        <w:pStyle w:val="Heading1"/>
        <w:rPr>
          <w:rFonts w:ascii="Inter Medium" w:cs="Inter Medium" w:eastAsia="Inter Medium" w:hAnsi="Inter Medium"/>
          <w:color w:val="1f1f1f"/>
          <w:sz w:val="32"/>
          <w:szCs w:val="32"/>
        </w:rPr>
      </w:pPr>
      <w:bookmarkStart w:colFirst="0" w:colLast="0" w:name="_z3hknbauas5v" w:id="23"/>
      <w:bookmarkEnd w:id="23"/>
      <w:r w:rsidDel="00000000" w:rsidR="00000000" w:rsidRPr="00000000">
        <w:rPr>
          <w:rFonts w:ascii="Inter Medium" w:cs="Inter Medium" w:eastAsia="Inter Medium" w:hAnsi="Inter Medium"/>
          <w:color w:val="1f1f1f"/>
          <w:sz w:val="32"/>
          <w:szCs w:val="32"/>
          <w:rtl w:val="0"/>
        </w:rPr>
        <w:t xml:space="preserve">6. Roles &amp; Responsibilities</w:t>
      </w:r>
    </w:p>
    <w:p w:rsidR="00000000" w:rsidDel="00000000" w:rsidP="00000000" w:rsidRDefault="00000000" w:rsidRPr="00000000" w14:paraId="0000004D">
      <w:pPr>
        <w:pStyle w:val="Heading2"/>
        <w:rPr>
          <w:rFonts w:ascii="Inter Medium" w:cs="Inter Medium" w:eastAsia="Inter Medium" w:hAnsi="Inter Medium"/>
          <w:color w:val="1f1f1f"/>
          <w:sz w:val="28"/>
          <w:szCs w:val="28"/>
        </w:rPr>
      </w:pPr>
      <w:bookmarkStart w:colFirst="0" w:colLast="0" w:name="_9rjumvf88bcy" w:id="24"/>
      <w:bookmarkEnd w:id="24"/>
      <w:r w:rsidDel="00000000" w:rsidR="00000000" w:rsidRPr="00000000">
        <w:rPr>
          <w:rFonts w:ascii="Inter Medium" w:cs="Inter Medium" w:eastAsia="Inter Medium" w:hAnsi="Inter Medium"/>
          <w:color w:val="1f1f1f"/>
          <w:sz w:val="28"/>
          <w:szCs w:val="28"/>
          <w:rtl w:val="0"/>
        </w:rPr>
        <w:t xml:space="preserve">Management</w:t>
      </w:r>
    </w:p>
    <w:p w:rsidR="00000000" w:rsidDel="00000000" w:rsidP="00000000" w:rsidRDefault="00000000" w:rsidRPr="00000000" w14:paraId="0000004E">
      <w:pPr>
        <w:numPr>
          <w:ilvl w:val="0"/>
          <w:numId w:val="8"/>
        </w:numPr>
        <w:ind w:left="720" w:hanging="360"/>
        <w:rPr>
          <w:u w:val="none"/>
        </w:rPr>
      </w:pPr>
      <w:r w:rsidDel="00000000" w:rsidR="00000000" w:rsidRPr="00000000">
        <w:rPr>
          <w:rtl w:val="0"/>
        </w:rPr>
        <w:t xml:space="preserve">Provide training in automation best practices and failure recognition.</w:t>
      </w:r>
    </w:p>
    <w:p w:rsidR="00000000" w:rsidDel="00000000" w:rsidP="00000000" w:rsidRDefault="00000000" w:rsidRPr="00000000" w14:paraId="0000004F">
      <w:pPr>
        <w:numPr>
          <w:ilvl w:val="0"/>
          <w:numId w:val="8"/>
        </w:numPr>
        <w:ind w:left="720" w:hanging="360"/>
        <w:rPr>
          <w:u w:val="none"/>
        </w:rPr>
      </w:pPr>
      <w:r w:rsidDel="00000000" w:rsidR="00000000" w:rsidRPr="00000000">
        <w:rPr>
          <w:rtl w:val="0"/>
        </w:rPr>
        <w:t xml:space="preserve">Ensure updates to SOPs reflect emerging technologies and lessons learned.</w:t>
      </w:r>
      <w:r w:rsidDel="00000000" w:rsidR="00000000" w:rsidRPr="00000000">
        <w:rPr>
          <w:rtl w:val="0"/>
        </w:rPr>
      </w:r>
    </w:p>
    <w:p w:rsidR="00000000" w:rsidDel="00000000" w:rsidP="00000000" w:rsidRDefault="00000000" w:rsidRPr="00000000" w14:paraId="00000050">
      <w:pPr>
        <w:pStyle w:val="Heading2"/>
        <w:rPr>
          <w:rFonts w:ascii="Inter Medium" w:cs="Inter Medium" w:eastAsia="Inter Medium" w:hAnsi="Inter Medium"/>
          <w:color w:val="1f1f1f"/>
          <w:sz w:val="28"/>
          <w:szCs w:val="28"/>
        </w:rPr>
      </w:pPr>
      <w:bookmarkStart w:colFirst="0" w:colLast="0" w:name="_ginlhamvux26" w:id="25"/>
      <w:bookmarkEnd w:id="25"/>
      <w:r w:rsidDel="00000000" w:rsidR="00000000" w:rsidRPr="00000000">
        <w:rPr>
          <w:rFonts w:ascii="Inter Medium" w:cs="Inter Medium" w:eastAsia="Inter Medium" w:hAnsi="Inter Medium"/>
          <w:color w:val="1f1f1f"/>
          <w:sz w:val="28"/>
          <w:szCs w:val="28"/>
          <w:rtl w:val="0"/>
        </w:rPr>
        <w:t xml:space="preserve">Supervisors</w:t>
      </w:r>
    </w:p>
    <w:p w:rsidR="00000000" w:rsidDel="00000000" w:rsidP="00000000" w:rsidRDefault="00000000" w:rsidRPr="00000000" w14:paraId="00000051">
      <w:pPr>
        <w:numPr>
          <w:ilvl w:val="0"/>
          <w:numId w:val="15"/>
        </w:numPr>
        <w:ind w:left="720" w:hanging="360"/>
        <w:rPr>
          <w:u w:val="none"/>
        </w:rPr>
      </w:pPr>
      <w:r w:rsidDel="00000000" w:rsidR="00000000" w:rsidRPr="00000000">
        <w:rPr>
          <w:rtl w:val="0"/>
        </w:rPr>
        <w:t xml:space="preserve">Monitor automation usage during operations and verify compliance with protocols.</w:t>
      </w:r>
    </w:p>
    <w:p w:rsidR="00000000" w:rsidDel="00000000" w:rsidP="00000000" w:rsidRDefault="00000000" w:rsidRPr="00000000" w14:paraId="00000052">
      <w:pPr>
        <w:numPr>
          <w:ilvl w:val="0"/>
          <w:numId w:val="15"/>
        </w:numPr>
        <w:ind w:left="720" w:hanging="360"/>
        <w:rPr>
          <w:u w:val="none"/>
        </w:rPr>
      </w:pPr>
      <w:r w:rsidDel="00000000" w:rsidR="00000000" w:rsidRPr="00000000">
        <w:rPr>
          <w:rtl w:val="0"/>
        </w:rPr>
        <w:t xml:space="preserve">Lead reviews of automation-related issues during post-mission debriefs.</w:t>
      </w:r>
      <w:r w:rsidDel="00000000" w:rsidR="00000000" w:rsidRPr="00000000">
        <w:rPr>
          <w:rtl w:val="0"/>
        </w:rPr>
      </w:r>
    </w:p>
    <w:p w:rsidR="00000000" w:rsidDel="00000000" w:rsidP="00000000" w:rsidRDefault="00000000" w:rsidRPr="00000000" w14:paraId="00000053">
      <w:pPr>
        <w:pStyle w:val="Heading2"/>
        <w:rPr>
          <w:rFonts w:ascii="Inter Medium" w:cs="Inter Medium" w:eastAsia="Inter Medium" w:hAnsi="Inter Medium"/>
          <w:color w:val="1f1f1f"/>
          <w:sz w:val="28"/>
          <w:szCs w:val="28"/>
        </w:rPr>
      </w:pPr>
      <w:bookmarkStart w:colFirst="0" w:colLast="0" w:name="_komctegqdg7c" w:id="26"/>
      <w:bookmarkEnd w:id="26"/>
      <w:r w:rsidDel="00000000" w:rsidR="00000000" w:rsidRPr="00000000">
        <w:rPr>
          <w:rFonts w:ascii="Inter Medium" w:cs="Inter Medium" w:eastAsia="Inter Medium" w:hAnsi="Inter Medium"/>
          <w:color w:val="1f1f1f"/>
          <w:sz w:val="28"/>
          <w:szCs w:val="28"/>
          <w:rtl w:val="0"/>
        </w:rPr>
        <w:t xml:space="preserve">Staff</w:t>
      </w:r>
    </w:p>
    <w:p w:rsidR="00000000" w:rsidDel="00000000" w:rsidP="00000000" w:rsidRDefault="00000000" w:rsidRPr="00000000" w14:paraId="00000054">
      <w:pPr>
        <w:numPr>
          <w:ilvl w:val="0"/>
          <w:numId w:val="6"/>
        </w:numPr>
        <w:ind w:left="720" w:hanging="360"/>
        <w:rPr>
          <w:u w:val="none"/>
        </w:rPr>
      </w:pPr>
      <w:r w:rsidDel="00000000" w:rsidR="00000000" w:rsidRPr="00000000">
        <w:rPr>
          <w:rtl w:val="0"/>
        </w:rPr>
        <w:t xml:space="preserve">Maintain manual flying proficiency.</w:t>
      </w:r>
    </w:p>
    <w:p w:rsidR="00000000" w:rsidDel="00000000" w:rsidP="00000000" w:rsidRDefault="00000000" w:rsidRPr="00000000" w14:paraId="00000055">
      <w:pPr>
        <w:numPr>
          <w:ilvl w:val="0"/>
          <w:numId w:val="6"/>
        </w:numPr>
        <w:ind w:left="720" w:hanging="360"/>
        <w:rPr>
          <w:u w:val="none"/>
        </w:rPr>
      </w:pPr>
      <w:r w:rsidDel="00000000" w:rsidR="00000000" w:rsidRPr="00000000">
        <w:rPr>
          <w:rtl w:val="0"/>
        </w:rPr>
        <w:t xml:space="preserve">Apply automation cautiously, avoiding over-reliance.</w:t>
      </w:r>
    </w:p>
    <w:p w:rsidR="00000000" w:rsidDel="00000000" w:rsidP="00000000" w:rsidRDefault="00000000" w:rsidRPr="00000000" w14:paraId="00000056">
      <w:pPr>
        <w:numPr>
          <w:ilvl w:val="0"/>
          <w:numId w:val="6"/>
        </w:numPr>
        <w:ind w:left="720" w:hanging="360"/>
        <w:rPr>
          <w:u w:val="none"/>
        </w:rPr>
      </w:pPr>
      <w:r w:rsidDel="00000000" w:rsidR="00000000" w:rsidRPr="00000000">
        <w:rPr>
          <w:rtl w:val="0"/>
        </w:rPr>
        <w:t xml:space="preserve">Report technology issues immediately.</w:t>
      </w:r>
      <w:r w:rsidDel="00000000" w:rsidR="00000000" w:rsidRPr="00000000">
        <w:rPr>
          <w:rtl w:val="0"/>
        </w:rPr>
      </w:r>
    </w:p>
    <w:p w:rsidR="00000000" w:rsidDel="00000000" w:rsidP="00000000" w:rsidRDefault="00000000" w:rsidRPr="00000000" w14:paraId="00000057">
      <w:pPr>
        <w:pStyle w:val="Heading1"/>
        <w:rPr>
          <w:rFonts w:ascii="Inter Medium" w:cs="Inter Medium" w:eastAsia="Inter Medium" w:hAnsi="Inter Medium"/>
          <w:color w:val="1f1f1f"/>
          <w:sz w:val="32"/>
          <w:szCs w:val="32"/>
        </w:rPr>
      </w:pPr>
      <w:bookmarkStart w:colFirst="0" w:colLast="0" w:name="_b5v2jjyuh8ss" w:id="27"/>
      <w:bookmarkEnd w:id="27"/>
      <w:r w:rsidDel="00000000" w:rsidR="00000000" w:rsidRPr="00000000">
        <w:rPr>
          <w:rFonts w:ascii="Inter Medium" w:cs="Inter Medium" w:eastAsia="Inter Medium" w:hAnsi="Inter Medium"/>
          <w:color w:val="1f1f1f"/>
          <w:sz w:val="32"/>
          <w:szCs w:val="32"/>
          <w:rtl w:val="0"/>
        </w:rPr>
        <w:t xml:space="preserve">7. Monitoring, Compliance &amp; Enforcement</w:t>
      </w:r>
    </w:p>
    <w:p w:rsidR="00000000" w:rsidDel="00000000" w:rsidP="00000000" w:rsidRDefault="00000000" w:rsidRPr="00000000" w14:paraId="00000058">
      <w:pPr>
        <w:pStyle w:val="Heading2"/>
        <w:rPr>
          <w:rFonts w:ascii="Inter Medium" w:cs="Inter Medium" w:eastAsia="Inter Medium" w:hAnsi="Inter Medium"/>
          <w:color w:val="1f1f1f"/>
          <w:sz w:val="28"/>
          <w:szCs w:val="28"/>
        </w:rPr>
      </w:pPr>
      <w:bookmarkStart w:colFirst="0" w:colLast="0" w:name="_v8172ybcia0w" w:id="28"/>
      <w:bookmarkEnd w:id="28"/>
      <w:r w:rsidDel="00000000" w:rsidR="00000000" w:rsidRPr="00000000">
        <w:rPr>
          <w:rFonts w:ascii="Inter Medium" w:cs="Inter Medium" w:eastAsia="Inter Medium" w:hAnsi="Inter Medium"/>
          <w:color w:val="1f1f1f"/>
          <w:sz w:val="28"/>
          <w:szCs w:val="28"/>
          <w:rtl w:val="0"/>
        </w:rPr>
        <w:t xml:space="preserve">How Compliance Will Be Monitored</w:t>
      </w:r>
    </w:p>
    <w:p w:rsidR="00000000" w:rsidDel="00000000" w:rsidP="00000000" w:rsidRDefault="00000000" w:rsidRPr="00000000" w14:paraId="00000059">
      <w:pPr>
        <w:numPr>
          <w:ilvl w:val="0"/>
          <w:numId w:val="11"/>
        </w:numPr>
        <w:ind w:left="720" w:hanging="360"/>
        <w:rPr>
          <w:u w:val="none"/>
        </w:rPr>
      </w:pPr>
      <w:r w:rsidDel="00000000" w:rsidR="00000000" w:rsidRPr="00000000">
        <w:rPr>
          <w:rtl w:val="0"/>
        </w:rPr>
        <w:t xml:space="preserve">Field audits of automation usage.</w:t>
      </w:r>
    </w:p>
    <w:p w:rsidR="00000000" w:rsidDel="00000000" w:rsidP="00000000" w:rsidRDefault="00000000" w:rsidRPr="00000000" w14:paraId="0000005A">
      <w:pPr>
        <w:numPr>
          <w:ilvl w:val="0"/>
          <w:numId w:val="11"/>
        </w:numPr>
        <w:ind w:left="720" w:hanging="360"/>
        <w:rPr>
          <w:u w:val="none"/>
        </w:rPr>
      </w:pPr>
      <w:r w:rsidDel="00000000" w:rsidR="00000000" w:rsidRPr="00000000">
        <w:rPr>
          <w:rtl w:val="0"/>
        </w:rPr>
        <w:t xml:space="preserve">Review of telemetry data for automation activation patterns.</w:t>
      </w:r>
    </w:p>
    <w:p w:rsidR="00000000" w:rsidDel="00000000" w:rsidP="00000000" w:rsidRDefault="00000000" w:rsidRPr="00000000" w14:paraId="0000005B">
      <w:pPr>
        <w:numPr>
          <w:ilvl w:val="0"/>
          <w:numId w:val="11"/>
        </w:numPr>
        <w:ind w:left="720" w:hanging="360"/>
        <w:rPr>
          <w:u w:val="none"/>
        </w:rPr>
      </w:pPr>
      <w:r w:rsidDel="00000000" w:rsidR="00000000" w:rsidRPr="00000000">
        <w:rPr>
          <w:rtl w:val="0"/>
        </w:rPr>
        <w:t xml:space="preserve">Training evaluations to confirm manual proficiency.</w:t>
      </w:r>
      <w:r w:rsidDel="00000000" w:rsidR="00000000" w:rsidRPr="00000000">
        <w:rPr>
          <w:rtl w:val="0"/>
        </w:rPr>
      </w:r>
    </w:p>
    <w:p w:rsidR="00000000" w:rsidDel="00000000" w:rsidP="00000000" w:rsidRDefault="00000000" w:rsidRPr="00000000" w14:paraId="0000005C">
      <w:pPr>
        <w:pStyle w:val="Heading2"/>
        <w:rPr>
          <w:rFonts w:ascii="Inter Medium" w:cs="Inter Medium" w:eastAsia="Inter Medium" w:hAnsi="Inter Medium"/>
          <w:color w:val="1f1f1f"/>
          <w:sz w:val="28"/>
          <w:szCs w:val="28"/>
        </w:rPr>
      </w:pPr>
      <w:bookmarkStart w:colFirst="0" w:colLast="0" w:name="_lkx8whg8sqw7" w:id="29"/>
      <w:bookmarkEnd w:id="29"/>
      <w:r w:rsidDel="00000000" w:rsidR="00000000" w:rsidRPr="00000000">
        <w:rPr>
          <w:rFonts w:ascii="Inter Medium" w:cs="Inter Medium" w:eastAsia="Inter Medium" w:hAnsi="Inter Medium"/>
          <w:color w:val="1f1f1f"/>
          <w:sz w:val="28"/>
          <w:szCs w:val="28"/>
          <w:rtl w:val="0"/>
        </w:rPr>
        <w:t xml:space="preserve">Consequences for Non-Compliance</w:t>
      </w:r>
    </w:p>
    <w:p w:rsidR="00000000" w:rsidDel="00000000" w:rsidP="00000000" w:rsidRDefault="00000000" w:rsidRPr="00000000" w14:paraId="0000005D">
      <w:pPr>
        <w:numPr>
          <w:ilvl w:val="0"/>
          <w:numId w:val="13"/>
        </w:numPr>
        <w:ind w:left="720" w:hanging="360"/>
        <w:rPr>
          <w:u w:val="none"/>
        </w:rPr>
      </w:pPr>
      <w:r w:rsidDel="00000000" w:rsidR="00000000" w:rsidRPr="00000000">
        <w:rPr>
          <w:rtl w:val="0"/>
        </w:rPr>
        <w:t xml:space="preserve">Corrective retraining for misuse or over-reliance on automation.</w:t>
      </w:r>
    </w:p>
    <w:p w:rsidR="00000000" w:rsidDel="00000000" w:rsidP="00000000" w:rsidRDefault="00000000" w:rsidRPr="00000000" w14:paraId="0000005E">
      <w:pPr>
        <w:numPr>
          <w:ilvl w:val="0"/>
          <w:numId w:val="13"/>
        </w:numPr>
        <w:ind w:left="720" w:hanging="360"/>
        <w:rPr>
          <w:u w:val="none"/>
        </w:rPr>
      </w:pPr>
      <w:r w:rsidDel="00000000" w:rsidR="00000000" w:rsidRPr="00000000">
        <w:rPr>
          <w:rtl w:val="0"/>
        </w:rPr>
        <w:t xml:space="preserve">Disciplinary action if failure to manage automation leads to unsafe operation.</w:t>
      </w:r>
      <w:r w:rsidDel="00000000" w:rsidR="00000000" w:rsidRPr="00000000">
        <w:rPr>
          <w:rtl w:val="0"/>
        </w:rPr>
      </w:r>
    </w:p>
    <w:p w:rsidR="00000000" w:rsidDel="00000000" w:rsidP="00000000" w:rsidRDefault="00000000" w:rsidRPr="00000000" w14:paraId="0000005F">
      <w:pPr>
        <w:pStyle w:val="Heading2"/>
        <w:rPr>
          <w:rFonts w:ascii="Inter Medium" w:cs="Inter Medium" w:eastAsia="Inter Medium" w:hAnsi="Inter Medium"/>
          <w:color w:val="1f1f1f"/>
          <w:sz w:val="28"/>
          <w:szCs w:val="28"/>
        </w:rPr>
      </w:pPr>
      <w:bookmarkStart w:colFirst="0" w:colLast="0" w:name="_kekuq0k2ouqr" w:id="30"/>
      <w:bookmarkEnd w:id="30"/>
      <w:r w:rsidDel="00000000" w:rsidR="00000000" w:rsidRPr="00000000">
        <w:rPr>
          <w:rFonts w:ascii="Inter Medium" w:cs="Inter Medium" w:eastAsia="Inter Medium" w:hAnsi="Inter Medium"/>
          <w:color w:val="1f1f1f"/>
          <w:sz w:val="28"/>
          <w:szCs w:val="28"/>
          <w:rtl w:val="0"/>
        </w:rPr>
        <w:t xml:space="preserve">Reporting Obligations</w:t>
      </w:r>
    </w:p>
    <w:p w:rsidR="00000000" w:rsidDel="00000000" w:rsidP="00000000" w:rsidRDefault="00000000" w:rsidRPr="00000000" w14:paraId="00000060">
      <w:pPr>
        <w:numPr>
          <w:ilvl w:val="0"/>
          <w:numId w:val="14"/>
        </w:numPr>
        <w:ind w:left="720" w:hanging="360"/>
        <w:rPr>
          <w:u w:val="none"/>
        </w:rPr>
      </w:pPr>
      <w:r w:rsidDel="00000000" w:rsidR="00000000" w:rsidRPr="00000000">
        <w:rPr>
          <w:rtl w:val="0"/>
        </w:rPr>
        <w:t xml:space="preserve">Automation-related incidents documented in mission reports and maintenance logs.</w:t>
      </w:r>
    </w:p>
    <w:p w:rsidR="00000000" w:rsidDel="00000000" w:rsidP="00000000" w:rsidRDefault="00000000" w:rsidRPr="00000000" w14:paraId="00000061">
      <w:pPr>
        <w:numPr>
          <w:ilvl w:val="0"/>
          <w:numId w:val="14"/>
        </w:numPr>
        <w:ind w:left="720" w:hanging="360"/>
        <w:rPr>
          <w:u w:val="none"/>
        </w:rPr>
      </w:pPr>
      <w:r w:rsidDel="00000000" w:rsidR="00000000" w:rsidRPr="00000000">
        <w:rPr>
          <w:rtl w:val="0"/>
        </w:rPr>
        <w:t xml:space="preserve">Major technology failures escalated to the Accountable Executive.</w:t>
      </w:r>
      <w:r w:rsidDel="00000000" w:rsidR="00000000" w:rsidRPr="00000000">
        <w:rPr>
          <w:rtl w:val="0"/>
        </w:rPr>
      </w:r>
    </w:p>
    <w:p w:rsidR="00000000" w:rsidDel="00000000" w:rsidP="00000000" w:rsidRDefault="00000000" w:rsidRPr="00000000" w14:paraId="00000062">
      <w:pPr>
        <w:pStyle w:val="Heading1"/>
        <w:rPr>
          <w:rFonts w:ascii="Inter Medium" w:cs="Inter Medium" w:eastAsia="Inter Medium" w:hAnsi="Inter Medium"/>
          <w:color w:val="1f1f1f"/>
          <w:sz w:val="32"/>
          <w:szCs w:val="32"/>
        </w:rPr>
      </w:pPr>
      <w:bookmarkStart w:colFirst="0" w:colLast="0" w:name="_bh34h588h9ga" w:id="31"/>
      <w:bookmarkEnd w:id="31"/>
      <w:r w:rsidDel="00000000" w:rsidR="00000000" w:rsidRPr="00000000">
        <w:rPr>
          <w:rFonts w:ascii="Inter Medium" w:cs="Inter Medium" w:eastAsia="Inter Medium" w:hAnsi="Inter Medium"/>
          <w:color w:val="1f1f1f"/>
          <w:sz w:val="32"/>
          <w:szCs w:val="32"/>
          <w:rtl w:val="0"/>
        </w:rPr>
        <w:t xml:space="preserve">8. Sign-Off &amp; Acknowledgment</w:t>
      </w:r>
    </w:p>
    <w:p w:rsidR="00000000" w:rsidDel="00000000" w:rsidP="00000000" w:rsidRDefault="00000000" w:rsidRPr="00000000" w14:paraId="00000063">
      <w:pPr>
        <w:pStyle w:val="Heading2"/>
        <w:rPr>
          <w:rFonts w:ascii="Inter Medium" w:cs="Inter Medium" w:eastAsia="Inter Medium" w:hAnsi="Inter Medium"/>
          <w:color w:val="1f1f1f"/>
          <w:sz w:val="28"/>
          <w:szCs w:val="28"/>
        </w:rPr>
      </w:pPr>
      <w:bookmarkStart w:colFirst="0" w:colLast="0" w:name="_jfqml5e6r7rn" w:id="32"/>
      <w:bookmarkEnd w:id="32"/>
      <w:r w:rsidDel="00000000" w:rsidR="00000000" w:rsidRPr="00000000">
        <w:rPr>
          <w:rFonts w:ascii="Inter Medium" w:cs="Inter Medium" w:eastAsia="Inter Medium" w:hAnsi="Inter Medium"/>
          <w:color w:val="1f1f1f"/>
          <w:sz w:val="28"/>
          <w:szCs w:val="28"/>
          <w:rtl w:val="0"/>
        </w:rPr>
        <w:t xml:space="preserve">Approval Sign-Off</w:t>
      </w:r>
    </w:p>
    <w:tbl>
      <w:tblPr>
        <w:tblStyle w:val="Table2"/>
        <w:tblW w:w="108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2700"/>
        <w:gridCol w:w="2700"/>
        <w:gridCol w:w="2700"/>
        <w:gridCol w:w="2700"/>
        <w:tblGridChange w:id="0">
          <w:tblGrid>
            <w:gridCol w:w="2700"/>
            <w:gridCol w:w="2700"/>
            <w:gridCol w:w="2700"/>
            <w:gridCol w:w="2700"/>
          </w:tblGrid>
        </w:tblGridChange>
      </w:tblGrid>
      <w:tr>
        <w:trPr>
          <w:cantSplit w:val="0"/>
          <w:trHeight w:val="708.48" w:hRule="atLeast"/>
          <w:tblHeader w:val="1"/>
        </w:trPr>
        <w:tc>
          <w:tcPr/>
          <w:p w:rsidR="00000000" w:rsidDel="00000000" w:rsidP="00000000" w:rsidRDefault="00000000" w:rsidRPr="00000000" w14:paraId="00000064">
            <w:pPr>
              <w:rPr/>
            </w:pPr>
            <w:r w:rsidDel="00000000" w:rsidR="00000000" w:rsidRPr="00000000">
              <w:rPr>
                <w:rtl w:val="0"/>
              </w:rPr>
              <w:t xml:space="preserve">Role</w:t>
            </w:r>
          </w:p>
        </w:tc>
        <w:tc>
          <w:tcPr/>
          <w:p w:rsidR="00000000" w:rsidDel="00000000" w:rsidP="00000000" w:rsidRDefault="00000000" w:rsidRPr="00000000" w14:paraId="00000065">
            <w:pPr>
              <w:rPr/>
            </w:pPr>
            <w:r w:rsidDel="00000000" w:rsidR="00000000" w:rsidRPr="00000000">
              <w:rPr>
                <w:rtl w:val="0"/>
              </w:rPr>
              <w:t xml:space="preserve">Name</w:t>
            </w:r>
          </w:p>
        </w:tc>
        <w:tc>
          <w:tcPr/>
          <w:p w:rsidR="00000000" w:rsidDel="00000000" w:rsidP="00000000" w:rsidRDefault="00000000" w:rsidRPr="00000000" w14:paraId="00000066">
            <w:pPr>
              <w:rPr/>
            </w:pPr>
            <w:r w:rsidDel="00000000" w:rsidR="00000000" w:rsidRPr="00000000">
              <w:rPr>
                <w:rtl w:val="0"/>
              </w:rPr>
              <w:t xml:space="preserve">Signature</w:t>
            </w:r>
          </w:p>
        </w:tc>
        <w:tc>
          <w:tcPr/>
          <w:p w:rsidR="00000000" w:rsidDel="00000000" w:rsidP="00000000" w:rsidRDefault="00000000" w:rsidRPr="00000000" w14:paraId="00000067">
            <w:pPr>
              <w:rPr/>
            </w:pPr>
            <w:r w:rsidDel="00000000" w:rsidR="00000000" w:rsidRPr="00000000">
              <w:rPr>
                <w:rtl w:val="0"/>
              </w:rPr>
              <w:t xml:space="preserve">Date</w:t>
            </w:r>
          </w:p>
        </w:tc>
      </w:tr>
      <w:tr>
        <w:trPr>
          <w:cantSplit w:val="0"/>
          <w:trHeight w:val="564.48" w:hRule="atLeast"/>
          <w:tblHeader w:val="0"/>
        </w:trPr>
        <w:tc>
          <w:tcPr/>
          <w:p w:rsidR="00000000" w:rsidDel="00000000" w:rsidP="00000000" w:rsidRDefault="00000000" w:rsidRPr="00000000" w14:paraId="00000068">
            <w:pPr>
              <w:rPr>
                <w:rFonts w:ascii="Inter" w:cs="Inter" w:eastAsia="Inter" w:hAnsi="Inter"/>
                <w:color w:val="1f1f1f"/>
              </w:rPr>
            </w:pPr>
            <w:r w:rsidDel="00000000" w:rsidR="00000000" w:rsidRPr="00000000">
              <w:rPr>
                <w:rFonts w:ascii="Inter" w:cs="Inter" w:eastAsia="Inter" w:hAnsi="Inter"/>
                <w:color w:val="1f1f1f"/>
                <w:rtl w:val="0"/>
              </w:rPr>
              <w:t xml:space="preserve">Author</w:t>
            </w:r>
          </w:p>
        </w:tc>
        <w:tc>
          <w:tcPr/>
          <w:p w:rsidR="00000000" w:rsidDel="00000000" w:rsidP="00000000" w:rsidRDefault="00000000" w:rsidRPr="00000000" w14:paraId="00000069">
            <w:pPr>
              <w:rPr>
                <w:rFonts w:ascii="Inter" w:cs="Inter" w:eastAsia="Inter" w:hAnsi="Inter"/>
                <w:color w:val="1f1f1f"/>
              </w:rPr>
            </w:pPr>
            <w:hyperlink r:id="rId9">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tc>
        <w:tc>
          <w:tcPr/>
          <w:p w:rsidR="00000000" w:rsidDel="00000000" w:rsidP="00000000" w:rsidRDefault="00000000" w:rsidRPr="00000000" w14:paraId="0000006A">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1" name=""/>
                      <a:graphic>
                        <a:graphicData uri="http://schemas.microsoft.com/office/word/2010/wordprocessingGroup">
                          <wpg:wgp>
                            <wpg:cNvGrpSpPr/>
                            <wpg:grpSpPr>
                              <a:xfrm>
                                <a:off x="0" y="0"/>
                                <a:ext cx="1638300" cy="400050"/>
                                <a:chOff x="0" y="0"/>
                                <a:chExt cx="1638300" cy="400050"/>
                              </a:xfrm>
                            </wpg:grpSpPr>
                            <wps:wsp>
                              <wps:cNvSpPr/>
                              <wps:cNvPr id="2" name="Shape 2"/>
                              <wps:spPr>
                                <a:xfrm>
                                  <a:off x="0" y="0"/>
                                  <a:ext cx="1638300" cy="400050"/>
                                </a:xfrm>
                                <a:prstGeom prst="rect">
                                  <a:avLst/>
                                </a:prstGeom>
                                <a:noFill/>
                              </wps:spPr>
                              <wps:bodyPr/>
                            </wps:wsp>
                            <wps:wsp>
                              <wps:cNvSpPr/>
                              <wps:cNvPr id="3" name="Shape 3"/>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6B">
            <w:pPr>
              <w:rPr>
                <w:rFonts w:ascii="Inter" w:cs="Inter" w:eastAsia="Inter" w:hAnsi="Inter"/>
                <w:color w:val="1f1f1f"/>
              </w:rPr>
            </w:pPr>
            <w:r w:rsidDel="00000000" w:rsidR="00000000" w:rsidRPr="00000000">
              <w:rPr>
                <w:rFonts w:ascii="Inter" w:cs="Inter" w:eastAsia="Inter" w:hAnsi="Inter"/>
                <w:color w:val="1f1f1f"/>
                <w:rtl w:val="0"/>
              </w:rPr>
              <w:t xml:space="preserve">Sep 16, 2025</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6C">
            <w:pPr>
              <w:rPr>
                <w:rFonts w:ascii="Inter" w:cs="Inter" w:eastAsia="Inter" w:hAnsi="Inter"/>
                <w:color w:val="1f1f1f"/>
              </w:rPr>
            </w:pPr>
            <w:r w:rsidDel="00000000" w:rsidR="00000000" w:rsidRPr="00000000">
              <w:rPr>
                <w:rFonts w:ascii="Inter" w:cs="Inter" w:eastAsia="Inter" w:hAnsi="Inter"/>
                <w:color w:val="1f1f1f"/>
                <w:rtl w:val="0"/>
              </w:rPr>
              <w:t xml:space="preserve">Reviewer</w:t>
            </w:r>
          </w:p>
        </w:tc>
        <w:tc>
          <w:tcPr/>
          <w:p w:rsidR="00000000" w:rsidDel="00000000" w:rsidP="00000000" w:rsidRDefault="00000000" w:rsidRPr="00000000" w14:paraId="0000006D">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c>
          <w:tcPr/>
          <w:p w:rsidR="00000000" w:rsidDel="00000000" w:rsidP="00000000" w:rsidRDefault="00000000" w:rsidRPr="00000000" w14:paraId="0000006E">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4" name=""/>
                      <a:graphic>
                        <a:graphicData uri="http://schemas.microsoft.com/office/word/2010/wordprocessingGroup">
                          <wpg:wgp>
                            <wpg:cNvGrpSpPr/>
                            <wpg:grpSpPr>
                              <a:xfrm>
                                <a:off x="0" y="0"/>
                                <a:ext cx="1638300" cy="400050"/>
                                <a:chOff x="0" y="0"/>
                                <a:chExt cx="1638300" cy="400050"/>
                              </a:xfrm>
                            </wpg:grpSpPr>
                            <wps:wsp>
                              <wps:cNvSpPr/>
                              <wps:cNvPr id="8" name="Shape 8"/>
                              <wps:spPr>
                                <a:xfrm>
                                  <a:off x="0" y="0"/>
                                  <a:ext cx="1638300" cy="400050"/>
                                </a:xfrm>
                                <a:prstGeom prst="rect">
                                  <a:avLst/>
                                </a:prstGeom>
                                <a:noFill/>
                              </wps:spPr>
                              <wps:bodyPr/>
                            </wps:wsp>
                            <wps:wsp>
                              <wps:cNvSpPr/>
                              <wps:cNvPr id="9" name="Shape 9"/>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6F">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70">
            <w:pPr>
              <w:rPr>
                <w:rFonts w:ascii="Inter" w:cs="Inter" w:eastAsia="Inter" w:hAnsi="Inter"/>
                <w:color w:val="1f1f1f"/>
              </w:rPr>
            </w:pPr>
            <w:r w:rsidDel="00000000" w:rsidR="00000000" w:rsidRPr="00000000">
              <w:rPr>
                <w:rFonts w:ascii="Inter" w:cs="Inter" w:eastAsia="Inter" w:hAnsi="Inter"/>
                <w:color w:val="1f1f1f"/>
                <w:rtl w:val="0"/>
              </w:rPr>
              <w:t xml:space="preserve">Approver</w:t>
            </w:r>
          </w:p>
        </w:tc>
        <w:tc>
          <w:tcPr/>
          <w:p w:rsidR="00000000" w:rsidDel="00000000" w:rsidP="00000000" w:rsidRDefault="00000000" w:rsidRPr="00000000" w14:paraId="00000071">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c>
          <w:tcPr/>
          <w:p w:rsidR="00000000" w:rsidDel="00000000" w:rsidP="00000000" w:rsidRDefault="00000000" w:rsidRPr="00000000" w14:paraId="00000072">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3" name=""/>
                      <a:graphic>
                        <a:graphicData uri="http://schemas.microsoft.com/office/word/2010/wordprocessingGroup">
                          <wpg:wgp>
                            <wpg:cNvGrpSpPr/>
                            <wpg:grpSpPr>
                              <a:xfrm>
                                <a:off x="0" y="0"/>
                                <a:ext cx="1638300" cy="400050"/>
                                <a:chOff x="0" y="0"/>
                                <a:chExt cx="1638300" cy="400050"/>
                              </a:xfrm>
                            </wpg:grpSpPr>
                            <wps:wsp>
                              <wps:cNvSpPr/>
                              <wps:cNvPr id="6" name="Shape 6"/>
                              <wps:spPr>
                                <a:xfrm>
                                  <a:off x="0" y="0"/>
                                  <a:ext cx="1638300" cy="400050"/>
                                </a:xfrm>
                                <a:prstGeom prst="rect">
                                  <a:avLst/>
                                </a:prstGeom>
                                <a:noFill/>
                              </wps:spPr>
                              <wps:bodyPr/>
                            </wps:wsp>
                            <wps:wsp>
                              <wps:cNvSpPr/>
                              <wps:cNvPr id="7" name="Shape 7"/>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73">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r>
    </w:tbl>
    <w:p w:rsidR="00000000" w:rsidDel="00000000" w:rsidP="00000000" w:rsidRDefault="00000000" w:rsidRPr="00000000" w14:paraId="00000074">
      <w:pPr>
        <w:pStyle w:val="Heading2"/>
        <w:rPr>
          <w:rFonts w:ascii="Inter Medium" w:cs="Inter Medium" w:eastAsia="Inter Medium" w:hAnsi="Inter Medium"/>
          <w:color w:val="1f1f1f"/>
          <w:sz w:val="28"/>
          <w:szCs w:val="28"/>
        </w:rPr>
      </w:pPr>
      <w:bookmarkStart w:colFirst="0" w:colLast="0" w:name="_wq7pxodnvv18" w:id="33"/>
      <w:bookmarkEnd w:id="33"/>
      <w:r w:rsidDel="00000000" w:rsidR="00000000" w:rsidRPr="00000000">
        <w:rPr>
          <w:rFonts w:ascii="Inter Medium" w:cs="Inter Medium" w:eastAsia="Inter Medium" w:hAnsi="Inter Medium"/>
          <w:color w:val="1f1f1f"/>
          <w:sz w:val="28"/>
          <w:szCs w:val="28"/>
          <w:rtl w:val="0"/>
        </w:rPr>
        <w:t xml:space="preserve">Employee Acknowledgment Section</w:t>
      </w:r>
    </w:p>
    <w:p w:rsidR="00000000" w:rsidDel="00000000" w:rsidP="00000000" w:rsidRDefault="00000000" w:rsidRPr="00000000" w14:paraId="00000075">
      <w:pPr>
        <w:rPr>
          <w:rFonts w:ascii="Inter" w:cs="Inter" w:eastAsia="Inter" w:hAnsi="Inter"/>
          <w:color w:val="1f1f1f"/>
        </w:rPr>
      </w:pPr>
      <w:r w:rsidDel="00000000" w:rsidR="00000000" w:rsidRPr="00000000">
        <w:rPr>
          <w:rFonts w:ascii="Inter" w:cs="Inter" w:eastAsia="Inter" w:hAnsi="Inter"/>
          <w:color w:val="1f1f1f"/>
          <w:rtl w:val="0"/>
        </w:rPr>
        <w:t xml:space="preserve">I, </w:t>
      </w:r>
      <w:r w:rsidDel="00000000" w:rsidR="00000000" w:rsidRPr="00000000">
        <w:rPr>
          <w:rFonts w:ascii="Inter" w:cs="Inter" w:eastAsia="Inter" w:hAnsi="Inter"/>
          <w:color w:val="1f1f1f"/>
          <w:rtl w:val="0"/>
        </w:rPr>
        <w:t xml:space="preserve">Person</w:t>
      </w:r>
      <w:r w:rsidDel="00000000" w:rsidR="00000000" w:rsidRPr="00000000">
        <w:rPr>
          <w:rFonts w:ascii="Inter" w:cs="Inter" w:eastAsia="Inter" w:hAnsi="Inter"/>
          <w:color w:val="1f1f1f"/>
          <w:rtl w:val="0"/>
        </w:rPr>
        <w:t xml:space="preserve">, acknowledge that I have read, understood, and agree to abide by the terms and conditions outlined in this Policy &amp; Procedure document.</w:t>
      </w:r>
    </w:p>
    <w:p w:rsidR="00000000" w:rsidDel="00000000" w:rsidP="00000000" w:rsidRDefault="00000000" w:rsidRPr="00000000" w14:paraId="00000076">
      <w:pPr>
        <w:rPr>
          <w:rFonts w:ascii="Inter" w:cs="Inter" w:eastAsia="Inter" w:hAnsi="Inter"/>
          <w:color w:val="1f1f1f"/>
        </w:rPr>
      </w:pPr>
      <w:r w:rsidDel="00000000" w:rsidR="00000000" w:rsidRPr="00000000">
        <w:rPr>
          <w:rtl w:val="0"/>
        </w:rPr>
      </w:r>
    </w:p>
    <w:p w:rsidR="00000000" w:rsidDel="00000000" w:rsidP="00000000" w:rsidRDefault="00000000" w:rsidRPr="00000000" w14:paraId="00000077">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2" name=""/>
                <a:graphic>
                  <a:graphicData uri="http://schemas.microsoft.com/office/word/2010/wordprocessingGroup">
                    <wpg:wgp>
                      <wpg:cNvGrpSpPr/>
                      <wpg:grpSpPr>
                        <a:xfrm>
                          <a:off x="0" y="0"/>
                          <a:ext cx="1638300" cy="400050"/>
                          <a:chOff x="0" y="0"/>
                          <a:chExt cx="1638300" cy="400050"/>
                        </a:xfrm>
                      </wpg:grpSpPr>
                      <wps:wsp>
                        <wps:cNvSpPr/>
                        <wps:cNvPr id="4" name="Shape 4"/>
                        <wps:spPr>
                          <a:xfrm>
                            <a:off x="0" y="0"/>
                            <a:ext cx="1638300" cy="400050"/>
                          </a:xfrm>
                          <a:prstGeom prst="rect">
                            <a:avLst/>
                          </a:prstGeom>
                          <a:noFill/>
                        </wps:spPr>
                        <wps:bodyPr/>
                      </wps:wsp>
                      <wps:wsp>
                        <wps:cNvSpPr/>
                        <wps:cNvPr id="5" name="Shape 5"/>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p w:rsidR="00000000" w:rsidDel="00000000" w:rsidP="00000000" w:rsidRDefault="00000000" w:rsidRPr="00000000" w14:paraId="00000078">
      <w:pPr>
        <w:widowControl w:val="0"/>
        <w:rPr>
          <w:rFonts w:ascii="Inter" w:cs="Inter" w:eastAsia="Inter" w:hAnsi="Inter"/>
          <w:color w:val="1f1f1f"/>
        </w:rPr>
      </w:pPr>
      <w:r w:rsidDel="00000000" w:rsidR="00000000" w:rsidRPr="00000000">
        <w:rPr>
          <w:rtl w:val="0"/>
        </w:rPr>
      </w:r>
    </w:p>
    <w:p w:rsidR="00000000" w:rsidDel="00000000" w:rsidP="00000000" w:rsidRDefault="00000000" w:rsidRPr="00000000" w14:paraId="00000079">
      <w:pPr>
        <w:rPr/>
      </w:pPr>
      <w:r w:rsidDel="00000000" w:rsidR="00000000" w:rsidRPr="00000000">
        <w:rPr>
          <w:rFonts w:ascii="Inter" w:cs="Inter" w:eastAsia="Inter" w:hAnsi="Inter"/>
          <w:color w:val="1f1f1f"/>
          <w:rtl w:val="0"/>
        </w:rPr>
        <w:t xml:space="preserve">Date: </w:t>
      </w:r>
      <w:r w:rsidDel="00000000" w:rsidR="00000000" w:rsidRPr="00000000">
        <w:rPr>
          <w:rFonts w:ascii="Inter" w:cs="Inter" w:eastAsia="Inter" w:hAnsi="Inter"/>
          <w:color w:val="1f1f1f"/>
          <w:rtl w:val="0"/>
        </w:rPr>
        <w:t xml:space="preserve">Date</w:t>
      </w:r>
      <w:r w:rsidDel="00000000" w:rsidR="00000000" w:rsidRPr="00000000">
        <w:rPr>
          <w:rtl w:val="0"/>
        </w:rPr>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jc w:val="right"/>
      <w:rPr/>
    </w:pPr>
    <w:r w:rsidDel="00000000" w:rsidR="00000000" w:rsidRPr="00000000">
      <w:rPr/>
      <w:drawing>
        <wp:inline distB="114300" distT="114300" distL="114300" distR="114300">
          <wp:extent cx="572813" cy="572813"/>
          <wp:effectExtent b="0" l="0" r="0" t="0"/>
          <wp:docPr id="5"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572813" cy="572813"/>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pStyle w:val="Title"/>
      <w:rPr/>
    </w:pPr>
    <w:bookmarkStart w:colFirst="0" w:colLast="0" w:name="_sj5ri08yw7l8" w:id="34"/>
    <w:bookmarkEnd w:id="34"/>
    <w:r w:rsidDel="00000000" w:rsidR="00000000" w:rsidRPr="00000000">
      <w:rPr>
        <w:rFonts w:ascii="Inter Medium" w:cs="Inter Medium" w:eastAsia="Inter Medium" w:hAnsi="Inter Medium"/>
        <w:color w:val="1f1f1f"/>
        <w:sz w:val="48"/>
        <w:szCs w:val="48"/>
      </w:rPr>
      <w:drawing>
        <wp:inline distB="114300" distT="114300" distL="114300" distR="114300">
          <wp:extent cx="2919413" cy="1181503"/>
          <wp:effectExtent b="0" l="0" r="0" t="0"/>
          <wp:docPr id="6"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2919413" cy="118150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 w:type="table" w:styleId="Table2">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mailto:dustin@aeria.ai" TargetMode="External"/><Relationship Id="rId5" Type="http://schemas.openxmlformats.org/officeDocument/2006/relationships/styles" Target="styles.xml"/><Relationship Id="rId6" Type="http://schemas.openxmlformats.org/officeDocument/2006/relationships/hyperlink" Target="mailto:dustin@aeria.ai" TargetMode="External"/><Relationship Id="rId7" Type="http://schemas.openxmlformats.org/officeDocument/2006/relationships/hyperlink" Target="mailto:dustin@aeria.ai" TargetMode="External"/><Relationship Id="rId8" Type="http://schemas.openxmlformats.org/officeDocument/2006/relationships/hyperlink" Target="mailto:dustin@aeria.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InterMedium-regular.ttf"/><Relationship Id="rId6" Type="http://schemas.openxmlformats.org/officeDocument/2006/relationships/font" Target="fonts/InterMedium-bold.ttf"/><Relationship Id="rId7" Type="http://schemas.openxmlformats.org/officeDocument/2006/relationships/font" Target="fonts/InterMedium-italic.ttf"/><Relationship Id="rId8" Type="http://schemas.openxmlformats.org/officeDocument/2006/relationships/font" Target="fonts/InterMedium-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