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HSE Health &amp; Safety Policy</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HSE1027</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exists to establish a framework for health, safety, and environmental management at Aeria Solutions Ltd. Its objectives include preventing workplace injuries, ensuring compliance with legal and industry standards, and fostering a culture of safety, addressing the problem of occupational hazards and environmental risks.</w:t>
      </w:r>
      <w:r w:rsidDel="00000000" w:rsidR="00000000" w:rsidRPr="00000000">
        <w:rPr>
          <w:rtl w:val="0"/>
        </w:rPr>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applies to all employees, contractors, and visitors of Aeria Solutions Ltd., encompassing all departments, roles, activities, and locations where the company operates.</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Health &amp; Safety Policy: A set of guidelines and procedures to ensure a safe and healthy work environment.</w:t>
      </w:r>
    </w:p>
    <w:p w:rsidR="00000000" w:rsidDel="00000000" w:rsidP="00000000" w:rsidRDefault="00000000" w:rsidRPr="00000000" w14:paraId="00000026">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Occupational Hazard: Any condition or activity that poses a risk to employee health or safety.</w:t>
      </w:r>
    </w:p>
    <w:p w:rsidR="00000000" w:rsidDel="00000000" w:rsidP="00000000" w:rsidRDefault="00000000" w:rsidRPr="00000000" w14:paraId="00000027">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Environmental Management: Practices to minimize the company’s ecological impact.</w:t>
      </w:r>
      <w:r w:rsidDel="00000000" w:rsidR="00000000" w:rsidRPr="00000000">
        <w:rPr>
          <w:rtl w:val="0"/>
        </w:rPr>
      </w:r>
    </w:p>
    <w:p w:rsidR="00000000" w:rsidDel="00000000" w:rsidP="00000000" w:rsidRDefault="00000000" w:rsidRPr="00000000" w14:paraId="00000028">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9">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BC Occupational Health and Safety Regulation.</w:t>
      </w:r>
    </w:p>
    <w:p w:rsidR="00000000" w:rsidDel="00000000" w:rsidP="00000000" w:rsidRDefault="00000000" w:rsidRPr="00000000" w14:paraId="0000002A">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Workers Compensation Act (British Columbia).</w:t>
      </w:r>
    </w:p>
    <w:p w:rsidR="00000000" w:rsidDel="00000000" w:rsidP="00000000" w:rsidRDefault="00000000" w:rsidRPr="00000000" w14:paraId="0000002B">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Aeria Solutions Ltd. Environmental Policy.</w:t>
      </w:r>
    </w:p>
    <w:p w:rsidR="00000000" w:rsidDel="00000000" w:rsidP="00000000" w:rsidRDefault="00000000" w:rsidRPr="00000000" w14:paraId="0000002C">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ISO 14001:2015 Environmental Management Systems.</w:t>
      </w:r>
      <w:r w:rsidDel="00000000" w:rsidR="00000000" w:rsidRPr="00000000">
        <w:rPr>
          <w:rtl w:val="0"/>
        </w:rPr>
      </w:r>
    </w:p>
    <w:p w:rsidR="00000000" w:rsidDel="00000000" w:rsidP="00000000" w:rsidRDefault="00000000" w:rsidRPr="00000000" w14:paraId="0000002D">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Aeria Solutions Ltd. is dedicated to providing a safe and healthy workplace for all employees, contractors, and visitors. We commit to complying with all applicable health, safety, and environmental regulations, integrating safety into our operations, and continuously improving our practices to prevent incidents and protect the environment.</w:t>
      </w:r>
      <w:r w:rsidDel="00000000" w:rsidR="00000000" w:rsidRPr="00000000">
        <w:rPr>
          <w:rtl w:val="0"/>
        </w:rPr>
      </w:r>
    </w:p>
    <w:p w:rsidR="00000000" w:rsidDel="00000000" w:rsidP="00000000" w:rsidRDefault="00000000" w:rsidRPr="00000000" w14:paraId="0000002F">
      <w:pPr>
        <w:pStyle w:val="Heading1"/>
        <w:rPr>
          <w:rFonts w:ascii="Inter Medium" w:cs="Inter Medium" w:eastAsia="Inter Medium" w:hAnsi="Inter Medium"/>
          <w:color w:val="1f1f1f"/>
          <w:sz w:val="32"/>
          <w:szCs w:val="32"/>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30">
      <w:pPr>
        <w:pStyle w:val="Heading2"/>
        <w:rPr>
          <w:rFonts w:ascii="Inter Medium" w:cs="Inter Medium" w:eastAsia="Inter Medium" w:hAnsi="Inter Medium"/>
          <w:color w:val="1f1f1f"/>
          <w:sz w:val="28"/>
          <w:szCs w:val="28"/>
        </w:rPr>
      </w:pPr>
      <w:bookmarkStart w:colFirst="0" w:colLast="0" w:name="_8t820xvzr8tv" w:id="18"/>
      <w:bookmarkEnd w:id="18"/>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31">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Policy Development: Create and document the health and safety policy framework.</w:t>
      </w:r>
    </w:p>
    <w:p w:rsidR="00000000" w:rsidDel="00000000" w:rsidP="00000000" w:rsidRDefault="00000000" w:rsidRPr="00000000" w14:paraId="00000032">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Risk Assessment: Conduct regular hazard identification and risk assessments.</w:t>
      </w:r>
    </w:p>
    <w:p w:rsidR="00000000" w:rsidDel="00000000" w:rsidP="00000000" w:rsidRDefault="00000000" w:rsidRPr="00000000" w14:paraId="00000033">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Implementation: Enforce policy through training and safety protocols.</w:t>
      </w:r>
    </w:p>
    <w:p w:rsidR="00000000" w:rsidDel="00000000" w:rsidP="00000000" w:rsidRDefault="00000000" w:rsidRPr="00000000" w14:paraId="00000034">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Monitoring: Perform ongoing inspections and audits to ensure compliance.</w:t>
      </w:r>
    </w:p>
    <w:p w:rsidR="00000000" w:rsidDel="00000000" w:rsidP="00000000" w:rsidRDefault="00000000" w:rsidRPr="00000000" w14:paraId="00000035">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Review and Update: Periodically review and update the policy based on findings.</w:t>
      </w:r>
      <w:r w:rsidDel="00000000" w:rsidR="00000000" w:rsidRPr="00000000">
        <w:rPr>
          <w:rtl w:val="0"/>
        </w:rPr>
      </w:r>
    </w:p>
    <w:p w:rsidR="00000000" w:rsidDel="00000000" w:rsidP="00000000" w:rsidRDefault="00000000" w:rsidRPr="00000000" w14:paraId="00000036">
      <w:pPr>
        <w:pStyle w:val="Heading2"/>
        <w:rPr>
          <w:rFonts w:ascii="Inter Medium" w:cs="Inter Medium" w:eastAsia="Inter Medium" w:hAnsi="Inter Medium"/>
          <w:color w:val="1f1f1f"/>
          <w:sz w:val="28"/>
          <w:szCs w:val="28"/>
        </w:rPr>
      </w:pPr>
      <w:bookmarkStart w:colFirst="0" w:colLast="0" w:name="_bypi0k3w2f8d" w:id="19"/>
      <w:bookmarkEnd w:id="19"/>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37">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Policy Development: Management and HSE team.</w:t>
      </w:r>
    </w:p>
    <w:p w:rsidR="00000000" w:rsidDel="00000000" w:rsidP="00000000" w:rsidRDefault="00000000" w:rsidRPr="00000000" w14:paraId="00000038">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Risk Assessment: HSE Representatives and supervisors.</w:t>
      </w:r>
    </w:p>
    <w:p w:rsidR="00000000" w:rsidDel="00000000" w:rsidP="00000000" w:rsidRDefault="00000000" w:rsidRPr="00000000" w14:paraId="00000039">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Implementation: All employees and supervisors.</w:t>
      </w:r>
    </w:p>
    <w:p w:rsidR="00000000" w:rsidDel="00000000" w:rsidP="00000000" w:rsidRDefault="00000000" w:rsidRPr="00000000" w14:paraId="0000003A">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Monitoring: HSE team and safety officers.</w:t>
      </w:r>
    </w:p>
    <w:p w:rsidR="00000000" w:rsidDel="00000000" w:rsidP="00000000" w:rsidRDefault="00000000" w:rsidRPr="00000000" w14:paraId="0000003B">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Review and Update: Management and HSE Management.</w:t>
      </w:r>
      <w:r w:rsidDel="00000000" w:rsidR="00000000" w:rsidRPr="00000000">
        <w:rPr>
          <w:rtl w:val="0"/>
        </w:rPr>
      </w:r>
    </w:p>
    <w:p w:rsidR="00000000" w:rsidDel="00000000" w:rsidP="00000000" w:rsidRDefault="00000000" w:rsidRPr="00000000" w14:paraId="0000003C">
      <w:pPr>
        <w:pStyle w:val="Heading2"/>
        <w:rPr>
          <w:rFonts w:ascii="Inter Medium" w:cs="Inter Medium" w:eastAsia="Inter Medium" w:hAnsi="Inter Medium"/>
          <w:color w:val="1f1f1f"/>
          <w:sz w:val="28"/>
          <w:szCs w:val="28"/>
        </w:rPr>
      </w:pPr>
      <w:bookmarkStart w:colFirst="0" w:colLast="0" w:name="_a9ak88idjn1e" w:id="20"/>
      <w:bookmarkEnd w:id="20"/>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3D">
      <w:pPr>
        <w:numPr>
          <w:ilvl w:val="0"/>
          <w:numId w:val="7"/>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Hazard assessment forms (e.g., FLRA/FLHA)</w:t>
      </w:r>
    </w:p>
    <w:p w:rsidR="00000000" w:rsidDel="00000000" w:rsidP="00000000" w:rsidRDefault="00000000" w:rsidRPr="00000000" w14:paraId="0000003E">
      <w:pPr>
        <w:numPr>
          <w:ilvl w:val="0"/>
          <w:numId w:val="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Inspection checklists</w:t>
      </w:r>
    </w:p>
    <w:p w:rsidR="00000000" w:rsidDel="00000000" w:rsidP="00000000" w:rsidRDefault="00000000" w:rsidRPr="00000000" w14:paraId="0000003F">
      <w:pPr>
        <w:numPr>
          <w:ilvl w:val="0"/>
          <w:numId w:val="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Training logs</w:t>
      </w:r>
    </w:p>
    <w:p w:rsidR="00000000" w:rsidDel="00000000" w:rsidP="00000000" w:rsidRDefault="00000000" w:rsidRPr="00000000" w14:paraId="00000040">
      <w:pPr>
        <w:numPr>
          <w:ilvl w:val="0"/>
          <w:numId w:val="7"/>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Audit reports.</w:t>
      </w:r>
      <w:r w:rsidDel="00000000" w:rsidR="00000000" w:rsidRPr="00000000">
        <w:rPr>
          <w:rtl w:val="0"/>
        </w:rPr>
      </w:r>
    </w:p>
    <w:p w:rsidR="00000000" w:rsidDel="00000000" w:rsidP="00000000" w:rsidRDefault="00000000" w:rsidRPr="00000000" w14:paraId="00000041">
      <w:pPr>
        <w:pStyle w:val="Heading2"/>
        <w:rPr>
          <w:rFonts w:ascii="Inter Medium" w:cs="Inter Medium" w:eastAsia="Inter Medium" w:hAnsi="Inter Medium"/>
          <w:color w:val="1f1f1f"/>
          <w:sz w:val="28"/>
          <w:szCs w:val="28"/>
        </w:rPr>
      </w:pPr>
      <w:bookmarkStart w:colFirst="0" w:colLast="0" w:name="_mi0g1ng8884n" w:id="21"/>
      <w:bookmarkEnd w:id="21"/>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4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Adherence to BC OHS Regulation, ISO 14001 standards, and internal safety protocols during all procedures.</w:t>
      </w:r>
      <w:r w:rsidDel="00000000" w:rsidR="00000000" w:rsidRPr="00000000">
        <w:rPr>
          <w:rtl w:val="0"/>
        </w:rPr>
      </w:r>
    </w:p>
    <w:p w:rsidR="00000000" w:rsidDel="00000000" w:rsidP="00000000" w:rsidRDefault="00000000" w:rsidRPr="00000000" w14:paraId="00000043">
      <w:pPr>
        <w:pStyle w:val="Heading2"/>
        <w:rPr>
          <w:rFonts w:ascii="Inter Medium" w:cs="Inter Medium" w:eastAsia="Inter Medium" w:hAnsi="Inter Medium"/>
          <w:color w:val="1f1f1f"/>
          <w:sz w:val="28"/>
          <w:szCs w:val="28"/>
        </w:rPr>
      </w:pPr>
      <w:bookmarkStart w:colFirst="0" w:colLast="0" w:name="_uvr0swkm2wwu" w:id="22"/>
      <w:bookmarkEnd w:id="22"/>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44">
      <w:pPr>
        <w:spacing w:after="240" w:before="240" w:lineRule="auto"/>
        <w:rPr/>
      </w:pPr>
      <w:r w:rsidDel="00000000" w:rsidR="00000000" w:rsidRPr="00000000">
        <w:rPr>
          <w:rtl w:val="0"/>
        </w:rPr>
        <w:t xml:space="preserve">Report hazards or incidents to supervisors; escalate unresolved issues to HSE Representatives or management within 24 hours.</w:t>
      </w:r>
      <w:r w:rsidDel="00000000" w:rsidR="00000000" w:rsidRPr="00000000">
        <w:rPr>
          <w:rtl w:val="0"/>
        </w:rPr>
      </w:r>
    </w:p>
    <w:p w:rsidR="00000000" w:rsidDel="00000000" w:rsidP="00000000" w:rsidRDefault="00000000" w:rsidRPr="00000000" w14:paraId="00000045">
      <w:pPr>
        <w:pStyle w:val="Heading1"/>
        <w:rPr>
          <w:rFonts w:ascii="Inter Medium" w:cs="Inter Medium" w:eastAsia="Inter Medium" w:hAnsi="Inter Medium"/>
          <w:color w:val="1f1f1f"/>
          <w:sz w:val="32"/>
          <w:szCs w:val="32"/>
        </w:rPr>
      </w:pPr>
      <w:bookmarkStart w:colFirst="0" w:colLast="0" w:name="_z3hknbauas5v" w:id="23"/>
      <w:bookmarkEnd w:id="23"/>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46">
      <w:pPr>
        <w:numPr>
          <w:ilvl w:val="0"/>
          <w:numId w:val="6"/>
        </w:numPr>
        <w:ind w:left="720" w:hanging="360"/>
        <w:rPr>
          <w:rFonts w:ascii="Inter" w:cs="Inter" w:eastAsia="Inter" w:hAnsi="Inter"/>
          <w:color w:val="1f1f1f"/>
          <w:u w:val="none"/>
        </w:rPr>
      </w:pPr>
      <w:r w:rsidDel="00000000" w:rsidR="00000000" w:rsidRPr="00000000">
        <w:rPr>
          <w:rFonts w:ascii="Inter" w:cs="Inter" w:eastAsia="Inter" w:hAnsi="Inter"/>
          <w:b w:val="1"/>
          <w:bCs w:val="1"/>
          <w:color w:val="1f1f1f"/>
          <w:rtl w:val="0"/>
        </w:rPr>
        <w:t xml:space="preserve">Management</w:t>
      </w:r>
      <w:r w:rsidDel="00000000" w:rsidR="00000000" w:rsidRPr="00000000">
        <w:rPr>
          <w:rFonts w:ascii="Inter" w:cs="Inter" w:eastAsia="Inter" w:hAnsi="Inter"/>
          <w:color w:val="1f1f1f"/>
          <w:rtl w:val="0"/>
        </w:rPr>
        <w:t xml:space="preserve">: Accountable for developing, funding, and enforcing the health and safety policy, providing necessary resources.</w:t>
      </w:r>
    </w:p>
    <w:p w:rsidR="00000000" w:rsidDel="00000000" w:rsidP="00000000" w:rsidRDefault="00000000" w:rsidRPr="00000000" w14:paraId="00000047">
      <w:pPr>
        <w:numPr>
          <w:ilvl w:val="0"/>
          <w:numId w:val="6"/>
        </w:numPr>
        <w:ind w:left="720" w:hanging="360"/>
        <w:rPr>
          <w:rFonts w:ascii="Inter" w:cs="Inter" w:eastAsia="Inter" w:hAnsi="Inter"/>
          <w:color w:val="1f1f1f"/>
          <w:u w:val="none"/>
        </w:rPr>
      </w:pPr>
      <w:r w:rsidDel="00000000" w:rsidR="00000000" w:rsidRPr="00000000">
        <w:rPr>
          <w:rFonts w:ascii="Inter" w:cs="Inter" w:eastAsia="Inter" w:hAnsi="Inter"/>
          <w:b w:val="1"/>
          <w:bCs w:val="1"/>
          <w:color w:val="1f1f1f"/>
          <w:rtl w:val="0"/>
        </w:rPr>
        <w:t xml:space="preserve">Supervisors</w:t>
      </w:r>
      <w:r w:rsidDel="00000000" w:rsidR="00000000" w:rsidRPr="00000000">
        <w:rPr>
          <w:rFonts w:ascii="Inter" w:cs="Inter" w:eastAsia="Inter" w:hAnsi="Inter"/>
          <w:color w:val="1f1f1f"/>
          <w:rtl w:val="0"/>
        </w:rPr>
        <w:t xml:space="preserve">: Ensure team compliance with safety procedures, conduct regular checks, and report hazards.</w:t>
      </w:r>
    </w:p>
    <w:p w:rsidR="00000000" w:rsidDel="00000000" w:rsidP="00000000" w:rsidRDefault="00000000" w:rsidRPr="00000000" w14:paraId="00000048">
      <w:pPr>
        <w:numPr>
          <w:ilvl w:val="0"/>
          <w:numId w:val="6"/>
        </w:numPr>
        <w:ind w:left="720" w:hanging="360"/>
        <w:rPr>
          <w:rFonts w:ascii="Inter" w:cs="Inter" w:eastAsia="Inter" w:hAnsi="Inter"/>
          <w:color w:val="1f1f1f"/>
          <w:u w:val="none"/>
        </w:rPr>
      </w:pPr>
      <w:r w:rsidDel="00000000" w:rsidR="00000000" w:rsidRPr="00000000">
        <w:rPr>
          <w:rFonts w:ascii="Inter" w:cs="Inter" w:eastAsia="Inter" w:hAnsi="Inter"/>
          <w:b w:val="1"/>
          <w:bCs w:val="1"/>
          <w:color w:val="1f1f1f"/>
          <w:rtl w:val="0"/>
        </w:rPr>
        <w:t xml:space="preserve">Staff</w:t>
      </w:r>
      <w:r w:rsidDel="00000000" w:rsidR="00000000" w:rsidRPr="00000000">
        <w:rPr>
          <w:rFonts w:ascii="Inter" w:cs="Inter" w:eastAsia="Inter" w:hAnsi="Inter"/>
          <w:color w:val="1f1f1f"/>
          <w:rtl w:val="0"/>
        </w:rPr>
        <w:t xml:space="preserve">: Follow safety protocols, report hazards, and participate in training programs.</w:t>
      </w:r>
      <w:r w:rsidDel="00000000" w:rsidR="00000000" w:rsidRPr="00000000">
        <w:rPr>
          <w:rtl w:val="0"/>
        </w:rPr>
      </w:r>
    </w:p>
    <w:p w:rsidR="00000000" w:rsidDel="00000000" w:rsidP="00000000" w:rsidRDefault="00000000" w:rsidRPr="00000000" w14:paraId="00000049">
      <w:pPr>
        <w:pStyle w:val="Heading1"/>
        <w:rPr>
          <w:rFonts w:ascii="Inter Medium" w:cs="Inter Medium" w:eastAsia="Inter Medium" w:hAnsi="Inter Medium"/>
          <w:color w:val="1f1f1f"/>
          <w:sz w:val="32"/>
          <w:szCs w:val="32"/>
        </w:rPr>
      </w:pPr>
      <w:bookmarkStart w:colFirst="0" w:colLast="0" w:name="_b5v2jjyuh8ss" w:id="24"/>
      <w:bookmarkEnd w:id="24"/>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4A">
      <w:pPr>
        <w:numPr>
          <w:ilvl w:val="0"/>
          <w:numId w:val="1"/>
        </w:numPr>
        <w:ind w:left="720" w:hanging="360"/>
        <w:rPr>
          <w:rFonts w:ascii="Inter" w:cs="Inter" w:eastAsia="Inter" w:hAnsi="Inter"/>
          <w:color w:val="1f1f1f"/>
          <w:u w:val="none"/>
        </w:rPr>
      </w:pPr>
      <w:r w:rsidDel="00000000" w:rsidR="00000000" w:rsidRPr="00000000">
        <w:rPr>
          <w:rFonts w:ascii="Inter" w:cs="Inter" w:eastAsia="Inter" w:hAnsi="Inter"/>
          <w:b w:val="1"/>
          <w:bCs w:val="1"/>
          <w:color w:val="1f1f1f"/>
          <w:rtl w:val="0"/>
        </w:rPr>
        <w:t xml:space="preserve">How Compliance Will Be Monitored</w:t>
      </w:r>
      <w:r w:rsidDel="00000000" w:rsidR="00000000" w:rsidRPr="00000000">
        <w:rPr>
          <w:rFonts w:ascii="Inter" w:cs="Inter" w:eastAsia="Inter" w:hAnsi="Inter"/>
          <w:color w:val="1f1f1f"/>
          <w:rtl w:val="0"/>
        </w:rPr>
        <w:t xml:space="preserve">: Through monthly safety audits, incident investigations, and annual policy reviews to ensure adherence.</w:t>
      </w:r>
    </w:p>
    <w:p w:rsidR="00000000" w:rsidDel="00000000" w:rsidP="00000000" w:rsidRDefault="00000000" w:rsidRPr="00000000" w14:paraId="0000004B">
      <w:pPr>
        <w:numPr>
          <w:ilvl w:val="0"/>
          <w:numId w:val="1"/>
        </w:numPr>
        <w:ind w:left="720" w:hanging="360"/>
        <w:rPr>
          <w:rFonts w:ascii="Inter" w:cs="Inter" w:eastAsia="Inter" w:hAnsi="Inter"/>
          <w:color w:val="1f1f1f"/>
          <w:u w:val="none"/>
        </w:rPr>
      </w:pPr>
      <w:r w:rsidDel="00000000" w:rsidR="00000000" w:rsidRPr="00000000">
        <w:rPr>
          <w:rFonts w:ascii="Inter" w:cs="Inter" w:eastAsia="Inter" w:hAnsi="Inter"/>
          <w:b w:val="1"/>
          <w:bCs w:val="1"/>
          <w:color w:val="1f1f1f"/>
          <w:rtl w:val="0"/>
        </w:rPr>
        <w:t xml:space="preserve">Consequences for Non-Compliance</w:t>
      </w:r>
      <w:r w:rsidDel="00000000" w:rsidR="00000000" w:rsidRPr="00000000">
        <w:rPr>
          <w:rFonts w:ascii="Inter" w:cs="Inter" w:eastAsia="Inter" w:hAnsi="Inter"/>
          <w:color w:val="1f1f1f"/>
          <w:rtl w:val="0"/>
        </w:rPr>
        <w:t xml:space="preserve">: Disciplinary actions including warnings, retraining, or termination, with legal action possible for serious breaches.</w:t>
      </w:r>
    </w:p>
    <w:p w:rsidR="00000000" w:rsidDel="00000000" w:rsidP="00000000" w:rsidRDefault="00000000" w:rsidRPr="00000000" w14:paraId="0000004C">
      <w:pPr>
        <w:numPr>
          <w:ilvl w:val="0"/>
          <w:numId w:val="1"/>
        </w:numPr>
        <w:ind w:left="720" w:hanging="360"/>
        <w:rPr>
          <w:rFonts w:ascii="Inter" w:cs="Inter" w:eastAsia="Inter" w:hAnsi="Inter"/>
          <w:color w:val="1f1f1f"/>
          <w:u w:val="none"/>
        </w:rPr>
      </w:pPr>
      <w:r w:rsidDel="00000000" w:rsidR="00000000" w:rsidRPr="00000000">
        <w:rPr>
          <w:rFonts w:ascii="Inter" w:cs="Inter" w:eastAsia="Inter" w:hAnsi="Inter"/>
          <w:b w:val="1"/>
          <w:bCs w:val="1"/>
          <w:color w:val="1f1f1f"/>
          <w:rtl w:val="0"/>
        </w:rPr>
        <w:t xml:space="preserve">Reporting Obligations</w:t>
      </w:r>
      <w:r w:rsidDel="00000000" w:rsidR="00000000" w:rsidRPr="00000000">
        <w:rPr>
          <w:rFonts w:ascii="Inter" w:cs="Inter" w:eastAsia="Inter" w:hAnsi="Inter"/>
          <w:color w:val="1f1f1f"/>
          <w:rtl w:val="0"/>
        </w:rPr>
        <w:t xml:space="preserve">: All incidents, hazards, or non-compliance issues must be reported to HSE Representatives within 24 hours.</w:t>
      </w:r>
      <w:r w:rsidDel="00000000" w:rsidR="00000000" w:rsidRPr="00000000">
        <w:rPr>
          <w:rtl w:val="0"/>
        </w:rPr>
      </w:r>
    </w:p>
    <w:p w:rsidR="00000000" w:rsidDel="00000000" w:rsidP="00000000" w:rsidRDefault="00000000" w:rsidRPr="00000000" w14:paraId="0000004D">
      <w:pPr>
        <w:pStyle w:val="Heading1"/>
        <w:rPr>
          <w:rFonts w:ascii="Inter Medium" w:cs="Inter Medium" w:eastAsia="Inter Medium" w:hAnsi="Inter Medium"/>
          <w:color w:val="1f1f1f"/>
          <w:sz w:val="32"/>
          <w:szCs w:val="32"/>
        </w:rPr>
      </w:pPr>
      <w:bookmarkStart w:colFirst="0" w:colLast="0" w:name="_bh34h588h9ga" w:id="25"/>
      <w:bookmarkEnd w:id="25"/>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4E">
      <w:pPr>
        <w:pStyle w:val="Heading2"/>
        <w:rPr>
          <w:rFonts w:ascii="Inter Medium" w:cs="Inter Medium" w:eastAsia="Inter Medium" w:hAnsi="Inter Medium"/>
          <w:color w:val="1f1f1f"/>
          <w:sz w:val="28"/>
          <w:szCs w:val="28"/>
        </w:rPr>
      </w:pPr>
      <w:bookmarkStart w:colFirst="0" w:colLast="0" w:name="_jfqml5e6r7rn" w:id="26"/>
      <w:bookmarkEnd w:id="26"/>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4F">
            <w:pPr>
              <w:rPr/>
            </w:pPr>
            <w:r w:rsidDel="00000000" w:rsidR="00000000" w:rsidRPr="00000000">
              <w:rPr>
                <w:rtl w:val="0"/>
              </w:rPr>
              <w:t xml:space="preserve">Role</w:t>
            </w:r>
          </w:p>
        </w:tc>
        <w:tc>
          <w:tcPr/>
          <w:p w:rsidR="00000000" w:rsidDel="00000000" w:rsidP="00000000" w:rsidRDefault="00000000" w:rsidRPr="00000000" w14:paraId="00000050">
            <w:pPr>
              <w:rPr/>
            </w:pPr>
            <w:r w:rsidDel="00000000" w:rsidR="00000000" w:rsidRPr="00000000">
              <w:rPr>
                <w:rtl w:val="0"/>
              </w:rPr>
              <w:t xml:space="preserve">Name</w:t>
            </w:r>
          </w:p>
        </w:tc>
        <w:tc>
          <w:tcPr/>
          <w:p w:rsidR="00000000" w:rsidDel="00000000" w:rsidP="00000000" w:rsidRDefault="00000000" w:rsidRPr="00000000" w14:paraId="00000051">
            <w:pPr>
              <w:rPr/>
            </w:pPr>
            <w:r w:rsidDel="00000000" w:rsidR="00000000" w:rsidRPr="00000000">
              <w:rPr>
                <w:rtl w:val="0"/>
              </w:rPr>
              <w:t xml:space="preserve">Signature</w:t>
            </w:r>
          </w:p>
        </w:tc>
        <w:tc>
          <w:tcPr/>
          <w:p w:rsidR="00000000" w:rsidDel="00000000" w:rsidP="00000000" w:rsidRDefault="00000000" w:rsidRPr="00000000" w14:paraId="00000052">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53">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54">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55">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6">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7">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58">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9">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A">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B">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5C">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D">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E">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5F">
      <w:pPr>
        <w:pStyle w:val="Heading2"/>
        <w:rPr>
          <w:rFonts w:ascii="Inter Medium" w:cs="Inter Medium" w:eastAsia="Inter Medium" w:hAnsi="Inter Medium"/>
          <w:color w:val="1f1f1f"/>
          <w:sz w:val="28"/>
          <w:szCs w:val="28"/>
        </w:rPr>
      </w:pPr>
      <w:bookmarkStart w:colFirst="0" w:colLast="0" w:name="_wq7pxodnvv18" w:id="27"/>
      <w:bookmarkEnd w:id="27"/>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60">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61">
      <w:pPr>
        <w:rPr>
          <w:rFonts w:ascii="Inter" w:cs="Inter" w:eastAsia="Inter" w:hAnsi="Inter"/>
          <w:color w:val="1f1f1f"/>
        </w:rPr>
      </w:pPr>
      <w:r w:rsidDel="00000000" w:rsidR="00000000" w:rsidRPr="00000000">
        <w:rPr>
          <w:rtl w:val="0"/>
        </w:rPr>
      </w:r>
    </w:p>
    <w:p w:rsidR="00000000" w:rsidDel="00000000" w:rsidP="00000000" w:rsidRDefault="00000000" w:rsidRPr="00000000" w14:paraId="00000062">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63">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right"/>
      <w:rPr/>
    </w:pPr>
    <w:r w:rsidDel="00000000" w:rsidR="00000000" w:rsidRPr="00000000">
      <w:rPr/>
      <w:drawing>
        <wp:inline distB="114300" distT="114300" distL="114300" distR="114300">
          <wp:extent cx="572813" cy="572813"/>
          <wp:effectExtent b="0" l="0" r="0" t="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Style w:val="Title"/>
      <w:rPr/>
    </w:pPr>
    <w:bookmarkStart w:colFirst="0" w:colLast="0" w:name="_sj5ri08yw7l8" w:id="28"/>
    <w:bookmarkEnd w:id="28"/>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