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390EC" w14:textId="04CEAD13" w:rsidR="00353C69" w:rsidRPr="00126369" w:rsidRDefault="7065E1F5" w:rsidP="31F10BD6">
      <w:pPr>
        <w:jc w:val="center"/>
        <w:rPr>
          <w:rFonts w:ascii="Arial" w:eastAsia="Proxima Nova Rg" w:hAnsi="Arial" w:cs="Arial"/>
          <w:b/>
          <w:bCs/>
          <w:sz w:val="24"/>
          <w:szCs w:val="24"/>
        </w:rPr>
      </w:pPr>
      <w:r w:rsidRPr="00126369">
        <w:rPr>
          <w:rFonts w:ascii="Arial" w:eastAsia="Proxima Nova Rg" w:hAnsi="Arial" w:cs="Arial"/>
          <w:b/>
          <w:bCs/>
          <w:sz w:val="24"/>
          <w:szCs w:val="24"/>
        </w:rPr>
        <w:t>Informed c</w:t>
      </w:r>
      <w:r w:rsidR="2026EE11" w:rsidRPr="00126369">
        <w:rPr>
          <w:rFonts w:ascii="Arial" w:eastAsia="Proxima Nova Rg" w:hAnsi="Arial" w:cs="Arial"/>
          <w:b/>
          <w:bCs/>
          <w:sz w:val="24"/>
          <w:szCs w:val="24"/>
        </w:rPr>
        <w:t xml:space="preserve">onsent to participate in </w:t>
      </w:r>
      <w:r w:rsidR="7FB8D512" w:rsidRPr="00126369">
        <w:rPr>
          <w:rFonts w:ascii="Arial" w:eastAsia="Proxima Nova Rg" w:hAnsi="Arial" w:cs="Arial"/>
          <w:b/>
          <w:bCs/>
          <w:sz w:val="24"/>
          <w:szCs w:val="24"/>
        </w:rPr>
        <w:t>Conservation International’s research on distant water fishing (DWF)</w:t>
      </w:r>
    </w:p>
    <w:p w14:paraId="3DB8D4CD" w14:textId="2AD2EA92" w:rsidR="13486960" w:rsidRPr="00655447" w:rsidRDefault="13486960" w:rsidP="31F10BD6">
      <w:pPr>
        <w:jc w:val="center"/>
        <w:rPr>
          <w:rFonts w:ascii="Arial" w:eastAsia="Proxima Nova Rg" w:hAnsi="Arial" w:cs="Arial"/>
          <w:b/>
          <w:bCs/>
          <w:color w:val="C00000"/>
          <w:sz w:val="24"/>
          <w:szCs w:val="24"/>
        </w:rPr>
      </w:pPr>
      <w:r w:rsidRPr="00655447">
        <w:rPr>
          <w:rFonts w:ascii="Arial" w:eastAsia="Proxima Nova Rg" w:hAnsi="Arial" w:cs="Arial"/>
          <w:b/>
          <w:bCs/>
          <w:color w:val="C00000"/>
          <w:sz w:val="24"/>
          <w:szCs w:val="24"/>
        </w:rPr>
        <w:t>Liberia</w:t>
      </w:r>
      <w:r w:rsidR="2E6FFD0E" w:rsidRPr="00655447">
        <w:rPr>
          <w:rFonts w:ascii="Arial" w:eastAsia="Proxima Nova Rg" w:hAnsi="Arial" w:cs="Arial"/>
          <w:b/>
          <w:bCs/>
          <w:color w:val="C00000"/>
          <w:sz w:val="24"/>
          <w:szCs w:val="24"/>
        </w:rPr>
        <w:t xml:space="preserve"> Case Study</w:t>
      </w:r>
    </w:p>
    <w:p w14:paraId="71E3C472" w14:textId="76854F70" w:rsidR="76A62DCF" w:rsidRPr="00126369" w:rsidRDefault="76A62DCF" w:rsidP="31F10BD6">
      <w:pPr>
        <w:rPr>
          <w:rFonts w:ascii="Arial" w:eastAsia="Proxima Nova Rg" w:hAnsi="Arial" w:cs="Arial"/>
          <w:b/>
          <w:bCs/>
          <w:color w:val="000000" w:themeColor="text1"/>
        </w:rPr>
      </w:pPr>
      <w:r w:rsidRPr="00126369">
        <w:rPr>
          <w:rFonts w:ascii="Arial" w:eastAsia="Proxima Nova Rg" w:hAnsi="Arial" w:cs="Arial"/>
          <w:b/>
          <w:bCs/>
          <w:color w:val="000000" w:themeColor="text1"/>
        </w:rPr>
        <w:t>High-level guiding questions (What we want to learn with the interviews)</w:t>
      </w:r>
    </w:p>
    <w:p w14:paraId="1F0F1D69" w14:textId="5C768508" w:rsidR="76A62DCF" w:rsidRPr="00126369" w:rsidRDefault="76A62DCF" w:rsidP="31F10BD6">
      <w:pPr>
        <w:pStyle w:val="ListParagraph"/>
        <w:numPr>
          <w:ilvl w:val="0"/>
          <w:numId w:val="1"/>
        </w:numPr>
        <w:rPr>
          <w:rFonts w:ascii="Arial" w:eastAsia="Proxima Nova Rg" w:hAnsi="Arial" w:cs="Arial"/>
          <w:color w:val="000000" w:themeColor="text1"/>
        </w:rPr>
      </w:pPr>
      <w:r w:rsidRPr="00126369">
        <w:rPr>
          <w:rFonts w:ascii="Arial" w:eastAsia="Proxima Nova Rg" w:hAnsi="Arial" w:cs="Arial"/>
          <w:color w:val="000000" w:themeColor="text1"/>
        </w:rPr>
        <w:t>Who is benefiting from Liberia’s licensing scheme?</w:t>
      </w:r>
    </w:p>
    <w:p w14:paraId="2B56E969" w14:textId="1E4CF966" w:rsidR="76A62DCF" w:rsidRPr="00126369" w:rsidRDefault="76A62DCF" w:rsidP="31F10BD6">
      <w:pPr>
        <w:pStyle w:val="ListParagraph"/>
        <w:numPr>
          <w:ilvl w:val="0"/>
          <w:numId w:val="1"/>
        </w:numPr>
        <w:rPr>
          <w:rFonts w:ascii="Arial" w:eastAsia="Proxima Nova Rg" w:hAnsi="Arial" w:cs="Arial"/>
          <w:color w:val="000000" w:themeColor="text1"/>
        </w:rPr>
      </w:pPr>
      <w:r w:rsidRPr="00126369">
        <w:rPr>
          <w:rFonts w:ascii="Arial" w:eastAsia="Proxima Nova Rg" w:hAnsi="Arial" w:cs="Arial"/>
          <w:color w:val="000000" w:themeColor="text1"/>
        </w:rPr>
        <w:t xml:space="preserve">When and how were the fee structures for licensing foreign vessels developed? </w:t>
      </w:r>
    </w:p>
    <w:p w14:paraId="615F2A46" w14:textId="72833E83" w:rsidR="76A62DCF" w:rsidRPr="00126369" w:rsidRDefault="76A62DCF" w:rsidP="31F10BD6">
      <w:pPr>
        <w:pStyle w:val="ListParagraph"/>
        <w:numPr>
          <w:ilvl w:val="0"/>
          <w:numId w:val="1"/>
        </w:numPr>
        <w:rPr>
          <w:rFonts w:ascii="Arial" w:eastAsia="Proxima Nova Rg" w:hAnsi="Arial" w:cs="Arial"/>
          <w:color w:val="000000" w:themeColor="text1"/>
        </w:rPr>
      </w:pPr>
      <w:r w:rsidRPr="00126369">
        <w:rPr>
          <w:rFonts w:ascii="Arial" w:eastAsia="Proxima Nova Rg" w:hAnsi="Arial" w:cs="Arial"/>
          <w:color w:val="000000" w:themeColor="text1"/>
        </w:rPr>
        <w:t>How are payments made, and how frequently are contracts reassessed?</w:t>
      </w:r>
    </w:p>
    <w:p w14:paraId="6891D002" w14:textId="157A7806" w:rsidR="76A62DCF" w:rsidRPr="00126369" w:rsidRDefault="76A62DCF" w:rsidP="31F10BD6">
      <w:pPr>
        <w:pStyle w:val="ListParagraph"/>
        <w:numPr>
          <w:ilvl w:val="0"/>
          <w:numId w:val="1"/>
        </w:numPr>
        <w:rPr>
          <w:rFonts w:ascii="Arial" w:eastAsia="Proxima Nova Rg" w:hAnsi="Arial" w:cs="Arial"/>
          <w:color w:val="000000" w:themeColor="text1"/>
        </w:rPr>
      </w:pPr>
      <w:r w:rsidRPr="00126369">
        <w:rPr>
          <w:rFonts w:ascii="Arial" w:eastAsia="Proxima Nova Rg" w:hAnsi="Arial" w:cs="Arial"/>
          <w:color w:val="000000" w:themeColor="text1"/>
        </w:rPr>
        <w:t>What are the specific terms of the licenses granted to foreign flagged vessels (I.e. tuna vessels and Chinese trawlers)?</w:t>
      </w:r>
    </w:p>
    <w:p w14:paraId="57BE654C" w14:textId="2FA1017F" w:rsidR="57B3ABD6" w:rsidRPr="00126369" w:rsidRDefault="57B3ABD6" w:rsidP="31F10BD6">
      <w:pPr>
        <w:jc w:val="both"/>
        <w:rPr>
          <w:rFonts w:ascii="Arial" w:eastAsia="Proxima Nova Rg" w:hAnsi="Arial" w:cs="Arial"/>
          <w:b/>
          <w:bCs/>
          <w:color w:val="000000" w:themeColor="text1"/>
        </w:rPr>
      </w:pPr>
      <w:r w:rsidRPr="00126369">
        <w:rPr>
          <w:rFonts w:ascii="Arial" w:eastAsia="Proxima Nova Rg" w:hAnsi="Arial" w:cs="Arial"/>
          <w:b/>
          <w:bCs/>
          <w:color w:val="000000" w:themeColor="text1"/>
        </w:rPr>
        <w:t xml:space="preserve">Informed Consent </w:t>
      </w:r>
    </w:p>
    <w:p w14:paraId="4DA9CE57" w14:textId="5308AA16" w:rsidR="76A62DCF" w:rsidRPr="00126369" w:rsidRDefault="76A62DCF" w:rsidP="452D7CBC">
      <w:pPr>
        <w:jc w:val="both"/>
        <w:rPr>
          <w:rFonts w:ascii="Arial" w:eastAsia="Proxima Nova Rg" w:hAnsi="Arial" w:cs="Arial"/>
          <w:i/>
          <w:iCs/>
          <w:color w:val="000000" w:themeColor="text1"/>
        </w:rPr>
      </w:pPr>
      <w:r w:rsidRPr="00126369">
        <w:rPr>
          <w:rFonts w:ascii="Arial" w:eastAsia="Proxima Nova Rg" w:hAnsi="Arial" w:cs="Arial"/>
          <w:i/>
          <w:iCs/>
          <w:color w:val="000000" w:themeColor="text1"/>
        </w:rPr>
        <w:t>Good</w:t>
      </w:r>
      <w:r w:rsidR="1A1ADA6A" w:rsidRPr="00126369">
        <w:rPr>
          <w:rFonts w:ascii="Arial" w:eastAsia="Proxima Nova Rg" w:hAnsi="Arial" w:cs="Arial"/>
          <w:i/>
          <w:iCs/>
          <w:color w:val="000000" w:themeColor="text1"/>
        </w:rPr>
        <w:t xml:space="preserve"> </w:t>
      </w:r>
      <w:r w:rsidRPr="00126369">
        <w:rPr>
          <w:rFonts w:ascii="Arial" w:eastAsia="Proxima Nova Rg" w:hAnsi="Arial" w:cs="Arial"/>
          <w:i/>
          <w:iCs/>
          <w:color w:val="000000" w:themeColor="text1"/>
        </w:rPr>
        <w:t>morning/afternoon/evening.</w:t>
      </w:r>
      <w:r w:rsidR="007CD159" w:rsidRPr="00126369">
        <w:rPr>
          <w:rFonts w:ascii="Arial" w:eastAsia="Proxima Nova Rg" w:hAnsi="Arial" w:cs="Arial"/>
          <w:i/>
          <w:iCs/>
          <w:color w:val="000000" w:themeColor="text1"/>
        </w:rPr>
        <w:t xml:space="preserve"> </w:t>
      </w:r>
      <w:r w:rsidRPr="00126369">
        <w:rPr>
          <w:rFonts w:ascii="Arial" w:eastAsia="Proxima Nova Rg" w:hAnsi="Arial" w:cs="Arial"/>
          <w:i/>
          <w:iCs/>
          <w:color w:val="000000" w:themeColor="text1"/>
        </w:rPr>
        <w:t xml:space="preserve">My name is </w:t>
      </w:r>
      <w:r w:rsidR="00126369" w:rsidRPr="00126369">
        <w:rPr>
          <w:rFonts w:ascii="Arial" w:eastAsia="Proxima Nova Rg" w:hAnsi="Arial" w:cs="Arial"/>
          <w:b/>
          <w:bCs/>
          <w:color w:val="000000" w:themeColor="text1"/>
        </w:rPr>
        <w:t>Dr. Alvin S. Jueseah,</w:t>
      </w:r>
      <w:r w:rsidRPr="00126369">
        <w:rPr>
          <w:rFonts w:ascii="Arial" w:eastAsia="Proxima Nova Rg" w:hAnsi="Arial" w:cs="Arial"/>
          <w:i/>
          <w:iCs/>
          <w:color w:val="000000" w:themeColor="text1"/>
        </w:rPr>
        <w:t xml:space="preserve"> and I am currently working with Conservation International on a study about</w:t>
      </w:r>
      <w:r w:rsidR="62FB7296" w:rsidRPr="00126369">
        <w:rPr>
          <w:rFonts w:ascii="Arial" w:eastAsia="Proxima Nova Rg" w:hAnsi="Arial" w:cs="Arial"/>
          <w:i/>
          <w:iCs/>
          <w:color w:val="000000" w:themeColor="text1"/>
        </w:rPr>
        <w:t xml:space="preserve"> foreign</w:t>
      </w:r>
      <w:r w:rsidR="0D3BC507" w:rsidRPr="00126369">
        <w:rPr>
          <w:rFonts w:ascii="Arial" w:eastAsia="Proxima Nova Rg" w:hAnsi="Arial" w:cs="Arial"/>
          <w:i/>
          <w:iCs/>
          <w:color w:val="000000" w:themeColor="text1"/>
        </w:rPr>
        <w:t xml:space="preserve"> fishing</w:t>
      </w:r>
      <w:r w:rsidR="62FB7296" w:rsidRPr="00126369">
        <w:rPr>
          <w:rFonts w:ascii="Arial" w:eastAsia="Proxima Nova Rg" w:hAnsi="Arial" w:cs="Arial"/>
          <w:i/>
          <w:iCs/>
          <w:color w:val="000000" w:themeColor="text1"/>
        </w:rPr>
        <w:t xml:space="preserve"> vessels in Liberia and how the foreign fleet </w:t>
      </w:r>
      <w:r w:rsidR="0CAE22BE" w:rsidRPr="00126369">
        <w:rPr>
          <w:rFonts w:ascii="Arial" w:eastAsia="Proxima Nova Rg" w:hAnsi="Arial" w:cs="Arial"/>
          <w:i/>
          <w:iCs/>
          <w:color w:val="000000" w:themeColor="text1"/>
        </w:rPr>
        <w:t>may be</w:t>
      </w:r>
      <w:r w:rsidR="62FB7296" w:rsidRPr="00126369">
        <w:rPr>
          <w:rFonts w:ascii="Arial" w:eastAsia="Proxima Nova Rg" w:hAnsi="Arial" w:cs="Arial"/>
          <w:i/>
          <w:iCs/>
          <w:color w:val="000000" w:themeColor="text1"/>
        </w:rPr>
        <w:t xml:space="preserve"> impacting local communities. W</w:t>
      </w:r>
      <w:r w:rsidRPr="00126369">
        <w:rPr>
          <w:rFonts w:ascii="Arial" w:eastAsia="Proxima Nova Rg" w:hAnsi="Arial" w:cs="Arial"/>
          <w:i/>
          <w:iCs/>
          <w:color w:val="000000" w:themeColor="text1"/>
        </w:rPr>
        <w:t xml:space="preserve">e are interested in knowing more about </w:t>
      </w:r>
      <w:r w:rsidR="319282D7" w:rsidRPr="00126369">
        <w:rPr>
          <w:rFonts w:ascii="Arial" w:eastAsia="Proxima Nova Rg" w:hAnsi="Arial" w:cs="Arial"/>
          <w:i/>
          <w:iCs/>
          <w:color w:val="000000" w:themeColor="text1"/>
        </w:rPr>
        <w:t>the</w:t>
      </w:r>
      <w:r w:rsidR="2BED18BB" w:rsidRPr="00126369">
        <w:rPr>
          <w:rFonts w:ascii="Arial" w:eastAsia="Proxima Nova Rg" w:hAnsi="Arial" w:cs="Arial"/>
          <w:i/>
          <w:iCs/>
          <w:color w:val="000000" w:themeColor="text1"/>
        </w:rPr>
        <w:t xml:space="preserve"> government’s</w:t>
      </w:r>
      <w:r w:rsidR="319282D7" w:rsidRPr="00126369">
        <w:rPr>
          <w:rFonts w:ascii="Arial" w:eastAsia="Proxima Nova Rg" w:hAnsi="Arial" w:cs="Arial"/>
          <w:i/>
          <w:iCs/>
          <w:color w:val="000000" w:themeColor="text1"/>
        </w:rPr>
        <w:t xml:space="preserve"> system of licensing </w:t>
      </w:r>
      <w:r w:rsidR="6B50B150" w:rsidRPr="00126369">
        <w:rPr>
          <w:rFonts w:ascii="Arial" w:eastAsia="Proxima Nova Rg" w:hAnsi="Arial" w:cs="Arial"/>
          <w:i/>
          <w:iCs/>
          <w:color w:val="000000" w:themeColor="text1"/>
        </w:rPr>
        <w:t xml:space="preserve">for </w:t>
      </w:r>
      <w:r w:rsidR="319282D7" w:rsidRPr="00126369">
        <w:rPr>
          <w:rFonts w:ascii="Arial" w:eastAsia="Proxima Nova Rg" w:hAnsi="Arial" w:cs="Arial"/>
          <w:i/>
          <w:iCs/>
          <w:color w:val="000000" w:themeColor="text1"/>
        </w:rPr>
        <w:t>foreign vessels in Liberia</w:t>
      </w:r>
      <w:r w:rsidR="5E0C0920" w:rsidRPr="00126369">
        <w:rPr>
          <w:rFonts w:ascii="Arial" w:eastAsia="Proxima Nova Rg" w:hAnsi="Arial" w:cs="Arial"/>
          <w:i/>
          <w:iCs/>
          <w:color w:val="000000" w:themeColor="text1"/>
        </w:rPr>
        <w:t xml:space="preserve">, how it works, and what some </w:t>
      </w:r>
      <w:r w:rsidR="765744D0" w:rsidRPr="00126369">
        <w:rPr>
          <w:rFonts w:ascii="Arial" w:eastAsia="Proxima Nova Rg" w:hAnsi="Arial" w:cs="Arial"/>
          <w:i/>
          <w:iCs/>
          <w:color w:val="000000" w:themeColor="text1"/>
        </w:rPr>
        <w:t xml:space="preserve">current </w:t>
      </w:r>
      <w:r w:rsidR="5E0C0920" w:rsidRPr="00126369">
        <w:rPr>
          <w:rFonts w:ascii="Arial" w:eastAsia="Proxima Nova Rg" w:hAnsi="Arial" w:cs="Arial"/>
          <w:i/>
          <w:iCs/>
          <w:color w:val="000000" w:themeColor="text1"/>
        </w:rPr>
        <w:t>challenges might be</w:t>
      </w:r>
      <w:r w:rsidRPr="00126369">
        <w:rPr>
          <w:rFonts w:ascii="Arial" w:eastAsia="Proxima Nova Rg" w:hAnsi="Arial" w:cs="Arial"/>
          <w:i/>
          <w:iCs/>
          <w:color w:val="000000" w:themeColor="text1"/>
        </w:rPr>
        <w:t>.</w:t>
      </w:r>
    </w:p>
    <w:p w14:paraId="734D057A" w14:textId="1AC69C2F" w:rsidR="1F6723EF" w:rsidRPr="00126369" w:rsidRDefault="1F6723EF" w:rsidP="31F10BD6">
      <w:pPr>
        <w:jc w:val="both"/>
        <w:rPr>
          <w:rFonts w:ascii="Arial" w:eastAsia="Proxima Nova Rg" w:hAnsi="Arial" w:cs="Arial"/>
          <w:i/>
          <w:iCs/>
          <w:color w:val="000000" w:themeColor="text1"/>
        </w:rPr>
      </w:pPr>
      <w:r w:rsidRPr="00126369">
        <w:rPr>
          <w:rFonts w:ascii="Arial" w:eastAsia="Proxima Nova Rg" w:hAnsi="Arial" w:cs="Arial"/>
          <w:i/>
          <w:iCs/>
          <w:color w:val="000000" w:themeColor="text1"/>
        </w:rPr>
        <w:t>Y</w:t>
      </w:r>
      <w:r w:rsidR="76A62DCF" w:rsidRPr="00126369">
        <w:rPr>
          <w:rFonts w:ascii="Arial" w:eastAsia="Proxima Nova Rg" w:hAnsi="Arial" w:cs="Arial"/>
          <w:i/>
          <w:iCs/>
          <w:color w:val="000000" w:themeColor="text1"/>
        </w:rPr>
        <w:t xml:space="preserve">our input is very valuable for this study. The purpose of this interview is to better understand </w:t>
      </w:r>
      <w:r w:rsidR="0CDD752F" w:rsidRPr="00126369">
        <w:rPr>
          <w:rFonts w:ascii="Arial" w:eastAsia="Proxima Nova Rg" w:hAnsi="Arial" w:cs="Arial"/>
          <w:i/>
          <w:iCs/>
          <w:color w:val="000000" w:themeColor="text1"/>
        </w:rPr>
        <w:t>your</w:t>
      </w:r>
      <w:r w:rsidR="76A62DCF" w:rsidRPr="00126369">
        <w:rPr>
          <w:rFonts w:ascii="Arial" w:eastAsia="Proxima Nova Rg" w:hAnsi="Arial" w:cs="Arial"/>
          <w:i/>
          <w:iCs/>
          <w:color w:val="000000" w:themeColor="text1"/>
        </w:rPr>
        <w:t xml:space="preserve"> perspectives and experiences </w:t>
      </w:r>
      <w:r w:rsidR="62865B11" w:rsidRPr="00126369">
        <w:rPr>
          <w:rFonts w:ascii="Arial" w:eastAsia="Proxima Nova Rg" w:hAnsi="Arial" w:cs="Arial"/>
          <w:i/>
          <w:iCs/>
          <w:color w:val="000000" w:themeColor="text1"/>
        </w:rPr>
        <w:t>relating to the licensing of foreign vessels</w:t>
      </w:r>
      <w:r w:rsidR="76A62DCF" w:rsidRPr="00126369">
        <w:rPr>
          <w:rFonts w:ascii="Arial" w:eastAsia="Proxima Nova Rg" w:hAnsi="Arial" w:cs="Arial"/>
          <w:i/>
          <w:iCs/>
          <w:color w:val="000000" w:themeColor="text1"/>
        </w:rPr>
        <w:t>.</w:t>
      </w:r>
      <w:r w:rsidR="11E3371E" w:rsidRPr="00126369">
        <w:rPr>
          <w:rFonts w:ascii="Arial" w:eastAsia="Proxima Nova Rg" w:hAnsi="Arial" w:cs="Arial"/>
          <w:i/>
          <w:iCs/>
          <w:color w:val="000000" w:themeColor="text1"/>
        </w:rPr>
        <w:t xml:space="preserve"> </w:t>
      </w:r>
      <w:r w:rsidR="76A62DCF" w:rsidRPr="00126369">
        <w:rPr>
          <w:rFonts w:ascii="Arial" w:eastAsia="Proxima Nova Rg" w:hAnsi="Arial" w:cs="Arial"/>
          <w:i/>
          <w:iCs/>
          <w:color w:val="000000" w:themeColor="text1"/>
        </w:rPr>
        <w:t xml:space="preserve"> In this interview, we have a series of questions related to these topics that should take no longer than one hour to complete.  </w:t>
      </w:r>
    </w:p>
    <w:p w14:paraId="239E1945" w14:textId="49C087B6" w:rsidR="00C74E0F" w:rsidRDefault="76A62DCF" w:rsidP="452D7CBC">
      <w:pPr>
        <w:jc w:val="both"/>
        <w:rPr>
          <w:rFonts w:ascii="Arial" w:eastAsia="Proxima Nova Rg" w:hAnsi="Arial" w:cs="Arial"/>
          <w:i/>
          <w:iCs/>
          <w:color w:val="000000" w:themeColor="text1"/>
        </w:rPr>
      </w:pPr>
      <w:r w:rsidRPr="00126369">
        <w:rPr>
          <w:rFonts w:ascii="Arial" w:eastAsia="Proxima Nova Rg" w:hAnsi="Arial" w:cs="Arial"/>
          <w:i/>
          <w:iCs/>
          <w:color w:val="000000" w:themeColor="text1"/>
        </w:rPr>
        <w:t xml:space="preserve">Your participation is completely voluntary; you are free to change your mind at any time and quit the study. You may skip any questions you do not wish to answer. The information provided will only be used in this study. </w:t>
      </w:r>
      <w:r w:rsidRPr="00A3655E">
        <w:rPr>
          <w:rFonts w:ascii="Arial" w:eastAsia="Proxima Nova Rg" w:hAnsi="Arial" w:cs="Arial"/>
          <w:b/>
          <w:bCs/>
          <w:i/>
          <w:iCs/>
          <w:color w:val="000000" w:themeColor="text1"/>
        </w:rPr>
        <w:t>Your individual answers will be kept confidential and anonymous</w:t>
      </w:r>
      <w:r w:rsidRPr="00126369">
        <w:rPr>
          <w:rFonts w:ascii="Arial" w:eastAsia="Proxima Nova Rg" w:hAnsi="Arial" w:cs="Arial"/>
          <w:i/>
          <w:iCs/>
          <w:color w:val="000000" w:themeColor="text1"/>
        </w:rPr>
        <w:t xml:space="preserve">, </w:t>
      </w:r>
      <w:r w:rsidRPr="00A3655E">
        <w:rPr>
          <w:rFonts w:ascii="Arial" w:eastAsia="Proxima Nova Rg" w:hAnsi="Arial" w:cs="Arial"/>
          <w:color w:val="000000" w:themeColor="text1"/>
        </w:rPr>
        <w:t xml:space="preserve">and your name </w:t>
      </w:r>
      <w:r w:rsidR="0B6D6C2E" w:rsidRPr="00A3655E">
        <w:rPr>
          <w:rFonts w:ascii="Arial" w:eastAsia="Proxima Nova Rg" w:hAnsi="Arial" w:cs="Arial"/>
          <w:color w:val="000000" w:themeColor="text1"/>
        </w:rPr>
        <w:t xml:space="preserve">and any other personally identifiable information </w:t>
      </w:r>
      <w:r w:rsidRPr="00A3655E">
        <w:rPr>
          <w:rFonts w:ascii="Arial" w:eastAsia="Proxima Nova Rg" w:hAnsi="Arial" w:cs="Arial"/>
          <w:color w:val="000000" w:themeColor="text1"/>
        </w:rPr>
        <w:t>will not be recorded.</w:t>
      </w:r>
      <w:r w:rsidRPr="00126369">
        <w:rPr>
          <w:rFonts w:ascii="Arial" w:eastAsia="Proxima Nova Rg" w:hAnsi="Arial" w:cs="Arial"/>
          <w:i/>
          <w:iCs/>
          <w:color w:val="000000" w:themeColor="text1"/>
        </w:rPr>
        <w:t xml:space="preserve"> There are no correct or incorrect responses so please feel free to express your opinions and share your experiences. Once we finish the study, we will share the main results with you. Would you like to participate? </w:t>
      </w:r>
    </w:p>
    <w:p w14:paraId="66630A11" w14:textId="77777777" w:rsidR="000713B7" w:rsidRDefault="000713B7" w:rsidP="000713B7">
      <w:pPr>
        <w:pStyle w:val="paragraph"/>
        <w:spacing w:before="0" w:beforeAutospacing="0" w:after="0" w:afterAutospacing="0"/>
        <w:jc w:val="both"/>
        <w:textAlignment w:val="baseline"/>
        <w:rPr>
          <w:rStyle w:val="normaltextrun"/>
          <w:rFonts w:ascii="Proxima Nova Rg" w:hAnsi="Proxima Nova Rg" w:cs="Segoe UI"/>
          <w:color w:val="002060"/>
          <w:sz w:val="22"/>
          <w:szCs w:val="22"/>
        </w:rPr>
      </w:pPr>
    </w:p>
    <w:p w14:paraId="21A396C1" w14:textId="31D2285B" w:rsidR="000713B7" w:rsidRPr="000A0645" w:rsidRDefault="000713B7" w:rsidP="000713B7">
      <w:pPr>
        <w:pStyle w:val="paragraph"/>
        <w:spacing w:before="0" w:beforeAutospacing="0" w:after="0" w:afterAutospacing="0"/>
        <w:jc w:val="both"/>
        <w:textAlignment w:val="baseline"/>
        <w:rPr>
          <w:rFonts w:ascii="Segoe UI" w:hAnsi="Segoe UI" w:cs="Segoe UI"/>
          <w:b/>
          <w:bCs/>
          <w:sz w:val="18"/>
          <w:szCs w:val="18"/>
        </w:rPr>
      </w:pPr>
      <w:r w:rsidRPr="000A0645">
        <w:rPr>
          <w:rStyle w:val="normaltextrun"/>
          <w:rFonts w:ascii="Proxima Nova Rg" w:hAnsi="Proxima Nova Rg" w:cs="Segoe UI"/>
          <w:b/>
          <w:bCs/>
          <w:sz w:val="22"/>
          <w:szCs w:val="22"/>
        </w:rPr>
        <w:t>QUESTIONS:</w:t>
      </w:r>
      <w:r w:rsidRPr="000A0645">
        <w:rPr>
          <w:rStyle w:val="eop"/>
          <w:rFonts w:ascii="Proxima Nova Rg" w:hAnsi="Proxima Nova Rg" w:cs="Segoe UI"/>
          <w:b/>
          <w:bCs/>
          <w:sz w:val="22"/>
          <w:szCs w:val="22"/>
        </w:rPr>
        <w:t> </w:t>
      </w:r>
    </w:p>
    <w:p w14:paraId="1BDB2250" w14:textId="05A94AAB" w:rsidR="000713B7" w:rsidRDefault="000713B7" w:rsidP="000713B7">
      <w:pPr>
        <w:pStyle w:val="paragraph"/>
        <w:spacing w:before="0" w:beforeAutospacing="0" w:after="0" w:afterAutospacing="0"/>
        <w:jc w:val="both"/>
        <w:textAlignment w:val="baseline"/>
        <w:rPr>
          <w:rStyle w:val="eop"/>
          <w:rFonts w:ascii="Proxima Nova Rg" w:hAnsi="Proxima Nova Rg" w:cs="Segoe UI"/>
          <w:color w:val="242424"/>
          <w:sz w:val="22"/>
          <w:szCs w:val="22"/>
        </w:rPr>
      </w:pPr>
      <w:r w:rsidRPr="000A0645">
        <w:rPr>
          <w:rStyle w:val="normaltextrun"/>
          <w:rFonts w:ascii="Proxima Nova Rg" w:hAnsi="Proxima Nova Rg" w:cs="Segoe UI"/>
          <w:color w:val="242424"/>
          <w:sz w:val="22"/>
          <w:szCs w:val="22"/>
        </w:rPr>
        <w:t xml:space="preserve">If you have any questions about the research now or during the study, please contact: Alvin Jueseah, phone number: </w:t>
      </w:r>
      <w:r w:rsidR="000A0645" w:rsidRPr="000A0645">
        <w:rPr>
          <w:rStyle w:val="normaltextrun"/>
          <w:rFonts w:ascii="Proxima Nova Rg" w:hAnsi="Proxima Nova Rg" w:cs="Segoe UI"/>
          <w:color w:val="242424"/>
          <w:sz w:val="22"/>
          <w:szCs w:val="22"/>
        </w:rPr>
        <w:t>+231775769795</w:t>
      </w:r>
    </w:p>
    <w:p w14:paraId="31570562"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p>
    <w:p w14:paraId="23B4528C" w14:textId="1389FC4E"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normaltextrun"/>
          <w:rFonts w:ascii="Proxima Nova Rg" w:hAnsi="Proxima Nova Rg" w:cs="Segoe UI"/>
          <w:color w:val="242424"/>
          <w:sz w:val="22"/>
          <w:szCs w:val="22"/>
        </w:rPr>
        <w:t>If you have any questions regarding your rights as a research subject or if you have a grievance related to the research, you may contact CI’s Ethics Hotline at 503 748 0567. </w:t>
      </w:r>
      <w:r>
        <w:rPr>
          <w:rStyle w:val="normaltextrun"/>
          <w:rFonts w:ascii="Proxima Nova Rg" w:hAnsi="Proxima Nova Rg" w:cs="Segoe UI"/>
          <w:b/>
          <w:bCs/>
          <w:color w:val="242424"/>
          <w:sz w:val="22"/>
          <w:szCs w:val="22"/>
        </w:rPr>
        <w:t> </w:t>
      </w:r>
      <w:r>
        <w:rPr>
          <w:rStyle w:val="eop"/>
          <w:rFonts w:ascii="Proxima Nova Rg" w:hAnsi="Proxima Nova Rg" w:cs="Segoe UI"/>
          <w:color w:val="242424"/>
          <w:sz w:val="22"/>
          <w:szCs w:val="22"/>
        </w:rPr>
        <w:t> </w:t>
      </w:r>
    </w:p>
    <w:p w14:paraId="57CF8453"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eop"/>
          <w:rFonts w:ascii="Proxima Nova Rg" w:hAnsi="Proxima Nova Rg" w:cs="Segoe UI"/>
          <w:color w:val="2F5496"/>
          <w:sz w:val="22"/>
          <w:szCs w:val="22"/>
        </w:rPr>
        <w:t> </w:t>
      </w:r>
    </w:p>
    <w:p w14:paraId="0D4844CF" w14:textId="77777777" w:rsidR="000713B7" w:rsidRPr="000A0645" w:rsidRDefault="000713B7" w:rsidP="000713B7">
      <w:pPr>
        <w:pStyle w:val="paragraph"/>
        <w:spacing w:before="0" w:beforeAutospacing="0" w:after="0" w:afterAutospacing="0"/>
        <w:textAlignment w:val="baseline"/>
        <w:rPr>
          <w:rStyle w:val="normaltextrun"/>
          <w:rFonts w:ascii="Proxima Nova Rg" w:hAnsi="Proxima Nova Rg" w:cs="Segoe UI"/>
          <w:b/>
          <w:bCs/>
          <w:sz w:val="22"/>
          <w:szCs w:val="22"/>
        </w:rPr>
      </w:pPr>
    </w:p>
    <w:p w14:paraId="4F143839" w14:textId="34D93EBA" w:rsidR="000713B7" w:rsidRPr="000A0645" w:rsidRDefault="000713B7" w:rsidP="000713B7">
      <w:pPr>
        <w:pStyle w:val="paragraph"/>
        <w:spacing w:before="0" w:beforeAutospacing="0" w:after="0" w:afterAutospacing="0"/>
        <w:textAlignment w:val="baseline"/>
        <w:rPr>
          <w:rFonts w:ascii="Segoe UI" w:hAnsi="Segoe UI" w:cs="Segoe UI"/>
          <w:b/>
          <w:bCs/>
          <w:sz w:val="18"/>
          <w:szCs w:val="18"/>
        </w:rPr>
      </w:pPr>
      <w:r w:rsidRPr="000A0645">
        <w:rPr>
          <w:rStyle w:val="normaltextrun"/>
          <w:rFonts w:ascii="Proxima Nova Rg" w:hAnsi="Proxima Nova Rg" w:cs="Segoe UI"/>
          <w:b/>
          <w:bCs/>
          <w:sz w:val="22"/>
          <w:szCs w:val="22"/>
        </w:rPr>
        <w:t>STATEMENT OF YOUR CONSENT:    </w:t>
      </w:r>
      <w:r w:rsidRPr="000A0645">
        <w:rPr>
          <w:rStyle w:val="eop"/>
          <w:rFonts w:ascii="Proxima Nova Rg" w:hAnsi="Proxima Nova Rg" w:cs="Segoe UI"/>
          <w:b/>
          <w:bCs/>
          <w:sz w:val="22"/>
          <w:szCs w:val="22"/>
        </w:rPr>
        <w:t> </w:t>
      </w:r>
    </w:p>
    <w:p w14:paraId="55BDB4E7"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normaltextrun"/>
          <w:rFonts w:ascii="Proxima Nova Rg" w:hAnsi="Proxima Nova Rg" w:cs="Segoe UI"/>
          <w:color w:val="242424"/>
          <w:sz w:val="22"/>
          <w:szCs w:val="22"/>
        </w:rPr>
        <w:t>☐ I have read and understood the project information dated [DD/MM/YYYY], or it has been read to me. I have been able to ask questions about the study and my questions have been answered to my satisfaction.</w:t>
      </w:r>
      <w:r>
        <w:rPr>
          <w:rStyle w:val="eop"/>
          <w:rFonts w:ascii="Proxima Nova Rg" w:hAnsi="Proxima Nova Rg" w:cs="Segoe UI"/>
          <w:color w:val="242424"/>
          <w:sz w:val="22"/>
          <w:szCs w:val="22"/>
        </w:rPr>
        <w:t> </w:t>
      </w:r>
    </w:p>
    <w:p w14:paraId="69D1E5B8"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normaltextrun"/>
          <w:rFonts w:ascii="Proxima Nova Rg" w:hAnsi="Proxima Nova Rg" w:cs="Segoe UI"/>
          <w:color w:val="242424"/>
          <w:sz w:val="22"/>
          <w:szCs w:val="22"/>
        </w:rPr>
        <w:t>☐ I consent voluntarily to be a participant in this project and understand that I can refuse to answer questions and I can withdraw from the project at any time, without having to give a reason.</w:t>
      </w:r>
      <w:r>
        <w:rPr>
          <w:rStyle w:val="eop"/>
          <w:rFonts w:ascii="Proxima Nova Rg" w:hAnsi="Proxima Nova Rg" w:cs="Segoe UI"/>
          <w:color w:val="242424"/>
          <w:sz w:val="22"/>
          <w:szCs w:val="22"/>
        </w:rPr>
        <w:t> </w:t>
      </w:r>
    </w:p>
    <w:p w14:paraId="3466C1F3"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normaltextrun"/>
          <w:rFonts w:ascii="Proxima Nova Rg" w:hAnsi="Proxima Nova Rg" w:cs="Segoe UI"/>
          <w:color w:val="242424"/>
          <w:sz w:val="22"/>
          <w:szCs w:val="22"/>
        </w:rPr>
        <w:lastRenderedPageBreak/>
        <w:t>☐ I consent that information about me is treated as described in the above information about the project.</w:t>
      </w:r>
      <w:r>
        <w:rPr>
          <w:rStyle w:val="eop"/>
          <w:rFonts w:ascii="Proxima Nova Rg" w:hAnsi="Proxima Nova Rg" w:cs="Segoe UI"/>
          <w:color w:val="242424"/>
          <w:sz w:val="22"/>
          <w:szCs w:val="22"/>
        </w:rPr>
        <w:t> </w:t>
      </w:r>
    </w:p>
    <w:p w14:paraId="652B55A7"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normaltextrun"/>
          <w:rFonts w:ascii="Proxima Nova Rg" w:hAnsi="Proxima Nova Rg" w:cs="Segoe UI"/>
          <w:color w:val="242424"/>
          <w:sz w:val="22"/>
          <w:szCs w:val="22"/>
        </w:rPr>
        <w:t>☐ I understand that participating in the project involves interview questions.</w:t>
      </w:r>
      <w:r>
        <w:rPr>
          <w:rStyle w:val="eop"/>
          <w:rFonts w:ascii="Proxima Nova Rg" w:hAnsi="Proxima Nova Rg" w:cs="Segoe UI"/>
          <w:color w:val="242424"/>
          <w:sz w:val="22"/>
          <w:szCs w:val="22"/>
        </w:rPr>
        <w:t> </w:t>
      </w:r>
    </w:p>
    <w:p w14:paraId="4A81C15B"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normaltextrun"/>
          <w:rFonts w:ascii="Proxima Nova Rg" w:hAnsi="Proxima Nova Rg" w:cs="Segoe UI"/>
          <w:color w:val="242424"/>
          <w:sz w:val="22"/>
          <w:szCs w:val="22"/>
        </w:rPr>
        <w:t>☐ I am over 18 years old.</w:t>
      </w:r>
      <w:r>
        <w:rPr>
          <w:rStyle w:val="eop"/>
          <w:rFonts w:ascii="Proxima Nova Rg" w:hAnsi="Proxima Nova Rg" w:cs="Segoe UI"/>
          <w:color w:val="242424"/>
          <w:sz w:val="22"/>
          <w:szCs w:val="22"/>
        </w:rPr>
        <w:t> </w:t>
      </w:r>
    </w:p>
    <w:p w14:paraId="6EE3AA28" w14:textId="77777777" w:rsidR="000713B7" w:rsidRDefault="000713B7" w:rsidP="000713B7">
      <w:pPr>
        <w:pStyle w:val="paragraph"/>
        <w:spacing w:before="0" w:beforeAutospacing="0" w:after="0" w:afterAutospacing="0"/>
        <w:ind w:left="1440" w:hanging="1440"/>
        <w:jc w:val="both"/>
        <w:textAlignment w:val="baseline"/>
        <w:rPr>
          <w:rFonts w:ascii="Segoe UI" w:hAnsi="Segoe UI" w:cs="Segoe UI"/>
          <w:sz w:val="18"/>
          <w:szCs w:val="18"/>
        </w:rPr>
      </w:pPr>
      <w:r>
        <w:rPr>
          <w:rStyle w:val="normaltextrun"/>
          <w:rFonts w:ascii="Proxima Nova Rg" w:hAnsi="Proxima Nova Rg" w:cs="Segoe UI"/>
          <w:color w:val="242424"/>
          <w:sz w:val="22"/>
          <w:szCs w:val="22"/>
        </w:rPr>
        <w:t> </w:t>
      </w:r>
      <w:r>
        <w:rPr>
          <w:rStyle w:val="eop"/>
          <w:rFonts w:ascii="Proxima Nova Rg" w:hAnsi="Proxima Nova Rg" w:cs="Segoe UI"/>
          <w:color w:val="242424"/>
          <w:sz w:val="22"/>
          <w:szCs w:val="22"/>
        </w:rPr>
        <w:t> </w:t>
      </w:r>
    </w:p>
    <w:p w14:paraId="2F03A22A" w14:textId="77777777" w:rsidR="000713B7" w:rsidRDefault="000713B7" w:rsidP="000713B7">
      <w:pPr>
        <w:pStyle w:val="paragraph"/>
        <w:spacing w:before="0" w:beforeAutospacing="0" w:after="0" w:afterAutospacing="0"/>
        <w:ind w:left="1440" w:hanging="1440"/>
        <w:jc w:val="both"/>
        <w:textAlignment w:val="baseline"/>
        <w:rPr>
          <w:rFonts w:ascii="Segoe UI" w:hAnsi="Segoe UI" w:cs="Segoe UI"/>
          <w:sz w:val="18"/>
          <w:szCs w:val="18"/>
        </w:rPr>
      </w:pPr>
      <w:r>
        <w:rPr>
          <w:rStyle w:val="eop"/>
          <w:rFonts w:ascii="Proxima Nova Rg" w:hAnsi="Proxima Nova Rg" w:cs="Segoe UI"/>
          <w:color w:val="242424"/>
          <w:sz w:val="22"/>
          <w:szCs w:val="22"/>
        </w:rPr>
        <w:t> </w:t>
      </w:r>
    </w:p>
    <w:p w14:paraId="3970F2CF" w14:textId="77777777" w:rsidR="000713B7" w:rsidRDefault="000713B7" w:rsidP="000713B7">
      <w:pPr>
        <w:pStyle w:val="paragraph"/>
        <w:spacing w:before="0" w:beforeAutospacing="0" w:after="0" w:afterAutospacing="0"/>
        <w:ind w:left="5040" w:hanging="5040"/>
        <w:jc w:val="both"/>
        <w:textAlignment w:val="baseline"/>
        <w:rPr>
          <w:rFonts w:ascii="Segoe UI" w:hAnsi="Segoe UI" w:cs="Segoe UI"/>
          <w:sz w:val="18"/>
          <w:szCs w:val="18"/>
        </w:rPr>
      </w:pPr>
      <w:r>
        <w:rPr>
          <w:rStyle w:val="normaltextrun"/>
          <w:rFonts w:ascii="Proxima Nova Rg" w:hAnsi="Proxima Nova Rg" w:cs="Segoe UI"/>
          <w:color w:val="242424"/>
          <w:sz w:val="22"/>
          <w:szCs w:val="22"/>
          <w:u w:val="single"/>
        </w:rPr>
        <w:t>                                                                         </w:t>
      </w:r>
      <w:r>
        <w:rPr>
          <w:rStyle w:val="normaltextrun"/>
          <w:rFonts w:ascii="Proxima Nova Rg" w:hAnsi="Proxima Nova Rg" w:cs="Segoe UI"/>
          <w:color w:val="242424"/>
          <w:sz w:val="22"/>
          <w:szCs w:val="22"/>
        </w:rPr>
        <w:t>   </w:t>
      </w:r>
      <w:r>
        <w:rPr>
          <w:rStyle w:val="eop"/>
          <w:rFonts w:ascii="Proxima Nova Rg" w:hAnsi="Proxima Nova Rg" w:cs="Segoe UI"/>
          <w:color w:val="242424"/>
          <w:sz w:val="22"/>
          <w:szCs w:val="22"/>
        </w:rPr>
        <w:t> </w:t>
      </w:r>
    </w:p>
    <w:p w14:paraId="3D1FC8F7" w14:textId="77777777" w:rsidR="000713B7" w:rsidRDefault="000713B7" w:rsidP="000713B7">
      <w:pPr>
        <w:pStyle w:val="paragraph"/>
        <w:spacing w:before="0" w:beforeAutospacing="0" w:after="0" w:afterAutospacing="0"/>
        <w:ind w:left="5040" w:hanging="5040"/>
        <w:jc w:val="both"/>
        <w:textAlignment w:val="baseline"/>
        <w:rPr>
          <w:rFonts w:ascii="Segoe UI" w:hAnsi="Segoe UI" w:cs="Segoe UI"/>
          <w:sz w:val="18"/>
          <w:szCs w:val="18"/>
        </w:rPr>
      </w:pPr>
      <w:r>
        <w:rPr>
          <w:rStyle w:val="normaltextrun"/>
          <w:rFonts w:ascii="Proxima Nova Rg" w:hAnsi="Proxima Nova Rg" w:cs="Segoe UI"/>
          <w:color w:val="242424"/>
          <w:sz w:val="22"/>
          <w:szCs w:val="22"/>
        </w:rPr>
        <w:t>Printed Name of Subject                                  </w:t>
      </w:r>
      <w:r>
        <w:rPr>
          <w:rStyle w:val="eop"/>
          <w:rFonts w:ascii="Proxima Nova Rg" w:hAnsi="Proxima Nova Rg" w:cs="Segoe UI"/>
          <w:color w:val="242424"/>
          <w:sz w:val="22"/>
          <w:szCs w:val="22"/>
        </w:rPr>
        <w:t> </w:t>
      </w:r>
    </w:p>
    <w:p w14:paraId="076D7670" w14:textId="77777777" w:rsidR="000713B7" w:rsidRDefault="000713B7" w:rsidP="000713B7">
      <w:pPr>
        <w:pStyle w:val="paragraph"/>
        <w:spacing w:before="0" w:beforeAutospacing="0" w:after="0" w:afterAutospacing="0"/>
        <w:ind w:left="5040" w:hanging="5040"/>
        <w:jc w:val="both"/>
        <w:textAlignment w:val="baseline"/>
        <w:rPr>
          <w:rFonts w:ascii="Segoe UI" w:hAnsi="Segoe UI" w:cs="Segoe UI"/>
          <w:sz w:val="18"/>
          <w:szCs w:val="18"/>
        </w:rPr>
      </w:pPr>
      <w:r>
        <w:rPr>
          <w:rStyle w:val="normaltextrun"/>
          <w:rFonts w:ascii="Proxima Nova Rg" w:hAnsi="Proxima Nova Rg" w:cs="Segoe UI"/>
          <w:color w:val="242424"/>
          <w:sz w:val="22"/>
          <w:szCs w:val="22"/>
        </w:rPr>
        <w:t> </w:t>
      </w:r>
      <w:r>
        <w:rPr>
          <w:rStyle w:val="eop"/>
          <w:rFonts w:ascii="Proxima Nova Rg" w:hAnsi="Proxima Nova Rg" w:cs="Segoe UI"/>
          <w:color w:val="242424"/>
          <w:sz w:val="22"/>
          <w:szCs w:val="22"/>
        </w:rPr>
        <w:t> </w:t>
      </w:r>
    </w:p>
    <w:p w14:paraId="0D655DD7" w14:textId="5380A1F5" w:rsidR="000713B7" w:rsidRDefault="000713B7" w:rsidP="000713B7">
      <w:pPr>
        <w:pStyle w:val="paragraph"/>
        <w:spacing w:before="0" w:beforeAutospacing="0" w:after="0" w:afterAutospacing="0"/>
        <w:ind w:left="5040" w:hanging="5040"/>
        <w:jc w:val="both"/>
        <w:textAlignment w:val="baseline"/>
        <w:rPr>
          <w:rFonts w:ascii="Segoe UI" w:hAnsi="Segoe UI" w:cs="Segoe UI"/>
          <w:sz w:val="18"/>
          <w:szCs w:val="18"/>
        </w:rPr>
      </w:pPr>
      <w:r>
        <w:rPr>
          <w:rStyle w:val="normaltextrun"/>
          <w:rFonts w:ascii="Proxima Nova Rg" w:hAnsi="Proxima Nova Rg" w:cs="Segoe UI"/>
          <w:color w:val="242424"/>
          <w:sz w:val="22"/>
          <w:szCs w:val="22"/>
          <w:u w:val="single"/>
        </w:rPr>
        <w:t>                                                                         </w:t>
      </w:r>
      <w:r>
        <w:rPr>
          <w:rStyle w:val="normaltextrun"/>
          <w:rFonts w:ascii="Proxima Nova Rg" w:hAnsi="Proxima Nova Rg" w:cs="Segoe UI"/>
          <w:color w:val="242424"/>
          <w:sz w:val="22"/>
          <w:szCs w:val="22"/>
        </w:rPr>
        <w:t>                   ________________________</w:t>
      </w:r>
    </w:p>
    <w:p w14:paraId="04CDA899"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normaltextrun"/>
          <w:rFonts w:ascii="Proxima Nova Rg" w:hAnsi="Proxima Nova Rg" w:cs="Segoe UI"/>
          <w:color w:val="242424"/>
          <w:sz w:val="22"/>
          <w:szCs w:val="22"/>
        </w:rPr>
        <w:t xml:space="preserve">Subject's Signature       </w:t>
      </w:r>
      <w:r>
        <w:rPr>
          <w:rStyle w:val="tabchar"/>
          <w:rFonts w:ascii="Calibri" w:hAnsi="Calibri" w:cs="Calibri"/>
          <w:color w:val="242424"/>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tabchar"/>
          <w:rFonts w:ascii="Calibri" w:hAnsi="Calibri" w:cs="Calibri"/>
          <w:sz w:val="22"/>
          <w:szCs w:val="22"/>
        </w:rPr>
        <w:tab/>
      </w:r>
      <w:r>
        <w:rPr>
          <w:rStyle w:val="normaltextrun"/>
          <w:rFonts w:ascii="Proxima Nova Rg" w:hAnsi="Proxima Nova Rg" w:cs="Segoe UI"/>
          <w:color w:val="242424"/>
          <w:sz w:val="22"/>
          <w:szCs w:val="22"/>
        </w:rPr>
        <w:t>Date</w:t>
      </w:r>
      <w:r>
        <w:rPr>
          <w:rStyle w:val="eop"/>
          <w:rFonts w:ascii="Proxima Nova Rg" w:hAnsi="Proxima Nova Rg" w:cs="Segoe UI"/>
          <w:color w:val="242424"/>
          <w:sz w:val="22"/>
          <w:szCs w:val="22"/>
        </w:rPr>
        <w:t> </w:t>
      </w:r>
    </w:p>
    <w:p w14:paraId="60C99E7E" w14:textId="77777777" w:rsidR="000713B7" w:rsidRDefault="000713B7" w:rsidP="000713B7">
      <w:pPr>
        <w:pStyle w:val="paragraph"/>
        <w:spacing w:before="0" w:beforeAutospacing="0" w:after="0" w:afterAutospacing="0"/>
        <w:jc w:val="both"/>
        <w:textAlignment w:val="baseline"/>
        <w:rPr>
          <w:rFonts w:ascii="Segoe UI" w:hAnsi="Segoe UI" w:cs="Segoe UI"/>
          <w:sz w:val="18"/>
          <w:szCs w:val="18"/>
        </w:rPr>
      </w:pPr>
      <w:r>
        <w:rPr>
          <w:rStyle w:val="eop"/>
          <w:rFonts w:ascii="Proxima Nova Rg" w:hAnsi="Proxima Nova Rg" w:cs="Segoe UI"/>
          <w:sz w:val="22"/>
          <w:szCs w:val="22"/>
        </w:rPr>
        <w:t> </w:t>
      </w:r>
    </w:p>
    <w:p w14:paraId="57DCAF81" w14:textId="78D1FCA2" w:rsidR="00126369" w:rsidRPr="00126369" w:rsidRDefault="00C74E0F" w:rsidP="004A0B35">
      <w:pPr>
        <w:jc w:val="both"/>
        <w:rPr>
          <w:rFonts w:ascii="Arial" w:hAnsi="Arial" w:cs="Arial"/>
        </w:rPr>
      </w:pPr>
      <w:r>
        <w:rPr>
          <w:rFonts w:ascii="Arial" w:eastAsia="Proxima Nova Rg" w:hAnsi="Arial" w:cs="Arial"/>
          <w:color w:val="000000" w:themeColor="text1"/>
        </w:rPr>
        <w:t>……………………………………………………………………………………………………………….</w:t>
      </w:r>
      <w:r w:rsidR="76A62DCF" w:rsidRPr="00126369">
        <w:rPr>
          <w:rFonts w:ascii="Arial" w:hAnsi="Arial" w:cs="Arial"/>
        </w:rPr>
        <w:br/>
      </w:r>
      <w:r w:rsidR="00126369" w:rsidRPr="00655447">
        <w:rPr>
          <w:rFonts w:ascii="Arial" w:hAnsi="Arial" w:cs="Arial"/>
          <w:b/>
          <w:bCs/>
          <w:color w:val="C00000"/>
        </w:rPr>
        <w:t xml:space="preserve">Interview </w:t>
      </w:r>
      <w:r w:rsidR="00A3655E" w:rsidRPr="00655447">
        <w:rPr>
          <w:rFonts w:ascii="Arial" w:hAnsi="Arial" w:cs="Arial"/>
          <w:b/>
          <w:bCs/>
          <w:color w:val="C00000"/>
        </w:rPr>
        <w:t>Questions</w:t>
      </w:r>
    </w:p>
    <w:p w14:paraId="4845BDA8" w14:textId="77777777" w:rsidR="00126369" w:rsidRPr="00126369" w:rsidRDefault="00126369" w:rsidP="00126369">
      <w:pPr>
        <w:rPr>
          <w:rFonts w:ascii="Arial" w:hAnsi="Arial" w:cs="Arial"/>
          <w:b/>
          <w:bCs/>
        </w:rPr>
      </w:pPr>
      <w:r w:rsidRPr="00126369">
        <w:rPr>
          <w:rFonts w:ascii="Arial" w:hAnsi="Arial" w:cs="Arial"/>
          <w:b/>
          <w:bCs/>
        </w:rPr>
        <w:t xml:space="preserve">I. Introductory questions </w:t>
      </w:r>
    </w:p>
    <w:p w14:paraId="3689AF0C"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Tell us a bit about your experience / familiarity with Liberia’s fisheries licensing system</w:t>
      </w:r>
    </w:p>
    <w:p w14:paraId="5B0D311B"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 xml:space="preserve">When did you first become involved? </w:t>
      </w:r>
    </w:p>
    <w:p w14:paraId="2421B92B"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 xml:space="preserve">What do you know about the history of Liberia’s licensing scheme? </w:t>
      </w:r>
    </w:p>
    <w:p w14:paraId="3CC970BA"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When and how did it first develop?</w:t>
      </w:r>
    </w:p>
    <w:p w14:paraId="16F65BB3"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How has it evolved over time?</w:t>
      </w:r>
      <w:r w:rsidRPr="00126369">
        <w:rPr>
          <w:rFonts w:ascii="Arial" w:hAnsi="Arial" w:cs="Arial"/>
        </w:rPr>
        <w:tab/>
      </w:r>
    </w:p>
    <w:p w14:paraId="0428AA7D" w14:textId="1B3B3869" w:rsidR="00126369" w:rsidRPr="00126369" w:rsidRDefault="00126369" w:rsidP="00126369">
      <w:pPr>
        <w:rPr>
          <w:rFonts w:ascii="Arial" w:hAnsi="Arial" w:cs="Arial"/>
          <w:b/>
          <w:bCs/>
        </w:rPr>
      </w:pPr>
      <w:r w:rsidRPr="00126369">
        <w:rPr>
          <w:rFonts w:ascii="Arial" w:hAnsi="Arial" w:cs="Arial"/>
          <w:b/>
          <w:bCs/>
        </w:rPr>
        <w:t>II. Personal experience</w:t>
      </w:r>
    </w:p>
    <w:p w14:paraId="27212353"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 xml:space="preserve">What is your impression of the effectiveness and efficiency of the licensing system? Why? </w:t>
      </w:r>
    </w:p>
    <w:p w14:paraId="3D54FD8C"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Do you think the licensing system is equitable? Why or why not?</w:t>
      </w:r>
    </w:p>
    <w:p w14:paraId="008FA7E6"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Are there any specific challenges of the licensing system that come to mind?</w:t>
      </w:r>
    </w:p>
    <w:p w14:paraId="2228D356"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In your opinion how could the licensing system be improved?</w:t>
      </w:r>
    </w:p>
    <w:p w14:paraId="1340473D" w14:textId="77777777" w:rsidR="00126369" w:rsidRPr="00126369" w:rsidRDefault="00126369" w:rsidP="00126369">
      <w:pPr>
        <w:rPr>
          <w:rFonts w:ascii="Arial" w:hAnsi="Arial" w:cs="Arial"/>
          <w:b/>
          <w:bCs/>
        </w:rPr>
      </w:pPr>
      <w:r w:rsidRPr="00126369">
        <w:rPr>
          <w:rFonts w:ascii="Arial" w:hAnsi="Arial" w:cs="Arial"/>
          <w:b/>
          <w:bCs/>
        </w:rPr>
        <w:t>III. Financial</w:t>
      </w:r>
    </w:p>
    <w:p w14:paraId="23F9A898"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How are payments made to the government?</w:t>
      </w:r>
    </w:p>
    <w:p w14:paraId="3BC59E9B"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How often?</w:t>
      </w:r>
    </w:p>
    <w:p w14:paraId="2762782A"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 xml:space="preserve">What is the typical price of a license, and how does the government determine how much to charge? </w:t>
      </w:r>
    </w:p>
    <w:p w14:paraId="07A8A8F2"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Variations by vessel size/gear type/target species/type of access agreement or license?</w:t>
      </w:r>
    </w:p>
    <w:p w14:paraId="6C65FC8A"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 xml:space="preserve">What do these payments typically fund? </w:t>
      </w:r>
    </w:p>
    <w:p w14:paraId="1F9635EB"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Are these payments typically earmarked for specific programs or activities?</w:t>
      </w:r>
    </w:p>
    <w:p w14:paraId="609F2E8B"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 xml:space="preserve"> In your opinion, what is the relative financial importance of these licenses for the government?</w:t>
      </w:r>
    </w:p>
    <w:p w14:paraId="55C970D9" w14:textId="77777777" w:rsidR="00126369" w:rsidRPr="00126369" w:rsidRDefault="00126369" w:rsidP="00126369">
      <w:pPr>
        <w:pStyle w:val="ListParagraph"/>
        <w:numPr>
          <w:ilvl w:val="1"/>
          <w:numId w:val="2"/>
        </w:numPr>
        <w:rPr>
          <w:rFonts w:ascii="Arial" w:hAnsi="Arial" w:cs="Arial"/>
        </w:rPr>
      </w:pPr>
      <w:r w:rsidRPr="00126369">
        <w:rPr>
          <w:rFonts w:ascii="Arial" w:hAnsi="Arial" w:cs="Arial"/>
        </w:rPr>
        <w:t>Are there other, more important sources of revenue?</w:t>
      </w:r>
    </w:p>
    <w:p w14:paraId="2BFB1351" w14:textId="77777777" w:rsidR="00126369" w:rsidRPr="00126369" w:rsidRDefault="00126369" w:rsidP="00126369">
      <w:pPr>
        <w:rPr>
          <w:rFonts w:ascii="Arial" w:hAnsi="Arial" w:cs="Arial"/>
          <w:b/>
          <w:bCs/>
        </w:rPr>
      </w:pPr>
      <w:r w:rsidRPr="00126369">
        <w:rPr>
          <w:rFonts w:ascii="Arial" w:hAnsi="Arial" w:cs="Arial"/>
          <w:b/>
          <w:bCs/>
        </w:rPr>
        <w:t>IV. Contracts</w:t>
      </w:r>
    </w:p>
    <w:p w14:paraId="5A20E623" w14:textId="77777777" w:rsidR="00126369" w:rsidRPr="00126369" w:rsidRDefault="00126369" w:rsidP="00126369">
      <w:pPr>
        <w:pStyle w:val="ListParagraph"/>
        <w:numPr>
          <w:ilvl w:val="0"/>
          <w:numId w:val="2"/>
        </w:numPr>
        <w:rPr>
          <w:rFonts w:ascii="Arial" w:hAnsi="Arial" w:cs="Arial"/>
        </w:rPr>
      </w:pPr>
      <w:r w:rsidRPr="00126369">
        <w:rPr>
          <w:rFonts w:ascii="Arial" w:hAnsi="Arial" w:cs="Arial"/>
        </w:rPr>
        <w:t>Are there any specific stipulations or terms associated with these licenses?</w:t>
      </w:r>
    </w:p>
    <w:p w14:paraId="3B29B324" w14:textId="77777777" w:rsidR="00126369" w:rsidRPr="000713B7" w:rsidRDefault="00126369" w:rsidP="00126369">
      <w:pPr>
        <w:pStyle w:val="ListParagraph"/>
        <w:numPr>
          <w:ilvl w:val="1"/>
          <w:numId w:val="2"/>
        </w:numPr>
        <w:rPr>
          <w:rFonts w:ascii="Arial" w:hAnsi="Arial" w:cs="Arial"/>
        </w:rPr>
      </w:pPr>
      <w:r w:rsidRPr="000713B7">
        <w:rPr>
          <w:rFonts w:ascii="Arial" w:hAnsi="Arial" w:cs="Arial"/>
        </w:rPr>
        <w:t>Variations by vessel size/gear type/target species/type of access agreement or license?</w:t>
      </w:r>
    </w:p>
    <w:p w14:paraId="49CA5188" w14:textId="77777777" w:rsidR="00126369" w:rsidRPr="000713B7" w:rsidRDefault="00126369" w:rsidP="00126369">
      <w:pPr>
        <w:pStyle w:val="ListParagraph"/>
        <w:numPr>
          <w:ilvl w:val="0"/>
          <w:numId w:val="2"/>
        </w:numPr>
        <w:rPr>
          <w:rFonts w:ascii="Arial" w:hAnsi="Arial" w:cs="Arial"/>
        </w:rPr>
      </w:pPr>
      <w:r w:rsidRPr="000713B7">
        <w:rPr>
          <w:rFonts w:ascii="Arial" w:hAnsi="Arial" w:cs="Arial"/>
        </w:rPr>
        <w:lastRenderedPageBreak/>
        <w:t>How are contracts/licenses enforced?</w:t>
      </w:r>
    </w:p>
    <w:p w14:paraId="0DC87D03" w14:textId="77777777" w:rsidR="000713B7" w:rsidRPr="000713B7" w:rsidRDefault="000713B7" w:rsidP="000713B7">
      <w:pPr>
        <w:pStyle w:val="ListParagraph"/>
        <w:numPr>
          <w:ilvl w:val="0"/>
          <w:numId w:val="2"/>
        </w:numPr>
        <w:spacing w:after="0" w:line="240" w:lineRule="auto"/>
        <w:rPr>
          <w:rFonts w:ascii="Arial" w:eastAsia="Times New Roman" w:hAnsi="Arial" w:cs="Arial"/>
          <w:sz w:val="24"/>
          <w:szCs w:val="24"/>
        </w:rPr>
      </w:pPr>
      <w:r w:rsidRPr="000713B7">
        <w:rPr>
          <w:rFonts w:ascii="Arial" w:eastAsia="Times New Roman" w:hAnsi="Arial" w:cs="Arial"/>
          <w:color w:val="000000"/>
          <w:shd w:val="clear" w:color="auto" w:fill="FFFFFF"/>
        </w:rPr>
        <w:t>In general, do you have the understanding that there may be instances when the rules are not followed? </w:t>
      </w:r>
    </w:p>
    <w:p w14:paraId="213B0E71" w14:textId="77777777" w:rsidR="00126369" w:rsidRPr="000713B7" w:rsidRDefault="00126369" w:rsidP="00126369">
      <w:pPr>
        <w:pStyle w:val="ListParagraph"/>
        <w:numPr>
          <w:ilvl w:val="0"/>
          <w:numId w:val="2"/>
        </w:numPr>
        <w:rPr>
          <w:rFonts w:ascii="Arial" w:hAnsi="Arial" w:cs="Arial"/>
        </w:rPr>
      </w:pPr>
      <w:r w:rsidRPr="000713B7">
        <w:rPr>
          <w:rFonts w:ascii="Arial" w:hAnsi="Arial" w:cs="Arial"/>
        </w:rPr>
        <w:t>What happens when terms of a license are violated?</w:t>
      </w:r>
    </w:p>
    <w:p w14:paraId="71A5C09E" w14:textId="77777777" w:rsidR="00126369" w:rsidRPr="000713B7" w:rsidRDefault="00126369" w:rsidP="00126369">
      <w:pPr>
        <w:pStyle w:val="ListParagraph"/>
        <w:numPr>
          <w:ilvl w:val="0"/>
          <w:numId w:val="2"/>
        </w:numPr>
        <w:rPr>
          <w:rFonts w:ascii="Arial" w:hAnsi="Arial" w:cs="Arial"/>
        </w:rPr>
      </w:pPr>
      <w:r w:rsidRPr="000713B7">
        <w:rPr>
          <w:rFonts w:ascii="Arial" w:hAnsi="Arial" w:cs="Arial"/>
        </w:rPr>
        <w:t xml:space="preserve">How frequently are licenses/contracts with foreign-owned vessels re-evaluated? </w:t>
      </w:r>
    </w:p>
    <w:p w14:paraId="7EDB56BE" w14:textId="77777777" w:rsidR="00126369" w:rsidRPr="00126369" w:rsidRDefault="00126369" w:rsidP="00126369">
      <w:pPr>
        <w:pStyle w:val="ListParagraph"/>
        <w:numPr>
          <w:ilvl w:val="1"/>
          <w:numId w:val="2"/>
        </w:numPr>
        <w:rPr>
          <w:rFonts w:ascii="Arial" w:hAnsi="Arial" w:cs="Arial"/>
        </w:rPr>
      </w:pPr>
      <w:r w:rsidRPr="000713B7">
        <w:rPr>
          <w:rFonts w:ascii="Arial" w:hAnsi="Arial" w:cs="Arial"/>
        </w:rPr>
        <w:t>What does the process entail</w:t>
      </w:r>
      <w:r w:rsidRPr="00126369">
        <w:rPr>
          <w:rFonts w:ascii="Arial" w:hAnsi="Arial" w:cs="Arial"/>
        </w:rPr>
        <w:t>?</w:t>
      </w:r>
    </w:p>
    <w:p w14:paraId="11A8253F" w14:textId="77777777" w:rsidR="00126369" w:rsidRPr="00126369" w:rsidRDefault="00126369" w:rsidP="452D7CBC">
      <w:pPr>
        <w:jc w:val="both"/>
        <w:rPr>
          <w:rFonts w:ascii="Arial" w:eastAsia="Proxima Nova Rg" w:hAnsi="Arial" w:cs="Arial"/>
        </w:rPr>
      </w:pPr>
    </w:p>
    <w:sectPr w:rsidR="00126369" w:rsidRPr="0012636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1E9D3" w14:textId="77777777" w:rsidR="00A22138" w:rsidRDefault="00A22138" w:rsidP="00655447">
      <w:pPr>
        <w:spacing w:after="0" w:line="240" w:lineRule="auto"/>
      </w:pPr>
      <w:r>
        <w:separator/>
      </w:r>
    </w:p>
  </w:endnote>
  <w:endnote w:type="continuationSeparator" w:id="0">
    <w:p w14:paraId="5C7D520F" w14:textId="77777777" w:rsidR="00A22138" w:rsidRDefault="00A22138" w:rsidP="0065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Rg">
    <w:altName w:val="Tahoma"/>
    <w:panose1 w:val="00000000000000000000"/>
    <w:charset w:val="00"/>
    <w:family w:val="auto"/>
    <w:notTrueType/>
    <w:pitch w:val="variable"/>
    <w:sig w:usb0="A00002EF" w:usb1="5000E0F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99367"/>
      <w:docPartObj>
        <w:docPartGallery w:val="Page Numbers (Bottom of Page)"/>
        <w:docPartUnique/>
      </w:docPartObj>
    </w:sdtPr>
    <w:sdtEndPr>
      <w:rPr>
        <w:noProof/>
      </w:rPr>
    </w:sdtEndPr>
    <w:sdtContent>
      <w:p w14:paraId="68E83C9F" w14:textId="40792515" w:rsidR="00655447" w:rsidRDefault="00655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73BFF5" w14:textId="77777777" w:rsidR="00655447" w:rsidRDefault="006554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E39FC" w14:textId="77777777" w:rsidR="00A22138" w:rsidRDefault="00A22138" w:rsidP="00655447">
      <w:pPr>
        <w:spacing w:after="0" w:line="240" w:lineRule="auto"/>
      </w:pPr>
      <w:r>
        <w:separator/>
      </w:r>
    </w:p>
  </w:footnote>
  <w:footnote w:type="continuationSeparator" w:id="0">
    <w:p w14:paraId="56F5C9B1" w14:textId="77777777" w:rsidR="00A22138" w:rsidRDefault="00A22138" w:rsidP="00655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2D193"/>
    <w:multiLevelType w:val="hybridMultilevel"/>
    <w:tmpl w:val="3676D38A"/>
    <w:lvl w:ilvl="0" w:tplc="02921364">
      <w:start w:val="1"/>
      <w:numFmt w:val="bullet"/>
      <w:lvlText w:val=""/>
      <w:lvlJc w:val="left"/>
      <w:pPr>
        <w:ind w:left="720" w:hanging="360"/>
      </w:pPr>
      <w:rPr>
        <w:rFonts w:ascii="Symbol" w:hAnsi="Symbol" w:hint="default"/>
      </w:rPr>
    </w:lvl>
    <w:lvl w:ilvl="1" w:tplc="5658D806">
      <w:start w:val="1"/>
      <w:numFmt w:val="bullet"/>
      <w:lvlText w:val="o"/>
      <w:lvlJc w:val="left"/>
      <w:pPr>
        <w:ind w:left="1440" w:hanging="360"/>
      </w:pPr>
      <w:rPr>
        <w:rFonts w:ascii="Courier New" w:hAnsi="Courier New" w:hint="default"/>
      </w:rPr>
    </w:lvl>
    <w:lvl w:ilvl="2" w:tplc="D998286A">
      <w:start w:val="1"/>
      <w:numFmt w:val="bullet"/>
      <w:lvlText w:val=""/>
      <w:lvlJc w:val="left"/>
      <w:pPr>
        <w:ind w:left="2160" w:hanging="360"/>
      </w:pPr>
      <w:rPr>
        <w:rFonts w:ascii="Wingdings" w:hAnsi="Wingdings" w:hint="default"/>
      </w:rPr>
    </w:lvl>
    <w:lvl w:ilvl="3" w:tplc="C3CA93F2">
      <w:start w:val="1"/>
      <w:numFmt w:val="bullet"/>
      <w:lvlText w:val=""/>
      <w:lvlJc w:val="left"/>
      <w:pPr>
        <w:ind w:left="2880" w:hanging="360"/>
      </w:pPr>
      <w:rPr>
        <w:rFonts w:ascii="Symbol" w:hAnsi="Symbol" w:hint="default"/>
      </w:rPr>
    </w:lvl>
    <w:lvl w:ilvl="4" w:tplc="2C74B4EC">
      <w:start w:val="1"/>
      <w:numFmt w:val="bullet"/>
      <w:lvlText w:val="o"/>
      <w:lvlJc w:val="left"/>
      <w:pPr>
        <w:ind w:left="3600" w:hanging="360"/>
      </w:pPr>
      <w:rPr>
        <w:rFonts w:ascii="Courier New" w:hAnsi="Courier New" w:hint="default"/>
      </w:rPr>
    </w:lvl>
    <w:lvl w:ilvl="5" w:tplc="64882188">
      <w:start w:val="1"/>
      <w:numFmt w:val="bullet"/>
      <w:lvlText w:val=""/>
      <w:lvlJc w:val="left"/>
      <w:pPr>
        <w:ind w:left="4320" w:hanging="360"/>
      </w:pPr>
      <w:rPr>
        <w:rFonts w:ascii="Wingdings" w:hAnsi="Wingdings" w:hint="default"/>
      </w:rPr>
    </w:lvl>
    <w:lvl w:ilvl="6" w:tplc="EAC8A6DA">
      <w:start w:val="1"/>
      <w:numFmt w:val="bullet"/>
      <w:lvlText w:val=""/>
      <w:lvlJc w:val="left"/>
      <w:pPr>
        <w:ind w:left="5040" w:hanging="360"/>
      </w:pPr>
      <w:rPr>
        <w:rFonts w:ascii="Symbol" w:hAnsi="Symbol" w:hint="default"/>
      </w:rPr>
    </w:lvl>
    <w:lvl w:ilvl="7" w:tplc="7F148266">
      <w:start w:val="1"/>
      <w:numFmt w:val="bullet"/>
      <w:lvlText w:val="o"/>
      <w:lvlJc w:val="left"/>
      <w:pPr>
        <w:ind w:left="5760" w:hanging="360"/>
      </w:pPr>
      <w:rPr>
        <w:rFonts w:ascii="Courier New" w:hAnsi="Courier New" w:hint="default"/>
      </w:rPr>
    </w:lvl>
    <w:lvl w:ilvl="8" w:tplc="F6C43FCC">
      <w:start w:val="1"/>
      <w:numFmt w:val="bullet"/>
      <w:lvlText w:val=""/>
      <w:lvlJc w:val="left"/>
      <w:pPr>
        <w:ind w:left="6480" w:hanging="360"/>
      </w:pPr>
      <w:rPr>
        <w:rFonts w:ascii="Wingdings" w:hAnsi="Wingdings" w:hint="default"/>
      </w:rPr>
    </w:lvl>
  </w:abstractNum>
  <w:abstractNum w:abstractNumId="1" w15:restartNumberingAfterBreak="0">
    <w:nsid w:val="710F1745"/>
    <w:multiLevelType w:val="hybridMultilevel"/>
    <w:tmpl w:val="EDC0828A"/>
    <w:lvl w:ilvl="0" w:tplc="5B0AECB4">
      <w:start w:val="1"/>
      <w:numFmt w:val="decimal"/>
      <w:lvlText w:val="%1."/>
      <w:lvlJc w:val="left"/>
      <w:pPr>
        <w:ind w:left="720" w:hanging="360"/>
      </w:pPr>
    </w:lvl>
    <w:lvl w:ilvl="1" w:tplc="3B70BA4C">
      <w:start w:val="1"/>
      <w:numFmt w:val="lowerLetter"/>
      <w:lvlText w:val="%2."/>
      <w:lvlJc w:val="left"/>
      <w:pPr>
        <w:ind w:left="1440" w:hanging="360"/>
      </w:pPr>
    </w:lvl>
    <w:lvl w:ilvl="2" w:tplc="8E0E1D12">
      <w:start w:val="1"/>
      <w:numFmt w:val="lowerRoman"/>
      <w:lvlText w:val="%3."/>
      <w:lvlJc w:val="right"/>
      <w:pPr>
        <w:ind w:left="2160" w:hanging="180"/>
      </w:pPr>
    </w:lvl>
    <w:lvl w:ilvl="3" w:tplc="7D466D96">
      <w:start w:val="1"/>
      <w:numFmt w:val="decimal"/>
      <w:lvlText w:val="%4."/>
      <w:lvlJc w:val="left"/>
      <w:pPr>
        <w:ind w:left="2880" w:hanging="360"/>
      </w:pPr>
    </w:lvl>
    <w:lvl w:ilvl="4" w:tplc="A26205D4">
      <w:start w:val="1"/>
      <w:numFmt w:val="lowerLetter"/>
      <w:lvlText w:val="%5."/>
      <w:lvlJc w:val="left"/>
      <w:pPr>
        <w:ind w:left="3600" w:hanging="360"/>
      </w:pPr>
    </w:lvl>
    <w:lvl w:ilvl="5" w:tplc="DD44F826">
      <w:start w:val="1"/>
      <w:numFmt w:val="lowerRoman"/>
      <w:lvlText w:val="%6."/>
      <w:lvlJc w:val="right"/>
      <w:pPr>
        <w:ind w:left="4320" w:hanging="180"/>
      </w:pPr>
    </w:lvl>
    <w:lvl w:ilvl="6" w:tplc="63B0C5EA">
      <w:start w:val="1"/>
      <w:numFmt w:val="decimal"/>
      <w:lvlText w:val="%7."/>
      <w:lvlJc w:val="left"/>
      <w:pPr>
        <w:ind w:left="5040" w:hanging="360"/>
      </w:pPr>
    </w:lvl>
    <w:lvl w:ilvl="7" w:tplc="31FACDF2">
      <w:start w:val="1"/>
      <w:numFmt w:val="lowerLetter"/>
      <w:lvlText w:val="%8."/>
      <w:lvlJc w:val="left"/>
      <w:pPr>
        <w:ind w:left="5760" w:hanging="360"/>
      </w:pPr>
    </w:lvl>
    <w:lvl w:ilvl="8" w:tplc="3DB47394">
      <w:start w:val="1"/>
      <w:numFmt w:val="lowerRoman"/>
      <w:lvlText w:val="%9."/>
      <w:lvlJc w:val="right"/>
      <w:pPr>
        <w:ind w:left="6480" w:hanging="180"/>
      </w:pPr>
    </w:lvl>
  </w:abstractNum>
  <w:abstractNum w:abstractNumId="2" w15:restartNumberingAfterBreak="0">
    <w:nsid w:val="7505C2A0"/>
    <w:multiLevelType w:val="hybridMultilevel"/>
    <w:tmpl w:val="66F2E26E"/>
    <w:lvl w:ilvl="0" w:tplc="4A7CF608">
      <w:start w:val="1"/>
      <w:numFmt w:val="bullet"/>
      <w:lvlText w:val=""/>
      <w:lvlJc w:val="left"/>
      <w:pPr>
        <w:ind w:left="720" w:hanging="360"/>
      </w:pPr>
      <w:rPr>
        <w:rFonts w:ascii="Symbol" w:hAnsi="Symbol" w:hint="default"/>
      </w:rPr>
    </w:lvl>
    <w:lvl w:ilvl="1" w:tplc="209093AE">
      <w:start w:val="1"/>
      <w:numFmt w:val="bullet"/>
      <w:lvlText w:val="o"/>
      <w:lvlJc w:val="left"/>
      <w:pPr>
        <w:ind w:left="1440" w:hanging="360"/>
      </w:pPr>
      <w:rPr>
        <w:rFonts w:ascii="Courier New" w:hAnsi="Courier New" w:hint="default"/>
      </w:rPr>
    </w:lvl>
    <w:lvl w:ilvl="2" w:tplc="FB1E6828">
      <w:start w:val="1"/>
      <w:numFmt w:val="bullet"/>
      <w:lvlText w:val=""/>
      <w:lvlJc w:val="left"/>
      <w:pPr>
        <w:ind w:left="2160" w:hanging="360"/>
      </w:pPr>
      <w:rPr>
        <w:rFonts w:ascii="Wingdings" w:hAnsi="Wingdings" w:hint="default"/>
      </w:rPr>
    </w:lvl>
    <w:lvl w:ilvl="3" w:tplc="64F2FA7C">
      <w:start w:val="1"/>
      <w:numFmt w:val="bullet"/>
      <w:lvlText w:val=""/>
      <w:lvlJc w:val="left"/>
      <w:pPr>
        <w:ind w:left="2880" w:hanging="360"/>
      </w:pPr>
      <w:rPr>
        <w:rFonts w:ascii="Symbol" w:hAnsi="Symbol" w:hint="default"/>
      </w:rPr>
    </w:lvl>
    <w:lvl w:ilvl="4" w:tplc="2CD661C6">
      <w:start w:val="1"/>
      <w:numFmt w:val="bullet"/>
      <w:lvlText w:val="o"/>
      <w:lvlJc w:val="left"/>
      <w:pPr>
        <w:ind w:left="3600" w:hanging="360"/>
      </w:pPr>
      <w:rPr>
        <w:rFonts w:ascii="Courier New" w:hAnsi="Courier New" w:hint="default"/>
      </w:rPr>
    </w:lvl>
    <w:lvl w:ilvl="5" w:tplc="66AE8E02">
      <w:start w:val="1"/>
      <w:numFmt w:val="bullet"/>
      <w:lvlText w:val=""/>
      <w:lvlJc w:val="left"/>
      <w:pPr>
        <w:ind w:left="4320" w:hanging="360"/>
      </w:pPr>
      <w:rPr>
        <w:rFonts w:ascii="Wingdings" w:hAnsi="Wingdings" w:hint="default"/>
      </w:rPr>
    </w:lvl>
    <w:lvl w:ilvl="6" w:tplc="5E347C10">
      <w:start w:val="1"/>
      <w:numFmt w:val="bullet"/>
      <w:lvlText w:val=""/>
      <w:lvlJc w:val="left"/>
      <w:pPr>
        <w:ind w:left="5040" w:hanging="360"/>
      </w:pPr>
      <w:rPr>
        <w:rFonts w:ascii="Symbol" w:hAnsi="Symbol" w:hint="default"/>
      </w:rPr>
    </w:lvl>
    <w:lvl w:ilvl="7" w:tplc="06B6D992">
      <w:start w:val="1"/>
      <w:numFmt w:val="bullet"/>
      <w:lvlText w:val="o"/>
      <w:lvlJc w:val="left"/>
      <w:pPr>
        <w:ind w:left="5760" w:hanging="360"/>
      </w:pPr>
      <w:rPr>
        <w:rFonts w:ascii="Courier New" w:hAnsi="Courier New" w:hint="default"/>
      </w:rPr>
    </w:lvl>
    <w:lvl w:ilvl="8" w:tplc="5B068080">
      <w:start w:val="1"/>
      <w:numFmt w:val="bullet"/>
      <w:lvlText w:val=""/>
      <w:lvlJc w:val="left"/>
      <w:pPr>
        <w:ind w:left="6480" w:hanging="360"/>
      </w:pPr>
      <w:rPr>
        <w:rFonts w:ascii="Wingdings" w:hAnsi="Wingdings" w:hint="default"/>
      </w:rPr>
    </w:lvl>
  </w:abstractNum>
  <w:num w:numId="1" w16cid:durableId="1781558940">
    <w:abstractNumId w:val="0"/>
  </w:num>
  <w:num w:numId="2" w16cid:durableId="836074113">
    <w:abstractNumId w:val="1"/>
  </w:num>
  <w:num w:numId="3" w16cid:durableId="10759742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83F6D7"/>
    <w:rsid w:val="000713B7"/>
    <w:rsid w:val="000A0645"/>
    <w:rsid w:val="000A419F"/>
    <w:rsid w:val="00126369"/>
    <w:rsid w:val="00177D23"/>
    <w:rsid w:val="00177EDA"/>
    <w:rsid w:val="002D1761"/>
    <w:rsid w:val="00353C69"/>
    <w:rsid w:val="003936F6"/>
    <w:rsid w:val="003D6620"/>
    <w:rsid w:val="004A0B35"/>
    <w:rsid w:val="00655447"/>
    <w:rsid w:val="007673FA"/>
    <w:rsid w:val="007CD159"/>
    <w:rsid w:val="00927495"/>
    <w:rsid w:val="00A22138"/>
    <w:rsid w:val="00A3655E"/>
    <w:rsid w:val="00C74E0F"/>
    <w:rsid w:val="00EA4A6F"/>
    <w:rsid w:val="01EB780B"/>
    <w:rsid w:val="0483F6D7"/>
    <w:rsid w:val="08F4FBFE"/>
    <w:rsid w:val="09468EFC"/>
    <w:rsid w:val="0B6D6C2E"/>
    <w:rsid w:val="0C2F63BD"/>
    <w:rsid w:val="0CAE22BE"/>
    <w:rsid w:val="0CDD752F"/>
    <w:rsid w:val="0D3BC507"/>
    <w:rsid w:val="11E3371E"/>
    <w:rsid w:val="13486960"/>
    <w:rsid w:val="18350489"/>
    <w:rsid w:val="1A1ADA6A"/>
    <w:rsid w:val="1C8318B1"/>
    <w:rsid w:val="1D598EBF"/>
    <w:rsid w:val="1F6723EF"/>
    <w:rsid w:val="2026EE11"/>
    <w:rsid w:val="24A94DD5"/>
    <w:rsid w:val="26765AC0"/>
    <w:rsid w:val="29A563B8"/>
    <w:rsid w:val="2BED18BB"/>
    <w:rsid w:val="2E6FFD0E"/>
    <w:rsid w:val="2EFE6203"/>
    <w:rsid w:val="319282D7"/>
    <w:rsid w:val="31F10BD6"/>
    <w:rsid w:val="371AB957"/>
    <w:rsid w:val="37CAB44B"/>
    <w:rsid w:val="37EAE021"/>
    <w:rsid w:val="396684AC"/>
    <w:rsid w:val="3B461D0C"/>
    <w:rsid w:val="3BF587E5"/>
    <w:rsid w:val="406D062C"/>
    <w:rsid w:val="411E8BF9"/>
    <w:rsid w:val="439934D1"/>
    <w:rsid w:val="452D7CBC"/>
    <w:rsid w:val="45D4316D"/>
    <w:rsid w:val="4ADCA007"/>
    <w:rsid w:val="4B5C40D6"/>
    <w:rsid w:val="4C787068"/>
    <w:rsid w:val="4CDDF074"/>
    <w:rsid w:val="4D7C938F"/>
    <w:rsid w:val="4E93E198"/>
    <w:rsid w:val="4F43DC8C"/>
    <w:rsid w:val="5213704A"/>
    <w:rsid w:val="5654D433"/>
    <w:rsid w:val="57B3ABD6"/>
    <w:rsid w:val="5DF53F35"/>
    <w:rsid w:val="5E0C0920"/>
    <w:rsid w:val="62865B11"/>
    <w:rsid w:val="62FB7296"/>
    <w:rsid w:val="641C36A2"/>
    <w:rsid w:val="6A3248FF"/>
    <w:rsid w:val="6B50B150"/>
    <w:rsid w:val="6D131DF4"/>
    <w:rsid w:val="6EC93629"/>
    <w:rsid w:val="7065E1F5"/>
    <w:rsid w:val="71388F05"/>
    <w:rsid w:val="72D45F66"/>
    <w:rsid w:val="759CCA86"/>
    <w:rsid w:val="765744D0"/>
    <w:rsid w:val="76A62DCF"/>
    <w:rsid w:val="7D384D3B"/>
    <w:rsid w:val="7D9D63E2"/>
    <w:rsid w:val="7F9FACB5"/>
    <w:rsid w:val="7FB8D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F6D7"/>
  <w15:chartTrackingRefBased/>
  <w15:docId w15:val="{81171275-ACDC-4355-8238-D599CEFC7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55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447"/>
  </w:style>
  <w:style w:type="paragraph" w:styleId="Footer">
    <w:name w:val="footer"/>
    <w:basedOn w:val="Normal"/>
    <w:link w:val="FooterChar"/>
    <w:uiPriority w:val="99"/>
    <w:unhideWhenUsed/>
    <w:rsid w:val="00655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447"/>
  </w:style>
  <w:style w:type="paragraph" w:customStyle="1" w:styleId="paragraph">
    <w:name w:val="paragraph"/>
    <w:basedOn w:val="Normal"/>
    <w:rsid w:val="00071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3B7"/>
  </w:style>
  <w:style w:type="character" w:customStyle="1" w:styleId="eop">
    <w:name w:val="eop"/>
    <w:basedOn w:val="DefaultParagraphFont"/>
    <w:rsid w:val="000713B7"/>
  </w:style>
  <w:style w:type="character" w:customStyle="1" w:styleId="tabchar">
    <w:name w:val="tabchar"/>
    <w:basedOn w:val="DefaultParagraphFont"/>
    <w:rsid w:val="000713B7"/>
  </w:style>
  <w:style w:type="character" w:styleId="CommentReference">
    <w:name w:val="annotation reference"/>
    <w:basedOn w:val="DefaultParagraphFont"/>
    <w:uiPriority w:val="99"/>
    <w:semiHidden/>
    <w:unhideWhenUsed/>
    <w:rsid w:val="000713B7"/>
    <w:rPr>
      <w:sz w:val="16"/>
      <w:szCs w:val="16"/>
    </w:rPr>
  </w:style>
  <w:style w:type="paragraph" w:styleId="CommentText">
    <w:name w:val="annotation text"/>
    <w:basedOn w:val="Normal"/>
    <w:link w:val="CommentTextChar"/>
    <w:uiPriority w:val="99"/>
    <w:semiHidden/>
    <w:unhideWhenUsed/>
    <w:rsid w:val="000713B7"/>
    <w:pPr>
      <w:spacing w:line="240" w:lineRule="auto"/>
    </w:pPr>
    <w:rPr>
      <w:sz w:val="20"/>
      <w:szCs w:val="20"/>
    </w:rPr>
  </w:style>
  <w:style w:type="character" w:customStyle="1" w:styleId="CommentTextChar">
    <w:name w:val="Comment Text Char"/>
    <w:basedOn w:val="DefaultParagraphFont"/>
    <w:link w:val="CommentText"/>
    <w:uiPriority w:val="99"/>
    <w:semiHidden/>
    <w:rsid w:val="000713B7"/>
    <w:rPr>
      <w:sz w:val="20"/>
      <w:szCs w:val="20"/>
    </w:rPr>
  </w:style>
  <w:style w:type="paragraph" w:styleId="CommentSubject">
    <w:name w:val="annotation subject"/>
    <w:basedOn w:val="CommentText"/>
    <w:next w:val="CommentText"/>
    <w:link w:val="CommentSubjectChar"/>
    <w:uiPriority w:val="99"/>
    <w:semiHidden/>
    <w:unhideWhenUsed/>
    <w:rsid w:val="000713B7"/>
    <w:rPr>
      <w:b/>
      <w:bCs/>
    </w:rPr>
  </w:style>
  <w:style w:type="character" w:customStyle="1" w:styleId="CommentSubjectChar">
    <w:name w:val="Comment Subject Char"/>
    <w:basedOn w:val="CommentTextChar"/>
    <w:link w:val="CommentSubject"/>
    <w:uiPriority w:val="99"/>
    <w:semiHidden/>
    <w:rsid w:val="000713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39454">
      <w:bodyDiv w:val="1"/>
      <w:marLeft w:val="0"/>
      <w:marRight w:val="0"/>
      <w:marTop w:val="0"/>
      <w:marBottom w:val="0"/>
      <w:divBdr>
        <w:top w:val="none" w:sz="0" w:space="0" w:color="auto"/>
        <w:left w:val="none" w:sz="0" w:space="0" w:color="auto"/>
        <w:bottom w:val="none" w:sz="0" w:space="0" w:color="auto"/>
        <w:right w:val="none" w:sz="0" w:space="0" w:color="auto"/>
      </w:divBdr>
      <w:divsChild>
        <w:div w:id="1605847849">
          <w:marLeft w:val="0"/>
          <w:marRight w:val="0"/>
          <w:marTop w:val="0"/>
          <w:marBottom w:val="0"/>
          <w:divBdr>
            <w:top w:val="none" w:sz="0" w:space="0" w:color="auto"/>
            <w:left w:val="none" w:sz="0" w:space="0" w:color="auto"/>
            <w:bottom w:val="none" w:sz="0" w:space="0" w:color="auto"/>
            <w:right w:val="none" w:sz="0" w:space="0" w:color="auto"/>
          </w:divBdr>
        </w:div>
        <w:div w:id="287854155">
          <w:marLeft w:val="0"/>
          <w:marRight w:val="0"/>
          <w:marTop w:val="0"/>
          <w:marBottom w:val="0"/>
          <w:divBdr>
            <w:top w:val="none" w:sz="0" w:space="0" w:color="auto"/>
            <w:left w:val="none" w:sz="0" w:space="0" w:color="auto"/>
            <w:bottom w:val="none" w:sz="0" w:space="0" w:color="auto"/>
            <w:right w:val="none" w:sz="0" w:space="0" w:color="auto"/>
          </w:divBdr>
        </w:div>
        <w:div w:id="970282854">
          <w:marLeft w:val="0"/>
          <w:marRight w:val="0"/>
          <w:marTop w:val="0"/>
          <w:marBottom w:val="0"/>
          <w:divBdr>
            <w:top w:val="none" w:sz="0" w:space="0" w:color="auto"/>
            <w:left w:val="none" w:sz="0" w:space="0" w:color="auto"/>
            <w:bottom w:val="none" w:sz="0" w:space="0" w:color="auto"/>
            <w:right w:val="none" w:sz="0" w:space="0" w:color="auto"/>
          </w:divBdr>
        </w:div>
        <w:div w:id="2045785598">
          <w:marLeft w:val="0"/>
          <w:marRight w:val="0"/>
          <w:marTop w:val="0"/>
          <w:marBottom w:val="0"/>
          <w:divBdr>
            <w:top w:val="none" w:sz="0" w:space="0" w:color="auto"/>
            <w:left w:val="none" w:sz="0" w:space="0" w:color="auto"/>
            <w:bottom w:val="none" w:sz="0" w:space="0" w:color="auto"/>
            <w:right w:val="none" w:sz="0" w:space="0" w:color="auto"/>
          </w:divBdr>
        </w:div>
        <w:div w:id="1898543940">
          <w:marLeft w:val="0"/>
          <w:marRight w:val="0"/>
          <w:marTop w:val="0"/>
          <w:marBottom w:val="0"/>
          <w:divBdr>
            <w:top w:val="none" w:sz="0" w:space="0" w:color="auto"/>
            <w:left w:val="none" w:sz="0" w:space="0" w:color="auto"/>
            <w:bottom w:val="none" w:sz="0" w:space="0" w:color="auto"/>
            <w:right w:val="none" w:sz="0" w:space="0" w:color="auto"/>
          </w:divBdr>
        </w:div>
        <w:div w:id="231619984">
          <w:marLeft w:val="0"/>
          <w:marRight w:val="0"/>
          <w:marTop w:val="0"/>
          <w:marBottom w:val="0"/>
          <w:divBdr>
            <w:top w:val="none" w:sz="0" w:space="0" w:color="auto"/>
            <w:left w:val="none" w:sz="0" w:space="0" w:color="auto"/>
            <w:bottom w:val="none" w:sz="0" w:space="0" w:color="auto"/>
            <w:right w:val="none" w:sz="0" w:space="0" w:color="auto"/>
          </w:divBdr>
        </w:div>
        <w:div w:id="1452632204">
          <w:marLeft w:val="0"/>
          <w:marRight w:val="0"/>
          <w:marTop w:val="0"/>
          <w:marBottom w:val="0"/>
          <w:divBdr>
            <w:top w:val="none" w:sz="0" w:space="0" w:color="auto"/>
            <w:left w:val="none" w:sz="0" w:space="0" w:color="auto"/>
            <w:bottom w:val="none" w:sz="0" w:space="0" w:color="auto"/>
            <w:right w:val="none" w:sz="0" w:space="0" w:color="auto"/>
          </w:divBdr>
        </w:div>
        <w:div w:id="1974945403">
          <w:marLeft w:val="0"/>
          <w:marRight w:val="0"/>
          <w:marTop w:val="0"/>
          <w:marBottom w:val="0"/>
          <w:divBdr>
            <w:top w:val="none" w:sz="0" w:space="0" w:color="auto"/>
            <w:left w:val="none" w:sz="0" w:space="0" w:color="auto"/>
            <w:bottom w:val="none" w:sz="0" w:space="0" w:color="auto"/>
            <w:right w:val="none" w:sz="0" w:space="0" w:color="auto"/>
          </w:divBdr>
        </w:div>
        <w:div w:id="1999265249">
          <w:marLeft w:val="0"/>
          <w:marRight w:val="0"/>
          <w:marTop w:val="0"/>
          <w:marBottom w:val="0"/>
          <w:divBdr>
            <w:top w:val="none" w:sz="0" w:space="0" w:color="auto"/>
            <w:left w:val="none" w:sz="0" w:space="0" w:color="auto"/>
            <w:bottom w:val="none" w:sz="0" w:space="0" w:color="auto"/>
            <w:right w:val="none" w:sz="0" w:space="0" w:color="auto"/>
          </w:divBdr>
        </w:div>
        <w:div w:id="390933607">
          <w:marLeft w:val="0"/>
          <w:marRight w:val="0"/>
          <w:marTop w:val="0"/>
          <w:marBottom w:val="0"/>
          <w:divBdr>
            <w:top w:val="none" w:sz="0" w:space="0" w:color="auto"/>
            <w:left w:val="none" w:sz="0" w:space="0" w:color="auto"/>
            <w:bottom w:val="none" w:sz="0" w:space="0" w:color="auto"/>
            <w:right w:val="none" w:sz="0" w:space="0" w:color="auto"/>
          </w:divBdr>
        </w:div>
        <w:div w:id="291861230">
          <w:marLeft w:val="0"/>
          <w:marRight w:val="0"/>
          <w:marTop w:val="0"/>
          <w:marBottom w:val="0"/>
          <w:divBdr>
            <w:top w:val="none" w:sz="0" w:space="0" w:color="auto"/>
            <w:left w:val="none" w:sz="0" w:space="0" w:color="auto"/>
            <w:bottom w:val="none" w:sz="0" w:space="0" w:color="auto"/>
            <w:right w:val="none" w:sz="0" w:space="0" w:color="auto"/>
          </w:divBdr>
        </w:div>
        <w:div w:id="1366950201">
          <w:marLeft w:val="0"/>
          <w:marRight w:val="0"/>
          <w:marTop w:val="0"/>
          <w:marBottom w:val="0"/>
          <w:divBdr>
            <w:top w:val="none" w:sz="0" w:space="0" w:color="auto"/>
            <w:left w:val="none" w:sz="0" w:space="0" w:color="auto"/>
            <w:bottom w:val="none" w:sz="0" w:space="0" w:color="auto"/>
            <w:right w:val="none" w:sz="0" w:space="0" w:color="auto"/>
          </w:divBdr>
        </w:div>
        <w:div w:id="2120365947">
          <w:marLeft w:val="0"/>
          <w:marRight w:val="0"/>
          <w:marTop w:val="0"/>
          <w:marBottom w:val="0"/>
          <w:divBdr>
            <w:top w:val="none" w:sz="0" w:space="0" w:color="auto"/>
            <w:left w:val="none" w:sz="0" w:space="0" w:color="auto"/>
            <w:bottom w:val="none" w:sz="0" w:space="0" w:color="auto"/>
            <w:right w:val="none" w:sz="0" w:space="0" w:color="auto"/>
          </w:divBdr>
        </w:div>
        <w:div w:id="147477807">
          <w:marLeft w:val="0"/>
          <w:marRight w:val="0"/>
          <w:marTop w:val="0"/>
          <w:marBottom w:val="0"/>
          <w:divBdr>
            <w:top w:val="none" w:sz="0" w:space="0" w:color="auto"/>
            <w:left w:val="none" w:sz="0" w:space="0" w:color="auto"/>
            <w:bottom w:val="none" w:sz="0" w:space="0" w:color="auto"/>
            <w:right w:val="none" w:sz="0" w:space="0" w:color="auto"/>
          </w:divBdr>
        </w:div>
        <w:div w:id="91316589">
          <w:marLeft w:val="0"/>
          <w:marRight w:val="0"/>
          <w:marTop w:val="0"/>
          <w:marBottom w:val="0"/>
          <w:divBdr>
            <w:top w:val="none" w:sz="0" w:space="0" w:color="auto"/>
            <w:left w:val="none" w:sz="0" w:space="0" w:color="auto"/>
            <w:bottom w:val="none" w:sz="0" w:space="0" w:color="auto"/>
            <w:right w:val="none" w:sz="0" w:space="0" w:color="auto"/>
          </w:divBdr>
        </w:div>
        <w:div w:id="1076172590">
          <w:marLeft w:val="0"/>
          <w:marRight w:val="0"/>
          <w:marTop w:val="0"/>
          <w:marBottom w:val="0"/>
          <w:divBdr>
            <w:top w:val="none" w:sz="0" w:space="0" w:color="auto"/>
            <w:left w:val="none" w:sz="0" w:space="0" w:color="auto"/>
            <w:bottom w:val="none" w:sz="0" w:space="0" w:color="auto"/>
            <w:right w:val="none" w:sz="0" w:space="0" w:color="auto"/>
          </w:divBdr>
        </w:div>
        <w:div w:id="1416240408">
          <w:marLeft w:val="0"/>
          <w:marRight w:val="0"/>
          <w:marTop w:val="0"/>
          <w:marBottom w:val="0"/>
          <w:divBdr>
            <w:top w:val="none" w:sz="0" w:space="0" w:color="auto"/>
            <w:left w:val="none" w:sz="0" w:space="0" w:color="auto"/>
            <w:bottom w:val="none" w:sz="0" w:space="0" w:color="auto"/>
            <w:right w:val="none" w:sz="0" w:space="0" w:color="auto"/>
          </w:divBdr>
        </w:div>
        <w:div w:id="933587450">
          <w:marLeft w:val="0"/>
          <w:marRight w:val="0"/>
          <w:marTop w:val="0"/>
          <w:marBottom w:val="0"/>
          <w:divBdr>
            <w:top w:val="none" w:sz="0" w:space="0" w:color="auto"/>
            <w:left w:val="none" w:sz="0" w:space="0" w:color="auto"/>
            <w:bottom w:val="none" w:sz="0" w:space="0" w:color="auto"/>
            <w:right w:val="none" w:sz="0" w:space="0" w:color="auto"/>
          </w:divBdr>
        </w:div>
        <w:div w:id="1209948810">
          <w:marLeft w:val="0"/>
          <w:marRight w:val="0"/>
          <w:marTop w:val="0"/>
          <w:marBottom w:val="0"/>
          <w:divBdr>
            <w:top w:val="none" w:sz="0" w:space="0" w:color="auto"/>
            <w:left w:val="none" w:sz="0" w:space="0" w:color="auto"/>
            <w:bottom w:val="none" w:sz="0" w:space="0" w:color="auto"/>
            <w:right w:val="none" w:sz="0" w:space="0" w:color="auto"/>
          </w:divBdr>
        </w:div>
      </w:divsChild>
    </w:div>
    <w:div w:id="1327439679">
      <w:bodyDiv w:val="1"/>
      <w:marLeft w:val="0"/>
      <w:marRight w:val="0"/>
      <w:marTop w:val="0"/>
      <w:marBottom w:val="0"/>
      <w:divBdr>
        <w:top w:val="none" w:sz="0" w:space="0" w:color="auto"/>
        <w:left w:val="none" w:sz="0" w:space="0" w:color="auto"/>
        <w:bottom w:val="none" w:sz="0" w:space="0" w:color="auto"/>
        <w:right w:val="none" w:sz="0" w:space="0" w:color="auto"/>
      </w:divBdr>
    </w:div>
    <w:div w:id="14601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459919E5A23749AED08EF5025D3F7E" ma:contentTypeVersion="20" ma:contentTypeDescription="Create a new document." ma:contentTypeScope="" ma:versionID="eb133eae94da10b2c1988aa48b22e58c">
  <xsd:schema xmlns:xsd="http://www.w3.org/2001/XMLSchema" xmlns:xs="http://www.w3.org/2001/XMLSchema" xmlns:p="http://schemas.microsoft.com/office/2006/metadata/properties" xmlns:ns1="http://schemas.microsoft.com/sharepoint/v3" xmlns:ns2="3ec87d6d-6869-4843-b204-6bf18de9ce97" xmlns:ns3="c121c461-719d-425e-ba7e-2413caa6908c" xmlns:ns4="f57df1ab-6810-4fa8-9caa-de92a9b262c5" targetNamespace="http://schemas.microsoft.com/office/2006/metadata/properties" ma:root="true" ma:fieldsID="a1423d32a5e59d8910a42a44cd67784b" ns1:_="" ns2:_="" ns3:_="" ns4:_="">
    <xsd:import namespace="http://schemas.microsoft.com/sharepoint/v3"/>
    <xsd:import namespace="3ec87d6d-6869-4843-b204-6bf18de9ce97"/>
    <xsd:import namespace="c121c461-719d-425e-ba7e-2413caa6908c"/>
    <xsd:import namespace="f57df1ab-6810-4fa8-9caa-de92a9b262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tpx" minOccurs="0"/>
                <xsd:element ref="ns2:_x006f_do8"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c87d6d-6869-4843-b204-6bf18de9ce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tpx" ma:index="20" nillable="true" ma:displayName="Number" ma:internalName="mtpx">
      <xsd:simpleType>
        <xsd:restriction base="dms:Number"/>
      </xsd:simpleType>
    </xsd:element>
    <xsd:element name="_x006f_do8" ma:index="21" nillable="true" ma:displayName="Person or Group" ma:list="UserInfo" ma:internalName="_x006f_do8">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17aa33-7277-4207-9add-0662151dba1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121c461-719d-425e-ba7e-2413caa6908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7df1ab-6810-4fa8-9caa-de92a9b262c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45ead47-b292-4708-984c-1c0c42990038}" ma:internalName="TaxCatchAll" ma:showField="CatchAllData" ma:web="c121c461-719d-425e-ba7e-2413caa690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cf76f155ced4ddcb4097134ff3c332f xmlns="3ec87d6d-6869-4843-b204-6bf18de9ce97">
      <Terms xmlns="http://schemas.microsoft.com/office/infopath/2007/PartnerControls"/>
    </lcf76f155ced4ddcb4097134ff3c332f>
    <TaxCatchAll xmlns="f57df1ab-6810-4fa8-9caa-de92a9b262c5" xsi:nil="true"/>
    <mtpx xmlns="3ec87d6d-6869-4843-b204-6bf18de9ce97" xsi:nil="true"/>
    <_ip_UnifiedCompliancePolicyProperties xmlns="http://schemas.microsoft.com/sharepoint/v3" xsi:nil="true"/>
    <_x006f_do8 xmlns="3ec87d6d-6869-4843-b204-6bf18de9ce97">
      <UserInfo>
        <DisplayName/>
        <AccountId xsi:nil="true"/>
        <AccountType/>
      </UserInfo>
    </_x006f_do8>
  </documentManagement>
</p:properties>
</file>

<file path=customXml/itemProps1.xml><?xml version="1.0" encoding="utf-8"?>
<ds:datastoreItem xmlns:ds="http://schemas.openxmlformats.org/officeDocument/2006/customXml" ds:itemID="{FA2F712A-36DE-4AEF-A25F-39252AB103E0}">
  <ds:schemaRefs>
    <ds:schemaRef ds:uri="http://schemas.microsoft.com/sharepoint/v3/contenttype/forms"/>
  </ds:schemaRefs>
</ds:datastoreItem>
</file>

<file path=customXml/itemProps2.xml><?xml version="1.0" encoding="utf-8"?>
<ds:datastoreItem xmlns:ds="http://schemas.openxmlformats.org/officeDocument/2006/customXml" ds:itemID="{F4893348-61E9-4A99-A2E2-909587B20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c87d6d-6869-4843-b204-6bf18de9ce97"/>
    <ds:schemaRef ds:uri="c121c461-719d-425e-ba7e-2413caa6908c"/>
    <ds:schemaRef ds:uri="f57df1ab-6810-4fa8-9caa-de92a9b26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D08F9B-94A1-40CC-BB00-D3A225837A10}">
  <ds:schemaRefs>
    <ds:schemaRef ds:uri="http://schemas.microsoft.com/office/2006/metadata/properties"/>
    <ds:schemaRef ds:uri="http://schemas.microsoft.com/office/infopath/2007/PartnerControls"/>
    <ds:schemaRef ds:uri="http://schemas.microsoft.com/sharepoint/v3"/>
    <ds:schemaRef ds:uri="3ec87d6d-6869-4843-b204-6bf18de9ce97"/>
    <ds:schemaRef ds:uri="f57df1ab-6810-4fa8-9caa-de92a9b262c5"/>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Dalton</dc:creator>
  <cp:keywords/>
  <dc:description/>
  <cp:lastModifiedBy>Alvin Slewion Jueseah - HI</cp:lastModifiedBy>
  <cp:revision>3</cp:revision>
  <dcterms:created xsi:type="dcterms:W3CDTF">2022-12-08T10:06:00Z</dcterms:created>
  <dcterms:modified xsi:type="dcterms:W3CDTF">2022-12-08T12:32:00Z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0x0101006E459919E5A23749AED08EF5025D3F7E</vt:lpwstr>
  </property>
  <property fmtid="{D5CDD505-2E9C-101B-9397-08002B2CF9AE}" pid="3" name="MediaServiceImageTags">
    <vt:lpwstr/>
  </property>
</Properties>
</file>