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E7D0E" w14:textId="17D6EE9F" w:rsidR="00617468" w:rsidRDefault="00111F8B" w:rsidP="006E07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SEM differs substantively from traditional generalized linear modeling applications in that model-data discrepancies (i.e., residuals) are not captured by evaluating difference</w:t>
      </w:r>
      <w:r w:rsidR="00472A53">
        <w:rPr>
          <w:rFonts w:ascii="Times New Roman" w:hAnsi="Times New Roman" w:cs="Times New Roman"/>
          <w:sz w:val="24"/>
          <w:szCs w:val="24"/>
        </w:rPr>
        <w:t>s</w:t>
      </w:r>
      <w:r>
        <w:rPr>
          <w:rFonts w:ascii="Times New Roman" w:hAnsi="Times New Roman" w:cs="Times New Roman"/>
          <w:sz w:val="24"/>
          <w:szCs w:val="24"/>
        </w:rPr>
        <w:t xml:space="preserve"> between observed</w:t>
      </w:r>
      <w:r w:rsidR="00472A53">
        <w:rPr>
          <w:rFonts w:ascii="Times New Roman" w:hAnsi="Times New Roman" w:cs="Times New Roman"/>
          <w:sz w:val="24"/>
          <w:szCs w:val="24"/>
        </w:rPr>
        <w:t xml:space="preserve"> and predicted</w:t>
      </w:r>
      <w:r>
        <w:rPr>
          <w:rFonts w:ascii="Times New Roman" w:hAnsi="Times New Roman" w:cs="Times New Roman"/>
          <w:sz w:val="24"/>
          <w:szCs w:val="24"/>
        </w:rPr>
        <w:t xml:space="preserve"> values of the response variables (</w:t>
      </w:r>
      <m:oMath>
        <m:r>
          <w:rPr>
            <w:rFonts w:ascii="Cambria Math" w:hAnsi="Cambria Math" w:cs="Times New Roman"/>
            <w:sz w:val="24"/>
            <w:szCs w:val="24"/>
          </w:rPr>
          <m:t>Y-</m:t>
        </m:r>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oMath>
      <w:r>
        <w:rPr>
          <w:rFonts w:ascii="Times New Roman" w:eastAsiaTheme="minorEastAsia" w:hAnsi="Times New Roman" w:cs="Times New Roman"/>
          <w:sz w:val="24"/>
          <w:szCs w:val="24"/>
        </w:rPr>
        <w:t>, but rather differences between elements of the observed and model-implied covariance matrixes (</w:t>
      </w:r>
      <w:r w:rsidRPr="00F1483C">
        <w:rPr>
          <w:rFonts w:ascii="Times New Roman" w:eastAsiaTheme="minorEastAsia" w:hAnsi="Times New Roman" w:cs="Times New Roman"/>
          <w:b/>
          <w:bCs/>
          <w:sz w:val="24"/>
          <w:szCs w:val="24"/>
        </w:rPr>
        <w:t>S</w:t>
      </w:r>
      <w:r>
        <w:rPr>
          <w:rFonts w:ascii="Times New Roman" w:eastAsiaTheme="minorEastAsia" w:hAnsi="Times New Roman" w:cs="Times New Roman"/>
          <w:b/>
          <w:bCs/>
          <w:sz w:val="24"/>
          <w:szCs w:val="24"/>
        </w:rPr>
        <w:t>-</w:t>
      </w:r>
      <m:oMath>
        <m:r>
          <m:rPr>
            <m:sty m:val="b"/>
          </m:rPr>
          <w:rPr>
            <w:rFonts w:ascii="Cambria Math" w:hAnsi="Cambria Math" w:cs="Times New Roman"/>
            <w:sz w:val="24"/>
            <w:szCs w:val="24"/>
          </w:rPr>
          <m:t xml:space="preserve"> Σ</m:t>
        </m:r>
        <m:r>
          <m:rPr>
            <m:sty m:val="bi"/>
          </m:rPr>
          <w:rPr>
            <w:rFonts w:ascii="Cambria Math" w:hAnsi="Cambria Math" w:cs="Times New Roman"/>
            <w:sz w:val="24"/>
            <w:szCs w:val="24"/>
          </w:rPr>
          <m:t>(</m:t>
        </m:r>
        <m:acc>
          <m:accPr>
            <m:ctrlPr>
              <w:rPr>
                <w:rFonts w:ascii="Cambria Math" w:hAnsi="Cambria Math" w:cs="Times New Roman"/>
                <w:b/>
                <w:bCs/>
                <w:i/>
                <w:sz w:val="24"/>
                <w:szCs w:val="24"/>
              </w:rPr>
            </m:ctrlPr>
          </m:accPr>
          <m:e>
            <m:r>
              <m:rPr>
                <m:sty m:val="bi"/>
              </m:rPr>
              <w:rPr>
                <w:rFonts w:ascii="Cambria Math" w:hAnsi="Cambria Math" w:cs="Times New Roman"/>
                <w:sz w:val="24"/>
                <w:szCs w:val="24"/>
              </w:rPr>
              <m:t>θ</m:t>
            </m:r>
          </m:e>
        </m:acc>
        <m:r>
          <m:rPr>
            <m:sty m:val="bi"/>
          </m:rPr>
          <w:rPr>
            <w:rFonts w:ascii="Cambria Math" w:hAnsi="Cambria Math" w:cs="Times New Roman"/>
            <w:sz w:val="24"/>
            <w:szCs w:val="24"/>
          </w:rPr>
          <m:t>)</m:t>
        </m:r>
      </m:oMath>
      <w:r>
        <w:rPr>
          <w:rFonts w:ascii="Times New Roman" w:eastAsiaTheme="minorEastAsia" w:hAnsi="Times New Roman" w:cs="Times New Roman"/>
          <w:sz w:val="24"/>
          <w:szCs w:val="24"/>
        </w:rPr>
        <w:t>).</w:t>
      </w:r>
      <w:r w:rsidR="00027318">
        <w:rPr>
          <w:rFonts w:ascii="Times New Roman" w:eastAsiaTheme="minorEastAsia" w:hAnsi="Times New Roman" w:cs="Times New Roman"/>
          <w:sz w:val="24"/>
          <w:szCs w:val="24"/>
        </w:rPr>
        <w:t xml:space="preserve"> The traditional methods of evaluating model adequacy also differ. </w:t>
      </w:r>
      <w:r w:rsidR="00027318">
        <w:rPr>
          <w:rFonts w:ascii="Times New Roman" w:hAnsi="Times New Roman" w:cs="Times New Roman"/>
          <w:sz w:val="24"/>
          <w:szCs w:val="24"/>
        </w:rPr>
        <w:t xml:space="preserve">Generalized linear modeling textbooks emphasize residual diagnostic procedures to evaluate the tenability of model assumptions (e.g., normally distributed errors, homoskedasticity, etc.) and evaluation of model predictive performance using plots of predicted vs. observed values in addition to the overall </w:t>
      </w:r>
      <w:r w:rsidR="00027318" w:rsidRPr="006E077C">
        <w:rPr>
          <w:rFonts w:ascii="Times New Roman" w:hAnsi="Times New Roman" w:cs="Times New Roman"/>
          <w:i/>
          <w:iCs/>
          <w:sz w:val="24"/>
          <w:szCs w:val="24"/>
        </w:rPr>
        <w:t>F</w:t>
      </w:r>
      <w:r w:rsidR="00027318">
        <w:rPr>
          <w:rFonts w:ascii="Times New Roman" w:hAnsi="Times New Roman" w:cs="Times New Roman"/>
          <w:sz w:val="24"/>
          <w:szCs w:val="24"/>
        </w:rPr>
        <w:t xml:space="preserve"> statistic and R</w:t>
      </w:r>
      <w:r w:rsidR="00027318" w:rsidRPr="00C9143D">
        <w:rPr>
          <w:rFonts w:ascii="Times New Roman" w:hAnsi="Times New Roman" w:cs="Times New Roman"/>
          <w:sz w:val="24"/>
          <w:szCs w:val="24"/>
          <w:vertAlign w:val="superscript"/>
        </w:rPr>
        <w:t>2</w:t>
      </w:r>
      <w:r w:rsidR="00027318">
        <w:rPr>
          <w:rFonts w:ascii="Times New Roman" w:hAnsi="Times New Roman" w:cs="Times New Roman"/>
          <w:sz w:val="24"/>
          <w:szCs w:val="24"/>
        </w:rPr>
        <w:t xml:space="preserve"> metrics </w:t>
      </w:r>
      <w:r w:rsidR="00027318">
        <w:rPr>
          <w:rFonts w:ascii="Times New Roman" w:hAnsi="Times New Roman" w:cs="Times New Roman"/>
          <w:sz w:val="24"/>
          <w:szCs w:val="24"/>
        </w:rPr>
        <w:fldChar w:fldCharType="begin"/>
      </w:r>
      <w:r w:rsidR="00770585">
        <w:rPr>
          <w:rFonts w:ascii="Times New Roman" w:hAnsi="Times New Roman" w:cs="Times New Roman"/>
          <w:sz w:val="24"/>
          <w:szCs w:val="24"/>
        </w:rPr>
        <w:instrText xml:space="preserve"> ADDIN ZOTERO_ITEM CSL_CITATION {"citationID":"hCpjRGIZ","properties":{"formattedCitation":"(Fox, 2008)","plainCitation":"(Fox, 2008)","noteIndex":0},"citationItems":[{"id":2308,"uris":["http://zotero.org/users/141266/items/6AH7H2A3"],"uri":["http://zotero.org/users/141266/items/6AH7H2A3"],"itemData":{"id":2308,"type":"book","abstract":"Combining a modern, data-analytic perspective with a focus on applications in the social sciences, the Second Edition of Applied Regression Analysis and Generalized Linear Models provides in-depth coverage of regression analysis, generalized linear models, and closely related methods. Although the text is largely accessible to readers with a modest background in statistics and mathematics, author John Fox also presents more advanced material throughout the book. There are several key updates to the second edition. The new edition: (1) Provides greatly enhanced coverage of generalized linear models, with an emphasis on models for categorical and count data; (2) Offers new chapters on missing data in regression models and on methods of model selection; (3) Includes expanded treatment of robust regression, time-series regression, nonlinear regression, and nonparametric regression; (4) Incorporates new examples using larger data sets; and (5) Includes an extensive Web site that presents appendixes, data sets used in the book and for data-analytic exercises, and the data-analytic exercises themselves. The intended audience of this core text is graduate students and researchers in the social sciences (particularly sociology, political science, and psychology) and other disciplines that employ linear and related models for data analysis. (PsycINFO Database Record (c) 2016 APA, all rights reserved) (Source: cover)","ISBN":"978-0-7619-3042-6","language":"English","number-of-pages":"Chapter xxi, 665 Pages","publisher":"Sage Publications, Inc (Thousand Oaks, CA, US)","source":"ProQuest","title":"Applied regression analysis and generalized linear models","URL":"https://search-proquest-com.proxy.library.vanderbilt.edu/psycinfo/docview/621959224/464823B4150C42EBPQ/1","author":[{"family":"Fox","given":"J"}],"issued":{"date-parts":[["2008"]]}}}],"schema":"https://github.com/citation-style-language/schema/raw/master/csl-citation.json"} </w:instrText>
      </w:r>
      <w:r w:rsidR="00027318">
        <w:rPr>
          <w:rFonts w:ascii="Times New Roman" w:hAnsi="Times New Roman" w:cs="Times New Roman"/>
          <w:sz w:val="24"/>
          <w:szCs w:val="24"/>
        </w:rPr>
        <w:fldChar w:fldCharType="separate"/>
      </w:r>
      <w:r w:rsidR="00027318" w:rsidRPr="00367900">
        <w:rPr>
          <w:rFonts w:ascii="Times New Roman" w:hAnsi="Times New Roman" w:cs="Times New Roman"/>
          <w:sz w:val="24"/>
        </w:rPr>
        <w:t>(Fox, 2008)</w:t>
      </w:r>
      <w:r w:rsidR="00027318">
        <w:rPr>
          <w:rFonts w:ascii="Times New Roman" w:hAnsi="Times New Roman" w:cs="Times New Roman"/>
          <w:sz w:val="24"/>
          <w:szCs w:val="24"/>
        </w:rPr>
        <w:fldChar w:fldCharType="end"/>
      </w:r>
      <w:r w:rsidR="00027318">
        <w:rPr>
          <w:rFonts w:ascii="Times New Roman" w:hAnsi="Times New Roman" w:cs="Times New Roman"/>
          <w:sz w:val="24"/>
          <w:szCs w:val="24"/>
        </w:rPr>
        <w:t>.</w:t>
      </w:r>
      <w:r w:rsidR="00027318" w:rsidRPr="00027318">
        <w:rPr>
          <w:rFonts w:ascii="Times New Roman" w:hAnsi="Times New Roman" w:cs="Times New Roman"/>
          <w:sz w:val="24"/>
          <w:szCs w:val="24"/>
        </w:rPr>
        <w:t xml:space="preserve"> </w:t>
      </w:r>
      <w:r w:rsidR="00027318">
        <w:rPr>
          <w:rFonts w:ascii="Times New Roman" w:hAnsi="Times New Roman" w:cs="Times New Roman"/>
          <w:sz w:val="24"/>
          <w:szCs w:val="24"/>
        </w:rPr>
        <w:t>Whereas there is greater emphasis in SEM than standard regression applications in using visualizations (e.g., path diagrams or directed acyclic graphs) to communicate model specification, there is less emphasis on visualization post-estimation, during the model evaluation stage.</w:t>
      </w:r>
      <w:r w:rsidR="00027318" w:rsidRPr="00027318">
        <w:rPr>
          <w:rFonts w:ascii="Times New Roman" w:hAnsi="Times New Roman" w:cs="Times New Roman"/>
          <w:sz w:val="24"/>
          <w:szCs w:val="24"/>
        </w:rPr>
        <w:t xml:space="preserve"> </w:t>
      </w:r>
    </w:p>
    <w:p w14:paraId="736AC07F" w14:textId="1178090B" w:rsidR="00FE7CA3" w:rsidRDefault="00027318" w:rsidP="00111F8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SEM practitioners generally rely on global fit tests and approximate fit indices rather than visual inspection.</w:t>
      </w:r>
      <w:r w:rsidR="00111F8B">
        <w:rPr>
          <w:rFonts w:ascii="Times New Roman" w:hAnsi="Times New Roman" w:cs="Times New Roman"/>
          <w:sz w:val="24"/>
          <w:szCs w:val="24"/>
        </w:rPr>
        <w:t xml:space="preserve"> Amidst the contentious debate over the best practices for evaluating the adequacy of SEMs, there appears to be a consensus that no one test or metric is sufficient in determining whether a model represents the data-generating mechanisms</w:t>
      </w:r>
      <w:r w:rsidR="00617468">
        <w:rPr>
          <w:rFonts w:ascii="Times New Roman" w:hAnsi="Times New Roman" w:cs="Times New Roman"/>
          <w:sz w:val="24"/>
          <w:szCs w:val="24"/>
        </w:rPr>
        <w:t xml:space="preserve"> adequately</w:t>
      </w:r>
      <w:r w:rsidR="00111F8B">
        <w:rPr>
          <w:rFonts w:ascii="Times New Roman" w:hAnsi="Times New Roman" w:cs="Times New Roman"/>
          <w:sz w:val="24"/>
          <w:szCs w:val="24"/>
        </w:rPr>
        <w:t xml:space="preserve">. </w:t>
      </w:r>
      <w:r w:rsidR="00617468">
        <w:rPr>
          <w:rFonts w:ascii="Times New Roman" w:hAnsi="Times New Roman" w:cs="Times New Roman"/>
          <w:sz w:val="24"/>
          <w:szCs w:val="24"/>
        </w:rPr>
        <w:t>Model evaluation requires more than scanning statistics summarizing the extent to which one’s model is consistent with the data or better than a competing model. A significant χ</w:t>
      </w:r>
      <w:r w:rsidR="00617468" w:rsidRPr="00372BD9">
        <w:rPr>
          <w:rFonts w:ascii="Times New Roman" w:hAnsi="Times New Roman" w:cs="Times New Roman"/>
          <w:sz w:val="24"/>
          <w:szCs w:val="24"/>
          <w:vertAlign w:val="superscript"/>
        </w:rPr>
        <w:t>2</w:t>
      </w:r>
      <w:r w:rsidR="00617468">
        <w:rPr>
          <w:rFonts w:ascii="Times New Roman" w:hAnsi="Times New Roman" w:cs="Times New Roman"/>
          <w:sz w:val="24"/>
          <w:szCs w:val="24"/>
        </w:rPr>
        <w:t xml:space="preserve"> test </w:t>
      </w:r>
      <w:r w:rsidR="00827B56">
        <w:rPr>
          <w:rFonts w:ascii="Times New Roman" w:hAnsi="Times New Roman" w:cs="Times New Roman"/>
          <w:sz w:val="24"/>
          <w:szCs w:val="24"/>
        </w:rPr>
        <w:t xml:space="preserve">alerts modelers </w:t>
      </w:r>
      <w:r w:rsidR="00617468">
        <w:rPr>
          <w:rFonts w:ascii="Times New Roman" w:hAnsi="Times New Roman" w:cs="Times New Roman"/>
          <w:sz w:val="24"/>
          <w:szCs w:val="24"/>
        </w:rPr>
        <w:t>that the overall model-data discrepancy is greater than chance expectation</w:t>
      </w:r>
      <w:r w:rsidR="00472A53">
        <w:rPr>
          <w:rFonts w:ascii="Times New Roman" w:hAnsi="Times New Roman" w:cs="Times New Roman"/>
          <w:sz w:val="24"/>
          <w:szCs w:val="24"/>
        </w:rPr>
        <w:t xml:space="preserve"> using an </w:t>
      </w:r>
      <w:r w:rsidR="00472A53">
        <w:rPr>
          <w:rFonts w:ascii="Times New Roman" w:hAnsi="Times New Roman" w:cs="Times New Roman"/>
          <w:i/>
          <w:sz w:val="24"/>
          <w:szCs w:val="24"/>
        </w:rPr>
        <w:t xml:space="preserve">a priori </w:t>
      </w:r>
      <w:r w:rsidR="00472A53">
        <w:rPr>
          <w:rFonts w:ascii="Times New Roman" w:hAnsi="Times New Roman" w:cs="Times New Roman"/>
          <w:sz w:val="24"/>
          <w:szCs w:val="24"/>
        </w:rPr>
        <w:t>cutoff value</w:t>
      </w:r>
      <w:r w:rsidR="00827B56">
        <w:rPr>
          <w:rFonts w:ascii="Times New Roman" w:hAnsi="Times New Roman" w:cs="Times New Roman"/>
          <w:sz w:val="24"/>
          <w:szCs w:val="24"/>
        </w:rPr>
        <w:t xml:space="preserve"> but</w:t>
      </w:r>
      <w:r w:rsidR="00617468">
        <w:rPr>
          <w:rFonts w:ascii="Times New Roman" w:hAnsi="Times New Roman" w:cs="Times New Roman"/>
          <w:sz w:val="24"/>
          <w:szCs w:val="24"/>
        </w:rPr>
        <w:t xml:space="preserve"> does not help identify the faulty component(s) of the model. </w:t>
      </w:r>
      <w:r w:rsidR="00906B1A">
        <w:rPr>
          <w:rFonts w:ascii="Times New Roman" w:hAnsi="Times New Roman" w:cs="Times New Roman"/>
          <w:sz w:val="24"/>
          <w:szCs w:val="24"/>
        </w:rPr>
        <w:t xml:space="preserve">Modification indices can help researchers identify post-hoc model constraints that, if freed, would lessen model-data discrepancies; however, the fact that an estimated parameter improves fit does not mean that it </w:t>
      </w:r>
      <w:r w:rsidR="00FE7CA3">
        <w:rPr>
          <w:rFonts w:ascii="Times New Roman" w:hAnsi="Times New Roman" w:cs="Times New Roman"/>
          <w:sz w:val="24"/>
          <w:szCs w:val="24"/>
        </w:rPr>
        <w:t xml:space="preserve">provides a better representation of the data-generating mechanisms. </w:t>
      </w:r>
    </w:p>
    <w:p w14:paraId="3919866F" w14:textId="0E392D00" w:rsidR="00111F8B" w:rsidRDefault="00906B1A" w:rsidP="00111F8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A73C2">
        <w:rPr>
          <w:rFonts w:ascii="Times New Roman" w:hAnsi="Times New Roman" w:cs="Times New Roman"/>
          <w:sz w:val="24"/>
          <w:szCs w:val="24"/>
        </w:rPr>
        <w:t xml:space="preserve">A number of scholars have emphasized the importance of </w:t>
      </w:r>
      <w:r w:rsidR="000A2A90">
        <w:rPr>
          <w:rFonts w:ascii="Times New Roman" w:hAnsi="Times New Roman" w:cs="Times New Roman"/>
          <w:sz w:val="24"/>
          <w:szCs w:val="24"/>
        </w:rPr>
        <w:t xml:space="preserve">supplementing global tests and indices </w:t>
      </w:r>
      <w:r w:rsidR="00606525">
        <w:rPr>
          <w:rFonts w:ascii="Times New Roman" w:hAnsi="Times New Roman" w:cs="Times New Roman"/>
          <w:sz w:val="24"/>
          <w:szCs w:val="24"/>
        </w:rPr>
        <w:t xml:space="preserve">of model adequacy </w:t>
      </w:r>
      <w:r w:rsidR="000A2A90">
        <w:rPr>
          <w:rFonts w:ascii="Times New Roman" w:hAnsi="Times New Roman" w:cs="Times New Roman"/>
          <w:sz w:val="24"/>
          <w:szCs w:val="24"/>
        </w:rPr>
        <w:t xml:space="preserve">with </w:t>
      </w:r>
      <w:r w:rsidR="00CA73C2">
        <w:rPr>
          <w:rFonts w:ascii="Times New Roman" w:hAnsi="Times New Roman" w:cs="Times New Roman"/>
          <w:sz w:val="24"/>
          <w:szCs w:val="24"/>
        </w:rPr>
        <w:t>local fit evaluation</w:t>
      </w:r>
      <w:r w:rsidR="000A2A90">
        <w:rPr>
          <w:rFonts w:ascii="Times New Roman" w:hAnsi="Times New Roman" w:cs="Times New Roman"/>
          <w:sz w:val="24"/>
          <w:szCs w:val="24"/>
        </w:rPr>
        <w:t xml:space="preserve"> procedures</w:t>
      </w:r>
      <w:r w:rsidR="00CA73C2">
        <w:rPr>
          <w:rFonts w:ascii="Times New Roman" w:hAnsi="Times New Roman" w:cs="Times New Roman"/>
          <w:sz w:val="24"/>
          <w:szCs w:val="24"/>
        </w:rPr>
        <w:t xml:space="preserve"> </w:t>
      </w:r>
      <w:r w:rsidR="00CA73C2">
        <w:rPr>
          <w:rFonts w:ascii="Times New Roman" w:hAnsi="Times New Roman" w:cs="Times New Roman"/>
          <w:sz w:val="24"/>
          <w:szCs w:val="24"/>
        </w:rPr>
        <w:fldChar w:fldCharType="begin"/>
      </w:r>
      <w:r w:rsidR="0033447A">
        <w:rPr>
          <w:rFonts w:ascii="Times New Roman" w:hAnsi="Times New Roman" w:cs="Times New Roman"/>
          <w:sz w:val="24"/>
          <w:szCs w:val="24"/>
        </w:rPr>
        <w:instrText xml:space="preserve"> ADDIN ZOTERO_ITEM CSL_CITATION {"citationID":"T7PVZH6R","properties":{"formattedCitation":"(Asparouhov &amp; Muth\\uc0\\u233{}n, 2017; Goodboy &amp; Kline, 2017; Thoemmes et al., 2018; Tomarken &amp; Waller, 2005)","plainCitation":"(Asparouhov &amp; Muthén, 2017; Goodboy &amp; Kline, 2017; Thoemmes et al., 2018; Tomarken &amp; Waller, 2005)","noteIndex":0},"citationItems":[{"id":2563,"uris":["http://zotero.org/users/141266/items/GYU7EI4A"],"uri":["http://zotero.org/users/141266/items/GYU7EI4A"],"itemData":{"id":2563,"type":"article-journal","container-title":"Mplus Web Notes","issue":"20","source":"Google Scholar","title":"Using Mplus individual residual plots for diagnostics and model evaluation in SEM","author":[{"family":"Asparouhov","given":"Tihomir"},{"family":"Muthén","given":"B"}],"issued":{"date-parts":[["2017",10,31]]}}},{"id":2556,"uris":["http://zotero.org/users/141266/items/7HE4XNZP"],"uri":["http://zotero.org/users/141266/items/7HE4XNZP"],"itemData":{"id":2556,"type":"article-journal","container-title":"Communication Research Reports","DOI":"10.1080/08824096.2016.1214121","issue":"1","journalAbbreviation":"Commun. Res. Rep.","note":"publisher: Taylor &amp; Francis","page":"68–77","source":"Google Scholar","title":"Statistical and practical concerns with published communication research featuring structural equation modeling","volume":"34","author":[{"family":"Goodboy","given":"A. K."},{"family":"Kline","given":"R. B."}],"issued":{"date-parts":[["2017"]]}}},{"id":6777,"uris":["http://zotero.org/users/141266/items/H2234MUK"],"uri":["http://zotero.org/users/141266/items/H2234MUK"],"itemData":{"id":6777,"type":"article-journal","abstract":"Evaluation of model fit is critically important for every structural equation model (SEM), and sophisticated methods have been developed for this task. Among them are the χ² goodness-of-fit test, decomposition of the χ², derived measures like the popular root mean square error of approximation (RMSEA) or comparative fit index (CFI), or inspection of residuals or modification indices. Many of these methods provide a global approach to model fit evaluation: A single index is computed that quantifies the fit of the entire SEM to the data. In contrast, graphical criteria like d-separation or trek-separation allow derivation of implications that can be used for local fit evaluation, an approach that is hardly ever applied. We provide an overview of local fit evaluation from the viewpoint of SEM practitioners. In the presence of model misfit, local fit evaluation can potentially help in pinpointing where the problem with the model lies. For models that do fit the data, local tests can identify the parts of the model that are corroborated by the data. Local tests can also be conducted before a model is fitted at all, and they can be used even for models that are globally underidentified. We discuss appropriate statistical local tests, and provide applied examples. We also present novel software in R that automates this type of local fit evaluation. (PsycINFO Database Record (c) 2018 APA, all rights reserved)","container-title":"Psychological Methods","DOI":"10.1037/met0000147","ISSN":"1939-1463(Electronic),1082-989X(Print)","issue":"1","journalAbbreviation":"Psychol. Methods","note":"publisher-place: US\npublisher: American Psychological Association","page":"27-41","source":"APA PsycNET","title":"Local fit evaluation of structural equation models using graphical criteria","volume":"23","author":[{"family":"Thoemmes","given":"Felix"},{"family":"Rosseel","given":"Y"},{"family":"Textor","given":"J"}],"issued":{"date-parts":[["2018"]]}}},{"id":2015,"uris":["http://zotero.org/users/141266/items/VRFHQSM6"],"uri":["http://zotero.org/users/141266/items/VRFHQSM6"],"itemData":{"id":2015,"type":"article-journal","container-title":"Annu. Rev. Clin. Psychol.","DOI":"10.1146/annurev.clinpsy.1.102803.144239","page":"31–65","source":"Google Scholar","title":"Structural equation modeling: Strengths, limitations, and misconceptions","title-short":"Structural equation modeling","volume":"1","author":[{"family":"Tomarken","given":"AJ"},{"family":"Waller","given":"NG"}],"issued":{"date-parts":[["2005"]]}}}],"schema":"https://github.com/citation-style-language/schema/raw/master/csl-citation.json"} </w:instrText>
      </w:r>
      <w:r w:rsidR="00CA73C2">
        <w:rPr>
          <w:rFonts w:ascii="Times New Roman" w:hAnsi="Times New Roman" w:cs="Times New Roman"/>
          <w:sz w:val="24"/>
          <w:szCs w:val="24"/>
        </w:rPr>
        <w:fldChar w:fldCharType="separate"/>
      </w:r>
      <w:r w:rsidR="00027EAA" w:rsidRPr="00027EAA">
        <w:rPr>
          <w:rFonts w:ascii="Times New Roman" w:hAnsi="Times New Roman" w:cs="Times New Roman"/>
          <w:sz w:val="24"/>
          <w:szCs w:val="24"/>
        </w:rPr>
        <w:t>(Asparouhov &amp; Muthén, 2017; Goodboy &amp; Kline, 2017; Thoemmes et al., 2018; Tomarken &amp; Waller, 2005)</w:t>
      </w:r>
      <w:r w:rsidR="00CA73C2">
        <w:rPr>
          <w:rFonts w:ascii="Times New Roman" w:hAnsi="Times New Roman" w:cs="Times New Roman"/>
          <w:sz w:val="24"/>
          <w:szCs w:val="24"/>
        </w:rPr>
        <w:fldChar w:fldCharType="end"/>
      </w:r>
      <w:r w:rsidR="00CA73C2">
        <w:rPr>
          <w:rFonts w:ascii="Times New Roman" w:hAnsi="Times New Roman" w:cs="Times New Roman"/>
          <w:sz w:val="24"/>
          <w:szCs w:val="24"/>
        </w:rPr>
        <w:t xml:space="preserve">. </w:t>
      </w:r>
    </w:p>
    <w:p w14:paraId="6EEAC810" w14:textId="77777777" w:rsidR="0008186B" w:rsidRDefault="0008186B" w:rsidP="00111F8B">
      <w:pPr>
        <w:spacing w:after="0" w:line="480" w:lineRule="auto"/>
        <w:ind w:firstLine="720"/>
        <w:rPr>
          <w:rFonts w:ascii="Times New Roman" w:hAnsi="Times New Roman" w:cs="Times New Roman"/>
          <w:sz w:val="24"/>
          <w:szCs w:val="24"/>
        </w:rPr>
      </w:pPr>
    </w:p>
    <w:p w14:paraId="5CF67F21" w14:textId="6252C224" w:rsidR="0008186B" w:rsidRPr="0008186B" w:rsidRDefault="00A65118" w:rsidP="0008186B">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Visualization </w:t>
      </w:r>
      <w:r w:rsidR="00ED41C7">
        <w:rPr>
          <w:rFonts w:ascii="Times New Roman" w:hAnsi="Times New Roman" w:cs="Times New Roman"/>
          <w:b/>
          <w:sz w:val="24"/>
          <w:szCs w:val="24"/>
        </w:rPr>
        <w:t xml:space="preserve">Strategies </w:t>
      </w:r>
      <w:r>
        <w:rPr>
          <w:rFonts w:ascii="Times New Roman" w:hAnsi="Times New Roman" w:cs="Times New Roman"/>
          <w:b/>
          <w:sz w:val="24"/>
          <w:szCs w:val="24"/>
        </w:rPr>
        <w:t xml:space="preserve">to </w:t>
      </w:r>
      <w:r w:rsidR="00ED41C7">
        <w:rPr>
          <w:rFonts w:ascii="Times New Roman" w:hAnsi="Times New Roman" w:cs="Times New Roman"/>
          <w:b/>
          <w:sz w:val="24"/>
          <w:szCs w:val="24"/>
        </w:rPr>
        <w:t>Evaluate SEMs</w:t>
      </w:r>
    </w:p>
    <w:p w14:paraId="54E8E3A5" w14:textId="33258FF5" w:rsidR="0008186B" w:rsidRDefault="0008186B" w:rsidP="00111F8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Poor model fit in SEM can be the result of misspecification of the causal structure and/or violation of model assumptions. A number of scholars have used visual strategies to evaluate the tenability of model assumptions, diagnose causal misspecifications, and select the best model from a group of competitors. </w:t>
      </w:r>
      <w:r w:rsidR="00030940">
        <w:rPr>
          <w:rFonts w:ascii="Times New Roman" w:hAnsi="Times New Roman" w:cs="Times New Roman"/>
          <w:sz w:val="24"/>
          <w:szCs w:val="24"/>
        </w:rPr>
        <w:t xml:space="preserve">Importantly, evidence of violations of modeling assumptions (e.g., non-normally distributed case residuals) could be a signal of causal misspecification. </w:t>
      </w:r>
    </w:p>
    <w:p w14:paraId="46851210" w14:textId="1B2BE715" w:rsidR="00802E19" w:rsidRDefault="003D03CE" w:rsidP="00111F8B">
      <w:pPr>
        <w:spacing w:after="0" w:line="480" w:lineRule="auto"/>
        <w:ind w:firstLine="720"/>
        <w:rPr>
          <w:rFonts w:ascii="Times New Roman" w:hAnsi="Times New Roman" w:cs="Times New Roman"/>
          <w:sz w:val="24"/>
          <w:szCs w:val="24"/>
        </w:rPr>
      </w:pPr>
      <w:r>
        <w:rPr>
          <w:rFonts w:ascii="Times New Roman" w:hAnsi="Times New Roman" w:cs="Times New Roman"/>
          <w:b/>
          <w:sz w:val="24"/>
          <w:szCs w:val="24"/>
        </w:rPr>
        <w:t xml:space="preserve">Residual covariances/correlations. </w:t>
      </w:r>
      <w:r w:rsidR="00030940">
        <w:rPr>
          <w:rFonts w:ascii="Times New Roman" w:hAnsi="Times New Roman" w:cs="Times New Roman"/>
          <w:sz w:val="24"/>
          <w:szCs w:val="24"/>
        </w:rPr>
        <w:t xml:space="preserve">A common approach to evaluating local model fit is to plot the distribution of the residual covariances/correlations (e.g., using stem-and-leaf plots or histograms) to aid in identifying specific model implications that are most inconsistent with the observed data </w:t>
      </w:r>
      <w:r w:rsidR="009A64EC">
        <w:rPr>
          <w:rFonts w:ascii="Times New Roman" w:hAnsi="Times New Roman" w:cs="Times New Roman"/>
          <w:sz w:val="24"/>
          <w:szCs w:val="24"/>
        </w:rPr>
        <w:fldChar w:fldCharType="begin"/>
      </w:r>
      <w:r w:rsidR="00ED41C7">
        <w:rPr>
          <w:rFonts w:ascii="Times New Roman" w:hAnsi="Times New Roman" w:cs="Times New Roman"/>
          <w:sz w:val="24"/>
          <w:szCs w:val="24"/>
        </w:rPr>
        <w:instrText xml:space="preserve"> ADDIN ZOTERO_ITEM CSL_CITATION {"citationID":"yxV4fz8C","properties":{"formattedCitation":"(Bollen, 1989; Bollen &amp; Arminger, 1991)","plainCitation":"(Bollen, 1989; Bollen &amp; Arminger, 1991)","noteIndex":0},"citationItems":[{"id":2226,"uris":["http://zotero.org/users/141266/items/J8NAAWR7"],"uri":["http://zotero.org/users/141266/items/J8NAAWR7"],"itemData":{"id":2226,"type":"book","abstract":"\"Structural Equations with Latent Variables\" is a comprehensive treatment of the general structural equation system better known as the LISREL model. The book serves three purposes. First, it demonstrates the generality of this model. Rather than treating path analysis, recursive and nonrecursive models, classical econometrics, and confirmatory factor analysis as unique, they are treated as special cases of a common model. The second purpose is to emphasize the application of these techniques. Empirical examples appear throughout. Several chapters contain some of the LISREL or EQS programs the author used to obtain the results for the empirical examples. Finally, the book explores the crucial role played by substantive expertise in most stages of the modeling process. \"Structural Equations with Latent Variables\" fills the gap existing in the treatment of this subject between introductory texts and specialized papers. It provides social scientists, market researchers, applied statisticians, other analysts, and graduate students with a thorough examination of LISREL/structural equation models. At the same time it presents new material on measurement reliability and validity, overall fit indices, model identification, and other topics. (PsycINFO Database Record (c) 2012 APA, all rights reserved)(jacket)","event-place":"Oxford, England","ISBN":"0-471-01171-1","language":"English","number-of-pages":"xiv, 514","publisher":"John Wiley &amp; Sons","publisher-place":"Oxford, England","source":"ProQuest","title":"Structural equations with latent variables.","author":[{"family":"Bollen","given":"K. A."}],"accessed":{"date-parts":[["2015",12,15]]},"issued":{"date-parts":[["1989"]]}}},{"id":6783,"uris":["http://zotero.org/users/141266/items/7EYC6DQD"],"uri":["http://zotero.org/users/141266/items/7EYC6DQD"],"itemData":{"id":6783,"type":"article-journal","container-title":"Sociological methodology","note":"publisher: JSTOR","page":"235–262","source":"Google Scholar","title":"Observational residuals in factor analysis and structural equation models","volume":"21","author":[{"family":"Bollen","given":"K. A."},{"family":"Arminger","given":"G."}],"issued":{"date-parts":[["1991"]]}}}],"schema":"https://github.com/citation-style-language/schema/raw/master/csl-citation.json"} </w:instrText>
      </w:r>
      <w:r w:rsidR="009A64EC">
        <w:rPr>
          <w:rFonts w:ascii="Times New Roman" w:hAnsi="Times New Roman" w:cs="Times New Roman"/>
          <w:sz w:val="24"/>
          <w:szCs w:val="24"/>
        </w:rPr>
        <w:fldChar w:fldCharType="separate"/>
      </w:r>
      <w:r w:rsidR="00ED41C7" w:rsidRPr="00ED41C7">
        <w:rPr>
          <w:rFonts w:ascii="Times New Roman" w:hAnsi="Times New Roman" w:cs="Times New Roman"/>
          <w:sz w:val="24"/>
        </w:rPr>
        <w:t>(Bollen, 1989; Bollen &amp; Arminger, 1991)</w:t>
      </w:r>
      <w:r w:rsidR="009A64EC">
        <w:rPr>
          <w:rFonts w:ascii="Times New Roman" w:hAnsi="Times New Roman" w:cs="Times New Roman"/>
          <w:sz w:val="24"/>
          <w:szCs w:val="24"/>
        </w:rPr>
        <w:fldChar w:fldCharType="end"/>
      </w:r>
      <w:r w:rsidR="009A64EC">
        <w:rPr>
          <w:rFonts w:ascii="Times New Roman" w:hAnsi="Times New Roman" w:cs="Times New Roman"/>
          <w:sz w:val="24"/>
          <w:szCs w:val="24"/>
        </w:rPr>
        <w:t xml:space="preserve">. </w:t>
      </w:r>
      <w:r w:rsidR="00030940">
        <w:rPr>
          <w:rFonts w:ascii="Times New Roman" w:hAnsi="Times New Roman" w:cs="Times New Roman"/>
          <w:sz w:val="24"/>
          <w:szCs w:val="24"/>
        </w:rPr>
        <w:t xml:space="preserve">Residual covariances may </w:t>
      </w:r>
      <w:r w:rsidR="00612076">
        <w:rPr>
          <w:rFonts w:ascii="Times New Roman" w:hAnsi="Times New Roman" w:cs="Times New Roman"/>
          <w:sz w:val="24"/>
          <w:szCs w:val="24"/>
        </w:rPr>
        <w:t>signal</w:t>
      </w:r>
      <w:r w:rsidR="00030940">
        <w:rPr>
          <w:rFonts w:ascii="Times New Roman" w:hAnsi="Times New Roman" w:cs="Times New Roman"/>
          <w:sz w:val="24"/>
          <w:szCs w:val="24"/>
        </w:rPr>
        <w:t xml:space="preserve"> </w:t>
      </w:r>
      <w:r w:rsidR="00E454F4">
        <w:rPr>
          <w:rFonts w:ascii="Times New Roman" w:hAnsi="Times New Roman" w:cs="Times New Roman"/>
          <w:sz w:val="24"/>
          <w:szCs w:val="24"/>
        </w:rPr>
        <w:t xml:space="preserve">problems that are otherwise masked in global fit indices. </w:t>
      </w:r>
      <w:r w:rsidR="00ED41C7">
        <w:rPr>
          <w:rFonts w:ascii="Times New Roman" w:hAnsi="Times New Roman" w:cs="Times New Roman"/>
          <w:sz w:val="24"/>
          <w:szCs w:val="24"/>
        </w:rPr>
        <w:t>Distributional plots of residual covariances</w:t>
      </w:r>
      <w:r w:rsidR="009A64EC">
        <w:rPr>
          <w:rFonts w:ascii="Times New Roman" w:hAnsi="Times New Roman" w:cs="Times New Roman"/>
          <w:sz w:val="24"/>
          <w:szCs w:val="24"/>
        </w:rPr>
        <w:t xml:space="preserve"> are particularly helpful for </w:t>
      </w:r>
      <w:r w:rsidR="00FD70C4">
        <w:rPr>
          <w:rFonts w:ascii="Times New Roman" w:hAnsi="Times New Roman" w:cs="Times New Roman"/>
          <w:sz w:val="24"/>
          <w:szCs w:val="24"/>
        </w:rPr>
        <w:t xml:space="preserve">identifying aberrant residual covariances in </w:t>
      </w:r>
      <w:r w:rsidR="009A64EC">
        <w:rPr>
          <w:rFonts w:ascii="Times New Roman" w:hAnsi="Times New Roman" w:cs="Times New Roman"/>
          <w:sz w:val="24"/>
          <w:szCs w:val="24"/>
        </w:rPr>
        <w:t xml:space="preserve">complex models in which the residual covariance matrix has many elements. </w:t>
      </w:r>
    </w:p>
    <w:p w14:paraId="2744CC3F" w14:textId="56EF857E" w:rsidR="004A56EF" w:rsidRDefault="003D03CE" w:rsidP="00111F8B">
      <w:pPr>
        <w:spacing w:after="0" w:line="480" w:lineRule="auto"/>
        <w:ind w:firstLine="720"/>
        <w:rPr>
          <w:rFonts w:ascii="Times New Roman" w:hAnsi="Times New Roman" w:cs="Times New Roman"/>
          <w:sz w:val="24"/>
          <w:szCs w:val="24"/>
        </w:rPr>
      </w:pPr>
      <w:r>
        <w:rPr>
          <w:rFonts w:ascii="Times New Roman" w:hAnsi="Times New Roman" w:cs="Times New Roman"/>
          <w:b/>
          <w:sz w:val="24"/>
          <w:szCs w:val="24"/>
        </w:rPr>
        <w:t xml:space="preserve">Individual case residuals. </w:t>
      </w:r>
      <w:r w:rsidR="00BE2335">
        <w:rPr>
          <w:rFonts w:ascii="Times New Roman" w:hAnsi="Times New Roman" w:cs="Times New Roman"/>
          <w:sz w:val="24"/>
          <w:szCs w:val="24"/>
        </w:rPr>
        <w:t>G</w:t>
      </w:r>
      <w:r w:rsidR="008A23FF">
        <w:rPr>
          <w:rFonts w:ascii="Times New Roman" w:hAnsi="Times New Roman" w:cs="Times New Roman"/>
          <w:sz w:val="24"/>
          <w:szCs w:val="24"/>
        </w:rPr>
        <w:t>lobal fit indices and r</w:t>
      </w:r>
      <w:r w:rsidR="0033447A">
        <w:rPr>
          <w:rFonts w:ascii="Times New Roman" w:hAnsi="Times New Roman" w:cs="Times New Roman"/>
          <w:sz w:val="24"/>
          <w:szCs w:val="24"/>
        </w:rPr>
        <w:t xml:space="preserve">esidual covariances </w:t>
      </w:r>
      <w:r w:rsidR="008A23FF">
        <w:rPr>
          <w:rFonts w:ascii="Times New Roman" w:hAnsi="Times New Roman" w:cs="Times New Roman"/>
          <w:sz w:val="24"/>
          <w:szCs w:val="24"/>
        </w:rPr>
        <w:t xml:space="preserve">are important for detecting model misspecification, </w:t>
      </w:r>
      <w:r w:rsidR="00BE2335">
        <w:rPr>
          <w:rFonts w:ascii="Times New Roman" w:hAnsi="Times New Roman" w:cs="Times New Roman"/>
          <w:sz w:val="24"/>
          <w:szCs w:val="24"/>
        </w:rPr>
        <w:t xml:space="preserve">but because they are based on aggregate statistics, </w:t>
      </w:r>
      <w:r w:rsidR="008A23FF">
        <w:rPr>
          <w:rFonts w:ascii="Times New Roman" w:hAnsi="Times New Roman" w:cs="Times New Roman"/>
          <w:sz w:val="24"/>
          <w:szCs w:val="24"/>
        </w:rPr>
        <w:t xml:space="preserve">they </w:t>
      </w:r>
      <w:r w:rsidR="00BE2335">
        <w:rPr>
          <w:rFonts w:ascii="Times New Roman" w:hAnsi="Times New Roman" w:cs="Times New Roman"/>
          <w:sz w:val="24"/>
          <w:szCs w:val="24"/>
        </w:rPr>
        <w:t xml:space="preserve">do </w:t>
      </w:r>
      <w:r w:rsidR="0033447A">
        <w:rPr>
          <w:rFonts w:ascii="Times New Roman" w:hAnsi="Times New Roman" w:cs="Times New Roman"/>
          <w:sz w:val="24"/>
          <w:szCs w:val="24"/>
        </w:rPr>
        <w:t>not</w:t>
      </w:r>
      <w:r w:rsidR="00BE2335">
        <w:rPr>
          <w:rFonts w:ascii="Times New Roman" w:hAnsi="Times New Roman" w:cs="Times New Roman"/>
          <w:sz w:val="24"/>
          <w:szCs w:val="24"/>
        </w:rPr>
        <w:t xml:space="preserve"> identify</w:t>
      </w:r>
      <w:r w:rsidR="0033447A">
        <w:rPr>
          <w:rFonts w:ascii="Times New Roman" w:hAnsi="Times New Roman" w:cs="Times New Roman"/>
          <w:sz w:val="24"/>
          <w:szCs w:val="24"/>
        </w:rPr>
        <w:t xml:space="preserve"> aberrant cases that may influence model </w:t>
      </w:r>
      <w:r w:rsidR="001A6EE6">
        <w:rPr>
          <w:rFonts w:ascii="Times New Roman" w:hAnsi="Times New Roman" w:cs="Times New Roman"/>
          <w:sz w:val="24"/>
          <w:szCs w:val="24"/>
        </w:rPr>
        <w:t xml:space="preserve">parameter </w:t>
      </w:r>
      <w:r w:rsidR="0033447A">
        <w:rPr>
          <w:rFonts w:ascii="Times New Roman" w:hAnsi="Times New Roman" w:cs="Times New Roman"/>
          <w:sz w:val="24"/>
          <w:szCs w:val="24"/>
        </w:rPr>
        <w:t xml:space="preserve">estimates and fit. </w:t>
      </w:r>
      <w:proofErr w:type="spellStart"/>
      <w:r w:rsidR="0033447A">
        <w:rPr>
          <w:rFonts w:ascii="Times New Roman" w:hAnsi="Times New Roman" w:cs="Times New Roman"/>
          <w:sz w:val="24"/>
          <w:szCs w:val="24"/>
        </w:rPr>
        <w:t>Bollen</w:t>
      </w:r>
      <w:proofErr w:type="spellEnd"/>
      <w:r w:rsidR="0033447A">
        <w:rPr>
          <w:rFonts w:ascii="Times New Roman" w:hAnsi="Times New Roman" w:cs="Times New Roman"/>
          <w:sz w:val="24"/>
          <w:szCs w:val="24"/>
        </w:rPr>
        <w:t xml:space="preserve"> and </w:t>
      </w:r>
      <w:proofErr w:type="spellStart"/>
      <w:r w:rsidR="0033447A">
        <w:rPr>
          <w:rFonts w:ascii="Times New Roman" w:hAnsi="Times New Roman" w:cs="Times New Roman"/>
          <w:sz w:val="24"/>
          <w:szCs w:val="24"/>
        </w:rPr>
        <w:t>Arminger</w:t>
      </w:r>
      <w:proofErr w:type="spellEnd"/>
      <w:r w:rsidR="0033447A">
        <w:rPr>
          <w:rFonts w:ascii="Times New Roman" w:hAnsi="Times New Roman" w:cs="Times New Roman"/>
          <w:sz w:val="24"/>
          <w:szCs w:val="24"/>
        </w:rPr>
        <w:t xml:space="preserve"> </w:t>
      </w:r>
      <w:r w:rsidR="0033447A">
        <w:rPr>
          <w:rFonts w:ascii="Times New Roman" w:hAnsi="Times New Roman" w:cs="Times New Roman"/>
          <w:sz w:val="24"/>
          <w:szCs w:val="24"/>
        </w:rPr>
        <w:fldChar w:fldCharType="begin"/>
      </w:r>
      <w:r w:rsidR="0033447A">
        <w:rPr>
          <w:rFonts w:ascii="Times New Roman" w:hAnsi="Times New Roman" w:cs="Times New Roman"/>
          <w:sz w:val="24"/>
          <w:szCs w:val="24"/>
        </w:rPr>
        <w:instrText xml:space="preserve"> ADDIN ZOTERO_ITEM CSL_CITATION {"citationID":"SLtBUbzn","properties":{"formattedCitation":"(1991)","plainCitation":"(1991)","noteIndex":0},"citationItems":[{"id":6783,"uris":["http://zotero.org/users/141266/items/7EYC6DQD"],"uri":["http://zotero.org/users/141266/items/7EYC6DQD"],"itemData":{"id":6783,"type":"article-journal","container-title":"Sociological methodology","note":"publisher: JSTOR","page":"235–262","source":"Google Scholar","title":"Observational residuals in factor analysis and structural equation models","volume":"21","author":[{"family":"Bollen","given":"K. A."},{"family":"Arminger","given":"G."}],"issued":{"date-parts":[["1991"]]}},"suppress-author":true}],"schema":"https://github.com/citation-style-language/schema/raw/master/csl-citation.json"} </w:instrText>
      </w:r>
      <w:r w:rsidR="0033447A">
        <w:rPr>
          <w:rFonts w:ascii="Times New Roman" w:hAnsi="Times New Roman" w:cs="Times New Roman"/>
          <w:sz w:val="24"/>
          <w:szCs w:val="24"/>
        </w:rPr>
        <w:fldChar w:fldCharType="separate"/>
      </w:r>
      <w:r w:rsidR="0033447A" w:rsidRPr="0033447A">
        <w:rPr>
          <w:rFonts w:ascii="Times New Roman" w:hAnsi="Times New Roman" w:cs="Times New Roman"/>
          <w:sz w:val="24"/>
        </w:rPr>
        <w:t>(1991)</w:t>
      </w:r>
      <w:r w:rsidR="0033447A">
        <w:rPr>
          <w:rFonts w:ascii="Times New Roman" w:hAnsi="Times New Roman" w:cs="Times New Roman"/>
          <w:sz w:val="24"/>
          <w:szCs w:val="24"/>
        </w:rPr>
        <w:fldChar w:fldCharType="end"/>
      </w:r>
      <w:r w:rsidR="0033447A">
        <w:rPr>
          <w:rFonts w:ascii="Times New Roman" w:hAnsi="Times New Roman" w:cs="Times New Roman"/>
          <w:sz w:val="24"/>
          <w:szCs w:val="24"/>
        </w:rPr>
        <w:t xml:space="preserve"> demonstrated methods of calculating</w:t>
      </w:r>
      <w:r w:rsidR="00FD70C4">
        <w:rPr>
          <w:rFonts w:ascii="Times New Roman" w:hAnsi="Times New Roman" w:cs="Times New Roman"/>
          <w:sz w:val="24"/>
          <w:szCs w:val="24"/>
        </w:rPr>
        <w:t xml:space="preserve"> raw and standardized</w:t>
      </w:r>
      <w:r w:rsidR="0033447A">
        <w:rPr>
          <w:rFonts w:ascii="Times New Roman" w:hAnsi="Times New Roman" w:cs="Times New Roman"/>
          <w:sz w:val="24"/>
          <w:szCs w:val="24"/>
        </w:rPr>
        <w:t xml:space="preserve"> </w:t>
      </w:r>
      <w:r w:rsidR="00FD70C4">
        <w:rPr>
          <w:rFonts w:ascii="Times New Roman" w:hAnsi="Times New Roman" w:cs="Times New Roman"/>
          <w:sz w:val="24"/>
          <w:szCs w:val="24"/>
        </w:rPr>
        <w:t>individual case residuals (ICRs) representing differences between observed and model</w:t>
      </w:r>
      <w:r>
        <w:rPr>
          <w:rFonts w:ascii="Times New Roman" w:hAnsi="Times New Roman" w:cs="Times New Roman"/>
          <w:sz w:val="24"/>
          <w:szCs w:val="24"/>
        </w:rPr>
        <w:t>-</w:t>
      </w:r>
      <w:r w:rsidR="00FD70C4">
        <w:rPr>
          <w:rFonts w:ascii="Times New Roman" w:hAnsi="Times New Roman" w:cs="Times New Roman"/>
          <w:sz w:val="24"/>
          <w:szCs w:val="24"/>
        </w:rPr>
        <w:t xml:space="preserve">predicted case values for outcome variables. </w:t>
      </w:r>
      <w:r w:rsidR="00F77B66">
        <w:rPr>
          <w:rFonts w:ascii="Times New Roman" w:hAnsi="Times New Roman" w:cs="Times New Roman"/>
          <w:sz w:val="24"/>
          <w:szCs w:val="24"/>
        </w:rPr>
        <w:t xml:space="preserve">They used stem-and-leaf, index, and histogram plots to help locate outlying </w:t>
      </w:r>
      <w:r w:rsidR="00F77B66">
        <w:rPr>
          <w:rFonts w:ascii="Times New Roman" w:hAnsi="Times New Roman" w:cs="Times New Roman"/>
          <w:sz w:val="24"/>
          <w:szCs w:val="24"/>
        </w:rPr>
        <w:lastRenderedPageBreak/>
        <w:t xml:space="preserve">and influential observations. This technique requires estimation of </w:t>
      </w:r>
      <w:r w:rsidR="00FD70C4">
        <w:rPr>
          <w:rFonts w:ascii="Times New Roman" w:hAnsi="Times New Roman" w:cs="Times New Roman"/>
          <w:sz w:val="24"/>
          <w:szCs w:val="24"/>
        </w:rPr>
        <w:t xml:space="preserve">factor scores (e.g., using </w:t>
      </w:r>
      <w:r w:rsidR="0033447A">
        <w:rPr>
          <w:rFonts w:ascii="Times New Roman" w:hAnsi="Times New Roman" w:cs="Times New Roman"/>
          <w:sz w:val="24"/>
          <w:szCs w:val="24"/>
        </w:rPr>
        <w:t xml:space="preserve">regression-based </w:t>
      </w:r>
      <w:r w:rsidR="00FD70C4">
        <w:rPr>
          <w:rFonts w:ascii="Times New Roman" w:hAnsi="Times New Roman" w:cs="Times New Roman"/>
          <w:sz w:val="24"/>
          <w:szCs w:val="24"/>
        </w:rPr>
        <w:t>or</w:t>
      </w:r>
      <w:r w:rsidR="0033447A">
        <w:rPr>
          <w:rFonts w:ascii="Times New Roman" w:hAnsi="Times New Roman" w:cs="Times New Roman"/>
          <w:sz w:val="24"/>
          <w:szCs w:val="24"/>
        </w:rPr>
        <w:t xml:space="preserve"> Bartlett </w:t>
      </w:r>
      <w:r w:rsidR="00F77B66">
        <w:rPr>
          <w:rFonts w:ascii="Times New Roman" w:hAnsi="Times New Roman" w:cs="Times New Roman"/>
          <w:sz w:val="24"/>
          <w:szCs w:val="24"/>
        </w:rPr>
        <w:t>methods</w:t>
      </w:r>
      <w:r w:rsidR="00FD70C4">
        <w:rPr>
          <w:rFonts w:ascii="Times New Roman" w:hAnsi="Times New Roman" w:cs="Times New Roman"/>
          <w:sz w:val="24"/>
          <w:szCs w:val="24"/>
        </w:rPr>
        <w:t>)</w:t>
      </w:r>
      <w:r w:rsidR="0033447A">
        <w:rPr>
          <w:rFonts w:ascii="Times New Roman" w:hAnsi="Times New Roman" w:cs="Times New Roman"/>
          <w:sz w:val="24"/>
          <w:szCs w:val="24"/>
        </w:rPr>
        <w:t xml:space="preserve">. </w:t>
      </w:r>
      <w:proofErr w:type="spellStart"/>
      <w:r w:rsidR="004A56EF">
        <w:rPr>
          <w:rFonts w:ascii="Times New Roman" w:hAnsi="Times New Roman" w:cs="Times New Roman"/>
          <w:sz w:val="24"/>
          <w:szCs w:val="24"/>
        </w:rPr>
        <w:t>Pek</w:t>
      </w:r>
      <w:proofErr w:type="spellEnd"/>
      <w:r w:rsidR="004A56EF">
        <w:rPr>
          <w:rFonts w:ascii="Times New Roman" w:hAnsi="Times New Roman" w:cs="Times New Roman"/>
          <w:sz w:val="24"/>
          <w:szCs w:val="24"/>
        </w:rPr>
        <w:t xml:space="preserve"> and MacCallum </w:t>
      </w:r>
      <w:r w:rsidR="006A6057">
        <w:rPr>
          <w:rFonts w:ascii="Times New Roman" w:hAnsi="Times New Roman" w:cs="Times New Roman"/>
          <w:sz w:val="24"/>
          <w:szCs w:val="24"/>
        </w:rPr>
        <w:fldChar w:fldCharType="begin"/>
      </w:r>
      <w:r w:rsidR="006A6057">
        <w:rPr>
          <w:rFonts w:ascii="Times New Roman" w:hAnsi="Times New Roman" w:cs="Times New Roman"/>
          <w:sz w:val="24"/>
          <w:szCs w:val="24"/>
        </w:rPr>
        <w:instrText xml:space="preserve"> ADDIN ZOTERO_ITEM CSL_CITATION {"citationID":"TSvUVHnt","properties":{"formattedCitation":"(2011)","plainCitation":"(2011)","noteIndex":0},"citationItems":[{"id":6786,"uris":["http://zotero.org/users/141266/items/AIQJL2WG"],"uri":["http://zotero.org/users/141266/items/AIQJL2WG"],"itemData":{"id":6786,"type":"article-journal","abstract":"The detection of outliers and influential observations is routine practice in linear regression. Despite ongoing extensions and development of case diagnostics in structural equation models (SEM), their application has received limited attention and understanding in practice. The use of case diagnostics informs analysts of the uncertainty of model estimates under different subsets of the data and highlights unusual and important characteristics of certain cases. We present several measures of case influence applicable in SEM and illustrate their implementation, presentation, and interpretation with two empirical examples: (a) a common factor model on verbal and visual ability (Holzinger &amp; Swineford, 1939) and (b) a general structural equation model assessing the effect of industrialization on democracy in a mediating model using country-level data (Bollen, 1989; Bollen &amp; Arminger, 1991). Throughout these examples, three issues are emphasized. First, cases may impact different aspects of results as identified by different measures of influence. Second, the important distinction between outliers and influential cases is highlighted. Third, the concept of good and bad cases is introduced—these are influential cases that improve/worsen overall model fit based on their presence in the sample. We conclude with a discussion on the utility of detecting influential cases in SEM and present recommendations for the use of measures of case influence.","container-title":"Multivariate Behavioral Research","DOI":"10.1080/00273171.2011.561068","ISSN":"0027-3171","issue":"2","note":"publisher: Routledge\n_eprint: https://doi.org/10.1080/00273171.2011.561068\nPMID: 26741328","page":"202-228","source":"Taylor and Francis+NEJM","title":"Sensitivity analysis in structural equation models: Cases and their influence","title-short":"Sensitivity Analysis in Structural Equation Models","volume":"46","author":[{"family":"Pek","given":"J."},{"family":"MacCallum","given":"R. C."}],"issued":{"date-parts":[["2011",4,11]]}},"suppress-author":true}],"schema":"https://github.com/citation-style-language/schema/raw/master/csl-citation.json"} </w:instrText>
      </w:r>
      <w:r w:rsidR="006A6057">
        <w:rPr>
          <w:rFonts w:ascii="Times New Roman" w:hAnsi="Times New Roman" w:cs="Times New Roman"/>
          <w:sz w:val="24"/>
          <w:szCs w:val="24"/>
        </w:rPr>
        <w:fldChar w:fldCharType="separate"/>
      </w:r>
      <w:r w:rsidR="006A6057" w:rsidRPr="006A6057">
        <w:rPr>
          <w:rFonts w:ascii="Times New Roman" w:hAnsi="Times New Roman" w:cs="Times New Roman"/>
          <w:sz w:val="24"/>
        </w:rPr>
        <w:t>(2011)</w:t>
      </w:r>
      <w:r w:rsidR="006A6057">
        <w:rPr>
          <w:rFonts w:ascii="Times New Roman" w:hAnsi="Times New Roman" w:cs="Times New Roman"/>
          <w:sz w:val="24"/>
          <w:szCs w:val="24"/>
        </w:rPr>
        <w:fldChar w:fldCharType="end"/>
      </w:r>
      <w:r w:rsidR="006A6057">
        <w:rPr>
          <w:rFonts w:ascii="Times New Roman" w:hAnsi="Times New Roman" w:cs="Times New Roman"/>
          <w:sz w:val="24"/>
          <w:szCs w:val="24"/>
        </w:rPr>
        <w:t xml:space="preserve"> demonstrated how case diagnostic procedures commonly used in GLMs (e.g., </w:t>
      </w:r>
      <w:proofErr w:type="spellStart"/>
      <w:r w:rsidR="006A6057">
        <w:rPr>
          <w:rFonts w:ascii="Times New Roman" w:hAnsi="Times New Roman" w:cs="Times New Roman"/>
          <w:sz w:val="24"/>
          <w:szCs w:val="24"/>
        </w:rPr>
        <w:t>Mahalanobis</w:t>
      </w:r>
      <w:proofErr w:type="spellEnd"/>
      <w:r w:rsidR="006A6057">
        <w:rPr>
          <w:rFonts w:ascii="Times New Roman" w:hAnsi="Times New Roman" w:cs="Times New Roman"/>
          <w:sz w:val="24"/>
          <w:szCs w:val="24"/>
        </w:rPr>
        <w:t xml:space="preserve"> distances, generalized Cook’s </w:t>
      </w:r>
      <w:r w:rsidR="006A6057">
        <w:rPr>
          <w:rFonts w:ascii="Times New Roman" w:hAnsi="Times New Roman" w:cs="Times New Roman"/>
          <w:i/>
          <w:sz w:val="24"/>
          <w:szCs w:val="24"/>
        </w:rPr>
        <w:t>D</w:t>
      </w:r>
      <w:r w:rsidR="006A6057">
        <w:rPr>
          <w:rFonts w:ascii="Times New Roman" w:hAnsi="Times New Roman" w:cs="Times New Roman"/>
          <w:sz w:val="24"/>
          <w:szCs w:val="24"/>
        </w:rPr>
        <w:t xml:space="preserve">, and </w:t>
      </w:r>
      <w:r w:rsidR="006A6057">
        <w:rPr>
          <w:rFonts w:ascii="Times New Roman" w:hAnsi="Times New Roman" w:cs="Times New Roman"/>
          <w:i/>
          <w:sz w:val="24"/>
          <w:szCs w:val="24"/>
        </w:rPr>
        <w:t>DFBETAs</w:t>
      </w:r>
      <w:r w:rsidR="006A6057">
        <w:rPr>
          <w:rFonts w:ascii="Times New Roman" w:hAnsi="Times New Roman" w:cs="Times New Roman"/>
          <w:sz w:val="24"/>
          <w:szCs w:val="24"/>
        </w:rPr>
        <w:t xml:space="preserve">) can be applied to SEMs to detect influential cases. </w:t>
      </w:r>
      <w:r w:rsidR="00BF57FA">
        <w:rPr>
          <w:rFonts w:ascii="Times New Roman" w:hAnsi="Times New Roman" w:cs="Times New Roman"/>
          <w:sz w:val="24"/>
          <w:szCs w:val="24"/>
        </w:rPr>
        <w:t xml:space="preserve">Similarly, Flora and colleagues applied these diagnostic procedures and others specifically to factor analysis models </w:t>
      </w:r>
      <w:r w:rsidR="00BF57FA">
        <w:rPr>
          <w:rFonts w:ascii="Times New Roman" w:hAnsi="Times New Roman" w:cs="Times New Roman"/>
          <w:sz w:val="24"/>
          <w:szCs w:val="24"/>
        </w:rPr>
        <w:fldChar w:fldCharType="begin"/>
      </w:r>
      <w:r w:rsidR="00BF57FA">
        <w:rPr>
          <w:rFonts w:ascii="Times New Roman" w:hAnsi="Times New Roman" w:cs="Times New Roman"/>
          <w:sz w:val="24"/>
          <w:szCs w:val="24"/>
        </w:rPr>
        <w:instrText xml:space="preserve"> ADDIN ZOTERO_ITEM CSL_CITATION {"citationID":"xmwSBfxW","properties":{"formattedCitation":"(Flora et al., 2012)","plainCitation":"(Flora et al., 2012)","noteIndex":0},"citationItems":[{"id":6789,"uris":["http://zotero.org/users/141266/items/KPK89ZZR"],"uri":["http://zotero.org/users/141266/items/KPK89ZZR"],"itemData":{"id":6789,"type":"article-journal","abstract":"We provide a basic review of the data screening and assumption testing issues relevant to exploratory and confirmatory factor analysis along with practical advice for conducting analyses that are sensitive to these concerns. Historically, factor analysis was developed for explaining the relationships among many continuous test scores, which led to the expression of the common factor model as a multivariate linear regression model with observed, continuous variables serving as dependent variables and unobserved factors as the independent, explanatory variables. Thus, we begin our paper with a review of the assumptions for the common factor model and data screening issues as they pertain to the factor analysis of continuous observed variables. In particular, we describe how principles from regression diagnostics also apply to factor analysis. Next, because modern applications of factor analysis frequently involve the analysis of the individual items from a single test or questionnaire, an important focus of this paper is the factor analysis of items. Although the traditional linear factor model is well-suited to the analysis of continuously distributed variables, commonly used item types, including Likert-type items, almost always produce dichotomous or ordered categorical variables. We describe how relationships among such items are often not well described by product-moment correlations, which has clear ramifications for the traditional linear factor analysis. An alternative, non-linear factor analysis using polychoric correlations has become more readily available to applied researchers and thus more popular. Consequently, we also review the assumptions and data-screening issues involved in this method. Throughout the paper, we demonstrate these procedures using an historic data set of nine cognitive ability variables.","container-title":"Frontiers in Psychology","DOI":"10.3389/fpsyg.2012.00055","ISSN":"1664-1078","journalAbbreviation":"Front. Psychol.","language":"English","note":"publisher: Frontiers","source":"Frontiers","title":"Old and New Ideas for Data Screening and Assumption Testing for Exploratory and Confirmatory Factor Analysis","URL":"https://www.frontiersin.org/articles/10.3389/fpsyg.2012.00055/full","volume":"3","author":[{"family":"Flora","given":"D. B."},{"family":"LaBrish","given":"C."},{"family":"Chalmers","given":"R. P."}],"accessed":{"date-parts":[["2020",8,26]]},"issued":{"date-parts":[["2012"]]}}}],"schema":"https://github.com/citation-style-language/schema/raw/master/csl-citation.json"} </w:instrText>
      </w:r>
      <w:r w:rsidR="00BF57FA">
        <w:rPr>
          <w:rFonts w:ascii="Times New Roman" w:hAnsi="Times New Roman" w:cs="Times New Roman"/>
          <w:sz w:val="24"/>
          <w:szCs w:val="24"/>
        </w:rPr>
        <w:fldChar w:fldCharType="separate"/>
      </w:r>
      <w:r w:rsidR="00BF57FA" w:rsidRPr="00BF57FA">
        <w:rPr>
          <w:rFonts w:ascii="Times New Roman" w:hAnsi="Times New Roman" w:cs="Times New Roman"/>
          <w:sz w:val="24"/>
        </w:rPr>
        <w:t>(Flora et al., 2012)</w:t>
      </w:r>
      <w:r w:rsidR="00BF57FA">
        <w:rPr>
          <w:rFonts w:ascii="Times New Roman" w:hAnsi="Times New Roman" w:cs="Times New Roman"/>
          <w:sz w:val="24"/>
          <w:szCs w:val="24"/>
        </w:rPr>
        <w:fldChar w:fldCharType="end"/>
      </w:r>
      <w:r w:rsidR="00BF57FA">
        <w:rPr>
          <w:rFonts w:ascii="Times New Roman" w:hAnsi="Times New Roman" w:cs="Times New Roman"/>
          <w:sz w:val="24"/>
          <w:szCs w:val="24"/>
        </w:rPr>
        <w:t>. V</w:t>
      </w:r>
      <w:r w:rsidR="00A570C5">
        <w:rPr>
          <w:rFonts w:ascii="Times New Roman" w:hAnsi="Times New Roman" w:cs="Times New Roman"/>
          <w:sz w:val="24"/>
          <w:szCs w:val="24"/>
        </w:rPr>
        <w:t xml:space="preserve">isualization procedures showing case influence on model fit </w:t>
      </w:r>
      <w:r w:rsidR="00655F05">
        <w:rPr>
          <w:rFonts w:ascii="Times New Roman" w:hAnsi="Times New Roman" w:cs="Times New Roman"/>
          <w:sz w:val="24"/>
          <w:szCs w:val="24"/>
        </w:rPr>
        <w:t xml:space="preserve">(e.g., likelihood differences) </w:t>
      </w:r>
      <w:r w:rsidR="00A570C5">
        <w:rPr>
          <w:rFonts w:ascii="Times New Roman" w:hAnsi="Times New Roman" w:cs="Times New Roman"/>
          <w:sz w:val="24"/>
          <w:szCs w:val="24"/>
        </w:rPr>
        <w:t xml:space="preserve">and parameter estimations (e.g., </w:t>
      </w:r>
      <w:r w:rsidR="000D56CA">
        <w:rPr>
          <w:rFonts w:ascii="Times New Roman" w:hAnsi="Times New Roman" w:cs="Times New Roman"/>
          <w:sz w:val="24"/>
          <w:szCs w:val="24"/>
        </w:rPr>
        <w:t xml:space="preserve">generalized </w:t>
      </w:r>
      <w:r w:rsidR="000D56CA" w:rsidRPr="000D56CA">
        <w:rPr>
          <w:rFonts w:ascii="Times New Roman" w:hAnsi="Times New Roman" w:cs="Times New Roman"/>
          <w:sz w:val="24"/>
          <w:szCs w:val="24"/>
        </w:rPr>
        <w:t>Cook’s</w:t>
      </w:r>
      <w:r w:rsidR="000D56CA">
        <w:rPr>
          <w:rFonts w:ascii="Times New Roman" w:hAnsi="Times New Roman" w:cs="Times New Roman"/>
          <w:i/>
          <w:sz w:val="24"/>
          <w:szCs w:val="24"/>
        </w:rPr>
        <w:t xml:space="preserve"> D</w:t>
      </w:r>
      <w:r w:rsidR="00A570C5">
        <w:rPr>
          <w:rFonts w:ascii="Times New Roman" w:hAnsi="Times New Roman" w:cs="Times New Roman"/>
          <w:sz w:val="24"/>
          <w:szCs w:val="24"/>
        </w:rPr>
        <w:t>) have been implemented in open-source R packages</w:t>
      </w:r>
      <w:r w:rsidR="00A30F27">
        <w:rPr>
          <w:rFonts w:ascii="Times New Roman" w:hAnsi="Times New Roman" w:cs="Times New Roman"/>
          <w:sz w:val="24"/>
          <w:szCs w:val="24"/>
        </w:rPr>
        <w:t xml:space="preserve">, including </w:t>
      </w:r>
      <w:proofErr w:type="spellStart"/>
      <w:r w:rsidR="00A30F27" w:rsidRPr="00A30F27">
        <w:rPr>
          <w:rFonts w:ascii="Courier New" w:hAnsi="Courier New" w:cs="Courier New"/>
          <w:sz w:val="24"/>
          <w:szCs w:val="24"/>
        </w:rPr>
        <w:t>fa.outlier</w:t>
      </w:r>
      <w:proofErr w:type="spellEnd"/>
      <w:r w:rsidR="00A30F27">
        <w:rPr>
          <w:rFonts w:ascii="Times New Roman" w:hAnsi="Times New Roman" w:cs="Times New Roman"/>
          <w:sz w:val="24"/>
          <w:szCs w:val="24"/>
        </w:rPr>
        <w:t xml:space="preserve"> </w:t>
      </w:r>
      <w:r w:rsidR="00A30F27">
        <w:rPr>
          <w:rFonts w:ascii="Times New Roman" w:hAnsi="Times New Roman" w:cs="Times New Roman"/>
          <w:sz w:val="24"/>
          <w:szCs w:val="24"/>
        </w:rPr>
        <w:fldChar w:fldCharType="begin"/>
      </w:r>
      <w:r w:rsidR="00A30F27">
        <w:rPr>
          <w:rFonts w:ascii="Times New Roman" w:hAnsi="Times New Roman" w:cs="Times New Roman"/>
          <w:sz w:val="24"/>
          <w:szCs w:val="24"/>
        </w:rPr>
        <w:instrText xml:space="preserve"> ADDIN ZOTERO_ITEM CSL_CITATION {"citationID":"4Yh1N3Mp","properties":{"formattedCitation":"(Chalmers &amp; Flora, 2015)","plainCitation":"(Chalmers &amp; Flora, 2015)","noteIndex":0},"citationItems":[{"id":6792,"uris":["http://zotero.org/users/141266/items/WLMGVM2B"],"uri":["http://zotero.org/users/141266/items/WLMGVM2B"],"itemData":{"id":6792,"type":"article-journal","container-title":"Applied Psychological Measurement","DOI":"10.1177/0146621615597894","ISSN":"0146-6216, 1552-3497","issue":"7","journalAbbreviation":"Appl. Psychol. Meas.","language":"en","page":"573-574","source":"DOI.org (Crossref)","title":"faoutlier: An R Package for Detecting Influential Cases in Exploratory and Confirmatory Factor Analysis","title-short":"faoutlier","volume":"39","author":[{"family":"Chalmers","given":"R. P."},{"family":"Flora","given":"D. B."}],"issued":{"date-parts":[["2015",10]]}}}],"schema":"https://github.com/citation-style-language/schema/raw/master/csl-citation.json"} </w:instrText>
      </w:r>
      <w:r w:rsidR="00A30F27">
        <w:rPr>
          <w:rFonts w:ascii="Times New Roman" w:hAnsi="Times New Roman" w:cs="Times New Roman"/>
          <w:sz w:val="24"/>
          <w:szCs w:val="24"/>
        </w:rPr>
        <w:fldChar w:fldCharType="separate"/>
      </w:r>
      <w:r w:rsidR="00A30F27" w:rsidRPr="00A30F27">
        <w:rPr>
          <w:rFonts w:ascii="Times New Roman" w:hAnsi="Times New Roman" w:cs="Times New Roman"/>
          <w:sz w:val="24"/>
        </w:rPr>
        <w:t>(Chalmers &amp; Flora, 2015)</w:t>
      </w:r>
      <w:r w:rsidR="00A30F27">
        <w:rPr>
          <w:rFonts w:ascii="Times New Roman" w:hAnsi="Times New Roman" w:cs="Times New Roman"/>
          <w:sz w:val="24"/>
          <w:szCs w:val="24"/>
        </w:rPr>
        <w:fldChar w:fldCharType="end"/>
      </w:r>
      <w:r w:rsidR="00A30F27">
        <w:rPr>
          <w:rFonts w:ascii="Times New Roman" w:hAnsi="Times New Roman" w:cs="Times New Roman"/>
          <w:sz w:val="24"/>
          <w:szCs w:val="24"/>
        </w:rPr>
        <w:t xml:space="preserve"> and </w:t>
      </w:r>
      <w:proofErr w:type="spellStart"/>
      <w:r w:rsidR="00A30F27" w:rsidRPr="00A30F27">
        <w:rPr>
          <w:rFonts w:ascii="Courier New" w:hAnsi="Courier New" w:cs="Courier New"/>
          <w:sz w:val="24"/>
          <w:szCs w:val="24"/>
        </w:rPr>
        <w:t>influence.SEM</w:t>
      </w:r>
      <w:proofErr w:type="spellEnd"/>
      <w:r w:rsidR="00A30F27">
        <w:rPr>
          <w:rFonts w:ascii="Times New Roman" w:hAnsi="Times New Roman" w:cs="Times New Roman"/>
          <w:sz w:val="24"/>
          <w:szCs w:val="24"/>
        </w:rPr>
        <w:t xml:space="preserve"> </w:t>
      </w:r>
      <w:r w:rsidR="00A30F27">
        <w:rPr>
          <w:rFonts w:ascii="Times New Roman" w:hAnsi="Times New Roman" w:cs="Times New Roman"/>
          <w:sz w:val="24"/>
          <w:szCs w:val="24"/>
        </w:rPr>
        <w:fldChar w:fldCharType="begin"/>
      </w:r>
      <w:r w:rsidR="00A30F27">
        <w:rPr>
          <w:rFonts w:ascii="Times New Roman" w:hAnsi="Times New Roman" w:cs="Times New Roman"/>
          <w:sz w:val="24"/>
          <w:szCs w:val="24"/>
        </w:rPr>
        <w:instrText xml:space="preserve"> ADDIN ZOTERO_ITEM CSL_CITATION {"citationID":"1AYq7UYQ","properties":{"formattedCitation":"(Pastore &amp; Altoe, 2018)","plainCitation":"(Pastore &amp; Altoe, 2018)","noteIndex":0},"citationItems":[{"id":6793,"uris":["http://zotero.org/users/141266/items/PZ45Z4DT"],"uri":["http://zotero.org/users/141266/items/PZ45Z4DT"],"itemData":{"id":6793,"type":"book","source":"Google Scholar","title":"influence. SEM: Case Influence in Structural Equation Models. R package version 2.2","title-short":"influence. SEM","version":"2.2","author":[{"family":"Pastore","given":"M."},{"family":"Altoe","given":"G."}],"issued":{"date-parts":[["2018"]]}}}],"schema":"https://github.com/citation-style-language/schema/raw/master/csl-citation.json"} </w:instrText>
      </w:r>
      <w:r w:rsidR="00A30F27">
        <w:rPr>
          <w:rFonts w:ascii="Times New Roman" w:hAnsi="Times New Roman" w:cs="Times New Roman"/>
          <w:sz w:val="24"/>
          <w:szCs w:val="24"/>
        </w:rPr>
        <w:fldChar w:fldCharType="separate"/>
      </w:r>
      <w:r w:rsidR="00A30F27" w:rsidRPr="00A30F27">
        <w:rPr>
          <w:rFonts w:ascii="Times New Roman" w:hAnsi="Times New Roman" w:cs="Times New Roman"/>
          <w:sz w:val="24"/>
        </w:rPr>
        <w:t xml:space="preserve">(Pastore &amp; </w:t>
      </w:r>
      <w:proofErr w:type="spellStart"/>
      <w:r w:rsidR="00A30F27" w:rsidRPr="00A30F27">
        <w:rPr>
          <w:rFonts w:ascii="Times New Roman" w:hAnsi="Times New Roman" w:cs="Times New Roman"/>
          <w:sz w:val="24"/>
        </w:rPr>
        <w:t>Altoe</w:t>
      </w:r>
      <w:proofErr w:type="spellEnd"/>
      <w:r w:rsidR="00A30F27" w:rsidRPr="00A30F27">
        <w:rPr>
          <w:rFonts w:ascii="Times New Roman" w:hAnsi="Times New Roman" w:cs="Times New Roman"/>
          <w:sz w:val="24"/>
        </w:rPr>
        <w:t>, 2018)</w:t>
      </w:r>
      <w:r w:rsidR="00A30F27">
        <w:rPr>
          <w:rFonts w:ascii="Times New Roman" w:hAnsi="Times New Roman" w:cs="Times New Roman"/>
          <w:sz w:val="24"/>
          <w:szCs w:val="24"/>
        </w:rPr>
        <w:fldChar w:fldCharType="end"/>
      </w:r>
      <w:r w:rsidR="00A570C5">
        <w:rPr>
          <w:rFonts w:ascii="Times New Roman" w:hAnsi="Times New Roman" w:cs="Times New Roman"/>
          <w:sz w:val="24"/>
          <w:szCs w:val="24"/>
        </w:rPr>
        <w:t xml:space="preserve">. </w:t>
      </w:r>
      <w:r w:rsidR="008858CF">
        <w:rPr>
          <w:rFonts w:ascii="Times New Roman" w:hAnsi="Times New Roman" w:cs="Times New Roman"/>
          <w:sz w:val="24"/>
          <w:szCs w:val="24"/>
        </w:rPr>
        <w:t xml:space="preserve">These packages use both statistical tests and graphs to aid in identifying cases with strong influence on model fit and parameter estimates. </w:t>
      </w:r>
    </w:p>
    <w:p w14:paraId="3DE10BA4" w14:textId="33E0271D" w:rsidR="003D03CE" w:rsidRPr="006A6057" w:rsidRDefault="003D03CE" w:rsidP="00111F8B">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Muthén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Asporouhov</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AC2JNZc","properties":{"formattedCitation":"(2017)","plainCitation":"(2017)","noteIndex":0},"citationItems":[{"id":6761,"uris":["http://zotero.org/users/141266/items/GYU7EI4A"],"uri":["http://zotero.org/users/141266/items/GYU7EI4A"],"itemData":{"id":6761,"type":"article-journal","container-title":"Mplus Web Notes","issue":"20","source":"Google Scholar","title":"Using Mplus individual residual plots for diagnostics and model evaluation in SEM","author":[{"family":"Asparouhov","given":"Tihomir"},{"family":"Muthén","given":"B"}],"issued":{"date-parts":[["2017",10,31]]}},"suppress-author":true}],"schema":"https://github.com/citation-style-language/schema/raw/master/csl-citation.json"} </w:instrText>
      </w:r>
      <w:r>
        <w:rPr>
          <w:rFonts w:ascii="Times New Roman" w:hAnsi="Times New Roman" w:cs="Times New Roman"/>
          <w:sz w:val="24"/>
          <w:szCs w:val="24"/>
        </w:rPr>
        <w:fldChar w:fldCharType="separate"/>
      </w:r>
      <w:r w:rsidRPr="00D06D35">
        <w:rPr>
          <w:rFonts w:ascii="Times New Roman" w:hAnsi="Times New Roman" w:cs="Times New Roman"/>
          <w:sz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demonstrated how ICRs can be used to detect specific model misspecifications. First, </w:t>
      </w:r>
      <w:r>
        <w:rPr>
          <w:rFonts w:ascii="Times New Roman" w:hAnsi="Times New Roman" w:cs="Times New Roman"/>
          <w:sz w:val="24"/>
          <w:szCs w:val="24"/>
        </w:rPr>
        <w:t>they showed that plots of estimated factor scores for a latent outcome variable against observed predictor variables can be used to detect unspecified nonlinear effects of the predictor on the latent outcome. Second, they used residual scatterplots to detect violations of local independence in a latent factor model. When two reflective indicators (Y1 and Y2) of a latent factor (η) had an unmodeled common cause, they showed that plotting the indictors’ residuals against one another could help identify the non-zero residual covariance, prompting modelers to consider an alternate model. Finally, they demonstrated in a latent factor model how plotting predicted values for a reflective indicator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Pr>
          <w:rFonts w:ascii="Times New Roman" w:hAnsi="Times New Roman" w:cs="Times New Roman"/>
          <w:sz w:val="24"/>
          <w:szCs w:val="24"/>
        </w:rPr>
        <w:t>) against the observed indicator values (</w:t>
      </w:r>
      <w:r w:rsidRPr="006A5FDF">
        <w:rPr>
          <w:rFonts w:ascii="Times New Roman" w:hAnsi="Times New Roman" w:cs="Times New Roman"/>
          <w:i/>
          <w:iCs/>
          <w:sz w:val="24"/>
          <w:szCs w:val="24"/>
        </w:rPr>
        <w:t>Y</w:t>
      </w:r>
      <w:r>
        <w:rPr>
          <w:rFonts w:ascii="Times New Roman" w:hAnsi="Times New Roman" w:cs="Times New Roman"/>
          <w:sz w:val="24"/>
          <w:szCs w:val="24"/>
        </w:rPr>
        <w:t>) could uncover unmodeled heterogeneity that could be better captured using a mixture model.</w:t>
      </w:r>
    </w:p>
    <w:p w14:paraId="4DEFCE72" w14:textId="0653A6CF" w:rsidR="003D03CE" w:rsidRDefault="003D03CE" w:rsidP="003D03CE">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Raykov</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Penev</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2O7eSXc","properties":{"formattedCitation":"(2014)","plainCitation":"(2014)","noteIndex":0},"citationItems":[{"id":6780,"uris":["http://zotero.org/users/141266/items/LLEAB7AI"],"uri":["http://zotero.org/users/141266/items/LLEAB7AI"],"itemData":{"id":6780,"type":"article-journal","abstract":"An individual case residual procedure for model comparison in longitudinal studies is discussed, which can be used as an aid to overall goodness-of-fit indexes in the process of choosing between rival models as means of data description. The method is based on estimates of subject-specific residuals associated with each repeated measure. The approach facilitates assessment of local fit of considered models and can be especially useful with large samples. The outlined procedure is similarly helpful in the general case for fit assessment of competing structural equation models. The method is readily applicable using the popular software Mplus and R, and is illustrated with a simulated data example as well as with empirical data from a large-scale study of older adults.","container-title":"Structural Equation Modeling: A Multidisciplinary Journal","DOI":"10.1080/10705511.2014.856693","ISSN":"1070-5511","issue":"1","journalAbbreviation":"Struct Equ Modeling","note":"publisher: Routledge\n_eprint: https://doi.org/10.1080/10705511.2014.856693","page":"20-30","source":"Taylor and Francis+NEJM","title":"Latent growth curve model selection: The potential of individual case residuals","title-short":"Latent Growth Curve Model Selection","volume":"21","author":[{"family":"Raykov","given":"Tenko"},{"family":"Penev","given":"Spiridon"}],"issued":{"date-parts":[["2014",1,2]]}},"suppress-author":true}],"schema":"https://github.com/citation-style-language/schema/raw/master/csl-citation.json"} </w:instrText>
      </w:r>
      <w:r>
        <w:rPr>
          <w:rFonts w:ascii="Times New Roman" w:hAnsi="Times New Roman" w:cs="Times New Roman"/>
          <w:sz w:val="24"/>
          <w:szCs w:val="24"/>
        </w:rPr>
        <w:fldChar w:fldCharType="separate"/>
      </w:r>
      <w:r w:rsidRPr="002C1D62">
        <w:rPr>
          <w:rFonts w:ascii="Times New Roman" w:hAnsi="Times New Roman" w:cs="Times New Roman"/>
          <w:sz w:val="24"/>
        </w:rPr>
        <w:t>(2014)</w:t>
      </w:r>
      <w:r>
        <w:rPr>
          <w:rFonts w:ascii="Times New Roman" w:hAnsi="Times New Roman" w:cs="Times New Roman"/>
          <w:sz w:val="24"/>
          <w:szCs w:val="24"/>
        </w:rPr>
        <w:fldChar w:fldCharType="end"/>
      </w:r>
      <w:r>
        <w:rPr>
          <w:rFonts w:ascii="Times New Roman" w:hAnsi="Times New Roman" w:cs="Times New Roman"/>
          <w:sz w:val="24"/>
          <w:szCs w:val="24"/>
        </w:rPr>
        <w:t xml:space="preserve"> demonstrate</w:t>
      </w:r>
      <w:r>
        <w:rPr>
          <w:rFonts w:ascii="Times New Roman" w:hAnsi="Times New Roman" w:cs="Times New Roman"/>
          <w:sz w:val="24"/>
          <w:szCs w:val="24"/>
        </w:rPr>
        <w:t>d how I</w:t>
      </w:r>
      <w:r>
        <w:rPr>
          <w:rFonts w:ascii="Times New Roman" w:hAnsi="Times New Roman" w:cs="Times New Roman"/>
          <w:sz w:val="24"/>
          <w:szCs w:val="24"/>
        </w:rPr>
        <w:t xml:space="preserve">CRs can be used to aid in </w:t>
      </w:r>
      <w:r>
        <w:rPr>
          <w:rFonts w:ascii="Times New Roman" w:hAnsi="Times New Roman" w:cs="Times New Roman"/>
          <w:sz w:val="24"/>
          <w:szCs w:val="24"/>
        </w:rPr>
        <w:t>model selection in the context of latent growth curve modeling</w:t>
      </w:r>
      <w:r>
        <w:rPr>
          <w:rFonts w:ascii="Times New Roman" w:hAnsi="Times New Roman" w:cs="Times New Roman"/>
          <w:sz w:val="24"/>
          <w:szCs w:val="24"/>
        </w:rPr>
        <w:t>.</w:t>
      </w:r>
      <w:r>
        <w:rPr>
          <w:rFonts w:ascii="Times New Roman" w:hAnsi="Times New Roman" w:cs="Times New Roman"/>
          <w:sz w:val="24"/>
          <w:szCs w:val="24"/>
        </w:rPr>
        <w:t xml:space="preserve"> </w:t>
      </w:r>
      <w:r w:rsidR="00791B30">
        <w:rPr>
          <w:rFonts w:ascii="Times New Roman" w:hAnsi="Times New Roman" w:cs="Times New Roman"/>
          <w:sz w:val="24"/>
          <w:szCs w:val="24"/>
        </w:rPr>
        <w:t xml:space="preserve">When comparing linear and quadratic growth </w:t>
      </w:r>
      <w:r w:rsidR="00791B30">
        <w:rPr>
          <w:rFonts w:ascii="Times New Roman" w:hAnsi="Times New Roman" w:cs="Times New Roman"/>
          <w:sz w:val="24"/>
          <w:szCs w:val="24"/>
        </w:rPr>
        <w:lastRenderedPageBreak/>
        <w:t xml:space="preserve">curve models for the same data, for example, they showed that a </w:t>
      </w:r>
      <w:bookmarkStart w:id="0" w:name="_GoBack"/>
      <w:bookmarkEnd w:id="0"/>
      <w:r w:rsidR="00791B30">
        <w:rPr>
          <w:rFonts w:ascii="Times New Roman" w:hAnsi="Times New Roman" w:cs="Times New Roman"/>
          <w:sz w:val="24"/>
          <w:szCs w:val="24"/>
        </w:rPr>
        <w:t>scatterplot of the ICRs for the quadratic model vs. ICRs for a linear model can help the modeler see which model best minimizes ICRs, leading to selection of the appropriate model.</w:t>
      </w:r>
    </w:p>
    <w:p w14:paraId="631C40D3" w14:textId="77777777" w:rsidR="003D03CE" w:rsidRDefault="003D03CE" w:rsidP="00030940">
      <w:pPr>
        <w:spacing w:after="0" w:line="480" w:lineRule="auto"/>
        <w:ind w:firstLine="720"/>
        <w:rPr>
          <w:rFonts w:ascii="Times New Roman" w:hAnsi="Times New Roman" w:cs="Times New Roman"/>
          <w:sz w:val="24"/>
          <w:szCs w:val="24"/>
        </w:rPr>
      </w:pPr>
    </w:p>
    <w:p w14:paraId="2894A790" w14:textId="004920B6" w:rsidR="00030940" w:rsidRDefault="00030940" w:rsidP="00030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demonstrated visual diagnostic methods—reminiscent of those used in linear regression models—in detecting certain types of model misspecifications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{"citationID":"5tBSB1tA","properties":{"formattedCitation":"(Muth\\uc0\\u233{}n &amp; Muth\\uc0\\u233{}n, 1998)","plainCitation":"(Muthén &amp; Muthén, 1998)","dontUpdate":true,"noteIndex":0},"citationItems":[{"id":2713,"uris":["http://zotero.org/users/141266/items/WSDFHUIN"],"uri":["http://zotero.org/users/141266/items/WSDFHUIN"],"itemData":{"id":2713,"type":"book","event-place":"Los Angeles, CA","publisher":"Muthén &amp; Muthén","publisher-place":"Los Angeles, CA","title":"Mplus user's guide. Seventh edition","author":[{"family":"Muthén","given":"LK"},{"family":"Muthén","given":"BO"}],"issued":{"date-parts":[["1998"]],"season":"2012"}}}],"schema":"https://github.com/citation-style-language/schema/raw/master/csl-citation.json"} </w:instrText>
      </w:r>
      <w:r>
        <w:rPr>
          <w:rFonts w:ascii="Times New Roman" w:hAnsi="Times New Roman" w:cs="Times New Roman"/>
          <w:sz w:val="24"/>
          <w:szCs w:val="24"/>
        </w:rPr>
        <w:fldChar w:fldCharType="end"/>
      </w:r>
      <w:r>
        <w:rPr>
          <w:rFonts w:ascii="Times New Roman" w:hAnsi="Times New Roman" w:cs="Times New Roman"/>
          <w:sz w:val="24"/>
          <w:szCs w:val="24"/>
        </w:rPr>
        <w:t xml:space="preserve">. First, A benefit of these visual diagnostic strategies relative to commonly used tests of model fit and approximate fit indices is that the plots may provide guidance in determining the nature of the model misspecifications and how they might be remediated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{"citationID":"CNVeu4nk","properties":{"formattedCitation":"(Asparouhov &amp; Muth\\uc0\\u233{}n, 2017)","plainCitation":"(Asparouhov &amp; Muthén, 2017)","noteIndex":0},"citationItems":[{"id":6761,"uris":["http://zotero.org/users/141266/items/GYU7EI4A"],"uri":["http://zotero.org/users/141266/items/GYU7EI4A"],"itemData":{"id":6761,"type":"article-journal","container-title":"Mplus Web Notes","issue":"20","source":"Google Scholar","title":"Using Mplus individual residual plots for diagnostics and model evaluation in SEM","author":[{"family":"Asparouhov","given":"Tihomir"},{"family":"Muthén","given":"B"}],"issued":{"date-parts":[["2017",10,31]]}}}],"schema":"https://github.com/citation-style-language/schema/raw/master/csl-citation.json"} </w:instrText>
      </w:r>
      <w:r>
        <w:rPr>
          <w:rFonts w:ascii="Times New Roman" w:hAnsi="Times New Roman" w:cs="Times New Roman"/>
          <w:sz w:val="24"/>
          <w:szCs w:val="24"/>
        </w:rPr>
        <w:fldChar w:fldCharType="separate"/>
      </w:r>
      <w:r w:rsidRPr="00165DC0">
        <w:rPr>
          <w:rFonts w:ascii="Times New Roman" w:hAnsi="Times New Roman" w:cs="Times New Roman"/>
          <w:sz w:val="24"/>
          <w:szCs w:val="24"/>
        </w:rPr>
        <w:t>(Asparouhov &amp; Muthén,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9ED0C7D" w14:textId="77777777" w:rsidR="00030940" w:rsidRDefault="00030940" w:rsidP="00030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notable limitations, however, to the </w:t>
      </w:r>
      <w:proofErr w:type="spellStart"/>
      <w:r>
        <w:rPr>
          <w:rFonts w:ascii="Times New Roman" w:hAnsi="Times New Roman" w:cs="Times New Roman"/>
          <w:sz w:val="24"/>
          <w:szCs w:val="24"/>
        </w:rPr>
        <w:t>Asporouhov</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Muthén</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vZwBMlC","properties":{"formattedCitation":"(2017)","plainCitation":"(2017)","noteIndex":0},"citationItems":[{"id":6761,"uris":["http://zotero.org/users/141266/items/GYU7EI4A"],"uri":["http://zotero.org/users/141266/items/GYU7EI4A"],"itemData":{"id":6761,"type":"article-journal","container-title":"Mplus Web Notes","issue":"20","source":"Google Scholar","title":"Using Mplus individual residual plots for diagnostics and model evaluation in SEM","author":[{"family":"Asparouhov","given":"Tihomir"},{"family":"Muthén","given":"B"}],"issued":{"date-parts":[["2017",10,31]]}},"suppress-author":true}],"schema":"https://github.com/citation-style-language/schema/raw/master/csl-citation.json"} </w:instrText>
      </w:r>
      <w:r>
        <w:rPr>
          <w:rFonts w:ascii="Times New Roman" w:hAnsi="Times New Roman" w:cs="Times New Roman"/>
          <w:sz w:val="24"/>
          <w:szCs w:val="24"/>
        </w:rPr>
        <w:fldChar w:fldCharType="separate"/>
      </w:r>
      <w:r w:rsidRPr="00D06D35">
        <w:rPr>
          <w:rFonts w:ascii="Times New Roman" w:hAnsi="Times New Roman" w:cs="Times New Roman"/>
          <w:sz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approach. First, when using factor score estimates for model diagnostic purposes, the result may differ depending on the method of factor score estimation owing to factor indeterminacy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{"citationID":"mBVDeqpm","properties":{"formattedCitation":"(Grice, 2001; Rigdon et al., 2019; Steiger, 1996)","plainCitation":"(Grice, 2001; Rigdon et al., 2019; Steiger, 1996)","noteIndex":0},"citationItems":[{"id":6765,"uris":["http://zotero.org/users/141266/items/EXCHC3UP"],"uri":["http://zotero.org/users/141266/items/EXCHC3UP"],"itemData":{"id":6765,"type":"article-journal","abstract":"A variety of methods for computing factor scores can be found in the psychological literature. These methods grew out of a historic debate regarding the indeterminate nature of the common factor model. Unfortunately, most researchers are unaware of the indeterminacy issue and the problems associated with a number of the factor scoring procedures. This article reviews the history and nature of factor score indeterminacy. Novel computer programs for assessing the degree of indeterminacy in a given analysis, as well as for computing and evaluating different types of factor scores, are then presented and demonstrated using data from the Wechsler Intelligence Scale for Children--Third Edition. It is argued that factor score indeterminacy should be routinely assessed and reported as part of any exploratory factor analysis and that factor scores should be thoroughly evaluated before they are reported or used in subsequent statistical analyses. (PsycINFO Database Record (c) 2016 APA, all rights reserved)","container-title":"Psychological Methods","DOI":"10.1037/1082-989X.6.4.430","ISSN":"1939-1463(Electronic),1082-989X(Print)","issue":"4","note":"publisher-place: US\npublisher: American Psychological Association","page":"430-450","source":"APA PsycNET","title":"Computing and evaluating factor scores","volume":"6","author":[{"family":"Grice","given":"J. W."}],"issued":{"date-parts":[["2001"]]}}},{"id":6772,"uris":["http://zotero.org/users/141266/items/9WWWZY8K"],"uri":["http://zotero.org/users/141266/items/9WWWZY8K"],"itemData":{"id":6772,"type":"article-journal","container-title":"Multivariate behavioral research","DOI":"10.1080/00273171.2018.1535420","issue":"3","journalAbbreviation":"MULTIVAR BEHAV RES","note":"publisher: Taylor &amp; Francis","page":"429–443","source":"Google Scholar","title":"Factor indeterminacy as metrological uncertainty: implications for advancing psychological measurement","title-short":"Factor indeterminacy as metrological uncertainty","volume":"54","author":[{"family":"Rigdon","given":"E. E."},{"family":"Becker","given":"J.-M."},{"family":"Sarstedt","given":"M."}],"issued":{"date-parts":[["2019"]]}}},{"id":6769,"uris":["http://zotero.org/users/141266/items/27QFRM5Y"],"uri":["http://zotero.org/users/141266/items/27QFRM5Y"],"itemData":{"id":6769,"type":"article-journal","abstract":"Nearly 70 years ago, eminent mathematician Edwin Bidwell Wilson attended a dinner at Harvard where visitor Charles Spearman discussed the \"two-factor theory\" of intelligence and his just-released book The Abilities of Man. Wilson, having just discovered factor indeterminacy, attempted to explain to Spearman and the assembled guests that Spearman's two-factor theory might have a non-uniqueness problem. Neither Spearman nor the guests could follow Wilson's argument, but Wilson persisted, first through correspondence, later through a series of publications that spanned more than a decade, involving Spearman and several other influential statisticians in an extended debate. Many years have passed since the Spearman-Wilson debates, yet the fascinating statistical, logical, and philosophical issues surrounding factor indeterminacy are very much alive. Equally fascinating are the sociological issues and historical questions surrounding the way indeterminacy has periodically vanished from basic textbooks on factor analysis. In this article, I delineate some of these historical-sociological issues, and respond to a critique from some recent commentators on the history of factor indeterminacy.","container-title":"Multivariate Behavioral Research","DOI":"10.1207/s15327906mbr3104_14","ISSN":"0027-3171","issue":"4","journalAbbreviation":"MULTIVAR BEHAV RES","note":"publisher: Routledge\n_eprint: https://doi.org/10.1207/s15327906mbr3104_14\nPMID: 26788604","page":"617-630","source":"Taylor and Francis+NEJM","title":"Coming Full Circle in the History of Factor Indeterminancy","volume":"31","author":[{"family":"Steiger","given":"J. H."}],"issued":{"date-parts":[["1996",10,1]]}}}],"schema":"https://github.com/citation-style-language/schema/raw/master/csl-citation.json"} </w:instrText>
      </w:r>
      <w:r>
        <w:rPr>
          <w:rFonts w:ascii="Times New Roman" w:hAnsi="Times New Roman" w:cs="Times New Roman"/>
          <w:sz w:val="24"/>
          <w:szCs w:val="24"/>
        </w:rPr>
        <w:fldChar w:fldCharType="separate"/>
      </w:r>
      <w:r w:rsidRPr="00CE7CD7">
        <w:rPr>
          <w:rFonts w:ascii="Times New Roman" w:hAnsi="Times New Roman" w:cs="Times New Roman"/>
          <w:sz w:val="24"/>
        </w:rPr>
        <w:t>(Grice, 2001; Rigdon et al., 2019; Steiger, 1996)</w:t>
      </w:r>
      <w:r>
        <w:rPr>
          <w:rFonts w:ascii="Times New Roman" w:hAnsi="Times New Roman" w:cs="Times New Roman"/>
          <w:sz w:val="24"/>
          <w:szCs w:val="24"/>
        </w:rPr>
        <w:fldChar w:fldCharType="end"/>
      </w:r>
      <w:r>
        <w:rPr>
          <w:rFonts w:ascii="Times New Roman" w:hAnsi="Times New Roman" w:cs="Times New Roman"/>
          <w:sz w:val="24"/>
          <w:szCs w:val="24"/>
        </w:rPr>
        <w:t xml:space="preserve">. At high levels of indeterminacy, two sets of factor score estimates could differ markedly—and even be negatively correlated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{"citationID":"WBlQiqTY","properties":{"formattedCitation":"(Grice, 2001)","plainCitation":"(Grice, 2001)","noteIndex":0},"citationItems":[{"id":6765,"uris":["http://zotero.org/users/141266/items/EXCHC3UP"],"uri":["http://zotero.org/users/141266/items/EXCHC3UP"],"itemData":{"id":6765,"type":"article-journal","abstract":"A variety of methods for computing factor scores can be found in the psychological literature. These methods grew out of a historic debate regarding the indeterminate nature of the common factor model. Unfortunately, most researchers are unaware of the indeterminacy issue and the problems associated with a number of the factor scoring procedures. This article reviews the history and nature of factor score indeterminacy. Novel computer programs for assessing the degree of indeterminacy in a given analysis, as well as for computing and evaluating different types of factor scores, are then presented and demonstrated using data from the Wechsler Intelligence Scale for Children--Third Edition. It is argued that factor score indeterminacy should be routinely assessed and reported as part of any exploratory factor analysis and that factor scores should be thoroughly evaluated before they are reported or used in subsequent statistical analyses. (PsycINFO Database Record (c) 2016 APA, all rights reserved)","container-title":"Psychological Methods","DOI":"10.1037/1082-989X.6.4.430","ISSN":"1939-1463(Electronic),1082-989X(Print)","issue":"4","note":"publisher-place: US\npublisher: American Psychological Association","page":"430-450","source":"APA PsycNET","title":"Computing and evaluating factor scores","volume":"6","author":[{"family":"Grice","given":"J. W."}],"issued":{"date-parts":[["2001"]]}}}],"schema":"https://github.com/citation-style-language/schema/raw/master/csl-citation.json"} </w:instrText>
      </w:r>
      <w:r>
        <w:rPr>
          <w:rFonts w:ascii="Times New Roman" w:hAnsi="Times New Roman" w:cs="Times New Roman"/>
          <w:sz w:val="24"/>
          <w:szCs w:val="24"/>
        </w:rPr>
        <w:fldChar w:fldCharType="separate"/>
      </w:r>
      <w:r w:rsidRPr="00CE7CD7">
        <w:rPr>
          <w:rFonts w:ascii="Times New Roman" w:hAnsi="Times New Roman" w:cs="Times New Roman"/>
          <w:sz w:val="24"/>
        </w:rPr>
        <w:t>(Grice, 2001)</w:t>
      </w:r>
      <w:r>
        <w:rPr>
          <w:rFonts w:ascii="Times New Roman" w:hAnsi="Times New Roman" w:cs="Times New Roman"/>
          <w:sz w:val="24"/>
          <w:szCs w:val="24"/>
        </w:rPr>
        <w:fldChar w:fldCharType="end"/>
      </w:r>
      <w:r>
        <w:rPr>
          <w:rFonts w:ascii="Times New Roman" w:hAnsi="Times New Roman" w:cs="Times New Roman"/>
          <w:sz w:val="24"/>
          <w:szCs w:val="24"/>
        </w:rPr>
        <w:t>. Thus, estimating the degree of factor indeterminacy would be prudent prior to relying on the factor score estimates and potentially evaluating whether similar visual patterns hold across multiple methods of calculating factor score estimates. Second, as the authors note in their article, in their method of obtaining predicted values for an outcome variable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Pr>
          <w:rFonts w:ascii="Times New Roman" w:eastAsiaTheme="minorEastAsia" w:hAnsi="Times New Roman" w:cs="Times New Roman"/>
          <w:sz w:val="24"/>
          <w:szCs w:val="24"/>
        </w:rPr>
        <w:t>)</w:t>
      </w:r>
      <w:r>
        <w:rPr>
          <w:rFonts w:ascii="Times New Roman" w:hAnsi="Times New Roman" w:cs="Times New Roman"/>
          <w:sz w:val="24"/>
          <w:szCs w:val="24"/>
        </w:rPr>
        <w:t>, the latent factor scores (</w:t>
      </w:r>
      <m:oMath>
        <m:acc>
          <m:accPr>
            <m:ctrlPr>
              <w:rPr>
                <w:rFonts w:ascii="Cambria Math" w:hAnsi="Cambria Math" w:cs="Times New Roman"/>
                <w:i/>
                <w:sz w:val="24"/>
                <w:szCs w:val="24"/>
              </w:rPr>
            </m:ctrlPr>
          </m:accPr>
          <m:e>
            <m:r>
              <w:rPr>
                <w:rFonts w:ascii="Cambria Math" w:hAnsi="Cambria Math" w:cs="Times New Roman"/>
                <w:sz w:val="24"/>
                <w:szCs w:val="24"/>
              </w:rPr>
              <m:t>η</m:t>
            </m:r>
          </m:e>
        </m:acc>
      </m:oMath>
      <w:r>
        <w:rPr>
          <w:rFonts w:ascii="Times New Roman" w:hAnsi="Times New Roman" w:cs="Times New Roman"/>
          <w:sz w:val="24"/>
          <w:szCs w:val="24"/>
        </w:rPr>
        <w:t xml:space="preserve">) contributes to the prediction even though </w:t>
      </w:r>
      <m:oMath>
        <m:acc>
          <m:accPr>
            <m:ctrlPr>
              <w:rPr>
                <w:rFonts w:ascii="Cambria Math" w:hAnsi="Cambria Math" w:cs="Times New Roman"/>
                <w:i/>
                <w:sz w:val="24"/>
                <w:szCs w:val="24"/>
              </w:rPr>
            </m:ctrlPr>
          </m:accPr>
          <m:e>
            <m:r>
              <w:rPr>
                <w:rFonts w:ascii="Cambria Math" w:hAnsi="Cambria Math" w:cs="Times New Roman"/>
                <w:sz w:val="24"/>
                <w:szCs w:val="24"/>
              </w:rPr>
              <m:t>η</m:t>
            </m:r>
          </m:e>
        </m:acc>
      </m:oMath>
      <w:r>
        <w:rPr>
          <w:rFonts w:ascii="Times New Roman" w:hAnsi="Times New Roman" w:cs="Times New Roman"/>
          <w:sz w:val="24"/>
          <w:szCs w:val="24"/>
        </w:rPr>
        <w:t xml:space="preserve"> already contains information about </w:t>
      </w:r>
      <w:r>
        <w:rPr>
          <w:rFonts w:ascii="Times New Roman" w:hAnsi="Times New Roman" w:cs="Times New Roman"/>
          <w:i/>
          <w:iCs/>
          <w:sz w:val="24"/>
          <w:szCs w:val="24"/>
        </w:rPr>
        <w:t>Y</w:t>
      </w:r>
      <w:r>
        <w:rPr>
          <w:rFonts w:ascii="Times New Roman" w:hAnsi="Times New Roman" w:cs="Times New Roman"/>
          <w:sz w:val="24"/>
          <w:szCs w:val="24"/>
        </w:rPr>
        <w:t xml:space="preserve">. However, this dependence between </w:t>
      </w:r>
      <w:r>
        <w:rPr>
          <w:rFonts w:ascii="Times New Roman" w:hAnsi="Times New Roman" w:cs="Times New Roman"/>
          <w:i/>
          <w:iCs/>
          <w:sz w:val="24"/>
          <w:szCs w:val="24"/>
        </w:rPr>
        <w:t xml:space="preserve">Y </w:t>
      </w:r>
      <w:r>
        <w:rPr>
          <w:rFonts w:ascii="Times New Roman" w:hAnsi="Times New Roman" w:cs="Times New Roman"/>
          <w:sz w:val="24"/>
          <w:szCs w:val="24"/>
        </w:rPr>
        <w:t xml:space="preserve">and </w:t>
      </w:r>
      <m:oMath>
        <m:acc>
          <m:accPr>
            <m:ctrlPr>
              <w:rPr>
                <w:rFonts w:ascii="Cambria Math" w:hAnsi="Cambria Math" w:cs="Times New Roman"/>
                <w:i/>
                <w:sz w:val="24"/>
                <w:szCs w:val="24"/>
              </w:rPr>
            </m:ctrlPr>
          </m:accPr>
          <m:e>
            <m:r>
              <w:rPr>
                <w:rFonts w:ascii="Cambria Math" w:hAnsi="Cambria Math" w:cs="Times New Roman"/>
                <w:sz w:val="24"/>
                <w:szCs w:val="24"/>
              </w:rPr>
              <m:t>η</m:t>
            </m:r>
          </m:e>
        </m:acc>
      </m:oMath>
      <w:r>
        <w:rPr>
          <w:rFonts w:ascii="Times New Roman" w:hAnsi="Times New Roman" w:cs="Times New Roman"/>
          <w:sz w:val="24"/>
          <w:szCs w:val="24"/>
        </w:rPr>
        <w:t xml:space="preserve"> becomes less problematic when the latent factor is measured with increasing numbers of highly reliable indicators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{"citationID":"ojf7w5oy","properties":{"formattedCitation":"(Asparouhov &amp; Muth\\uc0\\u233{}n, 2017)","plainCitation":"(Asparouhov &amp; Muthén, 2017)","noteIndex":0},"citationItems":[{"id":6761,"uris":["http://zotero.org/users/141266/items/GYU7EI4A"],"uri":["http://zotero.org/users/141266/items/GYU7EI4A"],"itemData":{"id":6761,"type":"article-journal","container-title":"Mplus Web Notes","issue":"20","source":"Google Scholar","title":"Using Mplus individual residual plots for diagnostics and model evaluation in SEM","author":[{"family":"Asparouhov","given":"Tihomir"},{"family":"Muthén","given":"B"}],"issued":{"date-parts":[["2017",10,31]]}}}],"schema":"https://github.com/citation-style-language/schema/raw/master/csl-citation.json"} </w:instrText>
      </w:r>
      <w:r>
        <w:rPr>
          <w:rFonts w:ascii="Times New Roman" w:hAnsi="Times New Roman" w:cs="Times New Roman"/>
          <w:sz w:val="24"/>
          <w:szCs w:val="24"/>
        </w:rPr>
        <w:fldChar w:fldCharType="separate"/>
      </w:r>
      <w:r w:rsidRPr="00F515B3">
        <w:rPr>
          <w:rFonts w:ascii="Times New Roman" w:hAnsi="Times New Roman" w:cs="Times New Roman"/>
          <w:sz w:val="24"/>
          <w:szCs w:val="24"/>
        </w:rPr>
        <w:t>(Asparouhov &amp; Muthén,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C551F0A" w14:textId="77777777" w:rsidR="00030940" w:rsidRPr="006E077C" w:rsidRDefault="00030940" w:rsidP="00111F8B">
      <w:pPr>
        <w:spacing w:after="0" w:line="480" w:lineRule="auto"/>
        <w:ind w:firstLine="720"/>
        <w:rPr>
          <w:rFonts w:ascii="Times New Roman" w:hAnsi="Times New Roman" w:cs="Times New Roman"/>
          <w:sz w:val="24"/>
          <w:szCs w:val="24"/>
        </w:rPr>
      </w:pPr>
    </w:p>
    <w:sectPr w:rsidR="00030940" w:rsidRPr="006E0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77C"/>
    <w:rsid w:val="00005308"/>
    <w:rsid w:val="00027318"/>
    <w:rsid w:val="00027EAA"/>
    <w:rsid w:val="00030940"/>
    <w:rsid w:val="0008186B"/>
    <w:rsid w:val="000A2A90"/>
    <w:rsid w:val="000D56CA"/>
    <w:rsid w:val="00111F8B"/>
    <w:rsid w:val="001200BC"/>
    <w:rsid w:val="001A6EE6"/>
    <w:rsid w:val="002C1D62"/>
    <w:rsid w:val="0033447A"/>
    <w:rsid w:val="003D03CE"/>
    <w:rsid w:val="00416E21"/>
    <w:rsid w:val="00435EF5"/>
    <w:rsid w:val="00452E5B"/>
    <w:rsid w:val="00472A53"/>
    <w:rsid w:val="004A56EF"/>
    <w:rsid w:val="00570945"/>
    <w:rsid w:val="00606525"/>
    <w:rsid w:val="00612076"/>
    <w:rsid w:val="00617468"/>
    <w:rsid w:val="00641BAA"/>
    <w:rsid w:val="00655F05"/>
    <w:rsid w:val="006A6057"/>
    <w:rsid w:val="006E077C"/>
    <w:rsid w:val="007316BB"/>
    <w:rsid w:val="00770585"/>
    <w:rsid w:val="00791B30"/>
    <w:rsid w:val="007B693C"/>
    <w:rsid w:val="007D6B35"/>
    <w:rsid w:val="00802E19"/>
    <w:rsid w:val="00827B56"/>
    <w:rsid w:val="008858CF"/>
    <w:rsid w:val="008A23FF"/>
    <w:rsid w:val="008A3ED9"/>
    <w:rsid w:val="008C6C08"/>
    <w:rsid w:val="00906B1A"/>
    <w:rsid w:val="009A64EC"/>
    <w:rsid w:val="00A22406"/>
    <w:rsid w:val="00A30F27"/>
    <w:rsid w:val="00A570C5"/>
    <w:rsid w:val="00A65118"/>
    <w:rsid w:val="00AE295E"/>
    <w:rsid w:val="00AF2052"/>
    <w:rsid w:val="00BE2335"/>
    <w:rsid w:val="00BF57FA"/>
    <w:rsid w:val="00C1103C"/>
    <w:rsid w:val="00C60B70"/>
    <w:rsid w:val="00CA73C2"/>
    <w:rsid w:val="00D91EE1"/>
    <w:rsid w:val="00E454F4"/>
    <w:rsid w:val="00E70568"/>
    <w:rsid w:val="00EB428D"/>
    <w:rsid w:val="00ED41C7"/>
    <w:rsid w:val="00F77B66"/>
    <w:rsid w:val="00FD70C4"/>
    <w:rsid w:val="00FE7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9B118"/>
  <w15:chartTrackingRefBased/>
  <w15:docId w15:val="{68E34BDA-59B2-4699-BC3C-4C752A42A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0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0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77C"/>
    <w:rPr>
      <w:rFonts w:ascii="Segoe UI" w:hAnsi="Segoe UI" w:cs="Segoe UI"/>
      <w:sz w:val="18"/>
      <w:szCs w:val="18"/>
    </w:rPr>
  </w:style>
  <w:style w:type="character" w:styleId="CommentReference">
    <w:name w:val="annotation reference"/>
    <w:basedOn w:val="DefaultParagraphFont"/>
    <w:uiPriority w:val="99"/>
    <w:semiHidden/>
    <w:unhideWhenUsed/>
    <w:rsid w:val="006E077C"/>
    <w:rPr>
      <w:sz w:val="16"/>
      <w:szCs w:val="16"/>
    </w:rPr>
  </w:style>
  <w:style w:type="paragraph" w:styleId="CommentText">
    <w:name w:val="annotation text"/>
    <w:basedOn w:val="Normal"/>
    <w:link w:val="CommentTextChar"/>
    <w:uiPriority w:val="99"/>
    <w:semiHidden/>
    <w:unhideWhenUsed/>
    <w:rsid w:val="006E077C"/>
    <w:pPr>
      <w:spacing w:after="0"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6E077C"/>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4</Pages>
  <Words>5529</Words>
  <Characters>31516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Brunwasser, Steven M</dc:creator>
  <cp:keywords/>
  <dc:description/>
  <cp:lastModifiedBy>Brunwasser, Steven M</cp:lastModifiedBy>
  <cp:revision>36</cp:revision>
  <dcterms:created xsi:type="dcterms:W3CDTF">2020-08-19T15:45:00Z</dcterms:created>
  <dcterms:modified xsi:type="dcterms:W3CDTF">2020-09-16T12:36:00Z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id="BgCtuCVC"/&gt;&lt;style id="http://www.zotero.org/styles/psychological-methods" hasBibliography="1" bibliographyStyleHasBeenSet="0"/&gt;&lt;prefs&gt;&lt;pref name="fieldType" value="Field"/&gt;&lt;/prefs&gt;&lt;/data&gt;</vt:lpwstr>
  </property>
</Properties>
</file>