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865B6" w14:textId="55E7E4F4" w:rsidR="005115B6" w:rsidRPr="0066309F" w:rsidRDefault="005115B6" w:rsidP="008A600D">
      <w:pPr>
        <w:shd w:val="clear" w:color="auto" w:fill="FFFFFF" w:themeFill="background1"/>
        <w:rPr>
          <w:sz w:val="22"/>
          <w:szCs w:val="22"/>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Caption w:val="Header - ITD Banner"/>
      </w:tblPr>
      <w:tblGrid>
        <w:gridCol w:w="3528"/>
        <w:gridCol w:w="6048"/>
      </w:tblGrid>
      <w:tr w:rsidR="00CD4A4B" w:rsidRPr="008A600D" w14:paraId="157865BB" w14:textId="77777777" w:rsidTr="0E6D44C4">
        <w:trPr>
          <w:cantSplit/>
          <w:tblHeader/>
        </w:trPr>
        <w:tc>
          <w:tcPr>
            <w:tcW w:w="3528" w:type="dxa"/>
          </w:tcPr>
          <w:p w14:paraId="157865B7" w14:textId="371AAEC7" w:rsidR="005115B6" w:rsidRPr="008A600D" w:rsidRDefault="005115B6" w:rsidP="008A600D">
            <w:pPr>
              <w:shd w:val="clear" w:color="auto" w:fill="FFFFFF" w:themeFill="background1"/>
              <w:rPr>
                <w:sz w:val="22"/>
                <w:szCs w:val="22"/>
              </w:rPr>
            </w:pPr>
            <w:r>
              <w:rPr>
                <w:noProof/>
              </w:rPr>
              <w:drawing>
                <wp:inline distT="0" distB="0" distL="0" distR="0" wp14:anchorId="157868C4" wp14:editId="17796AF6">
                  <wp:extent cx="1014984" cy="1216152"/>
                  <wp:effectExtent l="0" t="0" r="0" b="3175"/>
                  <wp:docPr id="1" name="Picture 1" descr="Seal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1014984" cy="1216152"/>
                          </a:xfrm>
                          <a:prstGeom prst="rect">
                            <a:avLst/>
                          </a:prstGeom>
                        </pic:spPr>
                      </pic:pic>
                    </a:graphicData>
                  </a:graphic>
                </wp:inline>
              </w:drawing>
            </w:r>
          </w:p>
        </w:tc>
        <w:tc>
          <w:tcPr>
            <w:tcW w:w="6048" w:type="dxa"/>
          </w:tcPr>
          <w:p w14:paraId="157865B8" w14:textId="77777777" w:rsidR="005115B6" w:rsidRPr="008A600D" w:rsidRDefault="005115B6" w:rsidP="008A600D">
            <w:pPr>
              <w:shd w:val="clear" w:color="auto" w:fill="FFFFFF" w:themeFill="background1"/>
              <w:jc w:val="right"/>
              <w:rPr>
                <w:sz w:val="22"/>
                <w:szCs w:val="22"/>
              </w:rPr>
            </w:pPr>
            <w:r w:rsidRPr="008A600D">
              <w:rPr>
                <w:sz w:val="22"/>
                <w:szCs w:val="22"/>
              </w:rPr>
              <w:t>Commonwealth of Massachusetts</w:t>
            </w:r>
          </w:p>
          <w:p w14:paraId="157865B9" w14:textId="76709B63" w:rsidR="005115B6" w:rsidRPr="008A600D" w:rsidRDefault="00186D88" w:rsidP="008A600D">
            <w:pPr>
              <w:shd w:val="clear" w:color="auto" w:fill="FFFFFF" w:themeFill="background1"/>
              <w:jc w:val="right"/>
              <w:rPr>
                <w:sz w:val="22"/>
                <w:szCs w:val="22"/>
              </w:rPr>
            </w:pPr>
            <w:r w:rsidRPr="008A600D">
              <w:rPr>
                <w:sz w:val="22"/>
                <w:szCs w:val="22"/>
              </w:rPr>
              <w:t>The Executive Office of Technology Services and Security</w:t>
            </w:r>
          </w:p>
          <w:p w14:paraId="157865BA" w14:textId="61192FC5" w:rsidR="00CD4A4B" w:rsidRPr="008A600D" w:rsidRDefault="00CD4A4B" w:rsidP="008A600D">
            <w:pPr>
              <w:shd w:val="clear" w:color="auto" w:fill="FFFFFF" w:themeFill="background1"/>
              <w:jc w:val="right"/>
              <w:rPr>
                <w:sz w:val="22"/>
                <w:szCs w:val="22"/>
              </w:rPr>
            </w:pPr>
          </w:p>
        </w:tc>
      </w:tr>
    </w:tbl>
    <w:p w14:paraId="157865BC" w14:textId="77777777" w:rsidR="00FA1E9E" w:rsidRPr="008A600D" w:rsidRDefault="00FA1E9E" w:rsidP="008A600D">
      <w:pPr>
        <w:shd w:val="clear" w:color="auto" w:fill="FFFFFF" w:themeFill="background1"/>
        <w:rPr>
          <w:color w:val="000000"/>
          <w:sz w:val="22"/>
          <w:szCs w:val="22"/>
        </w:rPr>
      </w:pPr>
    </w:p>
    <w:p w14:paraId="1F3D620E" w14:textId="77777777" w:rsidR="000D7E9F" w:rsidRPr="008A600D" w:rsidRDefault="000D7E9F" w:rsidP="008A600D">
      <w:pPr>
        <w:pStyle w:val="BodyText"/>
        <w:shd w:val="clear" w:color="auto" w:fill="FFFFFF" w:themeFill="background1"/>
        <w:jc w:val="center"/>
        <w:rPr>
          <w:b/>
          <w:sz w:val="22"/>
          <w:szCs w:val="22"/>
        </w:rPr>
      </w:pPr>
    </w:p>
    <w:p w14:paraId="18AF8FFA" w14:textId="77777777" w:rsidR="000D7E9F" w:rsidRPr="008A600D" w:rsidRDefault="000D7E9F" w:rsidP="008A600D">
      <w:pPr>
        <w:pStyle w:val="BodyText"/>
        <w:shd w:val="clear" w:color="auto" w:fill="FFFFFF" w:themeFill="background1"/>
        <w:jc w:val="center"/>
        <w:rPr>
          <w:b/>
          <w:sz w:val="22"/>
          <w:szCs w:val="22"/>
        </w:rPr>
      </w:pPr>
    </w:p>
    <w:p w14:paraId="21C072B3" w14:textId="77777777" w:rsidR="000D7E9F" w:rsidRPr="008A600D" w:rsidRDefault="000D7E9F" w:rsidP="008A600D">
      <w:pPr>
        <w:pStyle w:val="BodyText"/>
        <w:shd w:val="clear" w:color="auto" w:fill="FFFFFF" w:themeFill="background1"/>
        <w:jc w:val="center"/>
        <w:rPr>
          <w:b/>
          <w:sz w:val="22"/>
          <w:szCs w:val="22"/>
        </w:rPr>
      </w:pPr>
    </w:p>
    <w:p w14:paraId="7D29C26A" w14:textId="77777777" w:rsidR="000D7E9F" w:rsidRPr="008A600D" w:rsidRDefault="000D7E9F" w:rsidP="008A600D">
      <w:pPr>
        <w:pStyle w:val="BodyText"/>
        <w:shd w:val="clear" w:color="auto" w:fill="FFFFFF" w:themeFill="background1"/>
        <w:jc w:val="center"/>
        <w:rPr>
          <w:b/>
          <w:sz w:val="22"/>
          <w:szCs w:val="22"/>
        </w:rPr>
      </w:pPr>
    </w:p>
    <w:p w14:paraId="5906D2EA" w14:textId="6EFD0EB2" w:rsidR="000D7E9F" w:rsidRPr="008A600D" w:rsidRDefault="000D7E9F" w:rsidP="008A600D">
      <w:pPr>
        <w:pStyle w:val="BodyText"/>
        <w:shd w:val="clear" w:color="auto" w:fill="FFFFFF" w:themeFill="background1"/>
        <w:jc w:val="center"/>
        <w:rPr>
          <w:b/>
          <w:sz w:val="22"/>
          <w:szCs w:val="22"/>
        </w:rPr>
      </w:pPr>
      <w:r w:rsidRPr="008A600D">
        <w:rPr>
          <w:b/>
          <w:sz w:val="22"/>
          <w:szCs w:val="22"/>
        </w:rPr>
        <w:t>Commonwealth of Massachusetts</w:t>
      </w:r>
      <w:r w:rsidRPr="008A600D">
        <w:rPr>
          <w:b/>
          <w:sz w:val="22"/>
          <w:szCs w:val="22"/>
        </w:rPr>
        <w:br/>
        <w:t>Executive Office of Technology Services and Security</w:t>
      </w:r>
    </w:p>
    <w:p w14:paraId="75D633C2" w14:textId="77777777" w:rsidR="000D7E9F" w:rsidRPr="008A600D" w:rsidRDefault="000D7E9F" w:rsidP="008A600D">
      <w:pPr>
        <w:pStyle w:val="BodyText"/>
        <w:shd w:val="clear" w:color="auto" w:fill="FFFFFF" w:themeFill="background1"/>
        <w:jc w:val="center"/>
        <w:rPr>
          <w:b/>
          <w:sz w:val="22"/>
          <w:szCs w:val="22"/>
        </w:rPr>
      </w:pPr>
    </w:p>
    <w:p w14:paraId="358C8C6B" w14:textId="64837041" w:rsidR="000D7E9F" w:rsidRPr="008A600D" w:rsidRDefault="000D7E9F" w:rsidP="008A600D">
      <w:pPr>
        <w:pStyle w:val="BodyText"/>
        <w:shd w:val="clear" w:color="auto" w:fill="FFFFFF" w:themeFill="background1"/>
        <w:jc w:val="center"/>
        <w:rPr>
          <w:b/>
          <w:sz w:val="22"/>
          <w:szCs w:val="22"/>
          <w:shd w:val="clear" w:color="auto" w:fill="FFFF00"/>
        </w:rPr>
      </w:pPr>
      <w:r w:rsidRPr="008A600D">
        <w:rPr>
          <w:b/>
          <w:sz w:val="22"/>
          <w:szCs w:val="22"/>
        </w:rPr>
        <w:t xml:space="preserve">Request for Quotation </w:t>
      </w:r>
      <w:r w:rsidRPr="008A600D">
        <w:rPr>
          <w:b/>
          <w:sz w:val="22"/>
          <w:szCs w:val="22"/>
        </w:rPr>
        <w:br/>
      </w:r>
      <w:r w:rsidRPr="008A600D">
        <w:rPr>
          <w:b/>
          <w:sz w:val="22"/>
          <w:szCs w:val="22"/>
          <w:shd w:val="clear" w:color="auto" w:fill="FFFFFF" w:themeFill="background1"/>
        </w:rPr>
        <w:t xml:space="preserve">EOTSS RFQ </w:t>
      </w:r>
      <w:r w:rsidR="002D528D">
        <w:rPr>
          <w:b/>
          <w:sz w:val="22"/>
          <w:szCs w:val="22"/>
          <w:shd w:val="clear" w:color="auto" w:fill="FFFFFF" w:themeFill="background1"/>
        </w:rPr>
        <w:t>26-04525 for Adobe Enterprise Agreemen</w:t>
      </w:r>
      <w:r w:rsidR="00E1759F">
        <w:rPr>
          <w:b/>
          <w:sz w:val="22"/>
          <w:szCs w:val="22"/>
          <w:shd w:val="clear" w:color="auto" w:fill="FFFFFF" w:themeFill="background1"/>
        </w:rPr>
        <w:t>t</w:t>
      </w:r>
    </w:p>
    <w:p w14:paraId="6BF3B0EC" w14:textId="5BE45855" w:rsidR="000D7E9F" w:rsidRPr="008A600D" w:rsidRDefault="000D7E9F" w:rsidP="49388130">
      <w:pPr>
        <w:pStyle w:val="BodyText"/>
        <w:shd w:val="clear" w:color="auto" w:fill="FFFFFF" w:themeFill="background1"/>
        <w:jc w:val="center"/>
        <w:rPr>
          <w:b/>
          <w:bCs/>
          <w:sz w:val="22"/>
          <w:szCs w:val="22"/>
          <w:lang w:val="en-US"/>
        </w:rPr>
      </w:pPr>
      <w:r w:rsidRPr="49388130">
        <w:rPr>
          <w:b/>
          <w:bCs/>
          <w:sz w:val="22"/>
          <w:szCs w:val="22"/>
          <w:lang w:val="en-US"/>
        </w:rPr>
        <w:t xml:space="preserve">COMMBUYS Bid Number: </w:t>
      </w:r>
      <w:r w:rsidR="00765082" w:rsidRPr="00765082">
        <w:rPr>
          <w:sz w:val="22"/>
          <w:szCs w:val="22"/>
          <w:lang w:val="en-US"/>
        </w:rPr>
        <w:t>BD-26-1060-ITD00-ITD00-124242</w:t>
      </w:r>
    </w:p>
    <w:p w14:paraId="7ED73595" w14:textId="77777777" w:rsidR="000D7E9F" w:rsidRPr="008A600D" w:rsidRDefault="000D7E9F" w:rsidP="008A600D">
      <w:pPr>
        <w:pStyle w:val="BodyText"/>
        <w:jc w:val="center"/>
        <w:rPr>
          <w:b/>
          <w:sz w:val="22"/>
          <w:szCs w:val="22"/>
        </w:rPr>
      </w:pPr>
    </w:p>
    <w:p w14:paraId="157865CB" w14:textId="6747D9D0" w:rsidR="003B123E" w:rsidRDefault="002D528D" w:rsidP="008A600D">
      <w:pPr>
        <w:pStyle w:val="BodyText"/>
        <w:shd w:val="clear" w:color="auto" w:fill="FFFFFF" w:themeFill="background1"/>
        <w:spacing w:after="1440"/>
        <w:jc w:val="center"/>
        <w:rPr>
          <w:b/>
          <w:i/>
          <w:sz w:val="22"/>
          <w:szCs w:val="22"/>
          <w:lang w:val="en-US"/>
        </w:rPr>
      </w:pPr>
      <w:r>
        <w:rPr>
          <w:b/>
          <w:i/>
          <w:sz w:val="22"/>
          <w:szCs w:val="22"/>
          <w:lang w:val="en-US"/>
        </w:rPr>
        <w:t xml:space="preserve">January </w:t>
      </w:r>
      <w:r w:rsidR="00560982">
        <w:rPr>
          <w:b/>
          <w:i/>
          <w:sz w:val="22"/>
          <w:szCs w:val="22"/>
          <w:lang w:val="en-US"/>
        </w:rPr>
        <w:t>12</w:t>
      </w:r>
      <w:r>
        <w:rPr>
          <w:b/>
          <w:i/>
          <w:sz w:val="22"/>
          <w:szCs w:val="22"/>
          <w:lang w:val="en-US"/>
        </w:rPr>
        <w:t>, 2025</w:t>
      </w:r>
    </w:p>
    <w:p w14:paraId="4859E896" w14:textId="77777777" w:rsidR="008A600D" w:rsidRDefault="008A600D" w:rsidP="008A600D">
      <w:pPr>
        <w:pStyle w:val="BodyText"/>
        <w:shd w:val="clear" w:color="auto" w:fill="FFFFFF" w:themeFill="background1"/>
        <w:spacing w:after="1440"/>
        <w:jc w:val="center"/>
        <w:rPr>
          <w:b/>
          <w:i/>
          <w:sz w:val="22"/>
          <w:szCs w:val="22"/>
          <w:lang w:val="en-US"/>
        </w:rPr>
      </w:pPr>
    </w:p>
    <w:p w14:paraId="7A355258" w14:textId="77777777" w:rsidR="008A600D" w:rsidRPr="008A600D" w:rsidRDefault="008A600D" w:rsidP="008A600D">
      <w:pPr>
        <w:pStyle w:val="BodyText"/>
        <w:shd w:val="clear" w:color="auto" w:fill="FFFFFF" w:themeFill="background1"/>
        <w:spacing w:after="1440"/>
        <w:jc w:val="center"/>
        <w:rPr>
          <w:b/>
          <w:sz w:val="22"/>
          <w:szCs w:val="22"/>
          <w:lang w:val="en-US"/>
        </w:rPr>
      </w:pPr>
    </w:p>
    <w:p w14:paraId="157865CC" w14:textId="77777777" w:rsidR="003B123E" w:rsidRPr="008A600D" w:rsidRDefault="003B123E" w:rsidP="008A600D">
      <w:pPr>
        <w:pStyle w:val="BodyText"/>
        <w:shd w:val="clear" w:color="auto" w:fill="FFFFFF" w:themeFill="background1"/>
        <w:rPr>
          <w:sz w:val="22"/>
          <w:szCs w:val="22"/>
          <w:lang w:val="en-US"/>
        </w:rPr>
      </w:pPr>
    </w:p>
    <w:p w14:paraId="031C0533" w14:textId="547E4C74" w:rsidR="00342F88" w:rsidRPr="008A600D" w:rsidRDefault="00342F88" w:rsidP="003B61F0">
      <w:pPr>
        <w:pStyle w:val="Title"/>
        <w:shd w:val="clear" w:color="auto" w:fill="FFFFFF" w:themeFill="background1"/>
        <w:jc w:val="both"/>
        <w:rPr>
          <w:b w:val="0"/>
          <w:color w:val="000000"/>
          <w:sz w:val="22"/>
          <w:szCs w:val="22"/>
        </w:rPr>
      </w:pPr>
      <w:bookmarkStart w:id="0" w:name="_Hlk14425054"/>
      <w:bookmarkStart w:id="1" w:name="_Toc219601089"/>
      <w:r w:rsidRPr="294B0666">
        <w:rPr>
          <w:b w:val="0"/>
          <w:sz w:val="22"/>
          <w:szCs w:val="22"/>
        </w:rPr>
        <w:t>IN ACCORDANCE WITH M.G.L. C. 66 AND M.G.L. C. 4, § 7 (26),</w:t>
      </w:r>
      <w:r w:rsidRPr="294B0666">
        <w:rPr>
          <w:sz w:val="22"/>
          <w:szCs w:val="22"/>
        </w:rPr>
        <w:t xml:space="preserve"> </w:t>
      </w:r>
      <w:bookmarkEnd w:id="0"/>
      <w:r w:rsidRPr="294B0666">
        <w:rPr>
          <w:b w:val="0"/>
          <w:color w:val="000000" w:themeColor="text1"/>
          <w:sz w:val="22"/>
          <w:szCs w:val="22"/>
        </w:rPr>
        <w:t xml:space="preserve">THIS RFQ AND ALL RESPONSES HERETO INCLUDING THE WINNING BID SHALL BECOME PUBLIC RECORD, AND CAN BE OBTAINED FROM THE EXECUTIVE OFFICE OF TECHNOLOGY SERVICES AND SECURITY BY </w:t>
      </w:r>
      <w:r w:rsidR="337A75C4" w:rsidRPr="294B0666">
        <w:rPr>
          <w:b w:val="0"/>
          <w:color w:val="000000" w:themeColor="text1"/>
          <w:sz w:val="22"/>
          <w:szCs w:val="22"/>
        </w:rPr>
        <w:t xml:space="preserve">SUBMITTING A REQUEST AT </w:t>
      </w:r>
      <w:hyperlink r:id="rId12" w:history="1">
        <w:r w:rsidR="337A75C4" w:rsidRPr="294B0666">
          <w:rPr>
            <w:rStyle w:val="Hyperlink"/>
            <w:sz w:val="22"/>
            <w:szCs w:val="22"/>
            <w:lang w:val="en-US"/>
          </w:rPr>
          <w:t>https://www.mass.gov/executive-office-of-technology-services-and-security-prr</w:t>
        </w:r>
      </w:hyperlink>
      <w:r w:rsidRPr="294B0666">
        <w:rPr>
          <w:b w:val="0"/>
          <w:color w:val="000000" w:themeColor="text1"/>
          <w:sz w:val="22"/>
          <w:szCs w:val="22"/>
        </w:rPr>
        <w:t>. ANY PORTIONS OF A RESPONSE THAT ARE LABELED AS CONFIDENTIAL WILL STILL BE CONSIDERED PUBLIC RECORD.</w:t>
      </w:r>
    </w:p>
    <w:p w14:paraId="157865CD" w14:textId="44F4EC5A" w:rsidR="008F2C3B" w:rsidRPr="008A600D" w:rsidRDefault="003B123E" w:rsidP="008A600D">
      <w:pPr>
        <w:pStyle w:val="Title"/>
        <w:shd w:val="clear" w:color="auto" w:fill="FFFFFF" w:themeFill="background1"/>
        <w:jc w:val="both"/>
        <w:rPr>
          <w:sz w:val="22"/>
          <w:szCs w:val="22"/>
          <w:lang w:val="en-US"/>
        </w:rPr>
      </w:pPr>
      <w:r w:rsidRPr="008A600D">
        <w:rPr>
          <w:sz w:val="22"/>
          <w:szCs w:val="22"/>
          <w:lang w:val="en-US"/>
        </w:rPr>
        <w:br w:type="page"/>
      </w:r>
    </w:p>
    <w:p w14:paraId="157865E7" w14:textId="1D74EC0A" w:rsidR="003B123E" w:rsidRPr="008A600D" w:rsidRDefault="008F2C3B" w:rsidP="00753A98">
      <w:pPr>
        <w:pStyle w:val="Heading1"/>
      </w:pPr>
      <w:bookmarkStart w:id="2" w:name="_Ref345945841"/>
      <w:bookmarkStart w:id="3" w:name="_Toc12878689"/>
      <w:r w:rsidRPr="1EC7390E">
        <w:lastRenderedPageBreak/>
        <w:t>G</w:t>
      </w:r>
      <w:r w:rsidR="003B123E" w:rsidRPr="1EC7390E">
        <w:t>eneral Procurement Information</w:t>
      </w:r>
      <w:bookmarkEnd w:id="1"/>
      <w:bookmarkEnd w:id="2"/>
      <w:bookmarkEnd w:id="3"/>
    </w:p>
    <w:p w14:paraId="157865E8" w14:textId="77777777" w:rsidR="00A1561D" w:rsidRPr="008A600D" w:rsidRDefault="00A1561D" w:rsidP="008A600D">
      <w:pPr>
        <w:pStyle w:val="TOC1"/>
        <w:shd w:val="clear" w:color="auto" w:fill="FFFFFF" w:themeFill="background1"/>
        <w:tabs>
          <w:tab w:val="left" w:pos="720"/>
          <w:tab w:val="right" w:leader="dot" w:pos="9360"/>
        </w:tabs>
        <w:spacing w:before="0" w:after="0"/>
        <w:ind w:left="720" w:right="360" w:hanging="720"/>
        <w:rPr>
          <w:b w:val="0"/>
          <w:szCs w:val="22"/>
        </w:rPr>
      </w:pPr>
    </w:p>
    <w:p w14:paraId="157865E9" w14:textId="595EA35D" w:rsidR="003B123E" w:rsidRPr="008A600D" w:rsidRDefault="0066309F" w:rsidP="008A600D">
      <w:pPr>
        <w:pStyle w:val="Heading2"/>
        <w:numPr>
          <w:ilvl w:val="0"/>
          <w:numId w:val="0"/>
        </w:numPr>
        <w:shd w:val="clear" w:color="auto" w:fill="FFFFFF" w:themeFill="background1"/>
        <w:spacing w:before="0" w:after="0"/>
        <w:rPr>
          <w:rFonts w:ascii="Times New Roman" w:hAnsi="Times New Roman"/>
          <w:i w:val="0"/>
          <w:sz w:val="22"/>
          <w:szCs w:val="22"/>
        </w:rPr>
      </w:pPr>
      <w:r w:rsidRPr="008A600D">
        <w:rPr>
          <w:rFonts w:ascii="Times New Roman" w:hAnsi="Times New Roman"/>
          <w:i w:val="0"/>
          <w:sz w:val="22"/>
          <w:szCs w:val="22"/>
        </w:rPr>
        <w:t xml:space="preserve">A. </w:t>
      </w:r>
      <w:r w:rsidR="00A1561D" w:rsidRPr="008A600D">
        <w:rPr>
          <w:rFonts w:ascii="Times New Roman" w:hAnsi="Times New Roman"/>
          <w:i w:val="0"/>
          <w:sz w:val="22"/>
          <w:szCs w:val="22"/>
        </w:rPr>
        <w:t>General Information</w:t>
      </w:r>
    </w:p>
    <w:p w14:paraId="157865EA" w14:textId="77777777" w:rsidR="00A1561D" w:rsidRPr="008A600D" w:rsidRDefault="00A1561D" w:rsidP="008A600D">
      <w:pPr>
        <w:shd w:val="clear" w:color="auto" w:fill="FFFFFF" w:themeFill="background1"/>
        <w:rPr>
          <w:sz w:val="22"/>
          <w:szCs w:val="22"/>
        </w:rPr>
      </w:pPr>
    </w:p>
    <w:p w14:paraId="679D3EE2" w14:textId="5FE6F73D" w:rsidR="00082253" w:rsidRPr="008A600D" w:rsidRDefault="003B123E" w:rsidP="008A600D">
      <w:pPr>
        <w:shd w:val="clear" w:color="auto" w:fill="FFFFFF" w:themeFill="background1"/>
        <w:spacing w:line="360" w:lineRule="auto"/>
        <w:ind w:left="3600" w:hanging="3240"/>
        <w:rPr>
          <w:sz w:val="22"/>
          <w:szCs w:val="22"/>
        </w:rPr>
      </w:pPr>
      <w:r w:rsidRPr="008A600D">
        <w:rPr>
          <w:sz w:val="22"/>
          <w:szCs w:val="22"/>
          <w:u w:val="single"/>
        </w:rPr>
        <w:t xml:space="preserve">Purchasing </w:t>
      </w:r>
      <w:r w:rsidR="00C75474" w:rsidRPr="008A600D">
        <w:rPr>
          <w:sz w:val="22"/>
          <w:szCs w:val="22"/>
          <w:u w:val="single"/>
        </w:rPr>
        <w:t>Entity</w:t>
      </w:r>
      <w:r w:rsidRPr="008A600D">
        <w:rPr>
          <w:sz w:val="22"/>
          <w:szCs w:val="22"/>
        </w:rPr>
        <w:t>:</w:t>
      </w:r>
      <w:r w:rsidRPr="008A600D">
        <w:rPr>
          <w:sz w:val="22"/>
          <w:szCs w:val="22"/>
        </w:rPr>
        <w:tab/>
      </w:r>
      <w:r w:rsidR="00082253" w:rsidRPr="008A600D">
        <w:rPr>
          <w:sz w:val="22"/>
          <w:szCs w:val="22"/>
        </w:rPr>
        <w:t>Executive Office of Technology Services and Security (“EOTSS”) or (“Agency”)</w:t>
      </w:r>
    </w:p>
    <w:p w14:paraId="60F12E7F" w14:textId="77777777" w:rsidR="0066309F" w:rsidRPr="008A600D" w:rsidRDefault="0066309F" w:rsidP="008A600D">
      <w:pPr>
        <w:shd w:val="clear" w:color="auto" w:fill="FFFFFF" w:themeFill="background1"/>
        <w:tabs>
          <w:tab w:val="left" w:pos="3600"/>
        </w:tabs>
        <w:ind w:left="3600" w:hanging="3240"/>
        <w:rPr>
          <w:sz w:val="22"/>
          <w:szCs w:val="22"/>
        </w:rPr>
      </w:pPr>
    </w:p>
    <w:p w14:paraId="157865ED" w14:textId="4EF104EA" w:rsidR="003B123E" w:rsidRPr="008A600D" w:rsidRDefault="003B123E" w:rsidP="008A600D">
      <w:pPr>
        <w:shd w:val="clear" w:color="auto" w:fill="FFFFFF" w:themeFill="background1"/>
        <w:tabs>
          <w:tab w:val="left" w:pos="3600"/>
        </w:tabs>
        <w:ind w:left="3600" w:hanging="3240"/>
        <w:rPr>
          <w:sz w:val="22"/>
          <w:szCs w:val="22"/>
        </w:rPr>
      </w:pPr>
      <w:r w:rsidRPr="008A600D">
        <w:rPr>
          <w:sz w:val="22"/>
          <w:szCs w:val="22"/>
          <w:u w:val="single"/>
        </w:rPr>
        <w:t>Address:</w:t>
      </w:r>
      <w:r w:rsidRPr="008A600D">
        <w:rPr>
          <w:sz w:val="22"/>
          <w:szCs w:val="22"/>
        </w:rPr>
        <w:tab/>
      </w:r>
      <w:r w:rsidR="00021A2B" w:rsidRPr="008A600D">
        <w:rPr>
          <w:sz w:val="22"/>
          <w:szCs w:val="22"/>
        </w:rPr>
        <w:t>One Ashburton Place, Eighth Floor, Boston, MA 02108</w:t>
      </w:r>
      <w:r w:rsidR="00082253" w:rsidRPr="008A600D">
        <w:rPr>
          <w:sz w:val="22"/>
          <w:szCs w:val="22"/>
          <w:shd w:val="clear" w:color="auto" w:fill="FFFF00"/>
        </w:rPr>
        <w:t xml:space="preserve"> </w:t>
      </w:r>
    </w:p>
    <w:p w14:paraId="32FB7B69" w14:textId="77777777" w:rsidR="0066309F" w:rsidRPr="008A600D" w:rsidRDefault="0066309F" w:rsidP="008A600D">
      <w:pPr>
        <w:shd w:val="clear" w:color="auto" w:fill="FFFFFF" w:themeFill="background1"/>
        <w:tabs>
          <w:tab w:val="left" w:pos="3600"/>
        </w:tabs>
        <w:ind w:left="3600" w:hanging="3240"/>
        <w:rPr>
          <w:sz w:val="22"/>
          <w:szCs w:val="22"/>
        </w:rPr>
      </w:pPr>
    </w:p>
    <w:p w14:paraId="0B58FFE0" w14:textId="16448F51" w:rsidR="00082253" w:rsidRPr="008A600D" w:rsidRDefault="003B123E" w:rsidP="008A600D">
      <w:pPr>
        <w:shd w:val="clear" w:color="auto" w:fill="FFFFFF" w:themeFill="background1"/>
        <w:ind w:left="360"/>
        <w:rPr>
          <w:sz w:val="22"/>
          <w:szCs w:val="22"/>
        </w:rPr>
      </w:pPr>
      <w:r w:rsidRPr="008A600D">
        <w:rPr>
          <w:sz w:val="22"/>
          <w:szCs w:val="22"/>
          <w:u w:val="single"/>
        </w:rPr>
        <w:t>Procurement Contact</w:t>
      </w:r>
      <w:proofErr w:type="gramStart"/>
      <w:r w:rsidRPr="008A600D">
        <w:rPr>
          <w:sz w:val="22"/>
          <w:szCs w:val="22"/>
        </w:rPr>
        <w:t>:</w:t>
      </w:r>
      <w:r w:rsidRPr="008A600D">
        <w:rPr>
          <w:sz w:val="22"/>
          <w:szCs w:val="22"/>
        </w:rPr>
        <w:tab/>
      </w:r>
      <w:r w:rsidR="00082253" w:rsidRPr="008A600D">
        <w:rPr>
          <w:sz w:val="22"/>
          <w:szCs w:val="22"/>
        </w:rPr>
        <w:tab/>
      </w:r>
      <w:r w:rsidR="001B68A4">
        <w:rPr>
          <w:sz w:val="22"/>
          <w:szCs w:val="22"/>
        </w:rPr>
        <w:t>Shawn</w:t>
      </w:r>
      <w:proofErr w:type="gramEnd"/>
      <w:r w:rsidR="001B68A4">
        <w:rPr>
          <w:sz w:val="22"/>
          <w:szCs w:val="22"/>
        </w:rPr>
        <w:t xml:space="preserve"> Johnson</w:t>
      </w:r>
    </w:p>
    <w:p w14:paraId="157865EF" w14:textId="3FD58C8B" w:rsidR="003B123E" w:rsidRPr="008A600D" w:rsidRDefault="00082253" w:rsidP="008A600D">
      <w:pPr>
        <w:shd w:val="clear" w:color="auto" w:fill="FFFFFF" w:themeFill="background1"/>
        <w:tabs>
          <w:tab w:val="left" w:pos="3600"/>
        </w:tabs>
        <w:ind w:left="3600" w:hanging="3240"/>
        <w:rPr>
          <w:sz w:val="22"/>
          <w:szCs w:val="22"/>
        </w:rPr>
      </w:pPr>
      <w:r w:rsidRPr="008A600D">
        <w:rPr>
          <w:sz w:val="22"/>
          <w:szCs w:val="22"/>
        </w:rPr>
        <w:t xml:space="preserve"> </w:t>
      </w:r>
    </w:p>
    <w:p w14:paraId="27D01669" w14:textId="77777777" w:rsidR="0066309F" w:rsidRPr="008A600D" w:rsidRDefault="0066309F" w:rsidP="008A600D">
      <w:pPr>
        <w:shd w:val="clear" w:color="auto" w:fill="FFFFFF" w:themeFill="background1"/>
        <w:tabs>
          <w:tab w:val="left" w:pos="3600"/>
        </w:tabs>
        <w:ind w:left="3600" w:hanging="3240"/>
        <w:rPr>
          <w:sz w:val="22"/>
          <w:szCs w:val="22"/>
        </w:rPr>
      </w:pPr>
    </w:p>
    <w:p w14:paraId="157865F1" w14:textId="1D1AFE4A" w:rsidR="003B123E" w:rsidRPr="008A600D" w:rsidRDefault="003B123E" w:rsidP="008A600D">
      <w:pPr>
        <w:shd w:val="clear" w:color="auto" w:fill="FFFFFF" w:themeFill="background1"/>
        <w:tabs>
          <w:tab w:val="left" w:pos="3600"/>
        </w:tabs>
        <w:ind w:left="3600" w:hanging="3240"/>
        <w:rPr>
          <w:sz w:val="22"/>
          <w:szCs w:val="22"/>
        </w:rPr>
      </w:pPr>
      <w:r w:rsidRPr="008A600D">
        <w:rPr>
          <w:sz w:val="22"/>
          <w:szCs w:val="22"/>
          <w:u w:val="single"/>
        </w:rPr>
        <w:t>Telephone:</w:t>
      </w:r>
      <w:r w:rsidRPr="008A600D">
        <w:rPr>
          <w:sz w:val="22"/>
          <w:szCs w:val="22"/>
        </w:rPr>
        <w:tab/>
      </w:r>
      <w:r w:rsidR="001B68A4">
        <w:rPr>
          <w:sz w:val="22"/>
          <w:szCs w:val="22"/>
        </w:rPr>
        <w:t>617-626-4593</w:t>
      </w:r>
    </w:p>
    <w:p w14:paraId="7F017FD6" w14:textId="77777777" w:rsidR="0066309F" w:rsidRPr="008A600D" w:rsidRDefault="0066309F" w:rsidP="008A600D">
      <w:pPr>
        <w:shd w:val="clear" w:color="auto" w:fill="FFFFFF" w:themeFill="background1"/>
        <w:tabs>
          <w:tab w:val="left" w:pos="3600"/>
        </w:tabs>
        <w:ind w:left="3600" w:hanging="3240"/>
        <w:rPr>
          <w:sz w:val="22"/>
          <w:szCs w:val="22"/>
        </w:rPr>
      </w:pPr>
    </w:p>
    <w:p w14:paraId="157865F3" w14:textId="7849DD12" w:rsidR="004C267E" w:rsidRPr="008A600D" w:rsidRDefault="003B123E" w:rsidP="008A600D">
      <w:pPr>
        <w:shd w:val="clear" w:color="auto" w:fill="FFFFFF" w:themeFill="background1"/>
        <w:tabs>
          <w:tab w:val="left" w:pos="3600"/>
        </w:tabs>
        <w:ind w:left="3600" w:hanging="3240"/>
        <w:rPr>
          <w:sz w:val="22"/>
          <w:szCs w:val="22"/>
        </w:rPr>
      </w:pPr>
      <w:r w:rsidRPr="008A600D">
        <w:rPr>
          <w:sz w:val="22"/>
          <w:szCs w:val="22"/>
          <w:u w:val="single"/>
        </w:rPr>
        <w:t>E-Mail Address:</w:t>
      </w:r>
      <w:r w:rsidRPr="008A600D">
        <w:rPr>
          <w:sz w:val="22"/>
          <w:szCs w:val="22"/>
        </w:rPr>
        <w:tab/>
      </w:r>
      <w:hyperlink r:id="rId13" w:history="1">
        <w:r w:rsidR="001B68A4" w:rsidRPr="00C43242">
          <w:rPr>
            <w:rStyle w:val="Hyperlink"/>
            <w:sz w:val="22"/>
            <w:szCs w:val="22"/>
          </w:rPr>
          <w:t>shawn.johnson@mass.gov</w:t>
        </w:r>
      </w:hyperlink>
      <w:r w:rsidR="001B68A4">
        <w:rPr>
          <w:sz w:val="22"/>
          <w:szCs w:val="22"/>
        </w:rPr>
        <w:t xml:space="preserve"> </w:t>
      </w:r>
    </w:p>
    <w:p w14:paraId="3F05F9A9" w14:textId="77777777" w:rsidR="0066309F" w:rsidRPr="008A600D" w:rsidRDefault="0066309F" w:rsidP="008A600D">
      <w:pPr>
        <w:shd w:val="clear" w:color="auto" w:fill="FFFFFF" w:themeFill="background1"/>
        <w:tabs>
          <w:tab w:val="left" w:pos="3600"/>
        </w:tabs>
        <w:ind w:left="3600" w:hanging="3240"/>
        <w:rPr>
          <w:sz w:val="22"/>
          <w:szCs w:val="22"/>
        </w:rPr>
      </w:pPr>
    </w:p>
    <w:p w14:paraId="157865F5" w14:textId="343F9F78" w:rsidR="003B123E" w:rsidRPr="008A600D" w:rsidRDefault="003B123E" w:rsidP="008A600D">
      <w:pPr>
        <w:pStyle w:val="BodyText"/>
        <w:shd w:val="clear" w:color="auto" w:fill="FFFFFF" w:themeFill="background1"/>
        <w:tabs>
          <w:tab w:val="left" w:pos="3600"/>
        </w:tabs>
        <w:ind w:left="3600" w:hanging="3240"/>
        <w:rPr>
          <w:b/>
          <w:sz w:val="22"/>
          <w:szCs w:val="22"/>
          <w:lang w:val="en-US"/>
        </w:rPr>
      </w:pPr>
      <w:r w:rsidRPr="008A600D">
        <w:rPr>
          <w:sz w:val="22"/>
          <w:szCs w:val="22"/>
          <w:u w:val="single"/>
          <w:lang w:val="en-US"/>
        </w:rPr>
        <w:t>RFQ File Number and Title</w:t>
      </w:r>
      <w:r w:rsidRPr="008A600D">
        <w:rPr>
          <w:sz w:val="22"/>
          <w:szCs w:val="22"/>
          <w:lang w:val="en-US"/>
        </w:rPr>
        <w:t>:</w:t>
      </w:r>
      <w:r w:rsidRPr="008A600D">
        <w:rPr>
          <w:b/>
          <w:sz w:val="22"/>
          <w:szCs w:val="22"/>
          <w:lang w:val="en-US"/>
        </w:rPr>
        <w:tab/>
      </w:r>
      <w:r w:rsidR="00C75474" w:rsidRPr="008A600D">
        <w:rPr>
          <w:b/>
          <w:sz w:val="22"/>
          <w:szCs w:val="22"/>
          <w:lang w:val="en-US"/>
        </w:rPr>
        <w:t>EOTSS</w:t>
      </w:r>
      <w:r w:rsidRPr="008A600D">
        <w:rPr>
          <w:b/>
          <w:sz w:val="22"/>
          <w:szCs w:val="22"/>
          <w:lang w:val="en-US"/>
        </w:rPr>
        <w:t xml:space="preserve"> RFQ</w:t>
      </w:r>
      <w:r w:rsidR="001B68A4">
        <w:rPr>
          <w:b/>
          <w:sz w:val="22"/>
          <w:szCs w:val="22"/>
          <w:lang w:val="en-US"/>
        </w:rPr>
        <w:t xml:space="preserve"> 2</w:t>
      </w:r>
      <w:r w:rsidR="00750F89">
        <w:rPr>
          <w:b/>
          <w:sz w:val="22"/>
          <w:szCs w:val="22"/>
          <w:lang w:val="en-US"/>
        </w:rPr>
        <w:t>6-04525 for Adobe Enterprise Agreement</w:t>
      </w:r>
    </w:p>
    <w:p w14:paraId="69A51BF7" w14:textId="77777777" w:rsidR="00021A2B" w:rsidRPr="008A600D" w:rsidRDefault="00021A2B" w:rsidP="008A600D">
      <w:pPr>
        <w:pStyle w:val="Title"/>
        <w:shd w:val="clear" w:color="auto" w:fill="FFFFFF" w:themeFill="background1"/>
        <w:jc w:val="both"/>
        <w:rPr>
          <w:b w:val="0"/>
          <w:bCs/>
          <w:sz w:val="22"/>
          <w:szCs w:val="22"/>
          <w:lang w:val="en-US"/>
        </w:rPr>
      </w:pPr>
    </w:p>
    <w:p w14:paraId="60E40018" w14:textId="77777777" w:rsidR="00021A2B" w:rsidRDefault="00021A2B" w:rsidP="008A600D">
      <w:pPr>
        <w:pStyle w:val="BodyText"/>
        <w:shd w:val="clear" w:color="auto" w:fill="FFFFFF" w:themeFill="background1"/>
        <w:tabs>
          <w:tab w:val="left" w:pos="3600"/>
        </w:tabs>
        <w:ind w:left="3600" w:hanging="3240"/>
        <w:rPr>
          <w:sz w:val="22"/>
          <w:szCs w:val="22"/>
          <w:lang w:val="en-US"/>
        </w:rPr>
      </w:pPr>
      <w:r w:rsidRPr="008A600D">
        <w:rPr>
          <w:sz w:val="22"/>
          <w:szCs w:val="22"/>
          <w:u w:val="single"/>
          <w:lang w:val="en-US"/>
        </w:rPr>
        <w:t>Attachments</w:t>
      </w:r>
      <w:r w:rsidRPr="008A600D">
        <w:rPr>
          <w:sz w:val="22"/>
          <w:szCs w:val="22"/>
          <w:lang w:val="en-US"/>
        </w:rPr>
        <w:t xml:space="preserve">: </w:t>
      </w:r>
      <w:r w:rsidRPr="008A600D">
        <w:rPr>
          <w:sz w:val="22"/>
          <w:szCs w:val="22"/>
          <w:lang w:val="en-US"/>
        </w:rPr>
        <w:tab/>
        <w:t>Attachment A – COMMBUYS Instructions</w:t>
      </w:r>
    </w:p>
    <w:p w14:paraId="6F7EBB78" w14:textId="4CEF1DAE" w:rsidR="00DC1014" w:rsidRPr="00DC1014" w:rsidRDefault="00DC1014" w:rsidP="008A600D">
      <w:pPr>
        <w:pStyle w:val="BodyText"/>
        <w:shd w:val="clear" w:color="auto" w:fill="FFFFFF" w:themeFill="background1"/>
        <w:tabs>
          <w:tab w:val="left" w:pos="3600"/>
        </w:tabs>
        <w:ind w:left="3600" w:hanging="3240"/>
        <w:rPr>
          <w:sz w:val="22"/>
          <w:szCs w:val="22"/>
          <w:lang w:val="en-US"/>
        </w:rPr>
      </w:pPr>
      <w:r>
        <w:rPr>
          <w:sz w:val="22"/>
          <w:szCs w:val="22"/>
          <w:lang w:val="en-US"/>
        </w:rPr>
        <w:tab/>
        <w:t>Attachment B – Data Management and Confidentiality Agreement</w:t>
      </w:r>
    </w:p>
    <w:p w14:paraId="47B4E27B" w14:textId="77777777" w:rsidR="000D7E9F" w:rsidRPr="008A600D" w:rsidRDefault="000D7E9F" w:rsidP="008A600D">
      <w:pPr>
        <w:pStyle w:val="BodyText"/>
        <w:shd w:val="clear" w:color="auto" w:fill="FFFFFF" w:themeFill="background1"/>
        <w:tabs>
          <w:tab w:val="left" w:pos="3600"/>
        </w:tabs>
        <w:ind w:left="3600" w:hanging="3240"/>
        <w:rPr>
          <w:sz w:val="22"/>
          <w:szCs w:val="22"/>
          <w:lang w:val="en-US"/>
        </w:rPr>
      </w:pPr>
    </w:p>
    <w:p w14:paraId="72929085" w14:textId="77777777" w:rsidR="000D7E9F" w:rsidRPr="008A600D" w:rsidRDefault="000D7E9F" w:rsidP="008A600D">
      <w:pPr>
        <w:pStyle w:val="BodyText"/>
        <w:shd w:val="clear" w:color="auto" w:fill="FFFFFF" w:themeFill="background1"/>
        <w:tabs>
          <w:tab w:val="left" w:pos="3600"/>
        </w:tabs>
        <w:ind w:left="3600" w:hanging="3240"/>
        <w:rPr>
          <w:sz w:val="22"/>
          <w:szCs w:val="22"/>
          <w:lang w:val="en-US"/>
        </w:rPr>
      </w:pPr>
      <w:r w:rsidRPr="00041F48">
        <w:rPr>
          <w:sz w:val="22"/>
          <w:szCs w:val="22"/>
          <w:u w:val="single"/>
          <w:lang w:val="en-US"/>
        </w:rPr>
        <w:t>Forms</w:t>
      </w:r>
      <w:r w:rsidRPr="008A600D">
        <w:rPr>
          <w:sz w:val="22"/>
          <w:szCs w:val="22"/>
          <w:lang w:val="en-US"/>
        </w:rPr>
        <w:t>:</w:t>
      </w:r>
      <w:r w:rsidRPr="008A600D">
        <w:rPr>
          <w:sz w:val="22"/>
          <w:szCs w:val="22"/>
          <w:lang w:val="en-US"/>
        </w:rPr>
        <w:tab/>
        <w:t>Form 1 – RFQ Response Form</w:t>
      </w:r>
    </w:p>
    <w:p w14:paraId="52636A7B" w14:textId="0DEE152A" w:rsidR="00021A2B" w:rsidRPr="008A600D" w:rsidRDefault="000D7E9F" w:rsidP="008A600D">
      <w:pPr>
        <w:pStyle w:val="BodyText"/>
        <w:shd w:val="clear" w:color="auto" w:fill="FFFFFF" w:themeFill="background1"/>
        <w:tabs>
          <w:tab w:val="left" w:pos="3600"/>
        </w:tabs>
        <w:ind w:left="3600" w:hanging="3240"/>
        <w:rPr>
          <w:sz w:val="22"/>
          <w:szCs w:val="22"/>
          <w:lang w:val="en-US"/>
        </w:rPr>
      </w:pPr>
      <w:r w:rsidRPr="008A600D">
        <w:rPr>
          <w:sz w:val="22"/>
          <w:szCs w:val="22"/>
          <w:lang w:val="en-US"/>
        </w:rPr>
        <w:tab/>
        <w:t>Form 2</w:t>
      </w:r>
      <w:r w:rsidR="00021A2B" w:rsidRPr="008A600D">
        <w:rPr>
          <w:sz w:val="22"/>
          <w:szCs w:val="22"/>
          <w:lang w:val="en-US"/>
        </w:rPr>
        <w:t xml:space="preserve"> – Cloud Terms Table</w:t>
      </w:r>
    </w:p>
    <w:p w14:paraId="41469C75" w14:textId="26157FBC" w:rsidR="0066309F" w:rsidRPr="008A600D" w:rsidRDefault="00021A2B" w:rsidP="008A600D">
      <w:pPr>
        <w:pStyle w:val="BodyText"/>
        <w:shd w:val="clear" w:color="auto" w:fill="FFFFFF" w:themeFill="background1"/>
        <w:tabs>
          <w:tab w:val="left" w:pos="3600"/>
        </w:tabs>
        <w:ind w:left="3600" w:hanging="3240"/>
        <w:rPr>
          <w:sz w:val="22"/>
          <w:szCs w:val="22"/>
          <w:lang w:val="en-US"/>
        </w:rPr>
      </w:pPr>
      <w:r w:rsidRPr="008A600D">
        <w:rPr>
          <w:sz w:val="22"/>
          <w:szCs w:val="22"/>
          <w:lang w:val="en-US"/>
        </w:rPr>
        <w:tab/>
      </w:r>
      <w:r w:rsidR="000D7E9F" w:rsidRPr="008A600D">
        <w:rPr>
          <w:sz w:val="22"/>
          <w:szCs w:val="22"/>
          <w:lang w:val="en-US"/>
        </w:rPr>
        <w:t>Form 3</w:t>
      </w:r>
      <w:r w:rsidRPr="008A600D">
        <w:rPr>
          <w:sz w:val="22"/>
          <w:szCs w:val="22"/>
          <w:lang w:val="en-US"/>
        </w:rPr>
        <w:t xml:space="preserve"> – Statement of Work Template</w:t>
      </w:r>
    </w:p>
    <w:p w14:paraId="5EEA67CC" w14:textId="6C589182" w:rsidR="00B10513" w:rsidRPr="008A600D" w:rsidRDefault="00B10513" w:rsidP="008A600D">
      <w:pPr>
        <w:pStyle w:val="BodyText"/>
        <w:shd w:val="clear" w:color="auto" w:fill="FFFFFF" w:themeFill="background1"/>
        <w:tabs>
          <w:tab w:val="left" w:pos="3600"/>
        </w:tabs>
        <w:ind w:left="3600" w:hanging="3240"/>
        <w:rPr>
          <w:b/>
          <w:sz w:val="22"/>
          <w:szCs w:val="22"/>
          <w:lang w:val="en-US"/>
        </w:rPr>
      </w:pPr>
      <w:r w:rsidRPr="008A600D">
        <w:rPr>
          <w:sz w:val="22"/>
          <w:szCs w:val="22"/>
          <w:lang w:val="en-US"/>
        </w:rPr>
        <w:tab/>
        <w:t>Form 4 – Risk Management Terms</w:t>
      </w:r>
    </w:p>
    <w:p w14:paraId="157865FC" w14:textId="77777777" w:rsidR="003B123E" w:rsidRPr="008A600D" w:rsidRDefault="003B123E" w:rsidP="008A600D">
      <w:pPr>
        <w:shd w:val="clear" w:color="auto" w:fill="FFFFFF" w:themeFill="background1"/>
        <w:ind w:left="3600" w:hanging="3600"/>
        <w:rPr>
          <w:b/>
          <w:sz w:val="22"/>
          <w:szCs w:val="22"/>
        </w:rPr>
      </w:pPr>
    </w:p>
    <w:p w14:paraId="157865FD" w14:textId="32A17119" w:rsidR="004C4BC5" w:rsidRPr="008A600D" w:rsidRDefault="004C4BC5" w:rsidP="008A600D">
      <w:pPr>
        <w:pStyle w:val="BodyText"/>
        <w:shd w:val="clear" w:color="auto" w:fill="FFFFFF" w:themeFill="background1"/>
        <w:jc w:val="both"/>
        <w:rPr>
          <w:sz w:val="22"/>
          <w:szCs w:val="22"/>
          <w:lang w:val="en-US"/>
        </w:rPr>
      </w:pPr>
      <w:r w:rsidRPr="008A600D">
        <w:rPr>
          <w:sz w:val="22"/>
          <w:szCs w:val="22"/>
          <w:lang w:val="en-US"/>
        </w:rPr>
        <w:t xml:space="preserve">This Request for Quotes (“RFQ”) does not commit the Commonwealth of Massachusetts (“Commonwealth”) or </w:t>
      </w:r>
      <w:r w:rsidR="001A7211" w:rsidRPr="008A600D">
        <w:rPr>
          <w:sz w:val="22"/>
          <w:szCs w:val="22"/>
          <w:lang w:val="en-US"/>
        </w:rPr>
        <w:t>Agency</w:t>
      </w:r>
      <w:r w:rsidRPr="008A600D">
        <w:rPr>
          <w:sz w:val="22"/>
          <w:szCs w:val="22"/>
          <w:lang w:val="en-US"/>
        </w:rPr>
        <w:t xml:space="preserve"> to pay any costs incurred in the preparation of a Bidder’s response to this RFQ or to </w:t>
      </w:r>
      <w:r w:rsidR="00A023ED" w:rsidRPr="008A600D">
        <w:rPr>
          <w:sz w:val="22"/>
          <w:szCs w:val="22"/>
          <w:lang w:val="en-US"/>
        </w:rPr>
        <w:t>purchase</w:t>
      </w:r>
      <w:r w:rsidRPr="008A600D">
        <w:rPr>
          <w:sz w:val="22"/>
          <w:szCs w:val="22"/>
          <w:lang w:val="en-US"/>
        </w:rPr>
        <w:t xml:space="preserve"> </w:t>
      </w:r>
      <w:r w:rsidR="00A023ED" w:rsidRPr="008A600D">
        <w:rPr>
          <w:sz w:val="22"/>
          <w:szCs w:val="22"/>
          <w:lang w:val="en-US"/>
        </w:rPr>
        <w:t xml:space="preserve">any </w:t>
      </w:r>
      <w:r w:rsidRPr="008A600D">
        <w:rPr>
          <w:sz w:val="22"/>
          <w:szCs w:val="22"/>
          <w:lang w:val="en-US"/>
        </w:rPr>
        <w:t>products or services</w:t>
      </w:r>
      <w:r w:rsidR="00ED5376" w:rsidRPr="008A600D">
        <w:rPr>
          <w:sz w:val="22"/>
          <w:szCs w:val="22"/>
          <w:lang w:val="en-US"/>
        </w:rPr>
        <w:t xml:space="preserve">. </w:t>
      </w:r>
      <w:r w:rsidR="00FF4EE2" w:rsidRPr="008A600D">
        <w:rPr>
          <w:sz w:val="22"/>
          <w:szCs w:val="22"/>
          <w:lang w:val="en-US"/>
        </w:rPr>
        <w:t xml:space="preserve">The </w:t>
      </w:r>
      <w:r w:rsidR="001A7211" w:rsidRPr="008A600D">
        <w:rPr>
          <w:sz w:val="22"/>
          <w:szCs w:val="22"/>
          <w:lang w:val="en-US"/>
        </w:rPr>
        <w:t>Agency</w:t>
      </w:r>
      <w:r w:rsidRPr="008A600D">
        <w:rPr>
          <w:sz w:val="22"/>
          <w:szCs w:val="22"/>
          <w:lang w:val="en-US"/>
        </w:rPr>
        <w:t xml:space="preserve"> </w:t>
      </w:r>
      <w:r w:rsidR="00A023ED" w:rsidRPr="008A600D">
        <w:rPr>
          <w:sz w:val="22"/>
          <w:szCs w:val="22"/>
          <w:lang w:val="en-US"/>
        </w:rPr>
        <w:t>may: (i)</w:t>
      </w:r>
      <w:r w:rsidRPr="008A600D">
        <w:rPr>
          <w:sz w:val="22"/>
          <w:szCs w:val="22"/>
          <w:lang w:val="en-US"/>
        </w:rPr>
        <w:t xml:space="preserve"> accept or reject any and all </w:t>
      </w:r>
      <w:r w:rsidR="00E20C52" w:rsidRPr="008A600D">
        <w:rPr>
          <w:sz w:val="22"/>
          <w:szCs w:val="22"/>
          <w:lang w:val="en-US"/>
        </w:rPr>
        <w:t>bids</w:t>
      </w:r>
      <w:r w:rsidRPr="008A600D">
        <w:rPr>
          <w:sz w:val="22"/>
          <w:szCs w:val="22"/>
          <w:lang w:val="en-US"/>
        </w:rPr>
        <w:t xml:space="preserve"> received as a result of this RFQ</w:t>
      </w:r>
      <w:r w:rsidR="00A023ED" w:rsidRPr="008A600D">
        <w:rPr>
          <w:sz w:val="22"/>
          <w:szCs w:val="22"/>
          <w:lang w:val="en-US"/>
        </w:rPr>
        <w:t>; (ii)</w:t>
      </w:r>
      <w:r w:rsidRPr="008A600D">
        <w:rPr>
          <w:sz w:val="22"/>
          <w:szCs w:val="22"/>
          <w:lang w:val="en-US"/>
        </w:rPr>
        <w:t xml:space="preserve"> contract for some, all</w:t>
      </w:r>
      <w:r w:rsidR="00A023ED" w:rsidRPr="008A600D">
        <w:rPr>
          <w:sz w:val="22"/>
          <w:szCs w:val="22"/>
          <w:lang w:val="en-US"/>
        </w:rPr>
        <w:t>,</w:t>
      </w:r>
      <w:r w:rsidRPr="008A600D">
        <w:rPr>
          <w:sz w:val="22"/>
          <w:szCs w:val="22"/>
          <w:lang w:val="en-US"/>
        </w:rPr>
        <w:t xml:space="preserve"> or none of the products and services </w:t>
      </w:r>
      <w:r w:rsidR="00A023ED" w:rsidRPr="008A600D">
        <w:rPr>
          <w:sz w:val="22"/>
          <w:szCs w:val="22"/>
          <w:lang w:val="en-US"/>
        </w:rPr>
        <w:t xml:space="preserve">offered by Bidders in response to this RFQ; (iii) </w:t>
      </w:r>
      <w:r w:rsidRPr="008A600D">
        <w:rPr>
          <w:sz w:val="22"/>
          <w:szCs w:val="22"/>
          <w:lang w:val="en-US"/>
        </w:rPr>
        <w:t xml:space="preserve">negotiate with </w:t>
      </w:r>
      <w:r w:rsidR="00C75474" w:rsidRPr="008A600D">
        <w:rPr>
          <w:sz w:val="22"/>
          <w:szCs w:val="22"/>
          <w:lang w:val="en-US"/>
        </w:rPr>
        <w:t>one or more</w:t>
      </w:r>
      <w:r w:rsidRPr="008A600D">
        <w:rPr>
          <w:sz w:val="22"/>
          <w:szCs w:val="22"/>
          <w:lang w:val="en-US"/>
        </w:rPr>
        <w:t xml:space="preserve"> qualified Bidders</w:t>
      </w:r>
      <w:r w:rsidR="00A023ED" w:rsidRPr="008A600D">
        <w:rPr>
          <w:sz w:val="22"/>
          <w:szCs w:val="22"/>
          <w:lang w:val="en-US"/>
        </w:rPr>
        <w:t>; or (iv)</w:t>
      </w:r>
      <w:r w:rsidRPr="008A600D">
        <w:rPr>
          <w:sz w:val="22"/>
          <w:szCs w:val="22"/>
          <w:lang w:val="en-US"/>
        </w:rPr>
        <w:t xml:space="preserve"> cancel</w:t>
      </w:r>
      <w:r w:rsidR="00A023ED" w:rsidRPr="008A600D">
        <w:rPr>
          <w:sz w:val="22"/>
          <w:szCs w:val="22"/>
          <w:lang w:val="en-US"/>
        </w:rPr>
        <w:t>,</w:t>
      </w:r>
      <w:r w:rsidRPr="008A600D">
        <w:rPr>
          <w:sz w:val="22"/>
          <w:szCs w:val="22"/>
          <w:lang w:val="en-US"/>
        </w:rPr>
        <w:t xml:space="preserve"> in part or in its entirety</w:t>
      </w:r>
      <w:r w:rsidR="00A023ED" w:rsidRPr="008A600D">
        <w:rPr>
          <w:sz w:val="22"/>
          <w:szCs w:val="22"/>
          <w:lang w:val="en-US"/>
        </w:rPr>
        <w:t>,</w:t>
      </w:r>
      <w:r w:rsidRPr="008A600D">
        <w:rPr>
          <w:sz w:val="22"/>
          <w:szCs w:val="22"/>
          <w:lang w:val="en-US"/>
        </w:rPr>
        <w:t xml:space="preserve"> this RFQ if it is in the best interest of the Commonwealth to do so. </w:t>
      </w:r>
    </w:p>
    <w:p w14:paraId="157865FE" w14:textId="77777777" w:rsidR="00ED5376" w:rsidRPr="008A600D" w:rsidRDefault="00ED5376" w:rsidP="008A600D">
      <w:pPr>
        <w:pStyle w:val="BodyText"/>
        <w:shd w:val="clear" w:color="auto" w:fill="FFFFFF" w:themeFill="background1"/>
        <w:jc w:val="both"/>
        <w:rPr>
          <w:sz w:val="22"/>
          <w:szCs w:val="22"/>
          <w:lang w:val="en-US"/>
        </w:rPr>
      </w:pPr>
    </w:p>
    <w:p w14:paraId="6811D83E" w14:textId="03B54608" w:rsidR="005F4ED5" w:rsidRPr="008A600D" w:rsidRDefault="00FF4EE2" w:rsidP="008A600D">
      <w:pPr>
        <w:pStyle w:val="BodyText"/>
        <w:shd w:val="clear" w:color="auto" w:fill="FFFFFF" w:themeFill="background1"/>
        <w:jc w:val="both"/>
        <w:rPr>
          <w:sz w:val="22"/>
          <w:szCs w:val="22"/>
          <w:lang w:val="en-US"/>
        </w:rPr>
      </w:pPr>
      <w:r w:rsidRPr="008A600D">
        <w:rPr>
          <w:sz w:val="22"/>
          <w:szCs w:val="22"/>
          <w:lang w:val="en-US"/>
        </w:rPr>
        <w:t xml:space="preserve">The </w:t>
      </w:r>
      <w:r w:rsidR="001A7211" w:rsidRPr="008A600D">
        <w:rPr>
          <w:sz w:val="22"/>
          <w:szCs w:val="22"/>
          <w:lang w:val="en-US"/>
        </w:rPr>
        <w:t>Agency</w:t>
      </w:r>
      <w:r w:rsidR="004C4BC5" w:rsidRPr="008A600D">
        <w:rPr>
          <w:sz w:val="22"/>
          <w:szCs w:val="22"/>
          <w:lang w:val="en-US"/>
        </w:rPr>
        <w:t xml:space="preserve"> </w:t>
      </w:r>
      <w:r w:rsidR="00E20C52" w:rsidRPr="008A600D">
        <w:rPr>
          <w:sz w:val="22"/>
          <w:szCs w:val="22"/>
          <w:lang w:val="en-US"/>
        </w:rPr>
        <w:t xml:space="preserve">may </w:t>
      </w:r>
      <w:r w:rsidR="004C4BC5" w:rsidRPr="008A600D">
        <w:rPr>
          <w:sz w:val="22"/>
          <w:szCs w:val="22"/>
          <w:lang w:val="en-US"/>
        </w:rPr>
        <w:t xml:space="preserve">amend this RFQ at any time prior to the date the responses are due. Any such amendment will be posted to the Commonwealth’s procurement website, </w:t>
      </w:r>
      <w:proofErr w:type="spellStart"/>
      <w:r w:rsidR="004C4BC5" w:rsidRPr="008A600D">
        <w:rPr>
          <w:sz w:val="22"/>
          <w:szCs w:val="22"/>
          <w:lang w:val="en-US"/>
        </w:rPr>
        <w:t>Comm</w:t>
      </w:r>
      <w:r w:rsidR="003F5141" w:rsidRPr="008A600D">
        <w:rPr>
          <w:sz w:val="22"/>
          <w:szCs w:val="22"/>
          <w:lang w:val="en-US"/>
        </w:rPr>
        <w:t>BUYS</w:t>
      </w:r>
      <w:proofErr w:type="spellEnd"/>
      <w:r w:rsidR="003F5141" w:rsidRPr="008A600D">
        <w:rPr>
          <w:sz w:val="22"/>
          <w:szCs w:val="22"/>
          <w:lang w:val="en-US"/>
        </w:rPr>
        <w:t xml:space="preserve"> (www.commbuys.com)</w:t>
      </w:r>
      <w:r w:rsidR="008A3107" w:rsidRPr="008A600D">
        <w:rPr>
          <w:sz w:val="22"/>
          <w:szCs w:val="22"/>
          <w:lang w:val="en-US"/>
        </w:rPr>
        <w:t>.</w:t>
      </w:r>
      <w:r w:rsidR="005F4ED5" w:rsidRPr="008A600D">
        <w:rPr>
          <w:sz w:val="22"/>
          <w:szCs w:val="22"/>
          <w:lang w:val="en-US"/>
        </w:rPr>
        <w:t xml:space="preserve"> </w:t>
      </w:r>
    </w:p>
    <w:p w14:paraId="49CCA15B" w14:textId="77777777" w:rsidR="005F4ED5" w:rsidRPr="008A600D" w:rsidRDefault="005F4ED5" w:rsidP="008A600D">
      <w:pPr>
        <w:pStyle w:val="BodyText"/>
        <w:shd w:val="clear" w:color="auto" w:fill="FFFFFF" w:themeFill="background1"/>
        <w:jc w:val="both"/>
        <w:rPr>
          <w:sz w:val="22"/>
          <w:szCs w:val="22"/>
          <w:lang w:val="en-US"/>
        </w:rPr>
      </w:pPr>
    </w:p>
    <w:p w14:paraId="157865FF" w14:textId="0FA1B5EB" w:rsidR="008D729A" w:rsidRPr="008A600D" w:rsidRDefault="005F4ED5" w:rsidP="008A600D">
      <w:pPr>
        <w:pStyle w:val="BodyText"/>
        <w:shd w:val="clear" w:color="auto" w:fill="FFFFFF" w:themeFill="background1"/>
        <w:jc w:val="both"/>
        <w:rPr>
          <w:sz w:val="22"/>
          <w:szCs w:val="22"/>
          <w:lang w:val="en-US"/>
        </w:rPr>
      </w:pPr>
      <w:r w:rsidRPr="008A600D">
        <w:rPr>
          <w:sz w:val="22"/>
          <w:szCs w:val="22"/>
          <w:lang w:val="en-US"/>
        </w:rPr>
        <w:t>Bidder</w:t>
      </w:r>
      <w:r w:rsidRPr="008A600D">
        <w:rPr>
          <w:sz w:val="22"/>
          <w:szCs w:val="22"/>
        </w:rPr>
        <w:t xml:space="preserve">s must submit </w:t>
      </w:r>
      <w:r w:rsidRPr="008A600D">
        <w:rPr>
          <w:sz w:val="22"/>
          <w:szCs w:val="22"/>
          <w:lang w:val="en-US"/>
        </w:rPr>
        <w:t xml:space="preserve">their bids through the Commonwealth’s online procurement system, COMMBUYS, as detailed in Attachment A. </w:t>
      </w:r>
      <w:r w:rsidR="004C4BC5" w:rsidRPr="008A600D">
        <w:rPr>
          <w:sz w:val="22"/>
          <w:szCs w:val="22"/>
          <w:lang w:val="en-US"/>
        </w:rPr>
        <w:t>Bidders are advised to check this site regularly, as this will be the sole method used for notification of changes.</w:t>
      </w:r>
      <w:r w:rsidRPr="008A600D">
        <w:rPr>
          <w:sz w:val="22"/>
          <w:szCs w:val="22"/>
          <w:lang w:val="en-US"/>
        </w:rPr>
        <w:t xml:space="preserve"> </w:t>
      </w:r>
    </w:p>
    <w:p w14:paraId="15786601" w14:textId="4D0C0780" w:rsidR="005D4CCE" w:rsidRPr="008A600D" w:rsidRDefault="00E20C52" w:rsidP="008A600D">
      <w:pPr>
        <w:pStyle w:val="Heading2"/>
        <w:numPr>
          <w:ilvl w:val="0"/>
          <w:numId w:val="0"/>
        </w:numPr>
        <w:shd w:val="clear" w:color="auto" w:fill="FFFFFF" w:themeFill="background1"/>
        <w:jc w:val="both"/>
        <w:rPr>
          <w:rFonts w:ascii="Times New Roman" w:hAnsi="Times New Roman"/>
          <w:i w:val="0"/>
          <w:sz w:val="22"/>
          <w:szCs w:val="22"/>
        </w:rPr>
      </w:pPr>
      <w:r w:rsidRPr="008A600D">
        <w:rPr>
          <w:rFonts w:ascii="Times New Roman" w:hAnsi="Times New Roman"/>
          <w:i w:val="0"/>
          <w:sz w:val="22"/>
          <w:szCs w:val="22"/>
        </w:rPr>
        <w:t xml:space="preserve">B. </w:t>
      </w:r>
      <w:r w:rsidR="005D4CCE" w:rsidRPr="008A600D">
        <w:rPr>
          <w:rFonts w:ascii="Times New Roman" w:hAnsi="Times New Roman"/>
          <w:i w:val="0"/>
          <w:sz w:val="22"/>
          <w:szCs w:val="22"/>
        </w:rPr>
        <w:t>Eligible Bidders</w:t>
      </w:r>
    </w:p>
    <w:p w14:paraId="15786602" w14:textId="77777777" w:rsidR="005D4CCE" w:rsidRPr="008A600D" w:rsidRDefault="005D4CCE" w:rsidP="008A600D">
      <w:pPr>
        <w:pStyle w:val="BodyText"/>
        <w:shd w:val="clear" w:color="auto" w:fill="FFFFFF" w:themeFill="background1"/>
        <w:jc w:val="both"/>
        <w:rPr>
          <w:sz w:val="22"/>
          <w:szCs w:val="22"/>
        </w:rPr>
      </w:pPr>
    </w:p>
    <w:p w14:paraId="501D4573" w14:textId="77777777" w:rsidR="000D7E9F" w:rsidRPr="008A600D" w:rsidRDefault="000D7E9F" w:rsidP="008A600D">
      <w:pPr>
        <w:pStyle w:val="BodyText"/>
        <w:shd w:val="clear" w:color="auto" w:fill="FFFFFF" w:themeFill="background1"/>
        <w:jc w:val="both"/>
        <w:rPr>
          <w:sz w:val="22"/>
          <w:szCs w:val="22"/>
        </w:rPr>
      </w:pPr>
      <w:r w:rsidRPr="008A600D">
        <w:rPr>
          <w:sz w:val="22"/>
          <w:szCs w:val="22"/>
        </w:rPr>
        <w:t xml:space="preserve">This RFQ is restricted to Bidders on the following Statewide Contracts: </w:t>
      </w:r>
    </w:p>
    <w:p w14:paraId="0DFE3EF9" w14:textId="77777777" w:rsidR="000D7E9F" w:rsidRPr="008A600D" w:rsidRDefault="000D7E9F" w:rsidP="008A600D">
      <w:pPr>
        <w:pStyle w:val="BodyText"/>
        <w:shd w:val="clear" w:color="auto" w:fill="FFFFFF" w:themeFill="background1"/>
        <w:jc w:val="both"/>
        <w:rPr>
          <w:sz w:val="22"/>
          <w:szCs w:val="22"/>
        </w:rPr>
      </w:pPr>
    </w:p>
    <w:p w14:paraId="0BB20797" w14:textId="70B986C6" w:rsidR="00576398" w:rsidRPr="008A600D" w:rsidRDefault="00BF3A4D" w:rsidP="00073BB3">
      <w:pPr>
        <w:pStyle w:val="BodyText"/>
        <w:numPr>
          <w:ilvl w:val="0"/>
          <w:numId w:val="20"/>
        </w:numPr>
        <w:shd w:val="clear" w:color="auto" w:fill="FFFFFF" w:themeFill="background1"/>
        <w:jc w:val="both"/>
        <w:rPr>
          <w:sz w:val="22"/>
          <w:szCs w:val="22"/>
          <w:lang w:val="en-US"/>
        </w:rPr>
      </w:pPr>
      <w:r w:rsidRPr="00AD53C1">
        <w:rPr>
          <w:sz w:val="22"/>
          <w:szCs w:val="22"/>
        </w:rPr>
        <w:t>ITS75</w:t>
      </w:r>
    </w:p>
    <w:p w14:paraId="74A665B6" w14:textId="31A520F1" w:rsidR="001E1341" w:rsidRPr="008A600D" w:rsidRDefault="001E1341" w:rsidP="008A600D">
      <w:pPr>
        <w:pStyle w:val="BodyText"/>
        <w:keepNext/>
        <w:keepLines/>
        <w:shd w:val="clear" w:color="auto" w:fill="FFFFFF" w:themeFill="background1"/>
        <w:rPr>
          <w:b/>
          <w:sz w:val="22"/>
          <w:szCs w:val="22"/>
          <w:lang w:val="en-US"/>
        </w:rPr>
      </w:pPr>
      <w:r w:rsidRPr="008A600D">
        <w:rPr>
          <w:b/>
          <w:sz w:val="22"/>
          <w:szCs w:val="22"/>
          <w:lang w:val="en-US"/>
        </w:rPr>
        <w:lastRenderedPageBreak/>
        <w:t>C. Event Calendar</w:t>
      </w:r>
    </w:p>
    <w:p w14:paraId="5878E990" w14:textId="77777777" w:rsidR="001E1341" w:rsidRPr="008A600D" w:rsidRDefault="001E1341" w:rsidP="008A600D">
      <w:pPr>
        <w:pStyle w:val="BodyText"/>
        <w:keepNext/>
        <w:keepLines/>
        <w:shd w:val="clear" w:color="auto" w:fill="FFFFFF" w:themeFill="background1"/>
        <w:rPr>
          <w:b/>
          <w:sz w:val="22"/>
          <w:szCs w:val="22"/>
          <w:lang w:val="en-US"/>
        </w:rPr>
      </w:pPr>
    </w:p>
    <w:p w14:paraId="3C8A9679" w14:textId="4B0D90DE" w:rsidR="00234F4D" w:rsidRPr="008A600D" w:rsidRDefault="001E1341" w:rsidP="008A600D">
      <w:pPr>
        <w:pStyle w:val="BodyText"/>
        <w:keepNext/>
        <w:keepLines/>
        <w:shd w:val="clear" w:color="auto" w:fill="FFFFFF" w:themeFill="background1"/>
        <w:jc w:val="both"/>
        <w:rPr>
          <w:sz w:val="22"/>
          <w:szCs w:val="22"/>
          <w:lang w:val="en-US"/>
        </w:rPr>
      </w:pPr>
      <w:r w:rsidRPr="008A600D">
        <w:rPr>
          <w:sz w:val="22"/>
          <w:szCs w:val="22"/>
          <w:lang w:val="en-US"/>
        </w:rPr>
        <w:t xml:space="preserve">All times in this RFQ are in prevailing Eastern Time. </w:t>
      </w:r>
      <w:r w:rsidRPr="008A600D">
        <w:rPr>
          <w:sz w:val="22"/>
          <w:szCs w:val="22"/>
        </w:rPr>
        <w:t xml:space="preserve">Responses must be received no later than the response due date and time indicated </w:t>
      </w:r>
      <w:r w:rsidRPr="008A600D">
        <w:rPr>
          <w:sz w:val="22"/>
          <w:szCs w:val="22"/>
          <w:lang w:val="en-US"/>
        </w:rPr>
        <w:t>below</w:t>
      </w:r>
      <w:r w:rsidRPr="008A600D">
        <w:rPr>
          <w:sz w:val="22"/>
          <w:szCs w:val="22"/>
        </w:rPr>
        <w:t xml:space="preserve"> or they will not be evaluated.</w:t>
      </w:r>
      <w:r w:rsidR="00234F4D" w:rsidRPr="008A600D">
        <w:rPr>
          <w:sz w:val="22"/>
          <w:szCs w:val="22"/>
          <w:lang w:val="en-US"/>
        </w:rPr>
        <w:t xml:space="preserve"> </w:t>
      </w:r>
      <w:r w:rsidR="00234F4D" w:rsidRPr="008A600D">
        <w:rPr>
          <w:sz w:val="22"/>
          <w:szCs w:val="22"/>
        </w:rPr>
        <w:t xml:space="preserve">Bidders must have their responses fully loaded and accepted in COMMBUYS prior </w:t>
      </w:r>
      <w:r w:rsidR="00FF4EE2" w:rsidRPr="008A600D">
        <w:rPr>
          <w:sz w:val="22"/>
          <w:szCs w:val="22"/>
          <w:lang w:val="en-US"/>
        </w:rPr>
        <w:t xml:space="preserve">to </w:t>
      </w:r>
      <w:r w:rsidR="00234F4D" w:rsidRPr="008A600D">
        <w:rPr>
          <w:sz w:val="22"/>
          <w:szCs w:val="22"/>
        </w:rPr>
        <w:t>the RFQ Respon</w:t>
      </w:r>
      <w:r w:rsidR="00FF4EE2" w:rsidRPr="008A600D">
        <w:rPr>
          <w:sz w:val="22"/>
          <w:szCs w:val="22"/>
          <w:lang w:val="en-US"/>
        </w:rPr>
        <w:t>se</w:t>
      </w:r>
      <w:r w:rsidR="00234F4D" w:rsidRPr="008A600D">
        <w:rPr>
          <w:sz w:val="22"/>
          <w:szCs w:val="22"/>
        </w:rPr>
        <w:t xml:space="preserve"> Due date and time listed below. Bidders are urged to allow sufficient time to upload their entire response. </w:t>
      </w:r>
      <w:r w:rsidR="0011336C" w:rsidRPr="008A600D">
        <w:rPr>
          <w:sz w:val="22"/>
          <w:szCs w:val="22"/>
          <w:lang w:val="en-US"/>
        </w:rPr>
        <w:t xml:space="preserve">  </w:t>
      </w:r>
    </w:p>
    <w:p w14:paraId="2E98F8F8" w14:textId="77317816" w:rsidR="001E1341" w:rsidRPr="008A600D" w:rsidRDefault="001E1341" w:rsidP="008A600D">
      <w:pPr>
        <w:pStyle w:val="BodyText"/>
        <w:keepNext/>
        <w:keepLines/>
        <w:shd w:val="clear" w:color="auto" w:fill="FFFFFF" w:themeFill="background1"/>
        <w:rPr>
          <w:sz w:val="22"/>
          <w:szCs w:val="22"/>
          <w:lang w:val="en-US"/>
        </w:rPr>
      </w:pPr>
    </w:p>
    <w:p w14:paraId="7697EDFA" w14:textId="77777777" w:rsidR="00F76F53" w:rsidRPr="006B6E84" w:rsidRDefault="00F76F53" w:rsidP="00F76F53">
      <w:pPr>
        <w:pStyle w:val="BodyText"/>
        <w:rPr>
          <w:color w:val="000000"/>
          <w:sz w:val="22"/>
          <w:szCs w:val="22"/>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84"/>
        <w:gridCol w:w="1416"/>
        <w:gridCol w:w="1350"/>
      </w:tblGrid>
      <w:tr w:rsidR="00F76F53" w:rsidRPr="006B6E84" w14:paraId="2F2DCE17" w14:textId="77777777">
        <w:trPr>
          <w:tblHeader/>
        </w:trPr>
        <w:tc>
          <w:tcPr>
            <w:tcW w:w="0" w:type="auto"/>
            <w:shd w:val="clear" w:color="auto" w:fill="000000" w:themeFill="text1"/>
          </w:tcPr>
          <w:p w14:paraId="3D918755" w14:textId="77777777" w:rsidR="00F76F53" w:rsidRPr="006B6E84" w:rsidRDefault="00F76F53">
            <w:pPr>
              <w:keepNext/>
              <w:keepLines/>
              <w:jc w:val="center"/>
              <w:rPr>
                <w:rFonts w:eastAsia="Calibri"/>
                <w:b/>
                <w:bCs/>
                <w:color w:val="FFFFFF"/>
                <w:position w:val="-6"/>
                <w:sz w:val="22"/>
                <w:szCs w:val="22"/>
              </w:rPr>
            </w:pPr>
            <w:r w:rsidRPr="006B6E84">
              <w:rPr>
                <w:rFonts w:eastAsia="Calibri"/>
                <w:b/>
                <w:bCs/>
                <w:color w:val="FFFFFF"/>
                <w:position w:val="-6"/>
                <w:sz w:val="22"/>
                <w:szCs w:val="22"/>
              </w:rPr>
              <w:t>Procurement Step</w:t>
            </w:r>
          </w:p>
        </w:tc>
        <w:tc>
          <w:tcPr>
            <w:tcW w:w="1416" w:type="dxa"/>
            <w:shd w:val="clear" w:color="auto" w:fill="000000" w:themeFill="text1"/>
          </w:tcPr>
          <w:p w14:paraId="130196EE" w14:textId="77777777" w:rsidR="00F76F53" w:rsidRPr="006B6E84" w:rsidRDefault="00F76F53">
            <w:pPr>
              <w:keepNext/>
              <w:keepLines/>
              <w:jc w:val="center"/>
              <w:rPr>
                <w:rFonts w:eastAsia="Calibri"/>
                <w:b/>
                <w:bCs/>
                <w:color w:val="FFFFFF"/>
                <w:position w:val="-6"/>
                <w:sz w:val="22"/>
                <w:szCs w:val="22"/>
              </w:rPr>
            </w:pPr>
            <w:r w:rsidRPr="006B6E84">
              <w:rPr>
                <w:rFonts w:eastAsia="Calibri"/>
                <w:b/>
                <w:bCs/>
                <w:color w:val="FFFFFF"/>
                <w:position w:val="-6"/>
                <w:sz w:val="22"/>
                <w:szCs w:val="22"/>
              </w:rPr>
              <w:t>Due Date</w:t>
            </w:r>
          </w:p>
        </w:tc>
        <w:tc>
          <w:tcPr>
            <w:tcW w:w="1350" w:type="dxa"/>
            <w:shd w:val="clear" w:color="auto" w:fill="000000" w:themeFill="text1"/>
          </w:tcPr>
          <w:p w14:paraId="3F07F424" w14:textId="77777777" w:rsidR="00F76F53" w:rsidRPr="006B6E84" w:rsidRDefault="00F76F53">
            <w:pPr>
              <w:keepNext/>
              <w:keepLines/>
              <w:ind w:right="-167"/>
              <w:jc w:val="center"/>
              <w:rPr>
                <w:rFonts w:eastAsia="Calibri"/>
                <w:b/>
                <w:bCs/>
                <w:color w:val="FFFFFF"/>
                <w:position w:val="-6"/>
                <w:sz w:val="22"/>
                <w:szCs w:val="22"/>
              </w:rPr>
            </w:pPr>
            <w:r w:rsidRPr="006B6E84">
              <w:rPr>
                <w:rFonts w:eastAsia="Calibri"/>
                <w:b/>
                <w:bCs/>
                <w:color w:val="FFFFFF"/>
                <w:position w:val="-6"/>
                <w:sz w:val="22"/>
                <w:szCs w:val="22"/>
              </w:rPr>
              <w:t>Time</w:t>
            </w:r>
          </w:p>
        </w:tc>
      </w:tr>
      <w:tr w:rsidR="00F76F53" w:rsidRPr="006B6E84" w14:paraId="434D3CF9" w14:textId="77777777">
        <w:tc>
          <w:tcPr>
            <w:tcW w:w="0" w:type="auto"/>
          </w:tcPr>
          <w:p w14:paraId="0B480700" w14:textId="77777777" w:rsidR="00F76F53" w:rsidRPr="006B6E84" w:rsidRDefault="00F76F53">
            <w:pPr>
              <w:rPr>
                <w:rFonts w:eastAsia="Calibri"/>
                <w:b/>
                <w:bCs/>
                <w:position w:val="-6"/>
                <w:sz w:val="22"/>
                <w:szCs w:val="22"/>
              </w:rPr>
            </w:pPr>
            <w:r w:rsidRPr="006B6E84">
              <w:rPr>
                <w:rFonts w:eastAsia="Calibri"/>
                <w:b/>
                <w:bCs/>
                <w:position w:val="-6"/>
                <w:sz w:val="22"/>
                <w:szCs w:val="22"/>
              </w:rPr>
              <w:t>RFQ Posted</w:t>
            </w:r>
          </w:p>
        </w:tc>
        <w:tc>
          <w:tcPr>
            <w:tcW w:w="1416" w:type="dxa"/>
          </w:tcPr>
          <w:p w14:paraId="654138C7" w14:textId="3121F6A7" w:rsidR="00F76F53" w:rsidRPr="006B6E84" w:rsidRDefault="00AD53C1">
            <w:pPr>
              <w:rPr>
                <w:rFonts w:eastAsia="Calibri"/>
                <w:position w:val="-6"/>
                <w:sz w:val="22"/>
                <w:szCs w:val="22"/>
              </w:rPr>
            </w:pPr>
            <w:r>
              <w:rPr>
                <w:rFonts w:eastAsia="Calibri"/>
                <w:position w:val="-6"/>
                <w:sz w:val="22"/>
                <w:szCs w:val="22"/>
              </w:rPr>
              <w:t>1/</w:t>
            </w:r>
            <w:r w:rsidR="00D02458">
              <w:rPr>
                <w:rFonts w:eastAsia="Calibri"/>
                <w:position w:val="-6"/>
                <w:sz w:val="22"/>
                <w:szCs w:val="22"/>
              </w:rPr>
              <w:t>12</w:t>
            </w:r>
            <w:r>
              <w:rPr>
                <w:rFonts w:eastAsia="Calibri"/>
                <w:position w:val="-6"/>
                <w:sz w:val="22"/>
                <w:szCs w:val="22"/>
              </w:rPr>
              <w:t>/2026</w:t>
            </w:r>
          </w:p>
        </w:tc>
        <w:tc>
          <w:tcPr>
            <w:tcW w:w="1350" w:type="dxa"/>
          </w:tcPr>
          <w:p w14:paraId="122C29D3" w14:textId="22345E06" w:rsidR="00F76F53" w:rsidRPr="006B6E84" w:rsidRDefault="00AD53C1">
            <w:pPr>
              <w:ind w:right="-167"/>
              <w:rPr>
                <w:rFonts w:eastAsia="Calibri"/>
                <w:b/>
                <w:bCs/>
                <w:position w:val="-6"/>
                <w:sz w:val="22"/>
                <w:szCs w:val="22"/>
              </w:rPr>
            </w:pPr>
            <w:r>
              <w:rPr>
                <w:rFonts w:eastAsia="Calibri"/>
                <w:b/>
                <w:bCs/>
                <w:position w:val="-6"/>
                <w:sz w:val="22"/>
                <w:szCs w:val="22"/>
              </w:rPr>
              <w:t>3:00 PM</w:t>
            </w:r>
          </w:p>
        </w:tc>
      </w:tr>
      <w:tr w:rsidR="00F76F53" w:rsidRPr="006B6E84" w14:paraId="352E366C" w14:textId="77777777">
        <w:tc>
          <w:tcPr>
            <w:tcW w:w="0" w:type="auto"/>
          </w:tcPr>
          <w:p w14:paraId="0528F494" w14:textId="77777777" w:rsidR="00F76F53" w:rsidRPr="006B6E84" w:rsidRDefault="00F76F53">
            <w:pPr>
              <w:rPr>
                <w:rFonts w:eastAsia="Calibri"/>
                <w:b/>
                <w:bCs/>
                <w:position w:val="-6"/>
                <w:sz w:val="22"/>
                <w:szCs w:val="22"/>
              </w:rPr>
            </w:pPr>
            <w:r w:rsidRPr="006B6E84">
              <w:rPr>
                <w:rFonts w:eastAsia="Calibri"/>
                <w:b/>
                <w:bCs/>
                <w:position w:val="-6"/>
                <w:sz w:val="22"/>
                <w:szCs w:val="22"/>
              </w:rPr>
              <w:t>Bidder Questions Due</w:t>
            </w:r>
          </w:p>
        </w:tc>
        <w:tc>
          <w:tcPr>
            <w:tcW w:w="1416" w:type="dxa"/>
          </w:tcPr>
          <w:p w14:paraId="0F3B7642" w14:textId="42D327CB" w:rsidR="00F76F53" w:rsidRPr="006B6E84" w:rsidRDefault="00DF26E7">
            <w:pPr>
              <w:rPr>
                <w:rFonts w:eastAsia="Calibri"/>
                <w:position w:val="-6"/>
                <w:sz w:val="22"/>
                <w:szCs w:val="22"/>
              </w:rPr>
            </w:pPr>
            <w:r>
              <w:rPr>
                <w:rFonts w:eastAsia="Calibri"/>
                <w:position w:val="-6"/>
                <w:sz w:val="22"/>
                <w:szCs w:val="22"/>
              </w:rPr>
              <w:t>1/2</w:t>
            </w:r>
            <w:r w:rsidR="00D02458">
              <w:rPr>
                <w:rFonts w:eastAsia="Calibri"/>
                <w:position w:val="-6"/>
                <w:sz w:val="22"/>
                <w:szCs w:val="22"/>
              </w:rPr>
              <w:t>1</w:t>
            </w:r>
            <w:r>
              <w:rPr>
                <w:rFonts w:eastAsia="Calibri"/>
                <w:position w:val="-6"/>
                <w:sz w:val="22"/>
                <w:szCs w:val="22"/>
              </w:rPr>
              <w:t>/2026</w:t>
            </w:r>
          </w:p>
        </w:tc>
        <w:tc>
          <w:tcPr>
            <w:tcW w:w="1350" w:type="dxa"/>
          </w:tcPr>
          <w:p w14:paraId="7734870F" w14:textId="0DD0C6BC" w:rsidR="00F76F53" w:rsidRPr="006B6E84" w:rsidRDefault="00DF26E7">
            <w:pPr>
              <w:ind w:right="-167"/>
              <w:rPr>
                <w:rFonts w:eastAsia="Calibri"/>
                <w:b/>
                <w:bCs/>
                <w:position w:val="-6"/>
                <w:sz w:val="22"/>
                <w:szCs w:val="22"/>
              </w:rPr>
            </w:pPr>
            <w:r>
              <w:rPr>
                <w:rFonts w:eastAsia="Calibri"/>
                <w:b/>
                <w:bCs/>
                <w:position w:val="-6"/>
                <w:sz w:val="22"/>
                <w:szCs w:val="22"/>
              </w:rPr>
              <w:t>3:00 PM</w:t>
            </w:r>
          </w:p>
        </w:tc>
      </w:tr>
      <w:tr w:rsidR="00F76F53" w:rsidRPr="006B6E84" w14:paraId="01319CB1" w14:textId="77777777">
        <w:trPr>
          <w:trHeight w:val="540"/>
        </w:trPr>
        <w:tc>
          <w:tcPr>
            <w:tcW w:w="0" w:type="auto"/>
          </w:tcPr>
          <w:p w14:paraId="48EA9D55" w14:textId="77777777" w:rsidR="00F76F53" w:rsidRPr="006B6E84" w:rsidRDefault="00F76F53">
            <w:pPr>
              <w:rPr>
                <w:rFonts w:eastAsia="Calibri"/>
                <w:b/>
                <w:bCs/>
                <w:position w:val="-6"/>
                <w:sz w:val="22"/>
                <w:szCs w:val="22"/>
              </w:rPr>
            </w:pPr>
            <w:r w:rsidRPr="006B6E84">
              <w:rPr>
                <w:rFonts w:eastAsia="Calibri"/>
                <w:b/>
                <w:bCs/>
                <w:position w:val="-6"/>
                <w:sz w:val="22"/>
                <w:szCs w:val="22"/>
              </w:rPr>
              <w:t>Commonwealth Responses posted to COMMBUYS (estimated date)</w:t>
            </w:r>
          </w:p>
        </w:tc>
        <w:tc>
          <w:tcPr>
            <w:tcW w:w="1416" w:type="dxa"/>
          </w:tcPr>
          <w:p w14:paraId="6BA2A662" w14:textId="10B6B0DD" w:rsidR="00F76F53" w:rsidRPr="006B6E84" w:rsidRDefault="00784BD8">
            <w:pPr>
              <w:rPr>
                <w:rFonts w:eastAsia="Calibri"/>
                <w:position w:val="-6"/>
                <w:sz w:val="22"/>
                <w:szCs w:val="22"/>
              </w:rPr>
            </w:pPr>
            <w:r>
              <w:rPr>
                <w:rFonts w:eastAsia="Calibri"/>
                <w:position w:val="-6"/>
                <w:sz w:val="22"/>
                <w:szCs w:val="22"/>
              </w:rPr>
              <w:t>1/2</w:t>
            </w:r>
            <w:r w:rsidR="004850DE">
              <w:rPr>
                <w:rFonts w:eastAsia="Calibri"/>
                <w:position w:val="-6"/>
                <w:sz w:val="22"/>
                <w:szCs w:val="22"/>
              </w:rPr>
              <w:t>8</w:t>
            </w:r>
            <w:r>
              <w:rPr>
                <w:rFonts w:eastAsia="Calibri"/>
                <w:position w:val="-6"/>
                <w:sz w:val="22"/>
                <w:szCs w:val="22"/>
              </w:rPr>
              <w:t>/2026</w:t>
            </w:r>
          </w:p>
        </w:tc>
        <w:tc>
          <w:tcPr>
            <w:tcW w:w="1350" w:type="dxa"/>
          </w:tcPr>
          <w:p w14:paraId="59D5FC01" w14:textId="0EB83824" w:rsidR="00F76F53" w:rsidRPr="006B6E84" w:rsidRDefault="00784BD8">
            <w:pPr>
              <w:ind w:right="-167"/>
              <w:rPr>
                <w:rFonts w:eastAsia="Calibri"/>
                <w:b/>
                <w:bCs/>
                <w:position w:val="-6"/>
                <w:sz w:val="22"/>
                <w:szCs w:val="22"/>
              </w:rPr>
            </w:pPr>
            <w:r>
              <w:rPr>
                <w:rFonts w:eastAsia="Calibri"/>
                <w:b/>
                <w:bCs/>
                <w:position w:val="-6"/>
                <w:sz w:val="22"/>
                <w:szCs w:val="22"/>
              </w:rPr>
              <w:t>3:00 PM</w:t>
            </w:r>
          </w:p>
        </w:tc>
      </w:tr>
      <w:tr w:rsidR="00F76F53" w:rsidRPr="006B6E84" w14:paraId="3DA1928B" w14:textId="77777777">
        <w:tc>
          <w:tcPr>
            <w:tcW w:w="0" w:type="auto"/>
          </w:tcPr>
          <w:p w14:paraId="6754DC1C" w14:textId="77777777" w:rsidR="00F76F53" w:rsidRPr="006B6E84" w:rsidRDefault="00F76F53">
            <w:pPr>
              <w:rPr>
                <w:rFonts w:eastAsia="Calibri"/>
                <w:b/>
                <w:bCs/>
                <w:position w:val="-6"/>
                <w:sz w:val="22"/>
                <w:szCs w:val="22"/>
              </w:rPr>
            </w:pPr>
            <w:r w:rsidRPr="006B6E84">
              <w:rPr>
                <w:rFonts w:eastAsia="Calibri"/>
                <w:b/>
                <w:bCs/>
                <w:position w:val="-6"/>
                <w:sz w:val="22"/>
                <w:szCs w:val="22"/>
              </w:rPr>
              <w:t>RFQ Response Due</w:t>
            </w:r>
          </w:p>
        </w:tc>
        <w:tc>
          <w:tcPr>
            <w:tcW w:w="1416" w:type="dxa"/>
          </w:tcPr>
          <w:p w14:paraId="3D8D05A6" w14:textId="62DD65E9" w:rsidR="00F76F53" w:rsidRPr="006B6E84" w:rsidRDefault="00816AA5">
            <w:pPr>
              <w:rPr>
                <w:rFonts w:eastAsia="Calibri"/>
                <w:position w:val="-6"/>
                <w:sz w:val="22"/>
                <w:szCs w:val="22"/>
              </w:rPr>
            </w:pPr>
            <w:r>
              <w:rPr>
                <w:rFonts w:eastAsia="Calibri"/>
                <w:position w:val="-6"/>
                <w:sz w:val="22"/>
                <w:szCs w:val="22"/>
              </w:rPr>
              <w:t>2/</w:t>
            </w:r>
            <w:r w:rsidR="004850DE">
              <w:rPr>
                <w:rFonts w:eastAsia="Calibri"/>
                <w:position w:val="-6"/>
                <w:sz w:val="22"/>
                <w:szCs w:val="22"/>
              </w:rPr>
              <w:t>11</w:t>
            </w:r>
            <w:r>
              <w:rPr>
                <w:rFonts w:eastAsia="Calibri"/>
                <w:position w:val="-6"/>
                <w:sz w:val="22"/>
                <w:szCs w:val="22"/>
              </w:rPr>
              <w:t>/2026</w:t>
            </w:r>
          </w:p>
        </w:tc>
        <w:tc>
          <w:tcPr>
            <w:tcW w:w="1350" w:type="dxa"/>
          </w:tcPr>
          <w:p w14:paraId="661E90B0" w14:textId="4BBB66D7" w:rsidR="00F76F53" w:rsidRPr="006B6E84" w:rsidRDefault="00816AA5">
            <w:pPr>
              <w:ind w:right="-167"/>
              <w:rPr>
                <w:rFonts w:eastAsia="Calibri"/>
                <w:b/>
                <w:bCs/>
                <w:position w:val="-6"/>
                <w:sz w:val="22"/>
                <w:szCs w:val="22"/>
              </w:rPr>
            </w:pPr>
            <w:r>
              <w:rPr>
                <w:rFonts w:eastAsia="Calibri"/>
                <w:b/>
                <w:bCs/>
                <w:position w:val="-6"/>
                <w:sz w:val="22"/>
                <w:szCs w:val="22"/>
              </w:rPr>
              <w:t>3:00 PM</w:t>
            </w:r>
          </w:p>
        </w:tc>
      </w:tr>
      <w:tr w:rsidR="00F76F53" w:rsidRPr="006B6E84" w14:paraId="2BEC6D14" w14:textId="77777777">
        <w:tc>
          <w:tcPr>
            <w:tcW w:w="0" w:type="auto"/>
          </w:tcPr>
          <w:p w14:paraId="1937B6C7" w14:textId="77777777" w:rsidR="00F76F53" w:rsidRPr="006B6E84" w:rsidRDefault="00F76F53">
            <w:pPr>
              <w:rPr>
                <w:rFonts w:eastAsia="Calibri"/>
                <w:b/>
                <w:bCs/>
                <w:position w:val="-6"/>
                <w:sz w:val="22"/>
                <w:szCs w:val="22"/>
              </w:rPr>
            </w:pPr>
            <w:r>
              <w:rPr>
                <w:rFonts w:eastAsia="Calibri"/>
                <w:b/>
                <w:bCs/>
                <w:position w:val="-6"/>
                <w:sz w:val="22"/>
                <w:szCs w:val="22"/>
              </w:rPr>
              <w:t>Notice</w:t>
            </w:r>
            <w:r w:rsidRPr="006B6E84">
              <w:rPr>
                <w:rFonts w:eastAsia="Calibri"/>
                <w:b/>
                <w:bCs/>
                <w:position w:val="-6"/>
                <w:sz w:val="22"/>
                <w:szCs w:val="22"/>
              </w:rPr>
              <w:t xml:space="preserve"> of Apparent Successful Bidder(s) posted (estimated date)</w:t>
            </w:r>
          </w:p>
        </w:tc>
        <w:tc>
          <w:tcPr>
            <w:tcW w:w="1416" w:type="dxa"/>
          </w:tcPr>
          <w:p w14:paraId="096BBA07" w14:textId="032A4E60" w:rsidR="00F76F53" w:rsidRPr="006B6E84" w:rsidRDefault="00F3305F">
            <w:pPr>
              <w:rPr>
                <w:rFonts w:eastAsia="Calibri"/>
                <w:b/>
                <w:bCs/>
                <w:position w:val="-6"/>
                <w:sz w:val="22"/>
                <w:szCs w:val="22"/>
              </w:rPr>
            </w:pPr>
            <w:r>
              <w:rPr>
                <w:rFonts w:eastAsia="Calibri"/>
                <w:b/>
                <w:bCs/>
                <w:position w:val="-6"/>
                <w:sz w:val="22"/>
                <w:szCs w:val="22"/>
              </w:rPr>
              <w:t>2/2</w:t>
            </w:r>
            <w:r w:rsidR="004850DE">
              <w:rPr>
                <w:rFonts w:eastAsia="Calibri"/>
                <w:b/>
                <w:bCs/>
                <w:position w:val="-6"/>
                <w:sz w:val="22"/>
                <w:szCs w:val="22"/>
              </w:rPr>
              <w:t>4</w:t>
            </w:r>
            <w:r>
              <w:rPr>
                <w:rFonts w:eastAsia="Calibri"/>
                <w:b/>
                <w:bCs/>
                <w:position w:val="-6"/>
                <w:sz w:val="22"/>
                <w:szCs w:val="22"/>
              </w:rPr>
              <w:t>/2026</w:t>
            </w:r>
          </w:p>
        </w:tc>
        <w:tc>
          <w:tcPr>
            <w:tcW w:w="1350" w:type="dxa"/>
          </w:tcPr>
          <w:p w14:paraId="04CC47D5" w14:textId="1580A9B0" w:rsidR="00F76F53" w:rsidRPr="006B6E84" w:rsidRDefault="00F3305F">
            <w:pPr>
              <w:ind w:right="-167"/>
              <w:rPr>
                <w:rFonts w:eastAsia="Calibri"/>
                <w:b/>
                <w:bCs/>
                <w:position w:val="-6"/>
                <w:sz w:val="22"/>
                <w:szCs w:val="22"/>
              </w:rPr>
            </w:pPr>
            <w:r>
              <w:rPr>
                <w:rFonts w:eastAsia="Calibri"/>
                <w:b/>
                <w:bCs/>
                <w:position w:val="-6"/>
                <w:sz w:val="22"/>
                <w:szCs w:val="22"/>
              </w:rPr>
              <w:t>3:00 PM</w:t>
            </w:r>
          </w:p>
        </w:tc>
      </w:tr>
    </w:tbl>
    <w:p w14:paraId="3D9413B1" w14:textId="77777777" w:rsidR="001E1341" w:rsidRPr="008A600D" w:rsidRDefault="001E1341" w:rsidP="008A600D">
      <w:pPr>
        <w:pStyle w:val="BodyText"/>
        <w:keepNext/>
        <w:keepLines/>
        <w:shd w:val="clear" w:color="auto" w:fill="FFFFFF" w:themeFill="background1"/>
        <w:rPr>
          <w:sz w:val="22"/>
          <w:szCs w:val="22"/>
          <w:lang w:val="en-US"/>
        </w:rPr>
      </w:pPr>
    </w:p>
    <w:p w14:paraId="3B3F336D" w14:textId="77777777" w:rsidR="001E1341" w:rsidRPr="008A600D" w:rsidRDefault="001E1341" w:rsidP="008A600D">
      <w:pPr>
        <w:pStyle w:val="Heading1"/>
        <w:numPr>
          <w:ilvl w:val="0"/>
          <w:numId w:val="0"/>
        </w:numPr>
        <w:shd w:val="clear" w:color="auto" w:fill="FFFFFF" w:themeFill="background1"/>
        <w:rPr>
          <w:sz w:val="22"/>
          <w:szCs w:val="22"/>
          <w:u w:val="none"/>
          <w:lang w:val="en-US"/>
        </w:rPr>
      </w:pPr>
      <w:bookmarkStart w:id="4" w:name="_Toc12878690"/>
    </w:p>
    <w:p w14:paraId="1578663F" w14:textId="504C0AFC" w:rsidR="005D4CCE" w:rsidRPr="008A600D" w:rsidRDefault="001E1341" w:rsidP="00DF427B">
      <w:pPr>
        <w:pStyle w:val="Heading1"/>
        <w:numPr>
          <w:ilvl w:val="0"/>
          <w:numId w:val="6"/>
        </w:numPr>
        <w:shd w:val="clear" w:color="auto" w:fill="FFFFFF" w:themeFill="background1"/>
        <w:rPr>
          <w:sz w:val="22"/>
          <w:szCs w:val="22"/>
          <w:u w:val="none"/>
        </w:rPr>
      </w:pPr>
      <w:r w:rsidRPr="008A600D">
        <w:rPr>
          <w:sz w:val="22"/>
          <w:szCs w:val="22"/>
          <w:u w:val="none"/>
          <w:lang w:val="en-US"/>
        </w:rPr>
        <w:t>P</w:t>
      </w:r>
      <w:r w:rsidR="003961D5" w:rsidRPr="008A600D">
        <w:rPr>
          <w:sz w:val="22"/>
          <w:szCs w:val="22"/>
          <w:u w:val="none"/>
          <w:lang w:val="en-US"/>
        </w:rPr>
        <w:t xml:space="preserve">urchasing </w:t>
      </w:r>
      <w:r w:rsidR="00542CF6" w:rsidRPr="008A600D">
        <w:rPr>
          <w:sz w:val="22"/>
          <w:szCs w:val="22"/>
          <w:u w:val="none"/>
          <w:lang w:val="en-US"/>
        </w:rPr>
        <w:t>Agency</w:t>
      </w:r>
      <w:bookmarkEnd w:id="4"/>
      <w:r w:rsidR="003961D5" w:rsidRPr="008A600D">
        <w:rPr>
          <w:sz w:val="22"/>
          <w:szCs w:val="22"/>
          <w:u w:val="none"/>
          <w:lang w:val="en-US"/>
        </w:rPr>
        <w:t xml:space="preserve"> </w:t>
      </w:r>
    </w:p>
    <w:p w14:paraId="15786640" w14:textId="77777777" w:rsidR="005D4CCE" w:rsidRPr="008A600D" w:rsidRDefault="005D4CCE" w:rsidP="008A600D">
      <w:pPr>
        <w:pStyle w:val="BodyText"/>
        <w:shd w:val="clear" w:color="auto" w:fill="FFFFFF" w:themeFill="background1"/>
        <w:rPr>
          <w:b/>
          <w:sz w:val="22"/>
          <w:szCs w:val="22"/>
        </w:rPr>
      </w:pPr>
    </w:p>
    <w:p w14:paraId="0C7C5476" w14:textId="08DDA1D2" w:rsidR="000D7E9F" w:rsidRPr="008A600D" w:rsidRDefault="4DF67003" w:rsidP="49388130">
      <w:pPr>
        <w:pStyle w:val="BodyText"/>
        <w:shd w:val="clear" w:color="auto" w:fill="FFFFFF" w:themeFill="background1"/>
        <w:jc w:val="both"/>
        <w:rPr>
          <w:color w:val="141414"/>
          <w:sz w:val="22"/>
          <w:szCs w:val="22"/>
          <w:lang w:val="en-US"/>
        </w:rPr>
      </w:pPr>
      <w:r w:rsidRPr="49388130">
        <w:rPr>
          <w:sz w:val="22"/>
          <w:szCs w:val="22"/>
          <w:lang w:val="en-US"/>
        </w:rPr>
        <w:t>The Executive Office of Technology Services and Security is responsible for the development of IT policy and implementation and oversight of all information technology investments for the Commonwealth and its respective agencies.  EO</w:t>
      </w:r>
      <w:r w:rsidRPr="49388130">
        <w:rPr>
          <w:color w:val="141414"/>
          <w:sz w:val="22"/>
          <w:szCs w:val="22"/>
          <w:lang w:val="en-US"/>
        </w:rPr>
        <w:t>TSS has broad statutory authority to effectuate the goals prompting IT consolidation in </w:t>
      </w:r>
      <w:hyperlink r:id="rId14">
        <w:r w:rsidR="000D7E9F" w:rsidRPr="49388130">
          <w:rPr>
            <w:rStyle w:val="Hyperlink"/>
            <w:rFonts w:eastAsiaTheme="majorEastAsia"/>
            <w:color w:val="14558F"/>
            <w:sz w:val="22"/>
            <w:szCs w:val="22"/>
          </w:rPr>
          <w:t>Chapter 64 of the Acts of 2017</w:t>
        </w:r>
      </w:hyperlink>
      <w:r w:rsidRPr="49388130">
        <w:rPr>
          <w:color w:val="141414"/>
          <w:sz w:val="22"/>
          <w:szCs w:val="22"/>
          <w:lang w:val="en-US"/>
        </w:rPr>
        <w:t>, as memorialized and articulated in </w:t>
      </w:r>
      <w:hyperlink r:id="rId15">
        <w:r w:rsidR="000D7E9F" w:rsidRPr="49388130">
          <w:rPr>
            <w:rStyle w:val="Hyperlink"/>
            <w:rFonts w:eastAsiaTheme="majorEastAsia"/>
            <w:color w:val="14558F"/>
            <w:sz w:val="22"/>
            <w:szCs w:val="22"/>
          </w:rPr>
          <w:t>M.G.L. c. 6A, s. 7A</w:t>
        </w:r>
      </w:hyperlink>
      <w:r w:rsidRPr="49388130">
        <w:rPr>
          <w:color w:val="141414"/>
          <w:sz w:val="22"/>
          <w:szCs w:val="22"/>
          <w:lang w:val="en-US"/>
        </w:rPr>
        <w:t> and </w:t>
      </w:r>
      <w:hyperlink r:id="rId16">
        <w:r w:rsidR="000D7E9F" w:rsidRPr="49388130">
          <w:rPr>
            <w:rStyle w:val="Hyperlink"/>
            <w:rFonts w:eastAsiaTheme="majorEastAsia"/>
            <w:color w:val="14558F"/>
            <w:sz w:val="22"/>
            <w:szCs w:val="22"/>
          </w:rPr>
          <w:t>M.G.L. c. 7D</w:t>
        </w:r>
      </w:hyperlink>
      <w:r w:rsidRPr="49388130">
        <w:rPr>
          <w:color w:val="141414"/>
          <w:sz w:val="22"/>
          <w:szCs w:val="22"/>
          <w:lang w:val="en-US"/>
        </w:rPr>
        <w:t xml:space="preserve">.  As the lead enterprise IT and cybersecurity organization for the Executive Branch, EOTSS provides responsive digital and security services, and oversees and manages the enterprise technology and digital infrastructure and services for over 125 state agencies and over 43,000 state employees. EOTSS provides Enterprise Cybersecurity and Risk Management services, Infrastructure and Network services, End-User Support and IT services, Digital and Data services, Strategy Management and Consulting services, and additional IT-focused services to the Executive Branch and other Commonwealth users. </w:t>
      </w:r>
    </w:p>
    <w:p w14:paraId="18C0DFFA" w14:textId="77777777" w:rsidR="000D7E9F" w:rsidRPr="008A600D" w:rsidRDefault="000D7E9F" w:rsidP="008A600D">
      <w:pPr>
        <w:pStyle w:val="BodyText"/>
        <w:shd w:val="clear" w:color="auto" w:fill="FFFFFF" w:themeFill="background1"/>
        <w:jc w:val="both"/>
        <w:rPr>
          <w:color w:val="141414"/>
          <w:sz w:val="22"/>
          <w:szCs w:val="22"/>
        </w:rPr>
      </w:pPr>
    </w:p>
    <w:p w14:paraId="3A5D3AA2" w14:textId="57BA0899" w:rsidR="000D7E9F" w:rsidRPr="008A600D" w:rsidRDefault="4DF67003" w:rsidP="49388130">
      <w:pPr>
        <w:pStyle w:val="BodyText"/>
        <w:shd w:val="clear" w:color="auto" w:fill="FFFFFF" w:themeFill="background1"/>
        <w:jc w:val="both"/>
        <w:rPr>
          <w:color w:val="141414"/>
          <w:sz w:val="22"/>
          <w:szCs w:val="22"/>
          <w:lang w:val="en-US" w:eastAsia="en-US"/>
        </w:rPr>
      </w:pPr>
      <w:r w:rsidRPr="49388130">
        <w:rPr>
          <w:rFonts w:ascii="Segoe UI Symbol" w:eastAsia="MS Gothic" w:hAnsi="Segoe UI Symbol" w:cs="Segoe UI Symbol"/>
          <w:sz w:val="22"/>
          <w:szCs w:val="22"/>
          <w:lang w:val="en-US"/>
        </w:rPr>
        <w:t>☐</w:t>
      </w:r>
      <w:r w:rsidRPr="49388130">
        <w:rPr>
          <w:rFonts w:eastAsia="MS Gothic"/>
          <w:sz w:val="22"/>
          <w:szCs w:val="22"/>
          <w:lang w:val="en-US"/>
        </w:rPr>
        <w:t xml:space="preserve"> If checked, the contract resulting from this RFQ will be made available to other Executive Department entities for the purchase of products or services. EOTSS may, in its option, require its prior approval for such entities to purchase products or services. </w:t>
      </w:r>
    </w:p>
    <w:p w14:paraId="2FECECBA" w14:textId="77777777" w:rsidR="004B38B1" w:rsidRDefault="004B38B1" w:rsidP="004B38B1">
      <w:pPr>
        <w:pStyle w:val="Heading1"/>
        <w:keepLines/>
        <w:numPr>
          <w:ilvl w:val="0"/>
          <w:numId w:val="0"/>
        </w:numPr>
        <w:shd w:val="clear" w:color="auto" w:fill="FFFFFF" w:themeFill="background1"/>
        <w:rPr>
          <w:sz w:val="22"/>
          <w:szCs w:val="22"/>
          <w:lang w:val="en-US"/>
        </w:rPr>
      </w:pPr>
      <w:bookmarkStart w:id="5" w:name="_Toc12878691"/>
    </w:p>
    <w:p w14:paraId="15786644" w14:textId="320EB3F8" w:rsidR="003B123E" w:rsidRPr="004B38B1" w:rsidRDefault="003B123E" w:rsidP="00DF427B">
      <w:pPr>
        <w:pStyle w:val="Heading1"/>
        <w:keepLines/>
        <w:numPr>
          <w:ilvl w:val="0"/>
          <w:numId w:val="12"/>
        </w:numPr>
        <w:shd w:val="clear" w:color="auto" w:fill="FFFFFF" w:themeFill="background1"/>
        <w:rPr>
          <w:sz w:val="22"/>
          <w:szCs w:val="22"/>
          <w:lang w:val="en-US"/>
        </w:rPr>
      </w:pPr>
      <w:r w:rsidRPr="004B38B1">
        <w:rPr>
          <w:sz w:val="22"/>
          <w:szCs w:val="22"/>
          <w:lang w:val="en-US"/>
        </w:rPr>
        <w:t>Description and Purpose of Procurement</w:t>
      </w:r>
      <w:bookmarkEnd w:id="5"/>
    </w:p>
    <w:p w14:paraId="6FD089CB" w14:textId="2E4330CD" w:rsidR="00DB58AB" w:rsidRPr="008A600D" w:rsidRDefault="00DB58AB" w:rsidP="008A600D">
      <w:pPr>
        <w:shd w:val="clear" w:color="auto" w:fill="FFFFFF" w:themeFill="background1"/>
        <w:rPr>
          <w:lang w:eastAsia="x-none"/>
        </w:rPr>
      </w:pPr>
    </w:p>
    <w:p w14:paraId="62B3EC48" w14:textId="6466FBE6" w:rsidR="00DB58AB" w:rsidRPr="008A600D" w:rsidRDefault="00DB58AB" w:rsidP="008A600D">
      <w:pPr>
        <w:shd w:val="clear" w:color="auto" w:fill="FFFFFF" w:themeFill="background1"/>
        <w:rPr>
          <w:b/>
          <w:bCs/>
          <w:sz w:val="22"/>
          <w:szCs w:val="22"/>
          <w:lang w:eastAsia="x-none"/>
        </w:rPr>
      </w:pPr>
      <w:r w:rsidRPr="008A600D">
        <w:rPr>
          <w:b/>
          <w:bCs/>
          <w:sz w:val="22"/>
          <w:szCs w:val="22"/>
          <w:lang w:eastAsia="x-none"/>
        </w:rPr>
        <w:t>A</w:t>
      </w:r>
      <w:proofErr w:type="gramStart"/>
      <w:r w:rsidRPr="008A600D">
        <w:rPr>
          <w:b/>
          <w:bCs/>
          <w:sz w:val="22"/>
          <w:szCs w:val="22"/>
          <w:lang w:eastAsia="x-none"/>
        </w:rPr>
        <w:t xml:space="preserve">. </w:t>
      </w:r>
      <w:r w:rsidRPr="008A600D">
        <w:rPr>
          <w:b/>
          <w:bCs/>
          <w:sz w:val="22"/>
          <w:szCs w:val="22"/>
          <w:lang w:eastAsia="x-none"/>
        </w:rPr>
        <w:tab/>
        <w:t>Background</w:t>
      </w:r>
      <w:proofErr w:type="gramEnd"/>
    </w:p>
    <w:p w14:paraId="5DDA9346" w14:textId="2550D3C6" w:rsidR="00DB58AB" w:rsidRPr="008A600D" w:rsidRDefault="00DB58AB" w:rsidP="008A600D">
      <w:pPr>
        <w:shd w:val="clear" w:color="auto" w:fill="FFFFFF" w:themeFill="background1"/>
        <w:rPr>
          <w:sz w:val="22"/>
          <w:szCs w:val="22"/>
          <w:lang w:eastAsia="x-none"/>
        </w:rPr>
      </w:pPr>
    </w:p>
    <w:p w14:paraId="20CF88A3" w14:textId="77777777" w:rsidR="00803995" w:rsidRDefault="00803995" w:rsidP="00803995">
      <w:pPr>
        <w:spacing w:before="251"/>
        <w:ind w:left="360" w:right="408"/>
      </w:pPr>
      <w:r>
        <w:rPr>
          <w:sz w:val="22"/>
        </w:rPr>
        <w:t>EOTSS seeks to enter into a Master Service Agreement (“MSA”) for the purchase of products and services provided by Adobe, Inc. (“Adobe”). EOTSS seeks a reseller who will maintain a resale agreement</w:t>
      </w:r>
      <w:r>
        <w:rPr>
          <w:spacing w:val="-1"/>
          <w:sz w:val="22"/>
        </w:rPr>
        <w:t xml:space="preserve"> </w:t>
      </w:r>
      <w:r>
        <w:rPr>
          <w:sz w:val="22"/>
        </w:rPr>
        <w:t>with</w:t>
      </w:r>
      <w:r>
        <w:rPr>
          <w:spacing w:val="-2"/>
          <w:sz w:val="22"/>
        </w:rPr>
        <w:t xml:space="preserve"> </w:t>
      </w:r>
      <w:r>
        <w:rPr>
          <w:sz w:val="22"/>
        </w:rPr>
        <w:t>Adobe</w:t>
      </w:r>
      <w:r>
        <w:rPr>
          <w:spacing w:val="-2"/>
          <w:sz w:val="22"/>
        </w:rPr>
        <w:t xml:space="preserve"> </w:t>
      </w:r>
      <w:r>
        <w:rPr>
          <w:sz w:val="22"/>
        </w:rPr>
        <w:t>during</w:t>
      </w:r>
      <w:r>
        <w:rPr>
          <w:spacing w:val="-2"/>
          <w:sz w:val="22"/>
        </w:rPr>
        <w:t xml:space="preserve"> </w:t>
      </w:r>
      <w:r>
        <w:rPr>
          <w:sz w:val="22"/>
        </w:rPr>
        <w:t>the</w:t>
      </w:r>
      <w:r>
        <w:rPr>
          <w:spacing w:val="-4"/>
          <w:sz w:val="22"/>
        </w:rPr>
        <w:t xml:space="preserve"> </w:t>
      </w:r>
      <w:r>
        <w:rPr>
          <w:sz w:val="22"/>
        </w:rPr>
        <w:t>term</w:t>
      </w:r>
      <w:r>
        <w:rPr>
          <w:spacing w:val="-4"/>
          <w:sz w:val="22"/>
        </w:rPr>
        <w:t xml:space="preserve"> </w:t>
      </w:r>
      <w:r>
        <w:rPr>
          <w:sz w:val="22"/>
        </w:rPr>
        <w:t>of</w:t>
      </w:r>
      <w:r>
        <w:rPr>
          <w:spacing w:val="-4"/>
          <w:sz w:val="22"/>
        </w:rPr>
        <w:t xml:space="preserve"> </w:t>
      </w:r>
      <w:r>
        <w:rPr>
          <w:sz w:val="22"/>
        </w:rPr>
        <w:t>the</w:t>
      </w:r>
      <w:r>
        <w:rPr>
          <w:spacing w:val="-2"/>
          <w:sz w:val="22"/>
        </w:rPr>
        <w:t xml:space="preserve"> </w:t>
      </w:r>
      <w:r>
        <w:rPr>
          <w:sz w:val="22"/>
        </w:rPr>
        <w:t>Master</w:t>
      </w:r>
      <w:r>
        <w:rPr>
          <w:spacing w:val="-2"/>
          <w:sz w:val="22"/>
        </w:rPr>
        <w:t xml:space="preserve"> </w:t>
      </w:r>
      <w:r>
        <w:rPr>
          <w:sz w:val="22"/>
        </w:rPr>
        <w:t>Service Agreement,</w:t>
      </w:r>
      <w:r>
        <w:rPr>
          <w:spacing w:val="-2"/>
          <w:sz w:val="22"/>
        </w:rPr>
        <w:t xml:space="preserve"> </w:t>
      </w:r>
      <w:r>
        <w:rPr>
          <w:sz w:val="22"/>
        </w:rPr>
        <w:t>assist</w:t>
      </w:r>
      <w:r>
        <w:rPr>
          <w:spacing w:val="-3"/>
          <w:sz w:val="22"/>
        </w:rPr>
        <w:t xml:space="preserve"> </w:t>
      </w:r>
      <w:r>
        <w:rPr>
          <w:sz w:val="22"/>
        </w:rPr>
        <w:t>in</w:t>
      </w:r>
      <w:r>
        <w:rPr>
          <w:spacing w:val="-5"/>
          <w:sz w:val="22"/>
        </w:rPr>
        <w:t xml:space="preserve"> </w:t>
      </w:r>
      <w:r>
        <w:rPr>
          <w:sz w:val="22"/>
        </w:rPr>
        <w:t>the</w:t>
      </w:r>
      <w:r>
        <w:rPr>
          <w:spacing w:val="-4"/>
          <w:sz w:val="22"/>
        </w:rPr>
        <w:t xml:space="preserve"> </w:t>
      </w:r>
      <w:r>
        <w:rPr>
          <w:sz w:val="22"/>
        </w:rPr>
        <w:t>resale</w:t>
      </w:r>
      <w:r>
        <w:rPr>
          <w:spacing w:val="-4"/>
          <w:sz w:val="22"/>
        </w:rPr>
        <w:t xml:space="preserve"> </w:t>
      </w:r>
      <w:r>
        <w:rPr>
          <w:sz w:val="22"/>
        </w:rPr>
        <w:t>of</w:t>
      </w:r>
      <w:r>
        <w:rPr>
          <w:spacing w:val="-2"/>
          <w:sz w:val="22"/>
        </w:rPr>
        <w:t xml:space="preserve"> </w:t>
      </w:r>
      <w:r>
        <w:rPr>
          <w:sz w:val="22"/>
        </w:rPr>
        <w:t>Adobe products</w:t>
      </w:r>
      <w:r>
        <w:rPr>
          <w:spacing w:val="-1"/>
          <w:sz w:val="22"/>
        </w:rPr>
        <w:t xml:space="preserve"> </w:t>
      </w:r>
      <w:r>
        <w:rPr>
          <w:sz w:val="22"/>
        </w:rPr>
        <w:t>and services, and</w:t>
      </w:r>
      <w:r>
        <w:rPr>
          <w:spacing w:val="-2"/>
          <w:sz w:val="22"/>
        </w:rPr>
        <w:t xml:space="preserve"> </w:t>
      </w:r>
      <w:r>
        <w:rPr>
          <w:sz w:val="22"/>
        </w:rPr>
        <w:t>provide services related to</w:t>
      </w:r>
      <w:r>
        <w:rPr>
          <w:spacing w:val="-2"/>
          <w:sz w:val="22"/>
        </w:rPr>
        <w:t xml:space="preserve"> </w:t>
      </w:r>
      <w:r>
        <w:rPr>
          <w:sz w:val="22"/>
        </w:rPr>
        <w:t>the management</w:t>
      </w:r>
      <w:r>
        <w:rPr>
          <w:spacing w:val="-1"/>
          <w:sz w:val="22"/>
        </w:rPr>
        <w:t xml:space="preserve"> </w:t>
      </w:r>
      <w:r>
        <w:rPr>
          <w:sz w:val="22"/>
        </w:rPr>
        <w:t>and</w:t>
      </w:r>
      <w:r>
        <w:rPr>
          <w:spacing w:val="-1"/>
          <w:sz w:val="22"/>
        </w:rPr>
        <w:t xml:space="preserve"> </w:t>
      </w:r>
      <w:r>
        <w:rPr>
          <w:sz w:val="22"/>
        </w:rPr>
        <w:t>invoicing of orders placed under the MSA.</w:t>
      </w:r>
    </w:p>
    <w:p w14:paraId="54B99E1E" w14:textId="77777777" w:rsidR="00803995" w:rsidRDefault="00803995" w:rsidP="00803995">
      <w:pPr>
        <w:pStyle w:val="BodyText"/>
        <w:spacing w:before="1"/>
        <w:rPr>
          <w:sz w:val="22"/>
        </w:rPr>
      </w:pPr>
    </w:p>
    <w:p w14:paraId="6FF3DAFC" w14:textId="77777777" w:rsidR="00803995" w:rsidRDefault="00803995" w:rsidP="00803995">
      <w:pPr>
        <w:spacing w:before="1"/>
        <w:ind w:left="360"/>
        <w:rPr>
          <w:sz w:val="22"/>
        </w:rPr>
      </w:pPr>
      <w:r>
        <w:rPr>
          <w:sz w:val="22"/>
        </w:rPr>
        <w:t>The MSA resulting from this RFQ will be made available to (1) the Executive Branch, consisting of Secretariats,</w:t>
      </w:r>
      <w:r>
        <w:rPr>
          <w:spacing w:val="-4"/>
          <w:sz w:val="22"/>
        </w:rPr>
        <w:t xml:space="preserve"> </w:t>
      </w:r>
      <w:r>
        <w:rPr>
          <w:sz w:val="22"/>
        </w:rPr>
        <w:t>Agencies,</w:t>
      </w:r>
      <w:r>
        <w:rPr>
          <w:spacing w:val="-4"/>
          <w:sz w:val="22"/>
        </w:rPr>
        <w:t xml:space="preserve"> </w:t>
      </w:r>
      <w:r>
        <w:rPr>
          <w:sz w:val="22"/>
        </w:rPr>
        <w:t>departments,</w:t>
      </w:r>
      <w:r>
        <w:rPr>
          <w:spacing w:val="-6"/>
          <w:sz w:val="22"/>
        </w:rPr>
        <w:t xml:space="preserve"> </w:t>
      </w:r>
      <w:r>
        <w:rPr>
          <w:sz w:val="22"/>
        </w:rPr>
        <w:t>and</w:t>
      </w:r>
      <w:r>
        <w:rPr>
          <w:spacing w:val="-4"/>
          <w:sz w:val="22"/>
        </w:rPr>
        <w:t xml:space="preserve"> </w:t>
      </w:r>
      <w:r>
        <w:rPr>
          <w:sz w:val="22"/>
        </w:rPr>
        <w:t>offices,</w:t>
      </w:r>
      <w:r>
        <w:rPr>
          <w:spacing w:val="-4"/>
          <w:sz w:val="22"/>
        </w:rPr>
        <w:t xml:space="preserve"> </w:t>
      </w:r>
      <w:r>
        <w:rPr>
          <w:sz w:val="22"/>
        </w:rPr>
        <w:t>and</w:t>
      </w:r>
      <w:r>
        <w:rPr>
          <w:spacing w:val="-4"/>
          <w:sz w:val="22"/>
        </w:rPr>
        <w:t xml:space="preserve"> </w:t>
      </w:r>
      <w:r>
        <w:rPr>
          <w:sz w:val="22"/>
        </w:rPr>
        <w:t>(2)</w:t>
      </w:r>
      <w:r>
        <w:rPr>
          <w:spacing w:val="-4"/>
          <w:sz w:val="22"/>
        </w:rPr>
        <w:t xml:space="preserve"> </w:t>
      </w:r>
      <w:r>
        <w:rPr>
          <w:sz w:val="22"/>
        </w:rPr>
        <w:t>other</w:t>
      </w:r>
      <w:r>
        <w:rPr>
          <w:spacing w:val="-3"/>
          <w:sz w:val="22"/>
        </w:rPr>
        <w:t xml:space="preserve"> </w:t>
      </w:r>
      <w:r>
        <w:rPr>
          <w:sz w:val="22"/>
        </w:rPr>
        <w:t>Commonwealth</w:t>
      </w:r>
      <w:r>
        <w:rPr>
          <w:spacing w:val="-4"/>
          <w:sz w:val="22"/>
        </w:rPr>
        <w:t xml:space="preserve"> </w:t>
      </w:r>
      <w:r>
        <w:rPr>
          <w:sz w:val="22"/>
        </w:rPr>
        <w:t>government</w:t>
      </w:r>
      <w:r>
        <w:rPr>
          <w:spacing w:val="-3"/>
          <w:sz w:val="22"/>
        </w:rPr>
        <w:t xml:space="preserve"> </w:t>
      </w:r>
      <w:r>
        <w:rPr>
          <w:sz w:val="22"/>
        </w:rPr>
        <w:t>entities</w:t>
      </w:r>
      <w:r>
        <w:rPr>
          <w:spacing w:val="-6"/>
          <w:sz w:val="22"/>
        </w:rPr>
        <w:t xml:space="preserve"> </w:t>
      </w:r>
      <w:r>
        <w:rPr>
          <w:sz w:val="22"/>
        </w:rPr>
        <w:t>as authorized by EOTSS.</w:t>
      </w:r>
    </w:p>
    <w:p w14:paraId="5A17F44B" w14:textId="77777777" w:rsidR="00803995" w:rsidRDefault="00803995" w:rsidP="00803995">
      <w:pPr>
        <w:spacing w:before="81"/>
        <w:ind w:left="360" w:right="414"/>
      </w:pPr>
      <w:r>
        <w:rPr>
          <w:sz w:val="22"/>
        </w:rPr>
        <w:lastRenderedPageBreak/>
        <w:t>During</w:t>
      </w:r>
      <w:r>
        <w:rPr>
          <w:spacing w:val="-4"/>
          <w:sz w:val="22"/>
        </w:rPr>
        <w:t xml:space="preserve"> </w:t>
      </w:r>
      <w:r>
        <w:rPr>
          <w:sz w:val="22"/>
        </w:rPr>
        <w:t>the</w:t>
      </w:r>
      <w:r>
        <w:rPr>
          <w:spacing w:val="-3"/>
          <w:sz w:val="22"/>
        </w:rPr>
        <w:t xml:space="preserve"> </w:t>
      </w:r>
      <w:r>
        <w:rPr>
          <w:sz w:val="22"/>
        </w:rPr>
        <w:t>term</w:t>
      </w:r>
      <w:r>
        <w:rPr>
          <w:spacing w:val="-4"/>
          <w:sz w:val="22"/>
        </w:rPr>
        <w:t xml:space="preserve"> </w:t>
      </w:r>
      <w:r>
        <w:rPr>
          <w:sz w:val="22"/>
        </w:rPr>
        <w:t>of</w:t>
      </w:r>
      <w:r>
        <w:rPr>
          <w:spacing w:val="-3"/>
          <w:sz w:val="22"/>
        </w:rPr>
        <w:t xml:space="preserve"> </w:t>
      </w:r>
      <w:r>
        <w:rPr>
          <w:sz w:val="22"/>
        </w:rPr>
        <w:t>the</w:t>
      </w:r>
      <w:r>
        <w:rPr>
          <w:spacing w:val="-3"/>
          <w:sz w:val="22"/>
        </w:rPr>
        <w:t xml:space="preserve"> </w:t>
      </w:r>
      <w:r>
        <w:rPr>
          <w:sz w:val="22"/>
        </w:rPr>
        <w:t>MSA,</w:t>
      </w:r>
      <w:r>
        <w:rPr>
          <w:spacing w:val="-2"/>
          <w:sz w:val="22"/>
        </w:rPr>
        <w:t xml:space="preserve"> </w:t>
      </w:r>
      <w:r>
        <w:rPr>
          <w:sz w:val="22"/>
        </w:rPr>
        <w:t>Adobe</w:t>
      </w:r>
      <w:r>
        <w:rPr>
          <w:spacing w:val="-2"/>
          <w:sz w:val="22"/>
        </w:rPr>
        <w:t xml:space="preserve"> </w:t>
      </w:r>
      <w:r>
        <w:rPr>
          <w:sz w:val="22"/>
        </w:rPr>
        <w:t>products</w:t>
      </w:r>
      <w:r>
        <w:rPr>
          <w:spacing w:val="-2"/>
          <w:sz w:val="22"/>
        </w:rPr>
        <w:t xml:space="preserve"> </w:t>
      </w:r>
      <w:r>
        <w:rPr>
          <w:sz w:val="22"/>
        </w:rPr>
        <w:t>and</w:t>
      </w:r>
      <w:r>
        <w:rPr>
          <w:spacing w:val="-2"/>
          <w:sz w:val="22"/>
        </w:rPr>
        <w:t xml:space="preserve"> </w:t>
      </w:r>
      <w:r>
        <w:rPr>
          <w:sz w:val="22"/>
        </w:rPr>
        <w:t>services</w:t>
      </w:r>
      <w:r>
        <w:rPr>
          <w:spacing w:val="-2"/>
          <w:sz w:val="22"/>
        </w:rPr>
        <w:t xml:space="preserve"> </w:t>
      </w:r>
      <w:r>
        <w:rPr>
          <w:sz w:val="22"/>
        </w:rPr>
        <w:t>may</w:t>
      </w:r>
      <w:r>
        <w:rPr>
          <w:spacing w:val="-2"/>
          <w:sz w:val="22"/>
        </w:rPr>
        <w:t xml:space="preserve"> </w:t>
      </w:r>
      <w:r>
        <w:rPr>
          <w:sz w:val="22"/>
        </w:rPr>
        <w:t>be</w:t>
      </w:r>
      <w:r>
        <w:rPr>
          <w:spacing w:val="-3"/>
          <w:sz w:val="22"/>
        </w:rPr>
        <w:t xml:space="preserve"> </w:t>
      </w:r>
      <w:r>
        <w:rPr>
          <w:sz w:val="22"/>
        </w:rPr>
        <w:t>required</w:t>
      </w:r>
      <w:r>
        <w:rPr>
          <w:spacing w:val="-4"/>
          <w:sz w:val="22"/>
        </w:rPr>
        <w:t xml:space="preserve"> </w:t>
      </w:r>
      <w:r>
        <w:rPr>
          <w:sz w:val="22"/>
        </w:rPr>
        <w:t>for</w:t>
      </w:r>
      <w:r>
        <w:rPr>
          <w:spacing w:val="-3"/>
          <w:sz w:val="22"/>
        </w:rPr>
        <w:t xml:space="preserve"> </w:t>
      </w:r>
      <w:r>
        <w:rPr>
          <w:sz w:val="22"/>
        </w:rPr>
        <w:t>each device</w:t>
      </w:r>
      <w:r>
        <w:rPr>
          <w:spacing w:val="-2"/>
          <w:sz w:val="22"/>
        </w:rPr>
        <w:t xml:space="preserve"> </w:t>
      </w:r>
      <w:r>
        <w:rPr>
          <w:sz w:val="22"/>
        </w:rPr>
        <w:t>used</w:t>
      </w:r>
      <w:r>
        <w:rPr>
          <w:spacing w:val="-2"/>
          <w:sz w:val="22"/>
        </w:rPr>
        <w:t xml:space="preserve"> </w:t>
      </w:r>
      <w:r>
        <w:rPr>
          <w:sz w:val="22"/>
        </w:rPr>
        <w:t>by</w:t>
      </w:r>
      <w:r>
        <w:rPr>
          <w:spacing w:val="-3"/>
          <w:sz w:val="22"/>
        </w:rPr>
        <w:t xml:space="preserve"> </w:t>
      </w:r>
      <w:r>
        <w:rPr>
          <w:sz w:val="22"/>
        </w:rPr>
        <w:t>the workforce within the Executive Branch and other Commonwealth government entities supported by EOTSS. This consists of approximately 47,726 devices as of the RFQ posting date.</w:t>
      </w:r>
    </w:p>
    <w:p w14:paraId="6403D1F0" w14:textId="77777777" w:rsidR="00803995" w:rsidRDefault="00803995" w:rsidP="00803995">
      <w:pPr>
        <w:pStyle w:val="BodyText"/>
        <w:spacing w:before="1"/>
        <w:rPr>
          <w:sz w:val="22"/>
        </w:rPr>
      </w:pPr>
    </w:p>
    <w:p w14:paraId="0199C539" w14:textId="77777777" w:rsidR="00803995" w:rsidRDefault="00803995" w:rsidP="00803995">
      <w:pPr>
        <w:ind w:left="360" w:right="414"/>
      </w:pPr>
      <w:r>
        <w:rPr>
          <w:sz w:val="22"/>
        </w:rPr>
        <w:t>Table 1 below represents a</w:t>
      </w:r>
      <w:r>
        <w:rPr>
          <w:spacing w:val="-2"/>
          <w:sz w:val="22"/>
        </w:rPr>
        <w:t xml:space="preserve"> </w:t>
      </w:r>
      <w:r>
        <w:rPr>
          <w:sz w:val="22"/>
        </w:rPr>
        <w:t>sample of entities within</w:t>
      </w:r>
      <w:r>
        <w:rPr>
          <w:spacing w:val="-1"/>
          <w:sz w:val="22"/>
        </w:rPr>
        <w:t xml:space="preserve"> </w:t>
      </w:r>
      <w:r>
        <w:rPr>
          <w:sz w:val="22"/>
        </w:rPr>
        <w:t>the Executive Branch</w:t>
      </w:r>
      <w:r>
        <w:rPr>
          <w:spacing w:val="-1"/>
          <w:sz w:val="22"/>
        </w:rPr>
        <w:t xml:space="preserve"> </w:t>
      </w:r>
      <w:r>
        <w:rPr>
          <w:sz w:val="22"/>
        </w:rPr>
        <w:t>that use Adobe products and services</w:t>
      </w:r>
      <w:r>
        <w:rPr>
          <w:spacing w:val="-2"/>
          <w:sz w:val="22"/>
        </w:rPr>
        <w:t xml:space="preserve"> </w:t>
      </w:r>
      <w:r>
        <w:rPr>
          <w:sz w:val="22"/>
        </w:rPr>
        <w:t>as</w:t>
      </w:r>
      <w:r>
        <w:rPr>
          <w:spacing w:val="-4"/>
          <w:sz w:val="22"/>
        </w:rPr>
        <w:t xml:space="preserve"> </w:t>
      </w:r>
      <w:r>
        <w:rPr>
          <w:sz w:val="22"/>
        </w:rPr>
        <w:t>of</w:t>
      </w:r>
      <w:r>
        <w:rPr>
          <w:spacing w:val="-4"/>
          <w:sz w:val="22"/>
        </w:rPr>
        <w:t xml:space="preserve"> </w:t>
      </w:r>
      <w:r>
        <w:rPr>
          <w:sz w:val="22"/>
        </w:rPr>
        <w:t>the</w:t>
      </w:r>
      <w:r>
        <w:rPr>
          <w:spacing w:val="-2"/>
          <w:sz w:val="22"/>
        </w:rPr>
        <w:t xml:space="preserve"> </w:t>
      </w:r>
      <w:r>
        <w:rPr>
          <w:sz w:val="22"/>
        </w:rPr>
        <w:t>RFQ</w:t>
      </w:r>
      <w:r>
        <w:rPr>
          <w:spacing w:val="-3"/>
          <w:sz w:val="22"/>
        </w:rPr>
        <w:t xml:space="preserve"> </w:t>
      </w:r>
      <w:r>
        <w:rPr>
          <w:sz w:val="22"/>
        </w:rPr>
        <w:t>posting</w:t>
      </w:r>
      <w:r>
        <w:rPr>
          <w:spacing w:val="-2"/>
          <w:sz w:val="22"/>
        </w:rPr>
        <w:t xml:space="preserve"> </w:t>
      </w:r>
      <w:r>
        <w:rPr>
          <w:sz w:val="22"/>
        </w:rPr>
        <w:t>date.</w:t>
      </w:r>
      <w:r>
        <w:rPr>
          <w:spacing w:val="-2"/>
          <w:sz w:val="22"/>
        </w:rPr>
        <w:t xml:space="preserve"> </w:t>
      </w:r>
      <w:r>
        <w:rPr>
          <w:sz w:val="22"/>
        </w:rPr>
        <w:t>Table</w:t>
      </w:r>
      <w:r>
        <w:rPr>
          <w:spacing w:val="-2"/>
          <w:sz w:val="22"/>
        </w:rPr>
        <w:t xml:space="preserve"> </w:t>
      </w:r>
      <w:r>
        <w:rPr>
          <w:sz w:val="22"/>
        </w:rPr>
        <w:t>1</w:t>
      </w:r>
      <w:r>
        <w:rPr>
          <w:spacing w:val="-4"/>
          <w:sz w:val="22"/>
        </w:rPr>
        <w:t xml:space="preserve"> </w:t>
      </w:r>
      <w:r>
        <w:rPr>
          <w:sz w:val="22"/>
        </w:rPr>
        <w:t>is</w:t>
      </w:r>
      <w:r>
        <w:rPr>
          <w:spacing w:val="-2"/>
          <w:sz w:val="22"/>
        </w:rPr>
        <w:t xml:space="preserve"> </w:t>
      </w:r>
      <w:r>
        <w:rPr>
          <w:sz w:val="22"/>
        </w:rPr>
        <w:t>provided</w:t>
      </w:r>
      <w:r>
        <w:rPr>
          <w:spacing w:val="-2"/>
          <w:sz w:val="22"/>
        </w:rPr>
        <w:t xml:space="preserve"> </w:t>
      </w:r>
      <w:r>
        <w:rPr>
          <w:sz w:val="22"/>
        </w:rPr>
        <w:t>for</w:t>
      </w:r>
      <w:r>
        <w:rPr>
          <w:spacing w:val="-4"/>
          <w:sz w:val="22"/>
        </w:rPr>
        <w:t xml:space="preserve"> </w:t>
      </w:r>
      <w:r>
        <w:rPr>
          <w:sz w:val="22"/>
        </w:rPr>
        <w:t>illustrative</w:t>
      </w:r>
      <w:r>
        <w:rPr>
          <w:spacing w:val="-4"/>
          <w:sz w:val="22"/>
        </w:rPr>
        <w:t xml:space="preserve"> </w:t>
      </w:r>
      <w:r>
        <w:rPr>
          <w:sz w:val="22"/>
        </w:rPr>
        <w:t>purposes</w:t>
      </w:r>
      <w:r>
        <w:rPr>
          <w:spacing w:val="-2"/>
          <w:sz w:val="22"/>
        </w:rPr>
        <w:t xml:space="preserve"> </w:t>
      </w:r>
      <w:r>
        <w:rPr>
          <w:sz w:val="22"/>
        </w:rPr>
        <w:t>only</w:t>
      </w:r>
      <w:r>
        <w:rPr>
          <w:spacing w:val="-2"/>
          <w:sz w:val="22"/>
        </w:rPr>
        <w:t xml:space="preserve"> </w:t>
      </w:r>
      <w:r>
        <w:rPr>
          <w:sz w:val="22"/>
        </w:rPr>
        <w:t>and</w:t>
      </w:r>
      <w:r>
        <w:rPr>
          <w:spacing w:val="-2"/>
          <w:sz w:val="22"/>
        </w:rPr>
        <w:t xml:space="preserve"> </w:t>
      </w:r>
      <w:r>
        <w:rPr>
          <w:sz w:val="22"/>
        </w:rPr>
        <w:t>does</w:t>
      </w:r>
      <w:r>
        <w:rPr>
          <w:spacing w:val="-2"/>
          <w:sz w:val="22"/>
        </w:rPr>
        <w:t xml:space="preserve"> </w:t>
      </w:r>
      <w:r>
        <w:rPr>
          <w:sz w:val="22"/>
        </w:rPr>
        <w:t>not</w:t>
      </w:r>
      <w:r>
        <w:rPr>
          <w:spacing w:val="-1"/>
          <w:sz w:val="22"/>
        </w:rPr>
        <w:t xml:space="preserve"> </w:t>
      </w:r>
      <w:r>
        <w:rPr>
          <w:sz w:val="22"/>
        </w:rPr>
        <w:t>limit other Commonwealth government organizations from purchasing Adobe products and services if authorized by EOTSS.</w:t>
      </w:r>
    </w:p>
    <w:p w14:paraId="032FD7CE" w14:textId="77777777" w:rsidR="00803995" w:rsidRDefault="00803995" w:rsidP="00803995">
      <w:pPr>
        <w:pStyle w:val="BodyText"/>
        <w:rPr>
          <w:sz w:val="22"/>
        </w:rPr>
      </w:pPr>
    </w:p>
    <w:p w14:paraId="226D391B" w14:textId="77777777" w:rsidR="00803995" w:rsidRPr="00410FE1" w:rsidRDefault="00803995" w:rsidP="00803995">
      <w:pPr>
        <w:pStyle w:val="Heading3"/>
        <w:rPr>
          <w:color w:val="auto"/>
        </w:rPr>
      </w:pPr>
      <w:r w:rsidRPr="00410FE1">
        <w:rPr>
          <w:color w:val="auto"/>
        </w:rPr>
        <w:t>Table</w:t>
      </w:r>
      <w:r w:rsidRPr="00410FE1">
        <w:rPr>
          <w:color w:val="auto"/>
          <w:spacing w:val="-5"/>
        </w:rPr>
        <w:t xml:space="preserve"> </w:t>
      </w:r>
      <w:r w:rsidRPr="00410FE1">
        <w:rPr>
          <w:color w:val="auto"/>
        </w:rPr>
        <w:t>1</w:t>
      </w:r>
      <w:r w:rsidRPr="00410FE1">
        <w:rPr>
          <w:color w:val="auto"/>
          <w:spacing w:val="-3"/>
        </w:rPr>
        <w:t xml:space="preserve"> </w:t>
      </w:r>
      <w:r w:rsidRPr="00410FE1">
        <w:rPr>
          <w:color w:val="auto"/>
        </w:rPr>
        <w:t>–</w:t>
      </w:r>
      <w:r w:rsidRPr="00410FE1">
        <w:rPr>
          <w:color w:val="auto"/>
          <w:spacing w:val="-3"/>
        </w:rPr>
        <w:t xml:space="preserve"> </w:t>
      </w:r>
      <w:r w:rsidRPr="00410FE1">
        <w:rPr>
          <w:color w:val="auto"/>
        </w:rPr>
        <w:t>Sample</w:t>
      </w:r>
      <w:r w:rsidRPr="00410FE1">
        <w:rPr>
          <w:color w:val="auto"/>
          <w:spacing w:val="-3"/>
        </w:rPr>
        <w:t xml:space="preserve"> </w:t>
      </w:r>
      <w:r w:rsidRPr="00410FE1">
        <w:rPr>
          <w:color w:val="auto"/>
        </w:rPr>
        <w:t>of</w:t>
      </w:r>
      <w:r w:rsidRPr="00410FE1">
        <w:rPr>
          <w:color w:val="auto"/>
          <w:spacing w:val="-3"/>
        </w:rPr>
        <w:t xml:space="preserve"> </w:t>
      </w:r>
      <w:r w:rsidRPr="00410FE1">
        <w:rPr>
          <w:color w:val="auto"/>
        </w:rPr>
        <w:t>Executive</w:t>
      </w:r>
      <w:r w:rsidRPr="00410FE1">
        <w:rPr>
          <w:color w:val="auto"/>
          <w:spacing w:val="-4"/>
        </w:rPr>
        <w:t xml:space="preserve"> </w:t>
      </w:r>
      <w:r w:rsidRPr="00410FE1">
        <w:rPr>
          <w:color w:val="auto"/>
        </w:rPr>
        <w:t>Branch</w:t>
      </w:r>
      <w:r w:rsidRPr="00410FE1">
        <w:rPr>
          <w:color w:val="auto"/>
          <w:spacing w:val="-3"/>
        </w:rPr>
        <w:t xml:space="preserve"> </w:t>
      </w:r>
      <w:r w:rsidRPr="00410FE1">
        <w:rPr>
          <w:color w:val="auto"/>
        </w:rPr>
        <w:t>Entities</w:t>
      </w:r>
      <w:r w:rsidRPr="00410FE1">
        <w:rPr>
          <w:color w:val="auto"/>
          <w:spacing w:val="-4"/>
        </w:rPr>
        <w:t xml:space="preserve"> </w:t>
      </w:r>
      <w:r w:rsidRPr="00410FE1">
        <w:rPr>
          <w:color w:val="auto"/>
        </w:rPr>
        <w:t>using</w:t>
      </w:r>
      <w:r w:rsidRPr="00410FE1">
        <w:rPr>
          <w:color w:val="auto"/>
          <w:spacing w:val="-3"/>
        </w:rPr>
        <w:t xml:space="preserve"> </w:t>
      </w:r>
      <w:r w:rsidRPr="00410FE1">
        <w:rPr>
          <w:color w:val="auto"/>
        </w:rPr>
        <w:t>Adobe</w:t>
      </w:r>
      <w:r w:rsidRPr="00410FE1">
        <w:rPr>
          <w:color w:val="auto"/>
          <w:spacing w:val="-3"/>
        </w:rPr>
        <w:t xml:space="preserve"> </w:t>
      </w:r>
      <w:r w:rsidRPr="00410FE1">
        <w:rPr>
          <w:color w:val="auto"/>
        </w:rPr>
        <w:t>Products</w:t>
      </w:r>
      <w:r w:rsidRPr="00410FE1">
        <w:rPr>
          <w:color w:val="auto"/>
          <w:spacing w:val="-3"/>
        </w:rPr>
        <w:t xml:space="preserve"> </w:t>
      </w:r>
      <w:r w:rsidRPr="00410FE1">
        <w:rPr>
          <w:color w:val="auto"/>
        </w:rPr>
        <w:t>and</w:t>
      </w:r>
      <w:r w:rsidRPr="00410FE1">
        <w:rPr>
          <w:color w:val="auto"/>
          <w:spacing w:val="-3"/>
        </w:rPr>
        <w:t xml:space="preserve"> </w:t>
      </w:r>
      <w:r w:rsidRPr="00410FE1">
        <w:rPr>
          <w:color w:val="auto"/>
          <w:spacing w:val="-2"/>
        </w:rPr>
        <w:t>Services</w:t>
      </w:r>
    </w:p>
    <w:p w14:paraId="53349015" w14:textId="77777777" w:rsidR="00803995" w:rsidRDefault="00803995" w:rsidP="00803995">
      <w:pPr>
        <w:pStyle w:val="BodyText"/>
        <w:spacing w:before="23"/>
        <w:rPr>
          <w:b/>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87"/>
        <w:gridCol w:w="3874"/>
      </w:tblGrid>
      <w:tr w:rsidR="00803995" w14:paraId="636034A0" w14:textId="77777777" w:rsidTr="00775225">
        <w:trPr>
          <w:trHeight w:val="290"/>
        </w:trPr>
        <w:tc>
          <w:tcPr>
            <w:tcW w:w="9361" w:type="dxa"/>
            <w:gridSpan w:val="2"/>
            <w:shd w:val="clear" w:color="auto" w:fill="FFFFFF"/>
          </w:tcPr>
          <w:p w14:paraId="22885637" w14:textId="77777777" w:rsidR="00803995" w:rsidRDefault="00803995" w:rsidP="00775225">
            <w:pPr>
              <w:pStyle w:val="TableParagraph"/>
              <w:spacing w:before="1"/>
              <w:ind w:left="107"/>
            </w:pPr>
            <w:r>
              <w:rPr>
                <w:noProof/>
              </w:rPr>
              <mc:AlternateContent>
                <mc:Choice Requires="wpg">
                  <w:drawing>
                    <wp:anchor distT="0" distB="0" distL="0" distR="0" simplePos="0" relativeHeight="251659264" behindDoc="1" locked="0" layoutInCell="1" allowOverlap="1" wp14:anchorId="4BF82C8A" wp14:editId="0AD18925">
                      <wp:simplePos x="0" y="0"/>
                      <wp:positionH relativeFrom="column">
                        <wp:posOffset>3047</wp:posOffset>
                      </wp:positionH>
                      <wp:positionV relativeFrom="paragraph">
                        <wp:posOffset>1517</wp:posOffset>
                      </wp:positionV>
                      <wp:extent cx="5891530" cy="52070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1530" cy="5207000"/>
                                <a:chOff x="0" y="0"/>
                                <a:chExt cx="5891530" cy="5207000"/>
                              </a:xfrm>
                            </wpg:grpSpPr>
                            <wps:wsp>
                              <wps:cNvPr id="8" name="Graphic 8"/>
                              <wps:cNvSpPr/>
                              <wps:spPr>
                                <a:xfrm>
                                  <a:off x="47244" y="0"/>
                                  <a:ext cx="5843905" cy="160020"/>
                                </a:xfrm>
                                <a:custGeom>
                                  <a:avLst/>
                                  <a:gdLst/>
                                  <a:ahLst/>
                                  <a:cxnLst/>
                                  <a:rect l="l" t="t" r="r" b="b"/>
                                  <a:pathLst>
                                    <a:path w="5843905" h="160020">
                                      <a:moveTo>
                                        <a:pt x="5843905" y="0"/>
                                      </a:moveTo>
                                      <a:lnTo>
                                        <a:pt x="0" y="0"/>
                                      </a:lnTo>
                                      <a:lnTo>
                                        <a:pt x="0" y="160020"/>
                                      </a:lnTo>
                                      <a:lnTo>
                                        <a:pt x="5843905" y="160020"/>
                                      </a:lnTo>
                                      <a:lnTo>
                                        <a:pt x="5843905" y="0"/>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0" y="190627"/>
                                  <a:ext cx="3477260" cy="2409825"/>
                                </a:xfrm>
                                <a:custGeom>
                                  <a:avLst/>
                                  <a:gdLst/>
                                  <a:ahLst/>
                                  <a:cxnLst/>
                                  <a:rect l="l" t="t" r="r" b="b"/>
                                  <a:pathLst>
                                    <a:path w="3477260" h="2409825">
                                      <a:moveTo>
                                        <a:pt x="3476879" y="0"/>
                                      </a:moveTo>
                                      <a:lnTo>
                                        <a:pt x="0" y="0"/>
                                      </a:lnTo>
                                      <a:lnTo>
                                        <a:pt x="0" y="2409697"/>
                                      </a:lnTo>
                                      <a:lnTo>
                                        <a:pt x="3476879" y="2409697"/>
                                      </a:lnTo>
                                      <a:lnTo>
                                        <a:pt x="3476879" y="0"/>
                                      </a:lnTo>
                                      <a:close/>
                                    </a:path>
                                  </a:pathLst>
                                </a:custGeom>
                                <a:solidFill>
                                  <a:srgbClr val="E7E6E6"/>
                                </a:solidFill>
                              </wps:spPr>
                              <wps:bodyPr wrap="square" lIns="0" tIns="0" rIns="0" bIns="0" rtlCol="0">
                                <a:prstTxWarp prst="textNoShape">
                                  <a:avLst/>
                                </a:prstTxWarp>
                                <a:noAutofit/>
                              </wps:bodyPr>
                            </wps:wsp>
                            <wps:wsp>
                              <wps:cNvPr id="10" name="Graphic 10"/>
                              <wps:cNvSpPr/>
                              <wps:spPr>
                                <a:xfrm>
                                  <a:off x="47244" y="190499"/>
                                  <a:ext cx="5843905" cy="2576195"/>
                                </a:xfrm>
                                <a:custGeom>
                                  <a:avLst/>
                                  <a:gdLst/>
                                  <a:ahLst/>
                                  <a:cxnLst/>
                                  <a:rect l="l" t="t" r="r" b="b"/>
                                  <a:pathLst>
                                    <a:path w="5843905" h="2576195">
                                      <a:moveTo>
                                        <a:pt x="3382391" y="2415870"/>
                                      </a:moveTo>
                                      <a:lnTo>
                                        <a:pt x="0" y="2415870"/>
                                      </a:lnTo>
                                      <a:lnTo>
                                        <a:pt x="0" y="2576195"/>
                                      </a:lnTo>
                                      <a:lnTo>
                                        <a:pt x="3382391" y="2576195"/>
                                      </a:lnTo>
                                      <a:lnTo>
                                        <a:pt x="3382391" y="2415870"/>
                                      </a:lnTo>
                                      <a:close/>
                                    </a:path>
                                    <a:path w="5843905" h="2576195">
                                      <a:moveTo>
                                        <a:pt x="3382391" y="0"/>
                                      </a:moveTo>
                                      <a:lnTo>
                                        <a:pt x="0" y="0"/>
                                      </a:lnTo>
                                      <a:lnTo>
                                        <a:pt x="0" y="160020"/>
                                      </a:lnTo>
                                      <a:lnTo>
                                        <a:pt x="3382391" y="160020"/>
                                      </a:lnTo>
                                      <a:lnTo>
                                        <a:pt x="3382391" y="0"/>
                                      </a:lnTo>
                                      <a:close/>
                                    </a:path>
                                    <a:path w="5843905" h="2576195">
                                      <a:moveTo>
                                        <a:pt x="5843854" y="2415870"/>
                                      </a:moveTo>
                                      <a:lnTo>
                                        <a:pt x="3482924" y="2415870"/>
                                      </a:lnTo>
                                      <a:lnTo>
                                        <a:pt x="3482924" y="2576195"/>
                                      </a:lnTo>
                                      <a:lnTo>
                                        <a:pt x="5843854" y="2576195"/>
                                      </a:lnTo>
                                      <a:lnTo>
                                        <a:pt x="5843854" y="2415870"/>
                                      </a:lnTo>
                                      <a:close/>
                                    </a:path>
                                    <a:path w="5843905" h="2576195">
                                      <a:moveTo>
                                        <a:pt x="5843854" y="160096"/>
                                      </a:moveTo>
                                      <a:lnTo>
                                        <a:pt x="3482924" y="160096"/>
                                      </a:lnTo>
                                      <a:lnTo>
                                        <a:pt x="3482924" y="320421"/>
                                      </a:lnTo>
                                      <a:lnTo>
                                        <a:pt x="3482924" y="481965"/>
                                      </a:lnTo>
                                      <a:lnTo>
                                        <a:pt x="3482924" y="2409825"/>
                                      </a:lnTo>
                                      <a:lnTo>
                                        <a:pt x="5843854" y="2409825"/>
                                      </a:lnTo>
                                      <a:lnTo>
                                        <a:pt x="5843854" y="320421"/>
                                      </a:lnTo>
                                      <a:lnTo>
                                        <a:pt x="5843854" y="160096"/>
                                      </a:lnTo>
                                      <a:close/>
                                    </a:path>
                                    <a:path w="5843905" h="2576195">
                                      <a:moveTo>
                                        <a:pt x="5843854" y="0"/>
                                      </a:moveTo>
                                      <a:lnTo>
                                        <a:pt x="3482924" y="0"/>
                                      </a:lnTo>
                                      <a:lnTo>
                                        <a:pt x="3482924" y="160020"/>
                                      </a:lnTo>
                                      <a:lnTo>
                                        <a:pt x="5843854" y="160020"/>
                                      </a:lnTo>
                                      <a:lnTo>
                                        <a:pt x="5843854"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0" y="2797301"/>
                                  <a:ext cx="3477260" cy="2409825"/>
                                </a:xfrm>
                                <a:custGeom>
                                  <a:avLst/>
                                  <a:gdLst/>
                                  <a:ahLst/>
                                  <a:cxnLst/>
                                  <a:rect l="l" t="t" r="r" b="b"/>
                                  <a:pathLst>
                                    <a:path w="3477260" h="2409825">
                                      <a:moveTo>
                                        <a:pt x="3476879" y="0"/>
                                      </a:moveTo>
                                      <a:lnTo>
                                        <a:pt x="0" y="0"/>
                                      </a:lnTo>
                                      <a:lnTo>
                                        <a:pt x="0" y="2409698"/>
                                      </a:lnTo>
                                      <a:lnTo>
                                        <a:pt x="3476879" y="2409698"/>
                                      </a:lnTo>
                                      <a:lnTo>
                                        <a:pt x="3476879" y="0"/>
                                      </a:lnTo>
                                      <a:close/>
                                    </a:path>
                                  </a:pathLst>
                                </a:custGeom>
                                <a:solidFill>
                                  <a:srgbClr val="E7E6E6"/>
                                </a:solidFill>
                              </wps:spPr>
                              <wps:bodyPr wrap="square" lIns="0" tIns="0" rIns="0" bIns="0" rtlCol="0">
                                <a:prstTxWarp prst="textNoShape">
                                  <a:avLst/>
                                </a:prstTxWarp>
                                <a:noAutofit/>
                              </wps:bodyPr>
                            </wps:wsp>
                            <wps:wsp>
                              <wps:cNvPr id="12" name="Graphic 12"/>
                              <wps:cNvSpPr/>
                              <wps:spPr>
                                <a:xfrm>
                                  <a:off x="47244" y="2797174"/>
                                  <a:ext cx="5843905" cy="2409825"/>
                                </a:xfrm>
                                <a:custGeom>
                                  <a:avLst/>
                                  <a:gdLst/>
                                  <a:ahLst/>
                                  <a:cxnLst/>
                                  <a:rect l="l" t="t" r="r" b="b"/>
                                  <a:pathLst>
                                    <a:path w="5843905" h="2409825">
                                      <a:moveTo>
                                        <a:pt x="3382391" y="0"/>
                                      </a:moveTo>
                                      <a:lnTo>
                                        <a:pt x="0" y="0"/>
                                      </a:lnTo>
                                      <a:lnTo>
                                        <a:pt x="0" y="160020"/>
                                      </a:lnTo>
                                      <a:lnTo>
                                        <a:pt x="3382391" y="160020"/>
                                      </a:lnTo>
                                      <a:lnTo>
                                        <a:pt x="3382391" y="0"/>
                                      </a:lnTo>
                                      <a:close/>
                                    </a:path>
                                    <a:path w="5843905" h="2409825">
                                      <a:moveTo>
                                        <a:pt x="5843854" y="1927936"/>
                                      </a:moveTo>
                                      <a:lnTo>
                                        <a:pt x="3482924" y="1927936"/>
                                      </a:lnTo>
                                      <a:lnTo>
                                        <a:pt x="3482924" y="2088261"/>
                                      </a:lnTo>
                                      <a:lnTo>
                                        <a:pt x="3482924" y="2249805"/>
                                      </a:lnTo>
                                      <a:lnTo>
                                        <a:pt x="3482924" y="2409825"/>
                                      </a:lnTo>
                                      <a:lnTo>
                                        <a:pt x="5843854" y="2409825"/>
                                      </a:lnTo>
                                      <a:lnTo>
                                        <a:pt x="5843854" y="2249805"/>
                                      </a:lnTo>
                                      <a:lnTo>
                                        <a:pt x="5843854" y="2088261"/>
                                      </a:lnTo>
                                      <a:lnTo>
                                        <a:pt x="5843854" y="1927936"/>
                                      </a:lnTo>
                                      <a:close/>
                                    </a:path>
                                    <a:path w="5843905" h="2409825">
                                      <a:moveTo>
                                        <a:pt x="5843854" y="0"/>
                                      </a:moveTo>
                                      <a:lnTo>
                                        <a:pt x="3482924" y="0"/>
                                      </a:lnTo>
                                      <a:lnTo>
                                        <a:pt x="3482924" y="160020"/>
                                      </a:lnTo>
                                      <a:lnTo>
                                        <a:pt x="3482924" y="321564"/>
                                      </a:lnTo>
                                      <a:lnTo>
                                        <a:pt x="3482924" y="1927860"/>
                                      </a:lnTo>
                                      <a:lnTo>
                                        <a:pt x="5843854" y="1927860"/>
                                      </a:lnTo>
                                      <a:lnTo>
                                        <a:pt x="5843854" y="160020"/>
                                      </a:lnTo>
                                      <a:lnTo>
                                        <a:pt x="584385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2B68D26" id="Group 7" o:spid="_x0000_s1026" style="position:absolute;margin-left:.25pt;margin-top:.1pt;width:463.9pt;height:410pt;z-index:-251657216;mso-wrap-distance-left:0;mso-wrap-distance-right:0" coordsize="58915,52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">
                      <v:shape id="Graphic 8" o:spid="_x0000_s1027" style="position:absolute;left:472;width:58439;height:1600;visibility:visible;mso-wrap-style:square;v-text-anchor:top" coordsize="584390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" path="m5843905,l,,,160020r5843905,l5843905,xe" stroked="f">
                        <v:path arrowok="t"/>
                      </v:shape>
                      <v:shape id="Graphic 9" o:spid="_x0000_s1028" style="position:absolute;top:1906;width:34772;height:24098;visibility:visible;mso-wrap-style:square;v-text-anchor:top" coordsize="3477260,240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" path="m3476879,l,,,2409697r3476879,l3476879,xe" fillcolor="#e7e6e6" stroked="f">
                        <v:path arrowok="t"/>
                      </v:shape>
                      <v:shape id="Graphic 10" o:spid="_x0000_s1029" style="position:absolute;left:472;top:1904;width:58439;height:25762;visibility:visible;mso-wrap-style:square;v-text-anchor:top" coordsize="5843905,257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" path="m3382391,2415870l,2415870r,160325l3382391,2576195r,-160325xem3382391,l,,,160020r3382391,l3382391,xem5843854,2415870r-2360930,l3482924,2576195r2360930,l5843854,2415870xem5843854,160096r-2360930,l3482924,320421r,161544l3482924,2409825r2360930,l5843854,320421r,-160325xem5843854,l3482924,r,160020l5843854,160020,5843854,xe" stroked="f">
                        <v:path arrowok="t"/>
                      </v:shape>
                      <v:shape id="Graphic 11" o:spid="_x0000_s1030" style="position:absolute;top:27973;width:34772;height:24098;visibility:visible;mso-wrap-style:square;v-text-anchor:top" coordsize="3477260,240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" path="m3476879,l,,,2409698r3476879,l3476879,xe" fillcolor="#e7e6e6" stroked="f">
                        <v:path arrowok="t"/>
                      </v:shape>
                      <v:shape id="Graphic 12" o:spid="_x0000_s1031" style="position:absolute;left:472;top:27971;width:58439;height:24098;visibility:visible;mso-wrap-style:square;v-text-anchor:top" coordsize="5843905,240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" path="m3382391,l,,,160020r3382391,l3382391,xem5843854,1927936r-2360930,l3482924,2088261r,161544l3482924,2409825r2360930,l5843854,2249805r,-161544l5843854,1927936xem5843854,l3482924,r,160020l3482924,321564r,1606296l5843854,1927860r,-1767840l5843854,xe" stroked="f">
                        <v:path arrowok="t"/>
                      </v:shape>
                    </v:group>
                  </w:pict>
                </mc:Fallback>
              </mc:AlternateContent>
            </w:r>
            <w:r>
              <w:t>Office</w:t>
            </w:r>
            <w:r>
              <w:rPr>
                <w:spacing w:val="-5"/>
              </w:rPr>
              <w:t xml:space="preserve"> </w:t>
            </w:r>
            <w:r>
              <w:t>of</w:t>
            </w:r>
            <w:r>
              <w:rPr>
                <w:spacing w:val="-4"/>
              </w:rPr>
              <w:t xml:space="preserve"> </w:t>
            </w:r>
            <w:r>
              <w:t>the</w:t>
            </w:r>
            <w:r>
              <w:rPr>
                <w:spacing w:val="-4"/>
              </w:rPr>
              <w:t xml:space="preserve"> </w:t>
            </w:r>
            <w:r>
              <w:t>Comptroller</w:t>
            </w:r>
            <w:r>
              <w:rPr>
                <w:spacing w:val="-4"/>
              </w:rPr>
              <w:t xml:space="preserve"> </w:t>
            </w:r>
            <w:r>
              <w:t>of</w:t>
            </w:r>
            <w:r>
              <w:rPr>
                <w:spacing w:val="-4"/>
              </w:rPr>
              <w:t xml:space="preserve"> </w:t>
            </w:r>
            <w:r>
              <w:rPr>
                <w:spacing w:val="-2"/>
              </w:rPr>
              <w:t>Massachusetts</w:t>
            </w:r>
          </w:p>
        </w:tc>
      </w:tr>
      <w:tr w:rsidR="00803995" w14:paraId="1DC025BD" w14:textId="77777777" w:rsidTr="00775225">
        <w:trPr>
          <w:trHeight w:val="3796"/>
        </w:trPr>
        <w:tc>
          <w:tcPr>
            <w:tcW w:w="5487" w:type="dxa"/>
          </w:tcPr>
          <w:p w14:paraId="7CCFC440" w14:textId="77777777" w:rsidR="00803995" w:rsidRDefault="00803995" w:rsidP="00775225">
            <w:pPr>
              <w:pStyle w:val="TableParagraph"/>
              <w:spacing w:before="1"/>
              <w:ind w:left="107"/>
            </w:pPr>
            <w:r>
              <w:t>Executive</w:t>
            </w:r>
            <w:r>
              <w:rPr>
                <w:spacing w:val="-9"/>
              </w:rPr>
              <w:t xml:space="preserve"> </w:t>
            </w:r>
            <w:r>
              <w:t>Office</w:t>
            </w:r>
            <w:r>
              <w:rPr>
                <w:spacing w:val="-6"/>
              </w:rPr>
              <w:t xml:space="preserve"> </w:t>
            </w:r>
            <w:r>
              <w:t>of</w:t>
            </w:r>
            <w:r>
              <w:rPr>
                <w:spacing w:val="-5"/>
              </w:rPr>
              <w:t xml:space="preserve"> </w:t>
            </w:r>
            <w:r>
              <w:t>Administration</w:t>
            </w:r>
            <w:r>
              <w:rPr>
                <w:spacing w:val="-4"/>
              </w:rPr>
              <w:t xml:space="preserve"> </w:t>
            </w:r>
            <w:r>
              <w:t>and</w:t>
            </w:r>
            <w:r>
              <w:rPr>
                <w:spacing w:val="-4"/>
              </w:rPr>
              <w:t xml:space="preserve"> </w:t>
            </w:r>
            <w:r>
              <w:rPr>
                <w:spacing w:val="-2"/>
              </w:rPr>
              <w:t>Finance</w:t>
            </w:r>
          </w:p>
        </w:tc>
        <w:tc>
          <w:tcPr>
            <w:tcW w:w="3874" w:type="dxa"/>
            <w:shd w:val="clear" w:color="auto" w:fill="FFFFFF"/>
          </w:tcPr>
          <w:p w14:paraId="49A8BB31" w14:textId="77777777" w:rsidR="00803995" w:rsidRDefault="00803995" w:rsidP="00775225">
            <w:pPr>
              <w:pStyle w:val="TableParagraph"/>
              <w:spacing w:before="1"/>
              <w:ind w:left="105" w:right="932"/>
            </w:pPr>
            <w:r>
              <w:t>Operational</w:t>
            </w:r>
            <w:r>
              <w:rPr>
                <w:spacing w:val="-14"/>
              </w:rPr>
              <w:t xml:space="preserve"> </w:t>
            </w:r>
            <w:r>
              <w:t>Services</w:t>
            </w:r>
            <w:r>
              <w:rPr>
                <w:spacing w:val="-14"/>
              </w:rPr>
              <w:t xml:space="preserve"> </w:t>
            </w:r>
            <w:r>
              <w:t>Division Teachers’ Retirement Fund Department of Revenue Assisted Living Association Appellate Tax Board</w:t>
            </w:r>
          </w:p>
          <w:p w14:paraId="69222F06" w14:textId="77777777" w:rsidR="00803995" w:rsidRDefault="00803995" w:rsidP="00775225">
            <w:pPr>
              <w:pStyle w:val="TableParagraph"/>
              <w:ind w:left="105" w:right="1353"/>
            </w:pPr>
            <w:r>
              <w:t>Bureau of State House Civil</w:t>
            </w:r>
            <w:r>
              <w:rPr>
                <w:spacing w:val="-14"/>
              </w:rPr>
              <w:t xml:space="preserve"> </w:t>
            </w:r>
            <w:r>
              <w:t>Service</w:t>
            </w:r>
            <w:r>
              <w:rPr>
                <w:spacing w:val="-14"/>
              </w:rPr>
              <w:t xml:space="preserve"> </w:t>
            </w:r>
            <w:r>
              <w:t>Commission Drug Control Program</w:t>
            </w:r>
          </w:p>
          <w:p w14:paraId="5F72EC6B" w14:textId="77777777" w:rsidR="00803995" w:rsidRDefault="00803995" w:rsidP="00775225">
            <w:pPr>
              <w:pStyle w:val="TableParagraph"/>
              <w:ind w:left="105" w:right="265"/>
            </w:pPr>
            <w:r>
              <w:t>Office</w:t>
            </w:r>
            <w:r>
              <w:rPr>
                <w:spacing w:val="-10"/>
              </w:rPr>
              <w:t xml:space="preserve"> </w:t>
            </w:r>
            <w:r>
              <w:t>of</w:t>
            </w:r>
            <w:r>
              <w:rPr>
                <w:spacing w:val="-10"/>
              </w:rPr>
              <w:t xml:space="preserve"> </w:t>
            </w:r>
            <w:r>
              <w:t>Administration</w:t>
            </w:r>
            <w:r>
              <w:rPr>
                <w:spacing w:val="-10"/>
              </w:rPr>
              <w:t xml:space="preserve"> </w:t>
            </w:r>
            <w:r>
              <w:t>and</w:t>
            </w:r>
            <w:r>
              <w:rPr>
                <w:spacing w:val="-10"/>
              </w:rPr>
              <w:t xml:space="preserve"> </w:t>
            </w:r>
            <w:r>
              <w:t>Finance Group Insurance Commission</w:t>
            </w:r>
          </w:p>
          <w:p w14:paraId="56E4ACA5" w14:textId="77777777" w:rsidR="00803995" w:rsidRDefault="00803995" w:rsidP="00775225">
            <w:pPr>
              <w:pStyle w:val="TableParagraph"/>
              <w:ind w:left="105" w:right="932"/>
            </w:pPr>
            <w:r>
              <w:t>Health Policy Commission Human</w:t>
            </w:r>
            <w:r>
              <w:rPr>
                <w:spacing w:val="-14"/>
              </w:rPr>
              <w:t xml:space="preserve"> </w:t>
            </w:r>
            <w:r>
              <w:t>Resources</w:t>
            </w:r>
            <w:r>
              <w:rPr>
                <w:spacing w:val="-14"/>
              </w:rPr>
              <w:t xml:space="preserve"> </w:t>
            </w:r>
            <w:r>
              <w:t>Division Massachusetts Libraries Supplier Diversity Office</w:t>
            </w:r>
          </w:p>
        </w:tc>
      </w:tr>
      <w:tr w:rsidR="00803995" w14:paraId="1F719612" w14:textId="77777777" w:rsidTr="00775225">
        <w:trPr>
          <w:trHeight w:val="290"/>
        </w:trPr>
        <w:tc>
          <w:tcPr>
            <w:tcW w:w="5487" w:type="dxa"/>
            <w:shd w:val="clear" w:color="auto" w:fill="FFFFFF"/>
          </w:tcPr>
          <w:p w14:paraId="6F74776F" w14:textId="77777777" w:rsidR="00803995" w:rsidRDefault="00803995" w:rsidP="00775225">
            <w:pPr>
              <w:pStyle w:val="TableParagraph"/>
              <w:spacing w:line="252" w:lineRule="exact"/>
              <w:ind w:left="107"/>
            </w:pPr>
            <w:r>
              <w:t>Executive</w:t>
            </w:r>
            <w:r>
              <w:rPr>
                <w:spacing w:val="-6"/>
              </w:rPr>
              <w:t xml:space="preserve"> </w:t>
            </w:r>
            <w:r>
              <w:t>Office</w:t>
            </w:r>
            <w:r>
              <w:rPr>
                <w:spacing w:val="-5"/>
              </w:rPr>
              <w:t xml:space="preserve"> </w:t>
            </w:r>
            <w:r>
              <w:t>of</w:t>
            </w:r>
            <w:r>
              <w:rPr>
                <w:spacing w:val="-3"/>
              </w:rPr>
              <w:t xml:space="preserve"> </w:t>
            </w:r>
            <w:r>
              <w:t>Technology</w:t>
            </w:r>
            <w:r>
              <w:rPr>
                <w:spacing w:val="-4"/>
              </w:rPr>
              <w:t xml:space="preserve"> </w:t>
            </w:r>
            <w:r>
              <w:t>Services</w:t>
            </w:r>
            <w:r>
              <w:rPr>
                <w:spacing w:val="-3"/>
              </w:rPr>
              <w:t xml:space="preserve"> </w:t>
            </w:r>
            <w:r>
              <w:t>and</w:t>
            </w:r>
            <w:r>
              <w:rPr>
                <w:spacing w:val="-3"/>
              </w:rPr>
              <w:t xml:space="preserve"> </w:t>
            </w:r>
            <w:r>
              <w:rPr>
                <w:spacing w:val="-2"/>
              </w:rPr>
              <w:t>Security</w:t>
            </w:r>
          </w:p>
        </w:tc>
        <w:tc>
          <w:tcPr>
            <w:tcW w:w="3874" w:type="dxa"/>
            <w:shd w:val="clear" w:color="auto" w:fill="FFFFFF"/>
          </w:tcPr>
          <w:p w14:paraId="6216CADE" w14:textId="77777777" w:rsidR="00803995" w:rsidRDefault="00803995" w:rsidP="00775225">
            <w:pPr>
              <w:pStyle w:val="TableParagraph"/>
              <w:rPr>
                <w:sz w:val="20"/>
              </w:rPr>
            </w:pPr>
          </w:p>
        </w:tc>
      </w:tr>
      <w:tr w:rsidR="00803995" w14:paraId="4A975116" w14:textId="77777777" w:rsidTr="00775225">
        <w:trPr>
          <w:trHeight w:val="3794"/>
        </w:trPr>
        <w:tc>
          <w:tcPr>
            <w:tcW w:w="5487" w:type="dxa"/>
          </w:tcPr>
          <w:p w14:paraId="6396E7D6" w14:textId="77777777" w:rsidR="00803995" w:rsidRDefault="00803995" w:rsidP="00775225">
            <w:pPr>
              <w:pStyle w:val="TableParagraph"/>
              <w:spacing w:line="251" w:lineRule="exact"/>
              <w:ind w:left="107"/>
            </w:pPr>
            <w:r>
              <w:t>Executive</w:t>
            </w:r>
            <w:r>
              <w:rPr>
                <w:spacing w:val="-5"/>
              </w:rPr>
              <w:t xml:space="preserve"> </w:t>
            </w:r>
            <w:r>
              <w:t>Office</w:t>
            </w:r>
            <w:r>
              <w:rPr>
                <w:spacing w:val="-4"/>
              </w:rPr>
              <w:t xml:space="preserve"> </w:t>
            </w:r>
            <w:r>
              <w:t>of</w:t>
            </w:r>
            <w:r>
              <w:rPr>
                <w:spacing w:val="-2"/>
              </w:rPr>
              <w:t xml:space="preserve"> </w:t>
            </w:r>
            <w:r>
              <w:t>Health</w:t>
            </w:r>
            <w:r>
              <w:rPr>
                <w:spacing w:val="-6"/>
              </w:rPr>
              <w:t xml:space="preserve"> </w:t>
            </w:r>
            <w:r>
              <w:t>and</w:t>
            </w:r>
            <w:r>
              <w:rPr>
                <w:spacing w:val="-2"/>
              </w:rPr>
              <w:t xml:space="preserve"> </w:t>
            </w:r>
            <w:r>
              <w:t>Human</w:t>
            </w:r>
            <w:r>
              <w:rPr>
                <w:spacing w:val="-2"/>
              </w:rPr>
              <w:t xml:space="preserve"> Services</w:t>
            </w:r>
          </w:p>
        </w:tc>
        <w:tc>
          <w:tcPr>
            <w:tcW w:w="3874" w:type="dxa"/>
            <w:shd w:val="clear" w:color="auto" w:fill="FFFFFF"/>
          </w:tcPr>
          <w:p w14:paraId="2F48D888" w14:textId="77777777" w:rsidR="00803995" w:rsidRDefault="00803995" w:rsidP="00775225">
            <w:pPr>
              <w:pStyle w:val="TableParagraph"/>
              <w:ind w:left="105" w:right="468"/>
            </w:pPr>
            <w:r>
              <w:t>Department of Veterans Affairs MassHealth Publications</w:t>
            </w:r>
            <w:r>
              <w:rPr>
                <w:spacing w:val="80"/>
              </w:rPr>
              <w:t xml:space="preserve"> </w:t>
            </w:r>
            <w:r>
              <w:t>Department of Public Health Department</w:t>
            </w:r>
            <w:r>
              <w:rPr>
                <w:spacing w:val="-10"/>
              </w:rPr>
              <w:t xml:space="preserve"> </w:t>
            </w:r>
            <w:r>
              <w:t>of</w:t>
            </w:r>
            <w:r>
              <w:rPr>
                <w:spacing w:val="-9"/>
              </w:rPr>
              <w:t xml:space="preserve"> </w:t>
            </w:r>
            <w:r>
              <w:t>Children</w:t>
            </w:r>
            <w:r>
              <w:rPr>
                <w:spacing w:val="-10"/>
              </w:rPr>
              <w:t xml:space="preserve"> </w:t>
            </w:r>
            <w:r>
              <w:t>and</w:t>
            </w:r>
            <w:r>
              <w:rPr>
                <w:spacing w:val="-9"/>
              </w:rPr>
              <w:t xml:space="preserve"> </w:t>
            </w:r>
            <w:r>
              <w:t>Families</w:t>
            </w:r>
          </w:p>
          <w:p w14:paraId="18A7A071" w14:textId="77777777" w:rsidR="00803995" w:rsidRDefault="00803995" w:rsidP="00775225">
            <w:pPr>
              <w:pStyle w:val="TableParagraph"/>
              <w:ind w:left="105" w:right="265"/>
            </w:pPr>
            <w:r>
              <w:t>Department</w:t>
            </w:r>
            <w:r>
              <w:rPr>
                <w:spacing w:val="-14"/>
              </w:rPr>
              <w:t xml:space="preserve"> </w:t>
            </w:r>
            <w:r>
              <w:t>of</w:t>
            </w:r>
            <w:r>
              <w:rPr>
                <w:spacing w:val="-13"/>
              </w:rPr>
              <w:t xml:space="preserve"> </w:t>
            </w:r>
            <w:r>
              <w:t>Developmental</w:t>
            </w:r>
            <w:r>
              <w:rPr>
                <w:spacing w:val="-12"/>
              </w:rPr>
              <w:t xml:space="preserve"> </w:t>
            </w:r>
            <w:r>
              <w:t>Services Department of Mental Health Department of Transitional Assistance Department of Youth Services Executive</w:t>
            </w:r>
            <w:r>
              <w:rPr>
                <w:spacing w:val="-4"/>
              </w:rPr>
              <w:t xml:space="preserve"> </w:t>
            </w:r>
            <w:r>
              <w:t>Office</w:t>
            </w:r>
            <w:r>
              <w:rPr>
                <w:spacing w:val="-4"/>
              </w:rPr>
              <w:t xml:space="preserve"> </w:t>
            </w:r>
            <w:r>
              <w:t>of</w:t>
            </w:r>
            <w:r>
              <w:rPr>
                <w:spacing w:val="-2"/>
              </w:rPr>
              <w:t xml:space="preserve"> </w:t>
            </w:r>
            <w:r>
              <w:t>Health</w:t>
            </w:r>
            <w:r>
              <w:rPr>
                <w:spacing w:val="-5"/>
              </w:rPr>
              <w:t xml:space="preserve"> </w:t>
            </w:r>
            <w:r>
              <w:t>and</w:t>
            </w:r>
            <w:r>
              <w:rPr>
                <w:spacing w:val="-2"/>
              </w:rPr>
              <w:t xml:space="preserve"> </w:t>
            </w:r>
            <w:r>
              <w:t xml:space="preserve">Human </w:t>
            </w:r>
            <w:r>
              <w:rPr>
                <w:spacing w:val="-2"/>
              </w:rPr>
              <w:t>Services</w:t>
            </w:r>
          </w:p>
          <w:p w14:paraId="71C2CA04" w14:textId="77777777" w:rsidR="00803995" w:rsidRDefault="00803995" w:rsidP="00775225">
            <w:pPr>
              <w:pStyle w:val="TableParagraph"/>
              <w:ind w:left="105" w:right="114"/>
            </w:pPr>
            <w:r>
              <w:t>Massachusetts</w:t>
            </w:r>
            <w:r>
              <w:rPr>
                <w:spacing w:val="-8"/>
              </w:rPr>
              <w:t xml:space="preserve"> </w:t>
            </w:r>
            <w:r>
              <w:t>Commission</w:t>
            </w:r>
            <w:r>
              <w:rPr>
                <w:spacing w:val="-11"/>
              </w:rPr>
              <w:t xml:space="preserve"> </w:t>
            </w:r>
            <w:r>
              <w:t>for</w:t>
            </w:r>
            <w:r>
              <w:rPr>
                <w:spacing w:val="-10"/>
              </w:rPr>
              <w:t xml:space="preserve"> </w:t>
            </w:r>
            <w:r>
              <w:t>the</w:t>
            </w:r>
            <w:r>
              <w:rPr>
                <w:spacing w:val="-8"/>
              </w:rPr>
              <w:t xml:space="preserve"> </w:t>
            </w:r>
            <w:r>
              <w:t xml:space="preserve">Blind Massachusetts Rehabilitation </w:t>
            </w:r>
            <w:r>
              <w:rPr>
                <w:spacing w:val="-2"/>
              </w:rPr>
              <w:t>Commission</w:t>
            </w:r>
          </w:p>
          <w:p w14:paraId="58CCF9C8" w14:textId="77777777" w:rsidR="00803995" w:rsidRDefault="00803995" w:rsidP="00775225">
            <w:pPr>
              <w:pStyle w:val="TableParagraph"/>
              <w:ind w:left="105"/>
            </w:pPr>
            <w:r>
              <w:t>Office</w:t>
            </w:r>
            <w:r>
              <w:rPr>
                <w:spacing w:val="-4"/>
              </w:rPr>
              <w:t xml:space="preserve"> </w:t>
            </w:r>
            <w:r>
              <w:t>for</w:t>
            </w:r>
            <w:r>
              <w:rPr>
                <w:spacing w:val="-3"/>
              </w:rPr>
              <w:t xml:space="preserve"> </w:t>
            </w:r>
            <w:r>
              <w:t>Refugees</w:t>
            </w:r>
            <w:r>
              <w:rPr>
                <w:spacing w:val="-3"/>
              </w:rPr>
              <w:t xml:space="preserve"> </w:t>
            </w:r>
            <w:r>
              <w:t>and</w:t>
            </w:r>
            <w:r>
              <w:rPr>
                <w:spacing w:val="-3"/>
              </w:rPr>
              <w:t xml:space="preserve"> </w:t>
            </w:r>
            <w:r>
              <w:rPr>
                <w:spacing w:val="-2"/>
              </w:rPr>
              <w:t>Immigrants</w:t>
            </w:r>
          </w:p>
        </w:tc>
      </w:tr>
      <w:tr w:rsidR="00803995" w14:paraId="02D1F30A" w14:textId="77777777" w:rsidTr="00775225">
        <w:trPr>
          <w:trHeight w:val="1264"/>
        </w:trPr>
        <w:tc>
          <w:tcPr>
            <w:tcW w:w="5487" w:type="dxa"/>
            <w:shd w:val="clear" w:color="auto" w:fill="E7E6E6"/>
          </w:tcPr>
          <w:p w14:paraId="2A0E9442" w14:textId="77777777" w:rsidR="00803995" w:rsidRDefault="00803995" w:rsidP="00775225">
            <w:pPr>
              <w:pStyle w:val="TableParagraph"/>
              <w:spacing w:line="251" w:lineRule="exact"/>
              <w:ind w:left="107"/>
            </w:pPr>
            <w:r>
              <w:t>Massachusetts</w:t>
            </w:r>
            <w:r>
              <w:rPr>
                <w:spacing w:val="-8"/>
              </w:rPr>
              <w:t xml:space="preserve"> </w:t>
            </w:r>
            <w:r>
              <w:t>District</w:t>
            </w:r>
            <w:r>
              <w:rPr>
                <w:spacing w:val="-7"/>
              </w:rPr>
              <w:t xml:space="preserve"> </w:t>
            </w:r>
            <w:r>
              <w:t>Attorney</w:t>
            </w:r>
            <w:r>
              <w:rPr>
                <w:spacing w:val="-4"/>
              </w:rPr>
              <w:t xml:space="preserve"> </w:t>
            </w:r>
            <w:r>
              <w:rPr>
                <w:spacing w:val="-2"/>
              </w:rPr>
              <w:t>Office</w:t>
            </w:r>
          </w:p>
        </w:tc>
        <w:tc>
          <w:tcPr>
            <w:tcW w:w="3874" w:type="dxa"/>
            <w:shd w:val="clear" w:color="auto" w:fill="E7E6E6"/>
          </w:tcPr>
          <w:p w14:paraId="0C5A6499" w14:textId="77777777" w:rsidR="00803995" w:rsidRDefault="00803995" w:rsidP="00775225">
            <w:pPr>
              <w:pStyle w:val="TableParagraph"/>
              <w:ind w:left="105" w:right="265"/>
            </w:pPr>
            <w:r>
              <w:t>Plymouth County District Attorney Eastern County District Attorney Middlesex</w:t>
            </w:r>
            <w:r>
              <w:rPr>
                <w:spacing w:val="-12"/>
              </w:rPr>
              <w:t xml:space="preserve"> </w:t>
            </w:r>
            <w:r>
              <w:t>County</w:t>
            </w:r>
            <w:r>
              <w:rPr>
                <w:spacing w:val="-12"/>
              </w:rPr>
              <w:t xml:space="preserve"> </w:t>
            </w:r>
            <w:r>
              <w:t>District</w:t>
            </w:r>
            <w:r>
              <w:rPr>
                <w:spacing w:val="-13"/>
              </w:rPr>
              <w:t xml:space="preserve"> </w:t>
            </w:r>
            <w:r>
              <w:t>Attorney Suffolk County District Attorney</w:t>
            </w:r>
          </w:p>
        </w:tc>
      </w:tr>
      <w:tr w:rsidR="00803995" w14:paraId="49322A47" w14:textId="77777777" w:rsidTr="00775225">
        <w:trPr>
          <w:trHeight w:val="760"/>
        </w:trPr>
        <w:tc>
          <w:tcPr>
            <w:tcW w:w="5487" w:type="dxa"/>
            <w:shd w:val="clear" w:color="auto" w:fill="E7E6E6"/>
          </w:tcPr>
          <w:p w14:paraId="4B65759D" w14:textId="77777777" w:rsidR="00803995" w:rsidRDefault="00803995" w:rsidP="00775225">
            <w:pPr>
              <w:pStyle w:val="TableParagraph"/>
              <w:spacing w:line="251" w:lineRule="exact"/>
              <w:ind w:left="107"/>
            </w:pPr>
            <w:r>
              <w:lastRenderedPageBreak/>
              <w:t>Executive</w:t>
            </w:r>
            <w:r>
              <w:rPr>
                <w:spacing w:val="-4"/>
              </w:rPr>
              <w:t xml:space="preserve"> </w:t>
            </w:r>
            <w:r>
              <w:t>Office</w:t>
            </w:r>
            <w:r>
              <w:rPr>
                <w:spacing w:val="-4"/>
              </w:rPr>
              <w:t xml:space="preserve"> </w:t>
            </w:r>
            <w:r>
              <w:t>of</w:t>
            </w:r>
            <w:r>
              <w:rPr>
                <w:spacing w:val="-2"/>
              </w:rPr>
              <w:t xml:space="preserve"> Education</w:t>
            </w:r>
          </w:p>
        </w:tc>
        <w:tc>
          <w:tcPr>
            <w:tcW w:w="3874" w:type="dxa"/>
            <w:shd w:val="clear" w:color="auto" w:fill="E7E6E6"/>
          </w:tcPr>
          <w:p w14:paraId="0E5DDD9C" w14:textId="77777777" w:rsidR="00803995" w:rsidRDefault="00803995" w:rsidP="00775225">
            <w:pPr>
              <w:pStyle w:val="TableParagraph"/>
              <w:spacing w:line="251" w:lineRule="exact"/>
              <w:ind w:left="105"/>
            </w:pPr>
            <w:r>
              <w:t>Department</w:t>
            </w:r>
            <w:r>
              <w:rPr>
                <w:spacing w:val="-7"/>
              </w:rPr>
              <w:t xml:space="preserve"> </w:t>
            </w:r>
            <w:r>
              <w:t>of</w:t>
            </w:r>
            <w:r>
              <w:rPr>
                <w:spacing w:val="-6"/>
              </w:rPr>
              <w:t xml:space="preserve"> </w:t>
            </w:r>
            <w:r>
              <w:t>Elementary</w:t>
            </w:r>
            <w:r>
              <w:rPr>
                <w:spacing w:val="-7"/>
              </w:rPr>
              <w:t xml:space="preserve"> </w:t>
            </w:r>
            <w:r>
              <w:rPr>
                <w:spacing w:val="-5"/>
              </w:rPr>
              <w:t>and</w:t>
            </w:r>
          </w:p>
          <w:p w14:paraId="420B5E6C" w14:textId="77777777" w:rsidR="00803995" w:rsidRDefault="00803995" w:rsidP="00775225">
            <w:pPr>
              <w:pStyle w:val="TableParagraph"/>
              <w:spacing w:line="252" w:lineRule="exact"/>
              <w:ind w:left="105" w:right="865"/>
            </w:pPr>
            <w:r>
              <w:t>Secondary Education Department</w:t>
            </w:r>
            <w:r>
              <w:rPr>
                <w:spacing w:val="-14"/>
              </w:rPr>
              <w:t xml:space="preserve"> </w:t>
            </w:r>
            <w:r>
              <w:t>of</w:t>
            </w:r>
            <w:r>
              <w:rPr>
                <w:spacing w:val="-12"/>
              </w:rPr>
              <w:t xml:space="preserve"> </w:t>
            </w:r>
            <w:r>
              <w:t>Higher</w:t>
            </w:r>
            <w:r>
              <w:rPr>
                <w:spacing w:val="-12"/>
              </w:rPr>
              <w:t xml:space="preserve"> </w:t>
            </w:r>
            <w:r>
              <w:t>Education</w:t>
            </w:r>
          </w:p>
        </w:tc>
      </w:tr>
    </w:tbl>
    <w:p w14:paraId="478F10CA" w14:textId="77777777" w:rsidR="00803995" w:rsidRDefault="00803995" w:rsidP="00803995">
      <w:pPr>
        <w:pStyle w:val="BodyText"/>
        <w:spacing w:before="2"/>
        <w:rPr>
          <w:b/>
          <w:sz w:val="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87"/>
        <w:gridCol w:w="3874"/>
      </w:tblGrid>
      <w:tr w:rsidR="00803995" w14:paraId="33BCC395" w14:textId="77777777" w:rsidTr="00775225">
        <w:trPr>
          <w:trHeight w:val="758"/>
        </w:trPr>
        <w:tc>
          <w:tcPr>
            <w:tcW w:w="5487" w:type="dxa"/>
            <w:shd w:val="clear" w:color="auto" w:fill="E7E6E6"/>
          </w:tcPr>
          <w:p w14:paraId="5683F1FE" w14:textId="77777777" w:rsidR="00803995" w:rsidRDefault="00803995" w:rsidP="00775225">
            <w:pPr>
              <w:pStyle w:val="TableParagraph"/>
            </w:pPr>
          </w:p>
        </w:tc>
        <w:tc>
          <w:tcPr>
            <w:tcW w:w="3874" w:type="dxa"/>
            <w:shd w:val="clear" w:color="auto" w:fill="E7E6E6"/>
          </w:tcPr>
          <w:p w14:paraId="1EE78A99" w14:textId="77777777" w:rsidR="00803995" w:rsidRDefault="00803995" w:rsidP="00775225">
            <w:pPr>
              <w:pStyle w:val="TableParagraph"/>
              <w:ind w:left="105" w:right="114"/>
            </w:pPr>
            <w:r>
              <w:t>Department</w:t>
            </w:r>
            <w:r>
              <w:rPr>
                <w:spacing w:val="-9"/>
              </w:rPr>
              <w:t xml:space="preserve"> </w:t>
            </w:r>
            <w:r>
              <w:t>of</w:t>
            </w:r>
            <w:r>
              <w:rPr>
                <w:spacing w:val="-7"/>
              </w:rPr>
              <w:t xml:space="preserve"> </w:t>
            </w:r>
            <w:r>
              <w:t>Early</w:t>
            </w:r>
            <w:r>
              <w:rPr>
                <w:spacing w:val="-7"/>
              </w:rPr>
              <w:t xml:space="preserve"> </w:t>
            </w:r>
            <w:r>
              <w:t>Education</w:t>
            </w:r>
            <w:r>
              <w:rPr>
                <w:spacing w:val="-10"/>
              </w:rPr>
              <w:t xml:space="preserve"> </w:t>
            </w:r>
            <w:r>
              <w:t>and</w:t>
            </w:r>
            <w:r>
              <w:rPr>
                <w:spacing w:val="-7"/>
              </w:rPr>
              <w:t xml:space="preserve"> </w:t>
            </w:r>
            <w:r>
              <w:t>Care Office of Education</w:t>
            </w:r>
          </w:p>
        </w:tc>
      </w:tr>
      <w:tr w:rsidR="00803995" w14:paraId="61B3F450" w14:textId="77777777" w:rsidTr="00775225">
        <w:trPr>
          <w:trHeight w:val="782"/>
        </w:trPr>
        <w:tc>
          <w:tcPr>
            <w:tcW w:w="5487" w:type="dxa"/>
          </w:tcPr>
          <w:p w14:paraId="6BA80737" w14:textId="77777777" w:rsidR="00803995" w:rsidRDefault="00803995" w:rsidP="00775225">
            <w:pPr>
              <w:pStyle w:val="TableParagraph"/>
              <w:spacing w:before="1"/>
              <w:ind w:left="107"/>
            </w:pPr>
            <w:r>
              <w:rPr>
                <w:noProof/>
              </w:rPr>
              <mc:AlternateContent>
                <mc:Choice Requires="wpg">
                  <w:drawing>
                    <wp:anchor distT="0" distB="0" distL="0" distR="0" simplePos="0" relativeHeight="251660288" behindDoc="1" locked="0" layoutInCell="1" allowOverlap="1" wp14:anchorId="23871035" wp14:editId="0F858AD6">
                      <wp:simplePos x="0" y="0"/>
                      <wp:positionH relativeFrom="column">
                        <wp:posOffset>3047</wp:posOffset>
                      </wp:positionH>
                      <wp:positionV relativeFrom="paragraph">
                        <wp:posOffset>1518</wp:posOffset>
                      </wp:positionV>
                      <wp:extent cx="3477260" cy="210820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7260" cy="2108200"/>
                                <a:chOff x="0" y="0"/>
                                <a:chExt cx="3477260" cy="2108200"/>
                              </a:xfrm>
                            </wpg:grpSpPr>
                            <wps:wsp>
                              <wps:cNvPr id="14" name="Graphic 14"/>
                              <wps:cNvSpPr/>
                              <wps:spPr>
                                <a:xfrm>
                                  <a:off x="0" y="0"/>
                                  <a:ext cx="3477260" cy="495300"/>
                                </a:xfrm>
                                <a:custGeom>
                                  <a:avLst/>
                                  <a:gdLst/>
                                  <a:ahLst/>
                                  <a:cxnLst/>
                                  <a:rect l="l" t="t" r="r" b="b"/>
                                  <a:pathLst>
                                    <a:path w="3477260" h="495300">
                                      <a:moveTo>
                                        <a:pt x="3476879" y="0"/>
                                      </a:moveTo>
                                      <a:lnTo>
                                        <a:pt x="0" y="0"/>
                                      </a:lnTo>
                                      <a:lnTo>
                                        <a:pt x="0" y="495300"/>
                                      </a:lnTo>
                                      <a:lnTo>
                                        <a:pt x="3476879" y="495300"/>
                                      </a:lnTo>
                                      <a:lnTo>
                                        <a:pt x="3476879" y="0"/>
                                      </a:lnTo>
                                      <a:close/>
                                    </a:path>
                                  </a:pathLst>
                                </a:custGeom>
                                <a:solidFill>
                                  <a:srgbClr val="E7E6E6"/>
                                </a:solidFill>
                              </wps:spPr>
                              <wps:bodyPr wrap="square" lIns="0" tIns="0" rIns="0" bIns="0" rtlCol="0">
                                <a:prstTxWarp prst="textNoShape">
                                  <a:avLst/>
                                </a:prstTxWarp>
                                <a:noAutofit/>
                              </wps:bodyPr>
                            </wps:wsp>
                            <wps:wsp>
                              <wps:cNvPr id="15" name="Graphic 15"/>
                              <wps:cNvSpPr/>
                              <wps:spPr>
                                <a:xfrm>
                                  <a:off x="47244" y="0"/>
                                  <a:ext cx="3382645" cy="160020"/>
                                </a:xfrm>
                                <a:custGeom>
                                  <a:avLst/>
                                  <a:gdLst/>
                                  <a:ahLst/>
                                  <a:cxnLst/>
                                  <a:rect l="l" t="t" r="r" b="b"/>
                                  <a:pathLst>
                                    <a:path w="3382645" h="160020">
                                      <a:moveTo>
                                        <a:pt x="3382391" y="0"/>
                                      </a:moveTo>
                                      <a:lnTo>
                                        <a:pt x="0" y="0"/>
                                      </a:lnTo>
                                      <a:lnTo>
                                        <a:pt x="0" y="160020"/>
                                      </a:lnTo>
                                      <a:lnTo>
                                        <a:pt x="3382391" y="160020"/>
                                      </a:lnTo>
                                      <a:lnTo>
                                        <a:pt x="3382391" y="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0" y="501523"/>
                                  <a:ext cx="3477260" cy="1606550"/>
                                </a:xfrm>
                                <a:custGeom>
                                  <a:avLst/>
                                  <a:gdLst/>
                                  <a:ahLst/>
                                  <a:cxnLst/>
                                  <a:rect l="l" t="t" r="r" b="b"/>
                                  <a:pathLst>
                                    <a:path w="3477260" h="1606550">
                                      <a:moveTo>
                                        <a:pt x="3476879" y="0"/>
                                      </a:moveTo>
                                      <a:lnTo>
                                        <a:pt x="0" y="0"/>
                                      </a:lnTo>
                                      <a:lnTo>
                                        <a:pt x="0" y="1606550"/>
                                      </a:lnTo>
                                      <a:lnTo>
                                        <a:pt x="3476879" y="1606550"/>
                                      </a:lnTo>
                                      <a:lnTo>
                                        <a:pt x="3476879" y="0"/>
                                      </a:lnTo>
                                      <a:close/>
                                    </a:path>
                                  </a:pathLst>
                                </a:custGeom>
                                <a:solidFill>
                                  <a:srgbClr val="E7E6E6"/>
                                </a:solidFill>
                              </wps:spPr>
                              <wps:bodyPr wrap="square" lIns="0" tIns="0" rIns="0" bIns="0" rtlCol="0">
                                <a:prstTxWarp prst="textNoShape">
                                  <a:avLst/>
                                </a:prstTxWarp>
                                <a:noAutofit/>
                              </wps:bodyPr>
                            </wps:wsp>
                            <wps:wsp>
                              <wps:cNvPr id="17" name="Graphic 17"/>
                              <wps:cNvSpPr/>
                              <wps:spPr>
                                <a:xfrm>
                                  <a:off x="47244" y="501395"/>
                                  <a:ext cx="3382645" cy="160020"/>
                                </a:xfrm>
                                <a:custGeom>
                                  <a:avLst/>
                                  <a:gdLst/>
                                  <a:ahLst/>
                                  <a:cxnLst/>
                                  <a:rect l="l" t="t" r="r" b="b"/>
                                  <a:pathLst>
                                    <a:path w="3382645" h="160020">
                                      <a:moveTo>
                                        <a:pt x="3382391" y="0"/>
                                      </a:moveTo>
                                      <a:lnTo>
                                        <a:pt x="0" y="0"/>
                                      </a:lnTo>
                                      <a:lnTo>
                                        <a:pt x="0" y="160020"/>
                                      </a:lnTo>
                                      <a:lnTo>
                                        <a:pt x="3382391" y="160020"/>
                                      </a:lnTo>
                                      <a:lnTo>
                                        <a:pt x="338239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DB91847" id="Group 13" o:spid="_x0000_s1026" style="position:absolute;margin-left:.25pt;margin-top:.1pt;width:273.8pt;height:166pt;z-index:-251656192;mso-wrap-distance-left:0;mso-wrap-distance-right:0" coordsize="34772,21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">
                      <v:shape id="Graphic 14" o:spid="_x0000_s1027" style="position:absolute;width:34772;height:4953;visibility:visible;mso-wrap-style:square;v-text-anchor:top" coordsize="347726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" path="m3476879,l,,,495300r3476879,l3476879,xe" fillcolor="#e7e6e6" stroked="f">
                        <v:path arrowok="t"/>
                      </v:shape>
                      <v:shape id="Graphic 15" o:spid="_x0000_s1028" style="position:absolute;left:472;width:33826;height:1600;visibility:visible;mso-wrap-style:square;v-text-anchor:top" coordsize="338264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" path="m3382391,l,,,160020r3382391,l3382391,xe" stroked="f">
                        <v:path arrowok="t"/>
                      </v:shape>
                      <v:shape id="Graphic 16" o:spid="_x0000_s1029" style="position:absolute;top:5015;width:34772;height:16065;visibility:visible;mso-wrap-style:square;v-text-anchor:top" coordsize="3477260,1606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" path="m3476879,l,,,1606550r3476879,l3476879,xe" fillcolor="#e7e6e6" stroked="f">
                        <v:path arrowok="t"/>
                      </v:shape>
                      <v:shape id="Graphic 17" o:spid="_x0000_s1030" style="position:absolute;left:472;top:5013;width:33826;height:1601;visibility:visible;mso-wrap-style:square;v-text-anchor:top" coordsize="338264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" path="m3382391,l,,,160020r3382391,l3382391,xe" stroked="f">
                        <v:path arrowok="t"/>
                      </v:shape>
                    </v:group>
                  </w:pict>
                </mc:Fallback>
              </mc:AlternateContent>
            </w:r>
            <w:r>
              <w:t>Department</w:t>
            </w:r>
            <w:r>
              <w:rPr>
                <w:spacing w:val="-5"/>
              </w:rPr>
              <w:t xml:space="preserve"> </w:t>
            </w:r>
            <w:r>
              <w:t>of</w:t>
            </w:r>
            <w:r>
              <w:rPr>
                <w:spacing w:val="-3"/>
              </w:rPr>
              <w:t xml:space="preserve"> </w:t>
            </w:r>
            <w:r>
              <w:rPr>
                <w:spacing w:val="-2"/>
              </w:rPr>
              <w:t>Transportation</w:t>
            </w:r>
          </w:p>
        </w:tc>
        <w:tc>
          <w:tcPr>
            <w:tcW w:w="3874" w:type="dxa"/>
            <w:shd w:val="clear" w:color="auto" w:fill="FFFFFF"/>
          </w:tcPr>
          <w:p w14:paraId="2829ABE3" w14:textId="77777777" w:rsidR="00803995" w:rsidRDefault="00803995" w:rsidP="00775225">
            <w:pPr>
              <w:pStyle w:val="TableParagraph"/>
              <w:spacing w:before="1"/>
              <w:ind w:left="105" w:right="265"/>
            </w:pPr>
            <w:r>
              <w:rPr>
                <w:noProof/>
              </w:rPr>
              <mc:AlternateContent>
                <mc:Choice Requires="wpg">
                  <w:drawing>
                    <wp:anchor distT="0" distB="0" distL="0" distR="0" simplePos="0" relativeHeight="251661312" behindDoc="1" locked="0" layoutInCell="1" allowOverlap="1" wp14:anchorId="112BF575" wp14:editId="5E744871">
                      <wp:simplePos x="0" y="0"/>
                      <wp:positionH relativeFrom="column">
                        <wp:posOffset>48767</wp:posOffset>
                      </wp:positionH>
                      <wp:positionV relativeFrom="paragraph">
                        <wp:posOffset>1518</wp:posOffset>
                      </wp:positionV>
                      <wp:extent cx="2360930" cy="6988809"/>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60930" cy="6988809"/>
                                <a:chOff x="0" y="0"/>
                                <a:chExt cx="2360930" cy="6988809"/>
                              </a:xfrm>
                            </wpg:grpSpPr>
                            <wps:wsp>
                              <wps:cNvPr id="19" name="Graphic 19"/>
                              <wps:cNvSpPr/>
                              <wps:spPr>
                                <a:xfrm>
                                  <a:off x="0" y="0"/>
                                  <a:ext cx="2360930" cy="6988809"/>
                                </a:xfrm>
                                <a:custGeom>
                                  <a:avLst/>
                                  <a:gdLst/>
                                  <a:ahLst/>
                                  <a:cxnLst/>
                                  <a:rect l="l" t="t" r="r" b="b"/>
                                  <a:pathLst>
                                    <a:path w="2360930" h="6988809">
                                      <a:moveTo>
                                        <a:pt x="2360930" y="6828549"/>
                                      </a:moveTo>
                                      <a:lnTo>
                                        <a:pt x="0" y="6828549"/>
                                      </a:lnTo>
                                      <a:lnTo>
                                        <a:pt x="0" y="6988569"/>
                                      </a:lnTo>
                                      <a:lnTo>
                                        <a:pt x="2360930" y="6988569"/>
                                      </a:lnTo>
                                      <a:lnTo>
                                        <a:pt x="2360930" y="6828549"/>
                                      </a:lnTo>
                                      <a:close/>
                                    </a:path>
                                    <a:path w="2360930" h="6988809">
                                      <a:moveTo>
                                        <a:pt x="2360930" y="6025083"/>
                                      </a:moveTo>
                                      <a:lnTo>
                                        <a:pt x="0" y="6025083"/>
                                      </a:lnTo>
                                      <a:lnTo>
                                        <a:pt x="0" y="6185408"/>
                                      </a:lnTo>
                                      <a:lnTo>
                                        <a:pt x="0" y="6346952"/>
                                      </a:lnTo>
                                      <a:lnTo>
                                        <a:pt x="0" y="6506972"/>
                                      </a:lnTo>
                                      <a:lnTo>
                                        <a:pt x="0" y="6668516"/>
                                      </a:lnTo>
                                      <a:lnTo>
                                        <a:pt x="0" y="6828536"/>
                                      </a:lnTo>
                                      <a:lnTo>
                                        <a:pt x="2360930" y="6828536"/>
                                      </a:lnTo>
                                      <a:lnTo>
                                        <a:pt x="2360930" y="6668516"/>
                                      </a:lnTo>
                                      <a:lnTo>
                                        <a:pt x="2360930" y="6506972"/>
                                      </a:lnTo>
                                      <a:lnTo>
                                        <a:pt x="2360930" y="6346952"/>
                                      </a:lnTo>
                                      <a:lnTo>
                                        <a:pt x="2360930" y="6185408"/>
                                      </a:lnTo>
                                      <a:lnTo>
                                        <a:pt x="2360930" y="6025083"/>
                                      </a:lnTo>
                                      <a:close/>
                                    </a:path>
                                    <a:path w="2360930" h="6988809">
                                      <a:moveTo>
                                        <a:pt x="2360930" y="5543435"/>
                                      </a:moveTo>
                                      <a:lnTo>
                                        <a:pt x="0" y="5543435"/>
                                      </a:lnTo>
                                      <a:lnTo>
                                        <a:pt x="0" y="5703443"/>
                                      </a:lnTo>
                                      <a:lnTo>
                                        <a:pt x="0" y="5864987"/>
                                      </a:lnTo>
                                      <a:lnTo>
                                        <a:pt x="0" y="6025007"/>
                                      </a:lnTo>
                                      <a:lnTo>
                                        <a:pt x="2360930" y="6025007"/>
                                      </a:lnTo>
                                      <a:lnTo>
                                        <a:pt x="2360930" y="5864987"/>
                                      </a:lnTo>
                                      <a:lnTo>
                                        <a:pt x="2360930" y="5703443"/>
                                      </a:lnTo>
                                      <a:lnTo>
                                        <a:pt x="2360930" y="5543435"/>
                                      </a:lnTo>
                                      <a:close/>
                                    </a:path>
                                    <a:path w="2360930" h="6988809">
                                      <a:moveTo>
                                        <a:pt x="2360930" y="5381879"/>
                                      </a:moveTo>
                                      <a:lnTo>
                                        <a:pt x="0" y="5381879"/>
                                      </a:lnTo>
                                      <a:lnTo>
                                        <a:pt x="0" y="5543423"/>
                                      </a:lnTo>
                                      <a:lnTo>
                                        <a:pt x="2360930" y="5543423"/>
                                      </a:lnTo>
                                      <a:lnTo>
                                        <a:pt x="2360930" y="5381879"/>
                                      </a:lnTo>
                                      <a:close/>
                                    </a:path>
                                    <a:path w="2360930" h="6988809">
                                      <a:moveTo>
                                        <a:pt x="2360930" y="5054219"/>
                                      </a:moveTo>
                                      <a:lnTo>
                                        <a:pt x="0" y="5054219"/>
                                      </a:lnTo>
                                      <a:lnTo>
                                        <a:pt x="0" y="5215763"/>
                                      </a:lnTo>
                                      <a:lnTo>
                                        <a:pt x="0" y="5375783"/>
                                      </a:lnTo>
                                      <a:lnTo>
                                        <a:pt x="2360930" y="5375783"/>
                                      </a:lnTo>
                                      <a:lnTo>
                                        <a:pt x="2360930" y="5215763"/>
                                      </a:lnTo>
                                      <a:lnTo>
                                        <a:pt x="2360930" y="5054219"/>
                                      </a:lnTo>
                                      <a:close/>
                                    </a:path>
                                    <a:path w="2360930" h="6988809">
                                      <a:moveTo>
                                        <a:pt x="2360930" y="3923411"/>
                                      </a:moveTo>
                                      <a:lnTo>
                                        <a:pt x="0" y="3923411"/>
                                      </a:lnTo>
                                      <a:lnTo>
                                        <a:pt x="0" y="4084955"/>
                                      </a:lnTo>
                                      <a:lnTo>
                                        <a:pt x="0" y="4244975"/>
                                      </a:lnTo>
                                      <a:lnTo>
                                        <a:pt x="0" y="5048123"/>
                                      </a:lnTo>
                                      <a:lnTo>
                                        <a:pt x="2360930" y="5048123"/>
                                      </a:lnTo>
                                      <a:lnTo>
                                        <a:pt x="2360930" y="4084955"/>
                                      </a:lnTo>
                                      <a:lnTo>
                                        <a:pt x="2360930" y="3923411"/>
                                      </a:lnTo>
                                      <a:close/>
                                    </a:path>
                                    <a:path w="2360930" h="6988809">
                                      <a:moveTo>
                                        <a:pt x="2360930" y="3732657"/>
                                      </a:moveTo>
                                      <a:lnTo>
                                        <a:pt x="0" y="3732657"/>
                                      </a:lnTo>
                                      <a:lnTo>
                                        <a:pt x="0" y="3894201"/>
                                      </a:lnTo>
                                      <a:lnTo>
                                        <a:pt x="2360930" y="3894201"/>
                                      </a:lnTo>
                                      <a:lnTo>
                                        <a:pt x="2360930" y="3732657"/>
                                      </a:lnTo>
                                      <a:close/>
                                    </a:path>
                                    <a:path w="2360930" h="6988809">
                                      <a:moveTo>
                                        <a:pt x="2360930" y="2441829"/>
                                      </a:moveTo>
                                      <a:lnTo>
                                        <a:pt x="0" y="2441829"/>
                                      </a:lnTo>
                                      <a:lnTo>
                                        <a:pt x="0" y="2601849"/>
                                      </a:lnTo>
                                      <a:lnTo>
                                        <a:pt x="0" y="2763393"/>
                                      </a:lnTo>
                                      <a:lnTo>
                                        <a:pt x="0" y="3726561"/>
                                      </a:lnTo>
                                      <a:lnTo>
                                        <a:pt x="2360930" y="3726561"/>
                                      </a:lnTo>
                                      <a:lnTo>
                                        <a:pt x="2360930" y="2601849"/>
                                      </a:lnTo>
                                      <a:lnTo>
                                        <a:pt x="2360930" y="2441829"/>
                                      </a:lnTo>
                                      <a:close/>
                                    </a:path>
                                    <a:path w="2360930" h="6988809">
                                      <a:moveTo>
                                        <a:pt x="2360930" y="2114169"/>
                                      </a:moveTo>
                                      <a:lnTo>
                                        <a:pt x="0" y="2114169"/>
                                      </a:lnTo>
                                      <a:lnTo>
                                        <a:pt x="0" y="2274189"/>
                                      </a:lnTo>
                                      <a:lnTo>
                                        <a:pt x="0" y="2435733"/>
                                      </a:lnTo>
                                      <a:lnTo>
                                        <a:pt x="2360930" y="2435733"/>
                                      </a:lnTo>
                                      <a:lnTo>
                                        <a:pt x="2360930" y="2274189"/>
                                      </a:lnTo>
                                      <a:lnTo>
                                        <a:pt x="2360930" y="2114169"/>
                                      </a:lnTo>
                                      <a:close/>
                                    </a:path>
                                    <a:path w="2360930" h="6988809">
                                      <a:moveTo>
                                        <a:pt x="2360930" y="1626184"/>
                                      </a:moveTo>
                                      <a:lnTo>
                                        <a:pt x="0" y="1626184"/>
                                      </a:lnTo>
                                      <a:lnTo>
                                        <a:pt x="0" y="1786509"/>
                                      </a:lnTo>
                                      <a:lnTo>
                                        <a:pt x="0" y="1946529"/>
                                      </a:lnTo>
                                      <a:lnTo>
                                        <a:pt x="0" y="2108073"/>
                                      </a:lnTo>
                                      <a:lnTo>
                                        <a:pt x="2360930" y="2108073"/>
                                      </a:lnTo>
                                      <a:lnTo>
                                        <a:pt x="2360930" y="1946529"/>
                                      </a:lnTo>
                                      <a:lnTo>
                                        <a:pt x="2360930" y="1786509"/>
                                      </a:lnTo>
                                      <a:lnTo>
                                        <a:pt x="2360930" y="1626184"/>
                                      </a:lnTo>
                                      <a:close/>
                                    </a:path>
                                    <a:path w="2360930" h="6988809">
                                      <a:moveTo>
                                        <a:pt x="2360930" y="501396"/>
                                      </a:moveTo>
                                      <a:lnTo>
                                        <a:pt x="0" y="501396"/>
                                      </a:lnTo>
                                      <a:lnTo>
                                        <a:pt x="0" y="661416"/>
                                      </a:lnTo>
                                      <a:lnTo>
                                        <a:pt x="0" y="822960"/>
                                      </a:lnTo>
                                      <a:lnTo>
                                        <a:pt x="0" y="1626108"/>
                                      </a:lnTo>
                                      <a:lnTo>
                                        <a:pt x="2360930" y="1626108"/>
                                      </a:lnTo>
                                      <a:lnTo>
                                        <a:pt x="2360930" y="661416"/>
                                      </a:lnTo>
                                      <a:lnTo>
                                        <a:pt x="2360930" y="501396"/>
                                      </a:lnTo>
                                      <a:close/>
                                    </a:path>
                                    <a:path w="2360930" h="6988809">
                                      <a:moveTo>
                                        <a:pt x="2360930" y="0"/>
                                      </a:moveTo>
                                      <a:lnTo>
                                        <a:pt x="0" y="0"/>
                                      </a:lnTo>
                                      <a:lnTo>
                                        <a:pt x="0" y="160020"/>
                                      </a:lnTo>
                                      <a:lnTo>
                                        <a:pt x="0" y="320040"/>
                                      </a:lnTo>
                                      <a:lnTo>
                                        <a:pt x="0" y="481584"/>
                                      </a:lnTo>
                                      <a:lnTo>
                                        <a:pt x="2360930" y="481584"/>
                                      </a:lnTo>
                                      <a:lnTo>
                                        <a:pt x="2360930" y="320040"/>
                                      </a:lnTo>
                                      <a:lnTo>
                                        <a:pt x="2360930" y="160020"/>
                                      </a:lnTo>
                                      <a:lnTo>
                                        <a:pt x="236093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4B227274" id="Group 18" o:spid="_x0000_s1026" style="position:absolute;margin-left:3.85pt;margin-top:.1pt;width:185.9pt;height:550.3pt;z-index:-251655168;mso-wrap-distance-left:0;mso-wrap-distance-right:0" coordsize="23609,69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">
                      <v:shape id="Graphic 19" o:spid="_x0000_s1027" style="position:absolute;width:23609;height:69888;visibility:visible;mso-wrap-style:square;v-text-anchor:top" coordsize="2360930,6988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" path="m2360930,6828549l,6828549r,160020l2360930,6988569r,-160020xem2360930,6025083l,6025083r,160325l,6346952r,160020l,6668516r,160020l2360930,6828536r,-160020l2360930,6506972r,-160020l2360930,6185408r,-160325xem2360930,5543435l,5543435r,160008l,5864987r,160020l2360930,6025007r,-160020l2360930,5703443r,-160008xem2360930,5381879l,5381879r,161544l2360930,5543423r,-161544xem2360930,5054219l,5054219r,161544l,5375783r2360930,l2360930,5215763r,-161544xem2360930,3923411l,3923411r,161544l,4244975r,803148l2360930,5048123r,-963168l2360930,3923411xem2360930,3732657l,3732657r,161544l2360930,3894201r,-161544xem2360930,2441829l,2441829r,160020l,2763393r,963168l2360930,3726561r,-1124712l2360930,2441829xem2360930,2114169l,2114169r,160020l,2435733r2360930,l2360930,2274189r,-160020xem2360930,1626184l,1626184r,160325l,1946529r,161544l2360930,2108073r,-161544l2360930,1786509r,-160325xem2360930,501396l,501396,,661416,,822960r,803148l2360930,1626108r,-964692l2360930,501396xem2360930,l,,,160020,,320040,,481584r2360930,l2360930,320040r,-160020l2360930,xe" stroked="f">
                        <v:path arrowok="t"/>
                      </v:shape>
                    </v:group>
                  </w:pict>
                </mc:Fallback>
              </mc:AlternateContent>
            </w:r>
            <w:r>
              <w:t>Massachusetts</w:t>
            </w:r>
            <w:r>
              <w:rPr>
                <w:spacing w:val="-14"/>
              </w:rPr>
              <w:t xml:space="preserve"> </w:t>
            </w:r>
            <w:r>
              <w:t>Bay</w:t>
            </w:r>
            <w:r>
              <w:rPr>
                <w:spacing w:val="-14"/>
              </w:rPr>
              <w:t xml:space="preserve"> </w:t>
            </w:r>
            <w:r>
              <w:t xml:space="preserve">Transportation </w:t>
            </w:r>
            <w:r>
              <w:rPr>
                <w:spacing w:val="-2"/>
              </w:rPr>
              <w:t>Authority</w:t>
            </w:r>
          </w:p>
        </w:tc>
      </w:tr>
      <w:tr w:rsidR="00803995" w14:paraId="04021255" w14:textId="77777777" w:rsidTr="00775225">
        <w:trPr>
          <w:trHeight w:val="2529"/>
        </w:trPr>
        <w:tc>
          <w:tcPr>
            <w:tcW w:w="5487" w:type="dxa"/>
          </w:tcPr>
          <w:p w14:paraId="4FB07A87" w14:textId="77777777" w:rsidR="00803995" w:rsidRDefault="00803995" w:rsidP="00775225">
            <w:pPr>
              <w:pStyle w:val="TableParagraph"/>
              <w:spacing w:line="251" w:lineRule="exact"/>
              <w:ind w:left="107"/>
            </w:pPr>
            <w:r>
              <w:t>Executive</w:t>
            </w:r>
            <w:r>
              <w:rPr>
                <w:spacing w:val="-5"/>
              </w:rPr>
              <w:t xml:space="preserve"> </w:t>
            </w:r>
            <w:r>
              <w:t>Office</w:t>
            </w:r>
            <w:r>
              <w:rPr>
                <w:spacing w:val="-4"/>
              </w:rPr>
              <w:t xml:space="preserve"> </w:t>
            </w:r>
            <w:r>
              <w:t>of</w:t>
            </w:r>
            <w:r>
              <w:rPr>
                <w:spacing w:val="-3"/>
              </w:rPr>
              <w:t xml:space="preserve"> </w:t>
            </w:r>
            <w:r>
              <w:t>Public</w:t>
            </w:r>
            <w:r>
              <w:rPr>
                <w:spacing w:val="-4"/>
              </w:rPr>
              <w:t xml:space="preserve"> </w:t>
            </w:r>
            <w:r>
              <w:t>Safety</w:t>
            </w:r>
            <w:r>
              <w:rPr>
                <w:spacing w:val="-3"/>
              </w:rPr>
              <w:t xml:space="preserve"> </w:t>
            </w:r>
            <w:r>
              <w:t>and</w:t>
            </w:r>
            <w:r>
              <w:rPr>
                <w:spacing w:val="-2"/>
              </w:rPr>
              <w:t xml:space="preserve"> Security</w:t>
            </w:r>
          </w:p>
        </w:tc>
        <w:tc>
          <w:tcPr>
            <w:tcW w:w="3874" w:type="dxa"/>
            <w:shd w:val="clear" w:color="auto" w:fill="FFFFFF"/>
          </w:tcPr>
          <w:p w14:paraId="4059623D" w14:textId="77777777" w:rsidR="00803995" w:rsidRDefault="00803995" w:rsidP="00775225">
            <w:pPr>
              <w:pStyle w:val="TableParagraph"/>
              <w:ind w:left="105" w:right="932"/>
            </w:pPr>
            <w:r>
              <w:t>Child Development Associate Community Human Services Continuing</w:t>
            </w:r>
            <w:r>
              <w:rPr>
                <w:spacing w:val="-14"/>
              </w:rPr>
              <w:t xml:space="preserve"> </w:t>
            </w:r>
            <w:r>
              <w:t>Medical</w:t>
            </w:r>
            <w:r>
              <w:rPr>
                <w:spacing w:val="-14"/>
              </w:rPr>
              <w:t xml:space="preserve"> </w:t>
            </w:r>
            <w:r>
              <w:t>Education Department of Fire Services Department of Correction</w:t>
            </w:r>
          </w:p>
          <w:p w14:paraId="401A85CB" w14:textId="77777777" w:rsidR="00803995" w:rsidRDefault="00803995" w:rsidP="00775225">
            <w:pPr>
              <w:pStyle w:val="TableParagraph"/>
              <w:ind w:left="105" w:right="265"/>
            </w:pPr>
            <w:r>
              <w:t>Executive</w:t>
            </w:r>
            <w:r>
              <w:rPr>
                <w:spacing w:val="-9"/>
              </w:rPr>
              <w:t xml:space="preserve"> </w:t>
            </w:r>
            <w:r>
              <w:t>Office</w:t>
            </w:r>
            <w:r>
              <w:rPr>
                <w:spacing w:val="-9"/>
              </w:rPr>
              <w:t xml:space="preserve"> </w:t>
            </w:r>
            <w:r>
              <w:t>of</w:t>
            </w:r>
            <w:r>
              <w:rPr>
                <w:spacing w:val="-7"/>
              </w:rPr>
              <w:t xml:space="preserve"> </w:t>
            </w:r>
            <w:r>
              <w:t>Public</w:t>
            </w:r>
            <w:r>
              <w:rPr>
                <w:spacing w:val="-9"/>
              </w:rPr>
              <w:t xml:space="preserve"> </w:t>
            </w:r>
            <w:r>
              <w:t>Safety</w:t>
            </w:r>
            <w:r>
              <w:rPr>
                <w:spacing w:val="-7"/>
              </w:rPr>
              <w:t xml:space="preserve"> </w:t>
            </w:r>
            <w:r>
              <w:t xml:space="preserve">and </w:t>
            </w:r>
            <w:r>
              <w:rPr>
                <w:spacing w:val="-2"/>
              </w:rPr>
              <w:t>Security</w:t>
            </w:r>
          </w:p>
          <w:p w14:paraId="548B8919" w14:textId="77777777" w:rsidR="00803995" w:rsidRDefault="00803995" w:rsidP="00775225">
            <w:pPr>
              <w:pStyle w:val="TableParagraph"/>
              <w:ind w:left="105" w:right="932"/>
            </w:pPr>
            <w:r>
              <w:t>Office</w:t>
            </w:r>
            <w:r>
              <w:rPr>
                <w:spacing w:val="-9"/>
              </w:rPr>
              <w:t xml:space="preserve"> </w:t>
            </w:r>
            <w:r>
              <w:t>of</w:t>
            </w:r>
            <w:r>
              <w:rPr>
                <w:spacing w:val="-9"/>
              </w:rPr>
              <w:t xml:space="preserve"> </w:t>
            </w:r>
            <w:r>
              <w:t>Grants</w:t>
            </w:r>
            <w:r>
              <w:rPr>
                <w:spacing w:val="-11"/>
              </w:rPr>
              <w:t xml:space="preserve"> </w:t>
            </w:r>
            <w:r>
              <w:t>and</w:t>
            </w:r>
            <w:r>
              <w:rPr>
                <w:spacing w:val="-9"/>
              </w:rPr>
              <w:t xml:space="preserve"> </w:t>
            </w:r>
            <w:r>
              <w:t>Research State Opioid Response</w:t>
            </w:r>
          </w:p>
          <w:p w14:paraId="08176172" w14:textId="77777777" w:rsidR="00803995" w:rsidRDefault="00803995" w:rsidP="00775225">
            <w:pPr>
              <w:pStyle w:val="TableParagraph"/>
              <w:spacing w:line="234" w:lineRule="exact"/>
              <w:ind w:left="105"/>
            </w:pPr>
            <w:r>
              <w:t>Sex</w:t>
            </w:r>
            <w:r>
              <w:rPr>
                <w:spacing w:val="-4"/>
              </w:rPr>
              <w:t xml:space="preserve"> </w:t>
            </w:r>
            <w:r>
              <w:t>Offender</w:t>
            </w:r>
            <w:r>
              <w:rPr>
                <w:spacing w:val="-3"/>
              </w:rPr>
              <w:t xml:space="preserve"> </w:t>
            </w:r>
            <w:r>
              <w:t>Registry</w:t>
            </w:r>
            <w:r>
              <w:rPr>
                <w:spacing w:val="-3"/>
              </w:rPr>
              <w:t xml:space="preserve"> </w:t>
            </w:r>
            <w:r>
              <w:rPr>
                <w:spacing w:val="-4"/>
              </w:rPr>
              <w:t>Board</w:t>
            </w:r>
          </w:p>
        </w:tc>
      </w:tr>
      <w:tr w:rsidR="00803995" w14:paraId="2D397AB7" w14:textId="77777777" w:rsidTr="00775225">
        <w:trPr>
          <w:trHeight w:val="506"/>
        </w:trPr>
        <w:tc>
          <w:tcPr>
            <w:tcW w:w="5487" w:type="dxa"/>
            <w:shd w:val="clear" w:color="auto" w:fill="E7E6E6"/>
          </w:tcPr>
          <w:p w14:paraId="5E85F808" w14:textId="77777777" w:rsidR="00803995" w:rsidRDefault="00803995" w:rsidP="00775225">
            <w:pPr>
              <w:pStyle w:val="TableParagraph"/>
              <w:tabs>
                <w:tab w:val="left" w:pos="5405"/>
              </w:tabs>
              <w:spacing w:line="251" w:lineRule="exact"/>
              <w:ind w:left="79"/>
            </w:pPr>
            <w:r>
              <w:rPr>
                <w:color w:val="000000"/>
                <w:spacing w:val="-27"/>
                <w:shd w:val="clear" w:color="auto" w:fill="FFFFFF"/>
              </w:rPr>
              <w:t xml:space="preserve"> </w:t>
            </w:r>
            <w:r>
              <w:rPr>
                <w:color w:val="000000"/>
                <w:shd w:val="clear" w:color="auto" w:fill="FFFFFF"/>
              </w:rPr>
              <w:t>Office</w:t>
            </w:r>
            <w:r>
              <w:rPr>
                <w:color w:val="000000"/>
                <w:spacing w:val="-6"/>
                <w:shd w:val="clear" w:color="auto" w:fill="FFFFFF"/>
              </w:rPr>
              <w:t xml:space="preserve"> </w:t>
            </w:r>
            <w:r>
              <w:rPr>
                <w:color w:val="000000"/>
                <w:shd w:val="clear" w:color="auto" w:fill="FFFFFF"/>
              </w:rPr>
              <w:t>of</w:t>
            </w:r>
            <w:r>
              <w:rPr>
                <w:color w:val="000000"/>
                <w:spacing w:val="-3"/>
                <w:shd w:val="clear" w:color="auto" w:fill="FFFFFF"/>
              </w:rPr>
              <w:t xml:space="preserve"> </w:t>
            </w:r>
            <w:r>
              <w:rPr>
                <w:color w:val="000000"/>
                <w:shd w:val="clear" w:color="auto" w:fill="FFFFFF"/>
              </w:rPr>
              <w:t>the</w:t>
            </w:r>
            <w:r>
              <w:rPr>
                <w:color w:val="000000"/>
                <w:spacing w:val="-4"/>
                <w:shd w:val="clear" w:color="auto" w:fill="FFFFFF"/>
              </w:rPr>
              <w:t xml:space="preserve"> </w:t>
            </w:r>
            <w:r>
              <w:rPr>
                <w:color w:val="000000"/>
                <w:shd w:val="clear" w:color="auto" w:fill="FFFFFF"/>
              </w:rPr>
              <w:t>Inspector</w:t>
            </w:r>
            <w:r>
              <w:rPr>
                <w:color w:val="000000"/>
                <w:spacing w:val="-3"/>
                <w:shd w:val="clear" w:color="auto" w:fill="FFFFFF"/>
              </w:rPr>
              <w:t xml:space="preserve"> </w:t>
            </w:r>
            <w:r>
              <w:rPr>
                <w:color w:val="000000"/>
                <w:spacing w:val="-2"/>
                <w:shd w:val="clear" w:color="auto" w:fill="FFFFFF"/>
              </w:rPr>
              <w:t>General</w:t>
            </w:r>
            <w:r>
              <w:rPr>
                <w:color w:val="000000"/>
                <w:shd w:val="clear" w:color="auto" w:fill="FFFFFF"/>
              </w:rPr>
              <w:tab/>
            </w:r>
          </w:p>
        </w:tc>
        <w:tc>
          <w:tcPr>
            <w:tcW w:w="3874" w:type="dxa"/>
            <w:shd w:val="clear" w:color="auto" w:fill="FFFFFF"/>
          </w:tcPr>
          <w:p w14:paraId="54892ABD" w14:textId="77777777" w:rsidR="00803995" w:rsidRDefault="00803995" w:rsidP="00775225">
            <w:pPr>
              <w:pStyle w:val="TableParagraph"/>
              <w:spacing w:line="252" w:lineRule="exact"/>
              <w:ind w:left="105" w:right="932"/>
            </w:pPr>
            <w:r>
              <w:t>Department of Transportation Office</w:t>
            </w:r>
            <w:r>
              <w:rPr>
                <w:spacing w:val="-10"/>
              </w:rPr>
              <w:t xml:space="preserve"> </w:t>
            </w:r>
            <w:r>
              <w:t>of</w:t>
            </w:r>
            <w:r>
              <w:rPr>
                <w:spacing w:val="-10"/>
              </w:rPr>
              <w:t xml:space="preserve"> </w:t>
            </w:r>
            <w:r>
              <w:t>the</w:t>
            </w:r>
            <w:r>
              <w:rPr>
                <w:spacing w:val="-10"/>
              </w:rPr>
              <w:t xml:space="preserve"> </w:t>
            </w:r>
            <w:r>
              <w:t>Inspector</w:t>
            </w:r>
            <w:r>
              <w:rPr>
                <w:spacing w:val="-10"/>
              </w:rPr>
              <w:t xml:space="preserve"> </w:t>
            </w:r>
            <w:r>
              <w:t>General</w:t>
            </w:r>
          </w:p>
        </w:tc>
      </w:tr>
      <w:tr w:rsidR="00803995" w14:paraId="70162657" w14:textId="77777777" w:rsidTr="00775225">
        <w:trPr>
          <w:trHeight w:val="2022"/>
        </w:trPr>
        <w:tc>
          <w:tcPr>
            <w:tcW w:w="5487" w:type="dxa"/>
            <w:shd w:val="clear" w:color="auto" w:fill="E7E6E6"/>
          </w:tcPr>
          <w:p w14:paraId="11258118" w14:textId="77777777" w:rsidR="00803995" w:rsidRDefault="00803995" w:rsidP="00775225">
            <w:pPr>
              <w:pStyle w:val="TableParagraph"/>
              <w:tabs>
                <w:tab w:val="left" w:pos="5405"/>
              </w:tabs>
              <w:spacing w:line="251" w:lineRule="exact"/>
              <w:ind w:left="79"/>
            </w:pPr>
            <w:r>
              <w:rPr>
                <w:color w:val="000000"/>
                <w:spacing w:val="-27"/>
                <w:shd w:val="clear" w:color="auto" w:fill="FFFFFF"/>
              </w:rPr>
              <w:t xml:space="preserve"> </w:t>
            </w:r>
            <w:r>
              <w:rPr>
                <w:color w:val="000000"/>
                <w:shd w:val="clear" w:color="auto" w:fill="FFFFFF"/>
              </w:rPr>
              <w:t>Executive</w:t>
            </w:r>
            <w:r>
              <w:rPr>
                <w:color w:val="000000"/>
                <w:spacing w:val="-6"/>
                <w:shd w:val="clear" w:color="auto" w:fill="FFFFFF"/>
              </w:rPr>
              <w:t xml:space="preserve"> </w:t>
            </w:r>
            <w:r>
              <w:rPr>
                <w:color w:val="000000"/>
                <w:shd w:val="clear" w:color="auto" w:fill="FFFFFF"/>
              </w:rPr>
              <w:t>Office</w:t>
            </w:r>
            <w:r>
              <w:rPr>
                <w:color w:val="000000"/>
                <w:spacing w:val="-5"/>
                <w:shd w:val="clear" w:color="auto" w:fill="FFFFFF"/>
              </w:rPr>
              <w:t xml:space="preserve"> </w:t>
            </w:r>
            <w:r>
              <w:rPr>
                <w:color w:val="000000"/>
                <w:shd w:val="clear" w:color="auto" w:fill="FFFFFF"/>
              </w:rPr>
              <w:t>of</w:t>
            </w:r>
            <w:r>
              <w:rPr>
                <w:color w:val="000000"/>
                <w:spacing w:val="-2"/>
                <w:shd w:val="clear" w:color="auto" w:fill="FFFFFF"/>
              </w:rPr>
              <w:t xml:space="preserve"> </w:t>
            </w:r>
            <w:r>
              <w:rPr>
                <w:color w:val="000000"/>
                <w:shd w:val="clear" w:color="auto" w:fill="FFFFFF"/>
              </w:rPr>
              <w:t>Labor</w:t>
            </w:r>
            <w:r>
              <w:rPr>
                <w:color w:val="000000"/>
                <w:spacing w:val="-4"/>
                <w:shd w:val="clear" w:color="auto" w:fill="FFFFFF"/>
              </w:rPr>
              <w:t xml:space="preserve"> </w:t>
            </w:r>
            <w:r>
              <w:rPr>
                <w:color w:val="000000"/>
                <w:shd w:val="clear" w:color="auto" w:fill="FFFFFF"/>
              </w:rPr>
              <w:t>and</w:t>
            </w:r>
            <w:r>
              <w:rPr>
                <w:color w:val="000000"/>
                <w:spacing w:val="-3"/>
                <w:shd w:val="clear" w:color="auto" w:fill="FFFFFF"/>
              </w:rPr>
              <w:t xml:space="preserve"> </w:t>
            </w:r>
            <w:r>
              <w:rPr>
                <w:color w:val="000000"/>
                <w:shd w:val="clear" w:color="auto" w:fill="FFFFFF"/>
              </w:rPr>
              <w:t>Workforce</w:t>
            </w:r>
            <w:r>
              <w:rPr>
                <w:color w:val="000000"/>
                <w:spacing w:val="-2"/>
                <w:shd w:val="clear" w:color="auto" w:fill="FFFFFF"/>
              </w:rPr>
              <w:t xml:space="preserve"> Development</w:t>
            </w:r>
            <w:r>
              <w:rPr>
                <w:color w:val="000000"/>
                <w:shd w:val="clear" w:color="auto" w:fill="FFFFFF"/>
              </w:rPr>
              <w:tab/>
            </w:r>
          </w:p>
        </w:tc>
        <w:tc>
          <w:tcPr>
            <w:tcW w:w="3874" w:type="dxa"/>
            <w:shd w:val="clear" w:color="auto" w:fill="FFFFFF"/>
          </w:tcPr>
          <w:p w14:paraId="66D63B8D" w14:textId="77777777" w:rsidR="00803995" w:rsidRDefault="00803995" w:rsidP="00775225">
            <w:pPr>
              <w:pStyle w:val="TableParagraph"/>
              <w:ind w:left="105" w:right="468"/>
            </w:pPr>
            <w:r>
              <w:t>Division of Conservation Services Department</w:t>
            </w:r>
            <w:r>
              <w:rPr>
                <w:spacing w:val="-14"/>
              </w:rPr>
              <w:t xml:space="preserve"> </w:t>
            </w:r>
            <w:r>
              <w:t>of</w:t>
            </w:r>
            <w:r>
              <w:rPr>
                <w:spacing w:val="-13"/>
              </w:rPr>
              <w:t xml:space="preserve"> </w:t>
            </w:r>
            <w:r>
              <w:t>Industrial</w:t>
            </w:r>
            <w:r>
              <w:rPr>
                <w:spacing w:val="-12"/>
              </w:rPr>
              <w:t xml:space="preserve"> </w:t>
            </w:r>
            <w:r>
              <w:t xml:space="preserve">Accidents Department of Labor Relations Division of Local Services Department of Unemployment </w:t>
            </w:r>
            <w:r>
              <w:rPr>
                <w:spacing w:val="-2"/>
              </w:rPr>
              <w:t>Assistance</w:t>
            </w:r>
          </w:p>
          <w:p w14:paraId="43B77527" w14:textId="77777777" w:rsidR="00803995" w:rsidRDefault="00803995" w:rsidP="00775225">
            <w:pPr>
              <w:pStyle w:val="TableParagraph"/>
              <w:spacing w:line="254" w:lineRule="exact"/>
              <w:ind w:left="105" w:right="932"/>
            </w:pPr>
            <w:r>
              <w:t>Executive</w:t>
            </w:r>
            <w:r>
              <w:rPr>
                <w:spacing w:val="-10"/>
              </w:rPr>
              <w:t xml:space="preserve"> </w:t>
            </w:r>
            <w:r>
              <w:t>Office</w:t>
            </w:r>
            <w:r>
              <w:rPr>
                <w:spacing w:val="-10"/>
              </w:rPr>
              <w:t xml:space="preserve"> </w:t>
            </w:r>
            <w:r>
              <w:t>of</w:t>
            </w:r>
            <w:r>
              <w:rPr>
                <w:spacing w:val="-7"/>
              </w:rPr>
              <w:t xml:space="preserve"> </w:t>
            </w:r>
            <w:r>
              <w:t>Labor</w:t>
            </w:r>
            <w:r>
              <w:rPr>
                <w:spacing w:val="-10"/>
              </w:rPr>
              <w:t xml:space="preserve"> </w:t>
            </w:r>
            <w:r>
              <w:t>and Workforce Development</w:t>
            </w:r>
          </w:p>
        </w:tc>
      </w:tr>
      <w:tr w:rsidR="00803995" w14:paraId="53BDB83E" w14:textId="77777777" w:rsidTr="00775225">
        <w:trPr>
          <w:trHeight w:val="287"/>
        </w:trPr>
        <w:tc>
          <w:tcPr>
            <w:tcW w:w="5487" w:type="dxa"/>
            <w:shd w:val="clear" w:color="auto" w:fill="E7E6E6"/>
          </w:tcPr>
          <w:p w14:paraId="1CC9DB42" w14:textId="77777777" w:rsidR="00803995" w:rsidRDefault="00803995" w:rsidP="00775225">
            <w:pPr>
              <w:pStyle w:val="TableParagraph"/>
              <w:tabs>
                <w:tab w:val="left" w:pos="5405"/>
              </w:tabs>
              <w:spacing w:line="248" w:lineRule="exact"/>
              <w:ind w:left="79"/>
            </w:pPr>
            <w:r>
              <w:rPr>
                <w:color w:val="000000"/>
                <w:spacing w:val="-27"/>
                <w:shd w:val="clear" w:color="auto" w:fill="FFFFFF"/>
              </w:rPr>
              <w:t xml:space="preserve"> </w:t>
            </w:r>
            <w:r>
              <w:rPr>
                <w:color w:val="000000"/>
                <w:shd w:val="clear" w:color="auto" w:fill="FFFFFF"/>
              </w:rPr>
              <w:t>POST</w:t>
            </w:r>
            <w:r>
              <w:rPr>
                <w:color w:val="000000"/>
                <w:spacing w:val="-3"/>
                <w:shd w:val="clear" w:color="auto" w:fill="FFFFFF"/>
              </w:rPr>
              <w:t xml:space="preserve"> </w:t>
            </w:r>
            <w:r>
              <w:rPr>
                <w:color w:val="000000"/>
                <w:spacing w:val="-2"/>
                <w:shd w:val="clear" w:color="auto" w:fill="FFFFFF"/>
              </w:rPr>
              <w:t>Commission</w:t>
            </w:r>
            <w:r>
              <w:rPr>
                <w:color w:val="000000"/>
                <w:shd w:val="clear" w:color="auto" w:fill="FFFFFF"/>
              </w:rPr>
              <w:tab/>
            </w:r>
          </w:p>
        </w:tc>
        <w:tc>
          <w:tcPr>
            <w:tcW w:w="3874" w:type="dxa"/>
            <w:shd w:val="clear" w:color="auto" w:fill="FFFFFF"/>
          </w:tcPr>
          <w:p w14:paraId="06ED2C00" w14:textId="77777777" w:rsidR="00803995" w:rsidRDefault="00803995" w:rsidP="00775225">
            <w:pPr>
              <w:pStyle w:val="TableParagraph"/>
              <w:rPr>
                <w:sz w:val="20"/>
              </w:rPr>
            </w:pPr>
          </w:p>
        </w:tc>
      </w:tr>
      <w:tr w:rsidR="00803995" w14:paraId="067D9502" w14:textId="77777777" w:rsidTr="00775225">
        <w:trPr>
          <w:trHeight w:val="1770"/>
        </w:trPr>
        <w:tc>
          <w:tcPr>
            <w:tcW w:w="5487" w:type="dxa"/>
            <w:shd w:val="clear" w:color="auto" w:fill="E7E6E6"/>
          </w:tcPr>
          <w:p w14:paraId="3051FDDD" w14:textId="77777777" w:rsidR="00803995" w:rsidRDefault="00803995" w:rsidP="00775225">
            <w:pPr>
              <w:pStyle w:val="TableParagraph"/>
              <w:tabs>
                <w:tab w:val="left" w:pos="5405"/>
              </w:tabs>
              <w:spacing w:line="251" w:lineRule="exact"/>
              <w:ind w:left="79"/>
            </w:pPr>
            <w:r>
              <w:rPr>
                <w:color w:val="000000"/>
                <w:spacing w:val="-27"/>
                <w:shd w:val="clear" w:color="auto" w:fill="FFFFFF"/>
              </w:rPr>
              <w:t xml:space="preserve"> </w:t>
            </w:r>
            <w:r>
              <w:rPr>
                <w:color w:val="000000"/>
                <w:shd w:val="clear" w:color="auto" w:fill="FFFFFF"/>
              </w:rPr>
              <w:t>Executive</w:t>
            </w:r>
            <w:r>
              <w:rPr>
                <w:color w:val="000000"/>
                <w:spacing w:val="-7"/>
                <w:shd w:val="clear" w:color="auto" w:fill="FFFFFF"/>
              </w:rPr>
              <w:t xml:space="preserve"> </w:t>
            </w:r>
            <w:r>
              <w:rPr>
                <w:color w:val="000000"/>
                <w:shd w:val="clear" w:color="auto" w:fill="FFFFFF"/>
              </w:rPr>
              <w:t>Office</w:t>
            </w:r>
            <w:r>
              <w:rPr>
                <w:color w:val="000000"/>
                <w:spacing w:val="-4"/>
                <w:shd w:val="clear" w:color="auto" w:fill="FFFFFF"/>
              </w:rPr>
              <w:t xml:space="preserve"> </w:t>
            </w:r>
            <w:r>
              <w:rPr>
                <w:color w:val="000000"/>
                <w:shd w:val="clear" w:color="auto" w:fill="FFFFFF"/>
              </w:rPr>
              <w:t>of</w:t>
            </w:r>
            <w:r>
              <w:rPr>
                <w:color w:val="000000"/>
                <w:spacing w:val="-3"/>
                <w:shd w:val="clear" w:color="auto" w:fill="FFFFFF"/>
              </w:rPr>
              <w:t xml:space="preserve"> </w:t>
            </w:r>
            <w:r>
              <w:rPr>
                <w:color w:val="000000"/>
                <w:shd w:val="clear" w:color="auto" w:fill="FFFFFF"/>
              </w:rPr>
              <w:t>Housing</w:t>
            </w:r>
            <w:r>
              <w:rPr>
                <w:color w:val="000000"/>
                <w:spacing w:val="-3"/>
                <w:shd w:val="clear" w:color="auto" w:fill="FFFFFF"/>
              </w:rPr>
              <w:t xml:space="preserve"> </w:t>
            </w:r>
            <w:r>
              <w:rPr>
                <w:color w:val="000000"/>
                <w:shd w:val="clear" w:color="auto" w:fill="FFFFFF"/>
              </w:rPr>
              <w:t>and</w:t>
            </w:r>
            <w:r>
              <w:rPr>
                <w:color w:val="000000"/>
                <w:spacing w:val="-3"/>
                <w:shd w:val="clear" w:color="auto" w:fill="FFFFFF"/>
              </w:rPr>
              <w:t xml:space="preserve"> </w:t>
            </w:r>
            <w:r>
              <w:rPr>
                <w:color w:val="000000"/>
                <w:shd w:val="clear" w:color="auto" w:fill="FFFFFF"/>
              </w:rPr>
              <w:t>Economic</w:t>
            </w:r>
            <w:r>
              <w:rPr>
                <w:color w:val="000000"/>
                <w:spacing w:val="-2"/>
                <w:shd w:val="clear" w:color="auto" w:fill="FFFFFF"/>
              </w:rPr>
              <w:t xml:space="preserve"> Development</w:t>
            </w:r>
            <w:r>
              <w:rPr>
                <w:color w:val="000000"/>
                <w:shd w:val="clear" w:color="auto" w:fill="FFFFFF"/>
              </w:rPr>
              <w:tab/>
            </w:r>
          </w:p>
        </w:tc>
        <w:tc>
          <w:tcPr>
            <w:tcW w:w="3874" w:type="dxa"/>
            <w:shd w:val="clear" w:color="auto" w:fill="FFFFFF"/>
          </w:tcPr>
          <w:p w14:paraId="5484CADF" w14:textId="77777777" w:rsidR="00803995" w:rsidRDefault="00803995" w:rsidP="00775225">
            <w:pPr>
              <w:pStyle w:val="TableParagraph"/>
              <w:ind w:left="105" w:right="1353"/>
            </w:pPr>
            <w:r>
              <w:t>Division</w:t>
            </w:r>
            <w:r>
              <w:rPr>
                <w:spacing w:val="-14"/>
              </w:rPr>
              <w:t xml:space="preserve"> </w:t>
            </w:r>
            <w:r>
              <w:t>or</w:t>
            </w:r>
            <w:r>
              <w:rPr>
                <w:spacing w:val="-14"/>
              </w:rPr>
              <w:t xml:space="preserve"> </w:t>
            </w:r>
            <w:r>
              <w:t>Insurance Division</w:t>
            </w:r>
            <w:r>
              <w:rPr>
                <w:spacing w:val="-4"/>
              </w:rPr>
              <w:t xml:space="preserve"> </w:t>
            </w:r>
            <w:r>
              <w:t>of</w:t>
            </w:r>
            <w:r>
              <w:rPr>
                <w:spacing w:val="-3"/>
              </w:rPr>
              <w:t xml:space="preserve"> </w:t>
            </w:r>
            <w:proofErr w:type="gramStart"/>
            <w:r>
              <w:rPr>
                <w:spacing w:val="-2"/>
              </w:rPr>
              <w:t>standards</w:t>
            </w:r>
            <w:proofErr w:type="gramEnd"/>
          </w:p>
          <w:p w14:paraId="0567A0B6" w14:textId="77777777" w:rsidR="00803995" w:rsidRDefault="00803995" w:rsidP="00775225">
            <w:pPr>
              <w:pStyle w:val="TableParagraph"/>
              <w:ind w:left="105" w:right="265"/>
            </w:pPr>
            <w:r>
              <w:t>Department</w:t>
            </w:r>
            <w:r>
              <w:rPr>
                <w:spacing w:val="-10"/>
              </w:rPr>
              <w:t xml:space="preserve"> </w:t>
            </w:r>
            <w:r>
              <w:t>of</w:t>
            </w:r>
            <w:r>
              <w:rPr>
                <w:spacing w:val="-8"/>
              </w:rPr>
              <w:t xml:space="preserve"> </w:t>
            </w:r>
            <w:r>
              <w:t>Division</w:t>
            </w:r>
            <w:r>
              <w:rPr>
                <w:spacing w:val="-11"/>
              </w:rPr>
              <w:t xml:space="preserve"> </w:t>
            </w:r>
            <w:r>
              <w:t>of</w:t>
            </w:r>
            <w:r>
              <w:rPr>
                <w:spacing w:val="-8"/>
              </w:rPr>
              <w:t xml:space="preserve"> </w:t>
            </w:r>
            <w:r>
              <w:t xml:space="preserve">Professional </w:t>
            </w:r>
            <w:r>
              <w:rPr>
                <w:spacing w:val="-2"/>
              </w:rPr>
              <w:t>Licensure</w:t>
            </w:r>
          </w:p>
          <w:p w14:paraId="738D1578" w14:textId="77777777" w:rsidR="00803995" w:rsidRDefault="00803995" w:rsidP="00775225">
            <w:pPr>
              <w:pStyle w:val="TableParagraph"/>
              <w:ind w:left="105" w:right="265"/>
            </w:pPr>
            <w:r>
              <w:t>Executive</w:t>
            </w:r>
            <w:r>
              <w:rPr>
                <w:spacing w:val="-10"/>
              </w:rPr>
              <w:t xml:space="preserve"> </w:t>
            </w:r>
            <w:r>
              <w:t>Office</w:t>
            </w:r>
            <w:r>
              <w:rPr>
                <w:spacing w:val="-10"/>
              </w:rPr>
              <w:t xml:space="preserve"> </w:t>
            </w:r>
            <w:r>
              <w:t>of</w:t>
            </w:r>
            <w:r>
              <w:rPr>
                <w:spacing w:val="-9"/>
              </w:rPr>
              <w:t xml:space="preserve"> </w:t>
            </w:r>
            <w:r>
              <w:t>Housing</w:t>
            </w:r>
            <w:r>
              <w:rPr>
                <w:spacing w:val="-9"/>
              </w:rPr>
              <w:t xml:space="preserve"> </w:t>
            </w:r>
            <w:r>
              <w:t>and Economic Development</w:t>
            </w:r>
          </w:p>
        </w:tc>
      </w:tr>
      <w:tr w:rsidR="00803995" w14:paraId="7C8A8062" w14:textId="77777777" w:rsidTr="00775225">
        <w:trPr>
          <w:trHeight w:val="506"/>
        </w:trPr>
        <w:tc>
          <w:tcPr>
            <w:tcW w:w="5487" w:type="dxa"/>
            <w:shd w:val="clear" w:color="auto" w:fill="E7E6E6"/>
          </w:tcPr>
          <w:p w14:paraId="1ACA1D4F" w14:textId="77777777" w:rsidR="00803995" w:rsidRDefault="00803995" w:rsidP="00775225">
            <w:pPr>
              <w:pStyle w:val="TableParagraph"/>
              <w:tabs>
                <w:tab w:val="left" w:pos="5405"/>
              </w:tabs>
              <w:spacing w:line="251" w:lineRule="exact"/>
              <w:ind w:left="107"/>
            </w:pPr>
            <w:r>
              <w:rPr>
                <w:color w:val="000000"/>
                <w:shd w:val="clear" w:color="auto" w:fill="FFFFFF"/>
              </w:rPr>
              <w:t>Attorney</w:t>
            </w:r>
            <w:r>
              <w:rPr>
                <w:color w:val="000000"/>
                <w:spacing w:val="-6"/>
                <w:shd w:val="clear" w:color="auto" w:fill="FFFFFF"/>
              </w:rPr>
              <w:t xml:space="preserve"> </w:t>
            </w:r>
            <w:r>
              <w:rPr>
                <w:color w:val="000000"/>
                <w:shd w:val="clear" w:color="auto" w:fill="FFFFFF"/>
              </w:rPr>
              <w:t>General’s</w:t>
            </w:r>
            <w:r>
              <w:rPr>
                <w:color w:val="000000"/>
                <w:spacing w:val="-5"/>
                <w:shd w:val="clear" w:color="auto" w:fill="FFFFFF"/>
              </w:rPr>
              <w:t xml:space="preserve"> </w:t>
            </w:r>
            <w:r>
              <w:rPr>
                <w:color w:val="000000"/>
                <w:spacing w:val="-2"/>
                <w:shd w:val="clear" w:color="auto" w:fill="FFFFFF"/>
              </w:rPr>
              <w:t>Office</w:t>
            </w:r>
            <w:r>
              <w:rPr>
                <w:color w:val="000000"/>
                <w:shd w:val="clear" w:color="auto" w:fill="FFFFFF"/>
              </w:rPr>
              <w:tab/>
            </w:r>
          </w:p>
        </w:tc>
        <w:tc>
          <w:tcPr>
            <w:tcW w:w="3874" w:type="dxa"/>
            <w:shd w:val="clear" w:color="auto" w:fill="FFFFFF"/>
          </w:tcPr>
          <w:p w14:paraId="56D32049" w14:textId="77777777" w:rsidR="00803995" w:rsidRDefault="00803995" w:rsidP="00775225">
            <w:pPr>
              <w:pStyle w:val="TableParagraph"/>
              <w:spacing w:line="254" w:lineRule="exact"/>
              <w:ind w:left="105" w:right="265"/>
            </w:pPr>
            <w:r>
              <w:t>Massachusetts</w:t>
            </w:r>
            <w:r>
              <w:rPr>
                <w:spacing w:val="-12"/>
              </w:rPr>
              <w:t xml:space="preserve"> </w:t>
            </w:r>
            <w:r>
              <w:t>Office</w:t>
            </w:r>
            <w:r>
              <w:rPr>
                <w:spacing w:val="-14"/>
              </w:rPr>
              <w:t xml:space="preserve"> </w:t>
            </w:r>
            <w:r>
              <w:t>for</w:t>
            </w:r>
            <w:r>
              <w:rPr>
                <w:spacing w:val="-12"/>
              </w:rPr>
              <w:t xml:space="preserve"> </w:t>
            </w:r>
            <w:r>
              <w:t xml:space="preserve">Victim </w:t>
            </w:r>
            <w:r>
              <w:rPr>
                <w:spacing w:val="-2"/>
              </w:rPr>
              <w:t>Assistance</w:t>
            </w:r>
          </w:p>
        </w:tc>
      </w:tr>
      <w:tr w:rsidR="00803995" w14:paraId="3762D8A4" w14:textId="77777777" w:rsidTr="00775225">
        <w:trPr>
          <w:trHeight w:val="2527"/>
        </w:trPr>
        <w:tc>
          <w:tcPr>
            <w:tcW w:w="5487" w:type="dxa"/>
            <w:shd w:val="clear" w:color="auto" w:fill="E7E6E6"/>
          </w:tcPr>
          <w:p w14:paraId="686C3712" w14:textId="77777777" w:rsidR="00803995" w:rsidRDefault="00803995" w:rsidP="00775225">
            <w:pPr>
              <w:pStyle w:val="TableParagraph"/>
              <w:tabs>
                <w:tab w:val="left" w:pos="5405"/>
              </w:tabs>
              <w:spacing w:line="249" w:lineRule="exact"/>
              <w:ind w:left="79"/>
            </w:pPr>
            <w:r>
              <w:rPr>
                <w:color w:val="000000"/>
                <w:spacing w:val="-27"/>
                <w:shd w:val="clear" w:color="auto" w:fill="FFFFFF"/>
              </w:rPr>
              <w:t xml:space="preserve"> </w:t>
            </w:r>
            <w:r>
              <w:rPr>
                <w:color w:val="000000"/>
                <w:shd w:val="clear" w:color="auto" w:fill="FFFFFF"/>
              </w:rPr>
              <w:t>Executive</w:t>
            </w:r>
            <w:r>
              <w:rPr>
                <w:color w:val="000000"/>
                <w:spacing w:val="-7"/>
                <w:shd w:val="clear" w:color="auto" w:fill="FFFFFF"/>
              </w:rPr>
              <w:t xml:space="preserve"> </w:t>
            </w:r>
            <w:r>
              <w:rPr>
                <w:color w:val="000000"/>
                <w:shd w:val="clear" w:color="auto" w:fill="FFFFFF"/>
              </w:rPr>
              <w:t>Office</w:t>
            </w:r>
            <w:r>
              <w:rPr>
                <w:color w:val="000000"/>
                <w:spacing w:val="-5"/>
                <w:shd w:val="clear" w:color="auto" w:fill="FFFFFF"/>
              </w:rPr>
              <w:t xml:space="preserve"> </w:t>
            </w:r>
            <w:r>
              <w:rPr>
                <w:color w:val="000000"/>
                <w:shd w:val="clear" w:color="auto" w:fill="FFFFFF"/>
              </w:rPr>
              <w:t>of</w:t>
            </w:r>
            <w:r>
              <w:rPr>
                <w:color w:val="000000"/>
                <w:spacing w:val="-4"/>
                <w:shd w:val="clear" w:color="auto" w:fill="FFFFFF"/>
              </w:rPr>
              <w:t xml:space="preserve"> </w:t>
            </w:r>
            <w:r>
              <w:rPr>
                <w:color w:val="000000"/>
                <w:shd w:val="clear" w:color="auto" w:fill="FFFFFF"/>
              </w:rPr>
              <w:t>Energy</w:t>
            </w:r>
            <w:r>
              <w:rPr>
                <w:color w:val="000000"/>
                <w:spacing w:val="-6"/>
                <w:shd w:val="clear" w:color="auto" w:fill="FFFFFF"/>
              </w:rPr>
              <w:t xml:space="preserve"> </w:t>
            </w:r>
            <w:r>
              <w:rPr>
                <w:color w:val="000000"/>
                <w:shd w:val="clear" w:color="auto" w:fill="FFFFFF"/>
              </w:rPr>
              <w:t>and</w:t>
            </w:r>
            <w:r>
              <w:rPr>
                <w:color w:val="000000"/>
                <w:spacing w:val="-3"/>
                <w:shd w:val="clear" w:color="auto" w:fill="FFFFFF"/>
              </w:rPr>
              <w:t xml:space="preserve"> </w:t>
            </w:r>
            <w:r>
              <w:rPr>
                <w:color w:val="000000"/>
                <w:shd w:val="clear" w:color="auto" w:fill="FFFFFF"/>
              </w:rPr>
              <w:t>Environmental</w:t>
            </w:r>
            <w:r>
              <w:rPr>
                <w:color w:val="000000"/>
                <w:spacing w:val="-2"/>
                <w:shd w:val="clear" w:color="auto" w:fill="FFFFFF"/>
              </w:rPr>
              <w:t xml:space="preserve"> Affairs</w:t>
            </w:r>
            <w:r>
              <w:rPr>
                <w:color w:val="000000"/>
                <w:shd w:val="clear" w:color="auto" w:fill="FFFFFF"/>
              </w:rPr>
              <w:tab/>
            </w:r>
          </w:p>
        </w:tc>
        <w:tc>
          <w:tcPr>
            <w:tcW w:w="3874" w:type="dxa"/>
            <w:shd w:val="clear" w:color="auto" w:fill="FFFFFF"/>
          </w:tcPr>
          <w:p w14:paraId="1A8996F7" w14:textId="77777777" w:rsidR="00803995" w:rsidRDefault="00803995" w:rsidP="00775225">
            <w:pPr>
              <w:pStyle w:val="TableParagraph"/>
              <w:spacing w:line="242" w:lineRule="auto"/>
              <w:ind w:left="105" w:right="265"/>
            </w:pPr>
            <w:r>
              <w:t>Office</w:t>
            </w:r>
            <w:r>
              <w:rPr>
                <w:spacing w:val="-10"/>
              </w:rPr>
              <w:t xml:space="preserve"> </w:t>
            </w:r>
            <w:r>
              <w:t>of</w:t>
            </w:r>
            <w:r>
              <w:rPr>
                <w:spacing w:val="-10"/>
              </w:rPr>
              <w:t xml:space="preserve"> </w:t>
            </w:r>
            <w:r>
              <w:t>Energy</w:t>
            </w:r>
            <w:r>
              <w:rPr>
                <w:spacing w:val="-10"/>
              </w:rPr>
              <w:t xml:space="preserve"> </w:t>
            </w:r>
            <w:r>
              <w:t>and</w:t>
            </w:r>
            <w:r>
              <w:rPr>
                <w:spacing w:val="-9"/>
              </w:rPr>
              <w:t xml:space="preserve"> </w:t>
            </w:r>
            <w:r>
              <w:t xml:space="preserve">Environmental </w:t>
            </w:r>
            <w:r>
              <w:rPr>
                <w:spacing w:val="-2"/>
              </w:rPr>
              <w:t>Affairs</w:t>
            </w:r>
          </w:p>
          <w:p w14:paraId="2B714B03" w14:textId="77777777" w:rsidR="00803995" w:rsidRDefault="00803995" w:rsidP="00775225">
            <w:pPr>
              <w:pStyle w:val="TableParagraph"/>
              <w:ind w:left="105" w:right="114"/>
            </w:pPr>
            <w:r>
              <w:t>Division of Fishery and Wildlife Department</w:t>
            </w:r>
            <w:r>
              <w:rPr>
                <w:spacing w:val="-14"/>
              </w:rPr>
              <w:t xml:space="preserve"> </w:t>
            </w:r>
            <w:r>
              <w:t>of</w:t>
            </w:r>
            <w:r>
              <w:rPr>
                <w:spacing w:val="-11"/>
              </w:rPr>
              <w:t xml:space="preserve"> </w:t>
            </w:r>
            <w:r>
              <w:t>Environmental</w:t>
            </w:r>
            <w:r>
              <w:rPr>
                <w:spacing w:val="-11"/>
              </w:rPr>
              <w:t xml:space="preserve"> </w:t>
            </w:r>
            <w:r>
              <w:t>Protection Energy New England</w:t>
            </w:r>
          </w:p>
          <w:p w14:paraId="34577E4B" w14:textId="77777777" w:rsidR="00803995" w:rsidRDefault="00803995" w:rsidP="00775225">
            <w:pPr>
              <w:pStyle w:val="TableParagraph"/>
              <w:ind w:left="105" w:right="265"/>
            </w:pPr>
            <w:r>
              <w:t>Department of Public Utilities Environment Massachusetts Department</w:t>
            </w:r>
            <w:r>
              <w:rPr>
                <w:spacing w:val="-14"/>
              </w:rPr>
              <w:t xml:space="preserve"> </w:t>
            </w:r>
            <w:r>
              <w:t>of</w:t>
            </w:r>
            <w:r>
              <w:rPr>
                <w:spacing w:val="-12"/>
              </w:rPr>
              <w:t xml:space="preserve"> </w:t>
            </w:r>
            <w:r>
              <w:t>Conservation</w:t>
            </w:r>
            <w:r>
              <w:rPr>
                <w:spacing w:val="-12"/>
              </w:rPr>
              <w:t xml:space="preserve"> </w:t>
            </w:r>
            <w:r>
              <w:t xml:space="preserve">and </w:t>
            </w:r>
            <w:r>
              <w:rPr>
                <w:spacing w:val="-2"/>
              </w:rPr>
              <w:t>Recreation</w:t>
            </w:r>
          </w:p>
          <w:p w14:paraId="1B94D2AC" w14:textId="77777777" w:rsidR="00803995" w:rsidRDefault="00803995" w:rsidP="00775225">
            <w:pPr>
              <w:pStyle w:val="TableParagraph"/>
              <w:spacing w:line="233" w:lineRule="exact"/>
              <w:ind w:left="105"/>
            </w:pPr>
            <w:r>
              <w:t>Department</w:t>
            </w:r>
            <w:r>
              <w:rPr>
                <w:spacing w:val="-8"/>
              </w:rPr>
              <w:t xml:space="preserve"> </w:t>
            </w:r>
            <w:r>
              <w:t>of</w:t>
            </w:r>
            <w:r>
              <w:rPr>
                <w:spacing w:val="-6"/>
              </w:rPr>
              <w:t xml:space="preserve"> </w:t>
            </w:r>
            <w:r>
              <w:t>Agricultural</w:t>
            </w:r>
            <w:r>
              <w:rPr>
                <w:spacing w:val="-6"/>
              </w:rPr>
              <w:t xml:space="preserve"> </w:t>
            </w:r>
            <w:r>
              <w:rPr>
                <w:spacing w:val="-2"/>
              </w:rPr>
              <w:t>Resources</w:t>
            </w:r>
          </w:p>
        </w:tc>
      </w:tr>
      <w:tr w:rsidR="00803995" w14:paraId="238130D9" w14:textId="77777777" w:rsidTr="00775225">
        <w:trPr>
          <w:trHeight w:val="290"/>
        </w:trPr>
        <w:tc>
          <w:tcPr>
            <w:tcW w:w="9361" w:type="dxa"/>
            <w:gridSpan w:val="2"/>
            <w:shd w:val="clear" w:color="auto" w:fill="E7E6E6"/>
          </w:tcPr>
          <w:p w14:paraId="661DE258" w14:textId="77777777" w:rsidR="00803995" w:rsidRDefault="00803995" w:rsidP="00775225">
            <w:pPr>
              <w:pStyle w:val="TableParagraph"/>
              <w:spacing w:before="1"/>
              <w:ind w:left="107"/>
            </w:pPr>
            <w:r>
              <w:t>Massachusetts</w:t>
            </w:r>
            <w:r>
              <w:rPr>
                <w:spacing w:val="-6"/>
              </w:rPr>
              <w:t xml:space="preserve"> </w:t>
            </w:r>
            <w:r>
              <w:t>Commission</w:t>
            </w:r>
            <w:r>
              <w:rPr>
                <w:spacing w:val="-10"/>
              </w:rPr>
              <w:t xml:space="preserve"> </w:t>
            </w:r>
            <w:r>
              <w:t>Against</w:t>
            </w:r>
            <w:r>
              <w:rPr>
                <w:spacing w:val="-5"/>
              </w:rPr>
              <w:t xml:space="preserve"> </w:t>
            </w:r>
            <w:r>
              <w:rPr>
                <w:spacing w:val="-2"/>
              </w:rPr>
              <w:t>Discrimination</w:t>
            </w:r>
          </w:p>
        </w:tc>
      </w:tr>
      <w:tr w:rsidR="00803995" w14:paraId="43F67660" w14:textId="77777777" w:rsidTr="00775225">
        <w:trPr>
          <w:trHeight w:val="290"/>
        </w:trPr>
        <w:tc>
          <w:tcPr>
            <w:tcW w:w="9361" w:type="dxa"/>
            <w:gridSpan w:val="2"/>
            <w:shd w:val="clear" w:color="auto" w:fill="E7E6E6"/>
          </w:tcPr>
          <w:p w14:paraId="2E3BB75F" w14:textId="77777777" w:rsidR="00803995" w:rsidRDefault="00803995" w:rsidP="00775225">
            <w:pPr>
              <w:pStyle w:val="TableParagraph"/>
              <w:spacing w:before="1"/>
              <w:ind w:left="107"/>
            </w:pPr>
            <w:r>
              <w:lastRenderedPageBreak/>
              <w:t>Massachusetts</w:t>
            </w:r>
            <w:r>
              <w:rPr>
                <w:spacing w:val="-6"/>
              </w:rPr>
              <w:t xml:space="preserve"> </w:t>
            </w:r>
            <w:r>
              <w:t>Data</w:t>
            </w:r>
            <w:r>
              <w:rPr>
                <w:spacing w:val="-6"/>
              </w:rPr>
              <w:t xml:space="preserve"> </w:t>
            </w:r>
            <w:r>
              <w:t>Analysis</w:t>
            </w:r>
            <w:r>
              <w:rPr>
                <w:spacing w:val="-5"/>
              </w:rPr>
              <w:t xml:space="preserve"> </w:t>
            </w:r>
            <w:r>
              <w:rPr>
                <w:spacing w:val="-2"/>
              </w:rPr>
              <w:t>Center</w:t>
            </w:r>
          </w:p>
        </w:tc>
      </w:tr>
      <w:tr w:rsidR="00803995" w14:paraId="5CDD35E6" w14:textId="77777777" w:rsidTr="00775225">
        <w:trPr>
          <w:trHeight w:val="289"/>
        </w:trPr>
        <w:tc>
          <w:tcPr>
            <w:tcW w:w="9361" w:type="dxa"/>
            <w:gridSpan w:val="2"/>
            <w:shd w:val="clear" w:color="auto" w:fill="E7E6E6"/>
          </w:tcPr>
          <w:p w14:paraId="612829EC" w14:textId="77777777" w:rsidR="00803995" w:rsidRDefault="00803995" w:rsidP="00775225">
            <w:pPr>
              <w:pStyle w:val="TableParagraph"/>
              <w:ind w:left="107"/>
            </w:pPr>
            <w:r>
              <w:t>Massachusetts</w:t>
            </w:r>
            <w:r>
              <w:rPr>
                <w:spacing w:val="-7"/>
              </w:rPr>
              <w:t xml:space="preserve"> </w:t>
            </w:r>
            <w:r>
              <w:rPr>
                <w:spacing w:val="-2"/>
              </w:rPr>
              <w:t>Industries</w:t>
            </w:r>
          </w:p>
        </w:tc>
      </w:tr>
      <w:tr w:rsidR="00803995" w14:paraId="472D5256" w14:textId="77777777" w:rsidTr="00775225">
        <w:trPr>
          <w:trHeight w:val="292"/>
        </w:trPr>
        <w:tc>
          <w:tcPr>
            <w:tcW w:w="9361" w:type="dxa"/>
            <w:gridSpan w:val="2"/>
            <w:shd w:val="clear" w:color="auto" w:fill="E7E6E6"/>
          </w:tcPr>
          <w:p w14:paraId="2D69995D" w14:textId="77777777" w:rsidR="00803995" w:rsidRDefault="00803995" w:rsidP="00775225">
            <w:pPr>
              <w:pStyle w:val="TableParagraph"/>
              <w:spacing w:before="1"/>
              <w:ind w:left="107"/>
            </w:pPr>
            <w:r>
              <w:t>Office</w:t>
            </w:r>
            <w:r>
              <w:rPr>
                <w:spacing w:val="-3"/>
              </w:rPr>
              <w:t xml:space="preserve"> </w:t>
            </w:r>
            <w:r>
              <w:t>of</w:t>
            </w:r>
            <w:r>
              <w:rPr>
                <w:spacing w:val="-3"/>
              </w:rPr>
              <w:t xml:space="preserve"> </w:t>
            </w:r>
            <w:r>
              <w:t>the</w:t>
            </w:r>
            <w:r>
              <w:rPr>
                <w:spacing w:val="-3"/>
              </w:rPr>
              <w:t xml:space="preserve"> </w:t>
            </w:r>
            <w:r>
              <w:t>Child</w:t>
            </w:r>
            <w:r>
              <w:rPr>
                <w:spacing w:val="-3"/>
              </w:rPr>
              <w:t xml:space="preserve"> </w:t>
            </w:r>
            <w:r>
              <w:rPr>
                <w:spacing w:val="-2"/>
              </w:rPr>
              <w:t>Advocate</w:t>
            </w:r>
          </w:p>
        </w:tc>
      </w:tr>
    </w:tbl>
    <w:p w14:paraId="30BC8702" w14:textId="77777777" w:rsidR="00803995" w:rsidRDefault="00803995" w:rsidP="00803995">
      <w:pPr>
        <w:pStyle w:val="TableParagraph"/>
        <w:sectPr w:rsidR="00803995" w:rsidSect="00803995">
          <w:footerReference w:type="default" r:id="rId17"/>
          <w:pgSz w:w="12240" w:h="15840"/>
          <w:pgMar w:top="1340" w:right="1080" w:bottom="1260" w:left="1080" w:header="730" w:footer="1009" w:gutter="0"/>
          <w:cols w:space="720"/>
        </w:sectPr>
      </w:pPr>
    </w:p>
    <w:p w14:paraId="4B94226E" w14:textId="77777777" w:rsidR="00803995" w:rsidRDefault="00803995" w:rsidP="00803995">
      <w:pPr>
        <w:pStyle w:val="BodyText"/>
        <w:spacing w:before="80"/>
        <w:rPr>
          <w:b/>
          <w:sz w:val="22"/>
        </w:rPr>
      </w:pPr>
    </w:p>
    <w:p w14:paraId="0CF9B37A" w14:textId="77777777" w:rsidR="00803995" w:rsidRDefault="00803995" w:rsidP="00803995">
      <w:pPr>
        <w:ind w:left="360" w:right="354"/>
        <w:jc w:val="both"/>
        <w:rPr>
          <w:sz w:val="22"/>
        </w:rPr>
      </w:pPr>
      <w:r>
        <w:rPr>
          <w:sz w:val="22"/>
        </w:rPr>
        <w:t>The</w:t>
      </w:r>
      <w:r>
        <w:rPr>
          <w:spacing w:val="-3"/>
          <w:sz w:val="22"/>
        </w:rPr>
        <w:t xml:space="preserve"> </w:t>
      </w:r>
      <w:r>
        <w:rPr>
          <w:sz w:val="22"/>
        </w:rPr>
        <w:t>MSA</w:t>
      </w:r>
      <w:r>
        <w:rPr>
          <w:spacing w:val="-4"/>
          <w:sz w:val="22"/>
        </w:rPr>
        <w:t xml:space="preserve"> </w:t>
      </w:r>
      <w:r>
        <w:rPr>
          <w:sz w:val="22"/>
        </w:rPr>
        <w:t>will</w:t>
      </w:r>
      <w:r>
        <w:rPr>
          <w:spacing w:val="-2"/>
          <w:sz w:val="22"/>
        </w:rPr>
        <w:t xml:space="preserve"> </w:t>
      </w:r>
      <w:r>
        <w:rPr>
          <w:sz w:val="22"/>
        </w:rPr>
        <w:t>provide</w:t>
      </w:r>
      <w:r>
        <w:rPr>
          <w:spacing w:val="-2"/>
          <w:sz w:val="22"/>
        </w:rPr>
        <w:t xml:space="preserve"> </w:t>
      </w:r>
      <w:r>
        <w:rPr>
          <w:sz w:val="22"/>
        </w:rPr>
        <w:t>software</w:t>
      </w:r>
      <w:r>
        <w:rPr>
          <w:spacing w:val="-3"/>
          <w:sz w:val="22"/>
        </w:rPr>
        <w:t xml:space="preserve"> </w:t>
      </w:r>
      <w:r>
        <w:rPr>
          <w:sz w:val="22"/>
        </w:rPr>
        <w:t>and</w:t>
      </w:r>
      <w:r>
        <w:rPr>
          <w:spacing w:val="-2"/>
          <w:sz w:val="22"/>
        </w:rPr>
        <w:t xml:space="preserve"> </w:t>
      </w:r>
      <w:r>
        <w:rPr>
          <w:sz w:val="22"/>
        </w:rPr>
        <w:t>applicable</w:t>
      </w:r>
      <w:r>
        <w:rPr>
          <w:spacing w:val="-5"/>
          <w:sz w:val="22"/>
        </w:rPr>
        <w:t xml:space="preserve"> </w:t>
      </w:r>
      <w:r>
        <w:rPr>
          <w:sz w:val="22"/>
        </w:rPr>
        <w:t>support</w:t>
      </w:r>
      <w:r>
        <w:rPr>
          <w:spacing w:val="-2"/>
          <w:sz w:val="22"/>
        </w:rPr>
        <w:t xml:space="preserve"> </w:t>
      </w:r>
      <w:r>
        <w:rPr>
          <w:sz w:val="22"/>
        </w:rPr>
        <w:t>and</w:t>
      </w:r>
      <w:r>
        <w:rPr>
          <w:spacing w:val="-5"/>
          <w:sz w:val="22"/>
        </w:rPr>
        <w:t xml:space="preserve"> </w:t>
      </w:r>
      <w:r>
        <w:rPr>
          <w:sz w:val="22"/>
        </w:rPr>
        <w:t>maintenance.</w:t>
      </w:r>
      <w:r>
        <w:rPr>
          <w:spacing w:val="-3"/>
          <w:sz w:val="22"/>
        </w:rPr>
        <w:t xml:space="preserve"> </w:t>
      </w:r>
      <w:proofErr w:type="gramStart"/>
      <w:r>
        <w:rPr>
          <w:sz w:val="22"/>
        </w:rPr>
        <w:t>The</w:t>
      </w:r>
      <w:r>
        <w:rPr>
          <w:spacing w:val="-3"/>
          <w:sz w:val="22"/>
        </w:rPr>
        <w:t xml:space="preserve"> </w:t>
      </w:r>
      <w:r>
        <w:rPr>
          <w:sz w:val="22"/>
        </w:rPr>
        <w:t>Bidder</w:t>
      </w:r>
      <w:proofErr w:type="gramEnd"/>
      <w:r>
        <w:rPr>
          <w:spacing w:val="-5"/>
          <w:sz w:val="22"/>
        </w:rPr>
        <w:t xml:space="preserve"> </w:t>
      </w:r>
      <w:r>
        <w:rPr>
          <w:sz w:val="22"/>
        </w:rPr>
        <w:t>must</w:t>
      </w:r>
      <w:r>
        <w:rPr>
          <w:spacing w:val="-5"/>
          <w:sz w:val="22"/>
        </w:rPr>
        <w:t xml:space="preserve"> </w:t>
      </w:r>
      <w:r>
        <w:rPr>
          <w:sz w:val="22"/>
        </w:rPr>
        <w:t>make</w:t>
      </w:r>
      <w:r>
        <w:rPr>
          <w:spacing w:val="-3"/>
          <w:sz w:val="22"/>
        </w:rPr>
        <w:t xml:space="preserve"> </w:t>
      </w:r>
      <w:r>
        <w:rPr>
          <w:sz w:val="22"/>
        </w:rPr>
        <w:t>available the</w:t>
      </w:r>
      <w:r>
        <w:rPr>
          <w:spacing w:val="-4"/>
          <w:sz w:val="22"/>
        </w:rPr>
        <w:t xml:space="preserve"> </w:t>
      </w:r>
      <w:r>
        <w:rPr>
          <w:sz w:val="22"/>
        </w:rPr>
        <w:t>most</w:t>
      </w:r>
      <w:r>
        <w:rPr>
          <w:spacing w:val="-1"/>
          <w:sz w:val="22"/>
        </w:rPr>
        <w:t xml:space="preserve"> </w:t>
      </w:r>
      <w:r>
        <w:rPr>
          <w:sz w:val="22"/>
        </w:rPr>
        <w:t>recent</w:t>
      </w:r>
      <w:r>
        <w:rPr>
          <w:spacing w:val="-1"/>
          <w:sz w:val="22"/>
        </w:rPr>
        <w:t xml:space="preserve"> </w:t>
      </w:r>
      <w:r>
        <w:rPr>
          <w:sz w:val="22"/>
        </w:rPr>
        <w:t>version</w:t>
      </w:r>
      <w:r>
        <w:rPr>
          <w:spacing w:val="-2"/>
          <w:sz w:val="22"/>
        </w:rPr>
        <w:t xml:space="preserve"> </w:t>
      </w:r>
      <w:r>
        <w:rPr>
          <w:sz w:val="22"/>
        </w:rPr>
        <w:t>of</w:t>
      </w:r>
      <w:r>
        <w:rPr>
          <w:spacing w:val="-4"/>
          <w:sz w:val="22"/>
        </w:rPr>
        <w:t xml:space="preserve"> </w:t>
      </w:r>
      <w:r>
        <w:rPr>
          <w:sz w:val="22"/>
        </w:rPr>
        <w:t>Adobe</w:t>
      </w:r>
      <w:r>
        <w:rPr>
          <w:spacing w:val="-2"/>
          <w:sz w:val="22"/>
        </w:rPr>
        <w:t xml:space="preserve"> </w:t>
      </w:r>
      <w:r>
        <w:rPr>
          <w:sz w:val="22"/>
        </w:rPr>
        <w:t>products</w:t>
      </w:r>
      <w:r>
        <w:rPr>
          <w:spacing w:val="-2"/>
          <w:sz w:val="22"/>
        </w:rPr>
        <w:t xml:space="preserve"> </w:t>
      </w:r>
      <w:r>
        <w:rPr>
          <w:sz w:val="22"/>
        </w:rPr>
        <w:t>and</w:t>
      </w:r>
      <w:r>
        <w:rPr>
          <w:spacing w:val="-2"/>
          <w:sz w:val="22"/>
        </w:rPr>
        <w:t xml:space="preserve"> </w:t>
      </w:r>
      <w:r>
        <w:rPr>
          <w:sz w:val="22"/>
        </w:rPr>
        <w:t>services.</w:t>
      </w:r>
      <w:r>
        <w:rPr>
          <w:spacing w:val="-2"/>
          <w:sz w:val="22"/>
        </w:rPr>
        <w:t xml:space="preserve"> </w:t>
      </w:r>
      <w:r>
        <w:rPr>
          <w:sz w:val="22"/>
        </w:rPr>
        <w:t>In</w:t>
      </w:r>
      <w:r>
        <w:rPr>
          <w:spacing w:val="-2"/>
          <w:sz w:val="22"/>
        </w:rPr>
        <w:t xml:space="preserve"> </w:t>
      </w:r>
      <w:r>
        <w:rPr>
          <w:sz w:val="22"/>
        </w:rPr>
        <w:t>addition,</w:t>
      </w:r>
      <w:r>
        <w:rPr>
          <w:spacing w:val="-2"/>
          <w:sz w:val="22"/>
        </w:rPr>
        <w:t xml:space="preserve"> </w:t>
      </w:r>
      <w:proofErr w:type="gramStart"/>
      <w:r>
        <w:rPr>
          <w:sz w:val="22"/>
        </w:rPr>
        <w:t>the</w:t>
      </w:r>
      <w:r>
        <w:rPr>
          <w:spacing w:val="-2"/>
          <w:sz w:val="22"/>
        </w:rPr>
        <w:t xml:space="preserve"> </w:t>
      </w:r>
      <w:r>
        <w:rPr>
          <w:sz w:val="22"/>
        </w:rPr>
        <w:t>Bidder</w:t>
      </w:r>
      <w:proofErr w:type="gramEnd"/>
      <w:r>
        <w:rPr>
          <w:spacing w:val="-3"/>
          <w:sz w:val="22"/>
        </w:rPr>
        <w:t xml:space="preserve"> </w:t>
      </w:r>
      <w:r>
        <w:rPr>
          <w:sz w:val="22"/>
        </w:rPr>
        <w:t>must</w:t>
      </w:r>
      <w:r>
        <w:rPr>
          <w:spacing w:val="-1"/>
          <w:sz w:val="22"/>
        </w:rPr>
        <w:t xml:space="preserve"> </w:t>
      </w:r>
      <w:r>
        <w:rPr>
          <w:sz w:val="22"/>
        </w:rPr>
        <w:t>provide</w:t>
      </w:r>
      <w:r>
        <w:rPr>
          <w:spacing w:val="-2"/>
          <w:sz w:val="22"/>
        </w:rPr>
        <w:t xml:space="preserve"> </w:t>
      </w:r>
      <w:r>
        <w:rPr>
          <w:sz w:val="22"/>
        </w:rPr>
        <w:t>a</w:t>
      </w:r>
      <w:r>
        <w:rPr>
          <w:spacing w:val="-4"/>
          <w:sz w:val="22"/>
        </w:rPr>
        <w:t xml:space="preserve"> </w:t>
      </w:r>
      <w:r>
        <w:rPr>
          <w:sz w:val="22"/>
        </w:rPr>
        <w:t>centralized online</w:t>
      </w:r>
      <w:r>
        <w:rPr>
          <w:spacing w:val="-4"/>
          <w:sz w:val="22"/>
        </w:rPr>
        <w:t xml:space="preserve"> </w:t>
      </w:r>
      <w:r>
        <w:rPr>
          <w:sz w:val="22"/>
        </w:rPr>
        <w:t>portal</w:t>
      </w:r>
      <w:r>
        <w:rPr>
          <w:spacing w:val="-4"/>
          <w:sz w:val="22"/>
        </w:rPr>
        <w:t xml:space="preserve"> </w:t>
      </w:r>
      <w:r>
        <w:rPr>
          <w:sz w:val="22"/>
        </w:rPr>
        <w:t>which</w:t>
      </w:r>
      <w:r>
        <w:rPr>
          <w:spacing w:val="-4"/>
          <w:sz w:val="22"/>
        </w:rPr>
        <w:t xml:space="preserve"> </w:t>
      </w:r>
      <w:r>
        <w:rPr>
          <w:sz w:val="22"/>
        </w:rPr>
        <w:t>EOTSS</w:t>
      </w:r>
      <w:r>
        <w:rPr>
          <w:spacing w:val="-8"/>
          <w:sz w:val="22"/>
        </w:rPr>
        <w:t xml:space="preserve"> </w:t>
      </w:r>
      <w:r>
        <w:rPr>
          <w:sz w:val="22"/>
        </w:rPr>
        <w:t>personnel</w:t>
      </w:r>
      <w:r>
        <w:rPr>
          <w:spacing w:val="-4"/>
          <w:sz w:val="22"/>
        </w:rPr>
        <w:t xml:space="preserve"> </w:t>
      </w:r>
      <w:r>
        <w:rPr>
          <w:sz w:val="22"/>
        </w:rPr>
        <w:t>may</w:t>
      </w:r>
      <w:r>
        <w:rPr>
          <w:spacing w:val="-4"/>
          <w:sz w:val="22"/>
        </w:rPr>
        <w:t xml:space="preserve"> </w:t>
      </w:r>
      <w:r>
        <w:rPr>
          <w:sz w:val="22"/>
        </w:rPr>
        <w:t>use</w:t>
      </w:r>
      <w:r>
        <w:rPr>
          <w:spacing w:val="-4"/>
          <w:sz w:val="22"/>
        </w:rPr>
        <w:t xml:space="preserve"> </w:t>
      </w:r>
      <w:r>
        <w:rPr>
          <w:sz w:val="22"/>
        </w:rPr>
        <w:t>to</w:t>
      </w:r>
      <w:r>
        <w:rPr>
          <w:spacing w:val="-7"/>
          <w:sz w:val="22"/>
        </w:rPr>
        <w:t xml:space="preserve"> </w:t>
      </w:r>
      <w:r>
        <w:rPr>
          <w:sz w:val="22"/>
        </w:rPr>
        <w:t>track</w:t>
      </w:r>
      <w:r>
        <w:rPr>
          <w:spacing w:val="-7"/>
          <w:sz w:val="22"/>
        </w:rPr>
        <w:t xml:space="preserve"> </w:t>
      </w:r>
      <w:r>
        <w:rPr>
          <w:sz w:val="22"/>
        </w:rPr>
        <w:t>and</w:t>
      </w:r>
      <w:r>
        <w:rPr>
          <w:spacing w:val="-4"/>
          <w:sz w:val="22"/>
        </w:rPr>
        <w:t xml:space="preserve"> </w:t>
      </w:r>
      <w:r>
        <w:rPr>
          <w:sz w:val="22"/>
        </w:rPr>
        <w:t>manage</w:t>
      </w:r>
      <w:r>
        <w:rPr>
          <w:spacing w:val="-4"/>
          <w:sz w:val="22"/>
        </w:rPr>
        <w:t xml:space="preserve"> </w:t>
      </w:r>
      <w:r>
        <w:rPr>
          <w:sz w:val="22"/>
        </w:rPr>
        <w:t>deployment</w:t>
      </w:r>
      <w:r>
        <w:rPr>
          <w:spacing w:val="-4"/>
          <w:sz w:val="22"/>
        </w:rPr>
        <w:t xml:space="preserve"> </w:t>
      </w:r>
      <w:r>
        <w:rPr>
          <w:sz w:val="22"/>
        </w:rPr>
        <w:t>of</w:t>
      </w:r>
      <w:r>
        <w:rPr>
          <w:spacing w:val="-6"/>
          <w:sz w:val="22"/>
        </w:rPr>
        <w:t xml:space="preserve"> </w:t>
      </w:r>
      <w:r>
        <w:rPr>
          <w:sz w:val="22"/>
        </w:rPr>
        <w:t>all Adobe</w:t>
      </w:r>
      <w:r>
        <w:rPr>
          <w:spacing w:val="-4"/>
          <w:sz w:val="22"/>
        </w:rPr>
        <w:t xml:space="preserve"> </w:t>
      </w:r>
      <w:r>
        <w:rPr>
          <w:sz w:val="22"/>
        </w:rPr>
        <w:t>products</w:t>
      </w:r>
      <w:r>
        <w:rPr>
          <w:spacing w:val="-6"/>
          <w:sz w:val="22"/>
        </w:rPr>
        <w:t xml:space="preserve"> </w:t>
      </w:r>
      <w:r>
        <w:rPr>
          <w:sz w:val="22"/>
        </w:rPr>
        <w:t>and services purchased under the MSA.</w:t>
      </w:r>
    </w:p>
    <w:p w14:paraId="0C15BE4F" w14:textId="77777777" w:rsidR="009F529F" w:rsidRDefault="009F529F" w:rsidP="00803995">
      <w:pPr>
        <w:ind w:left="360" w:right="354"/>
        <w:jc w:val="both"/>
        <w:rPr>
          <w:sz w:val="22"/>
        </w:rPr>
      </w:pPr>
    </w:p>
    <w:p w14:paraId="64EE7337" w14:textId="5A2F4398" w:rsidR="009F529F" w:rsidRPr="009F529F" w:rsidRDefault="009F529F" w:rsidP="00803995">
      <w:pPr>
        <w:ind w:left="360" w:right="354"/>
        <w:jc w:val="both"/>
        <w:rPr>
          <w:sz w:val="22"/>
          <w:szCs w:val="22"/>
        </w:rPr>
      </w:pPr>
      <w:r w:rsidRPr="009F529F">
        <w:rPr>
          <w:sz w:val="22"/>
          <w:szCs w:val="22"/>
        </w:rPr>
        <w:t>Pricing must be valid and fixed for at least 3 years following execution of the Enterprise Agreement. </w:t>
      </w:r>
    </w:p>
    <w:p w14:paraId="6266F6CE" w14:textId="77777777" w:rsidR="00803995" w:rsidRDefault="00803995" w:rsidP="00803995">
      <w:pPr>
        <w:pStyle w:val="BodyText"/>
        <w:rPr>
          <w:sz w:val="22"/>
        </w:rPr>
      </w:pPr>
    </w:p>
    <w:p w14:paraId="2317327A" w14:textId="48A38AEB" w:rsidR="00803995" w:rsidRDefault="00803995" w:rsidP="00803995">
      <w:pPr>
        <w:ind w:left="360" w:right="354"/>
        <w:jc w:val="both"/>
      </w:pPr>
      <w:r>
        <w:rPr>
          <w:sz w:val="22"/>
        </w:rPr>
        <w:t xml:space="preserve">EOTSS anticipates an initial purchase of Adobe products and services as listed in </w:t>
      </w:r>
      <w:r w:rsidR="00507638">
        <w:rPr>
          <w:sz w:val="22"/>
        </w:rPr>
        <w:t>Form 1</w:t>
      </w:r>
      <w:r>
        <w:rPr>
          <w:sz w:val="22"/>
        </w:rPr>
        <w:t xml:space="preserve"> – Cost Table; provided, however, that EOTSS retains the right to adjust the quantities listed prior to executing </w:t>
      </w:r>
      <w:proofErr w:type="gramStart"/>
      <w:r>
        <w:rPr>
          <w:sz w:val="22"/>
        </w:rPr>
        <w:t>a</w:t>
      </w:r>
      <w:proofErr w:type="gramEnd"/>
      <w:r>
        <w:rPr>
          <w:sz w:val="22"/>
        </w:rPr>
        <w:t xml:space="preserve"> </w:t>
      </w:r>
      <w:proofErr w:type="gramStart"/>
      <w:r>
        <w:rPr>
          <w:sz w:val="22"/>
        </w:rPr>
        <w:t>MSA, and</w:t>
      </w:r>
      <w:proofErr w:type="gramEnd"/>
      <w:r>
        <w:rPr>
          <w:sz w:val="22"/>
        </w:rPr>
        <w:t xml:space="preserve"> further provided that EOTSS may adjust the quantities during the term of the MSA, subject to the terms of the MSA. Throughout the Term of any MSA resulting from this RFQ, EOTSS and other Commonwealth entities as authorized by EOTSS, may </w:t>
      </w:r>
      <w:proofErr w:type="gramStart"/>
      <w:r>
        <w:rPr>
          <w:sz w:val="22"/>
        </w:rPr>
        <w:t>enter into</w:t>
      </w:r>
      <w:proofErr w:type="gramEnd"/>
      <w:r>
        <w:rPr>
          <w:sz w:val="22"/>
        </w:rPr>
        <w:t xml:space="preserve"> additional orders for additional Adobe products and services, subject to the pricing provided in the MSA.</w:t>
      </w:r>
    </w:p>
    <w:p w14:paraId="253E177E" w14:textId="77777777" w:rsidR="00803995" w:rsidRDefault="00803995" w:rsidP="00803995">
      <w:pPr>
        <w:spacing w:before="1"/>
        <w:ind w:left="360"/>
        <w:rPr>
          <w:sz w:val="22"/>
        </w:rPr>
      </w:pPr>
    </w:p>
    <w:p w14:paraId="663A35D0" w14:textId="622F5E9B" w:rsidR="00DB58AB" w:rsidRPr="008A600D" w:rsidRDefault="00DB58AB" w:rsidP="008A600D">
      <w:pPr>
        <w:shd w:val="clear" w:color="auto" w:fill="FFFFFF" w:themeFill="background1"/>
        <w:rPr>
          <w:sz w:val="22"/>
          <w:szCs w:val="22"/>
          <w:lang w:eastAsia="x-none"/>
        </w:rPr>
      </w:pPr>
    </w:p>
    <w:p w14:paraId="4E4D3C52" w14:textId="01210102" w:rsidR="00DB58AB" w:rsidRPr="008A600D" w:rsidRDefault="00DB58AB" w:rsidP="008A600D">
      <w:pPr>
        <w:shd w:val="clear" w:color="auto" w:fill="FFFFFF" w:themeFill="background1"/>
        <w:rPr>
          <w:b/>
          <w:bCs/>
          <w:sz w:val="22"/>
          <w:szCs w:val="22"/>
          <w:lang w:eastAsia="x-none"/>
        </w:rPr>
      </w:pPr>
      <w:r w:rsidRPr="008A600D">
        <w:rPr>
          <w:b/>
          <w:bCs/>
          <w:sz w:val="22"/>
          <w:szCs w:val="22"/>
          <w:lang w:eastAsia="x-none"/>
        </w:rPr>
        <w:t>B.</w:t>
      </w:r>
      <w:r w:rsidRPr="008A600D">
        <w:rPr>
          <w:b/>
          <w:bCs/>
          <w:sz w:val="22"/>
          <w:szCs w:val="22"/>
          <w:lang w:eastAsia="x-none"/>
        </w:rPr>
        <w:tab/>
        <w:t>Description of</w:t>
      </w:r>
      <w:r w:rsidR="00EB0639" w:rsidRPr="008A600D">
        <w:rPr>
          <w:b/>
          <w:bCs/>
          <w:sz w:val="22"/>
          <w:szCs w:val="22"/>
          <w:lang w:eastAsia="x-none"/>
        </w:rPr>
        <w:t xml:space="preserve"> Solution</w:t>
      </w:r>
      <w:r w:rsidR="00774F1D" w:rsidRPr="008A600D">
        <w:rPr>
          <w:b/>
          <w:bCs/>
          <w:sz w:val="22"/>
          <w:szCs w:val="22"/>
          <w:lang w:eastAsia="x-none"/>
        </w:rPr>
        <w:t xml:space="preserve"> and Services</w:t>
      </w:r>
    </w:p>
    <w:p w14:paraId="15786645" w14:textId="77777777" w:rsidR="008A47A4" w:rsidRPr="008A600D" w:rsidRDefault="008A47A4" w:rsidP="008A600D">
      <w:pPr>
        <w:keepNext/>
        <w:keepLines/>
        <w:shd w:val="clear" w:color="auto" w:fill="FFFFFF" w:themeFill="background1"/>
        <w:rPr>
          <w:b/>
          <w:sz w:val="22"/>
          <w:szCs w:val="22"/>
          <w:u w:val="single"/>
        </w:rPr>
      </w:pPr>
    </w:p>
    <w:p w14:paraId="769F23EF" w14:textId="4FCAD895" w:rsidR="00F4393B" w:rsidRPr="008A600D" w:rsidRDefault="00FF4EE2" w:rsidP="008A600D">
      <w:pPr>
        <w:shd w:val="clear" w:color="auto" w:fill="FFFFFF" w:themeFill="background1"/>
        <w:rPr>
          <w:sz w:val="22"/>
          <w:szCs w:val="22"/>
        </w:rPr>
      </w:pPr>
      <w:r w:rsidRPr="008A600D">
        <w:rPr>
          <w:sz w:val="22"/>
          <w:szCs w:val="22"/>
        </w:rPr>
        <w:t xml:space="preserve">The </w:t>
      </w:r>
      <w:r w:rsidR="001A7211" w:rsidRPr="008A600D">
        <w:rPr>
          <w:sz w:val="22"/>
          <w:szCs w:val="22"/>
        </w:rPr>
        <w:t>Agency</w:t>
      </w:r>
      <w:r w:rsidR="00EC306A" w:rsidRPr="008A600D">
        <w:rPr>
          <w:sz w:val="22"/>
          <w:szCs w:val="22"/>
        </w:rPr>
        <w:t xml:space="preserve"> is issuing this RFQ to purchase</w:t>
      </w:r>
      <w:r w:rsidR="007F1533" w:rsidRPr="008A600D">
        <w:rPr>
          <w:sz w:val="22"/>
          <w:szCs w:val="22"/>
        </w:rPr>
        <w:t xml:space="preserve"> the following</w:t>
      </w:r>
      <w:r w:rsidR="00EC306A" w:rsidRPr="008A600D">
        <w:rPr>
          <w:sz w:val="22"/>
          <w:szCs w:val="22"/>
        </w:rPr>
        <w:t>:</w:t>
      </w:r>
    </w:p>
    <w:p w14:paraId="666B9564" w14:textId="77777777" w:rsidR="00F4393B" w:rsidRPr="008A600D" w:rsidRDefault="00F4393B" w:rsidP="008A600D">
      <w:pPr>
        <w:shd w:val="clear" w:color="auto" w:fill="FFFFFF" w:themeFill="background1"/>
        <w:rPr>
          <w:sz w:val="22"/>
          <w:szCs w:val="22"/>
        </w:rPr>
      </w:pPr>
    </w:p>
    <w:p w14:paraId="41D32549" w14:textId="1B6DFF12" w:rsidR="00F4393B" w:rsidRPr="008A600D" w:rsidRDefault="003A6445" w:rsidP="008A600D">
      <w:pPr>
        <w:shd w:val="clear" w:color="auto" w:fill="FFFFFF" w:themeFill="background1"/>
        <w:ind w:firstLine="720"/>
        <w:rPr>
          <w:sz w:val="22"/>
          <w:szCs w:val="22"/>
        </w:rPr>
      </w:pPr>
      <w:sdt>
        <w:sdtPr>
          <w:rPr>
            <w:sz w:val="22"/>
            <w:szCs w:val="22"/>
          </w:rPr>
          <w:id w:val="-204417498"/>
          <w14:checkbox>
            <w14:checked w14:val="1"/>
            <w14:checkedState w14:val="2612" w14:font="MS Gothic"/>
            <w14:uncheckedState w14:val="2610" w14:font="MS Gothic"/>
          </w14:checkbox>
        </w:sdtPr>
        <w:sdtEndPr/>
        <w:sdtContent>
          <w:r w:rsidR="00803995">
            <w:rPr>
              <w:rFonts w:ascii="MS Gothic" w:eastAsia="MS Gothic" w:hAnsi="MS Gothic" w:hint="eastAsia"/>
              <w:sz w:val="22"/>
              <w:szCs w:val="22"/>
            </w:rPr>
            <w:t>☒</w:t>
          </w:r>
        </w:sdtContent>
      </w:sdt>
      <w:r w:rsidR="00F4393B" w:rsidRPr="008A600D">
        <w:rPr>
          <w:sz w:val="22"/>
          <w:szCs w:val="22"/>
        </w:rPr>
        <w:t xml:space="preserve"> </w:t>
      </w:r>
      <w:r w:rsidR="00324A80" w:rsidRPr="008A600D">
        <w:rPr>
          <w:sz w:val="22"/>
          <w:szCs w:val="22"/>
        </w:rPr>
        <w:t xml:space="preserve">software: </w:t>
      </w:r>
      <w:r w:rsidR="00F4393B" w:rsidRPr="008A600D">
        <w:rPr>
          <w:sz w:val="22"/>
          <w:szCs w:val="22"/>
        </w:rPr>
        <w:t xml:space="preserve">on-premises </w:t>
      </w:r>
    </w:p>
    <w:p w14:paraId="567775BC" w14:textId="79039C0A" w:rsidR="00F4393B" w:rsidRPr="008A600D" w:rsidRDefault="003A6445" w:rsidP="008A600D">
      <w:pPr>
        <w:shd w:val="clear" w:color="auto" w:fill="FFFFFF" w:themeFill="background1"/>
        <w:ind w:firstLine="720"/>
        <w:rPr>
          <w:sz w:val="22"/>
          <w:szCs w:val="22"/>
        </w:rPr>
      </w:pPr>
      <w:sdt>
        <w:sdtPr>
          <w:rPr>
            <w:sz w:val="22"/>
            <w:szCs w:val="22"/>
          </w:rPr>
          <w:id w:val="-835925902"/>
          <w14:checkbox>
            <w14:checked w14:val="1"/>
            <w14:checkedState w14:val="2612" w14:font="MS Gothic"/>
            <w14:uncheckedState w14:val="2610" w14:font="MS Gothic"/>
          </w14:checkbox>
        </w:sdtPr>
        <w:sdtEndPr/>
        <w:sdtContent>
          <w:r w:rsidR="00BF3A4D">
            <w:rPr>
              <w:rFonts w:ascii="MS Gothic" w:eastAsia="MS Gothic" w:hAnsi="MS Gothic" w:hint="eastAsia"/>
              <w:sz w:val="22"/>
              <w:szCs w:val="22"/>
            </w:rPr>
            <w:t>☒</w:t>
          </w:r>
        </w:sdtContent>
      </w:sdt>
      <w:r w:rsidR="006975E2" w:rsidRPr="008A600D">
        <w:rPr>
          <w:sz w:val="22"/>
          <w:szCs w:val="22"/>
        </w:rPr>
        <w:t xml:space="preserve"> </w:t>
      </w:r>
      <w:r w:rsidR="00324A80" w:rsidRPr="008A600D">
        <w:rPr>
          <w:sz w:val="22"/>
          <w:szCs w:val="22"/>
        </w:rPr>
        <w:t xml:space="preserve">software: </w:t>
      </w:r>
      <w:r w:rsidR="00F4393B" w:rsidRPr="008A600D">
        <w:rPr>
          <w:sz w:val="22"/>
          <w:szCs w:val="22"/>
        </w:rPr>
        <w:t xml:space="preserve">cloud-based </w:t>
      </w:r>
      <w:r w:rsidR="00324A80" w:rsidRPr="008A600D">
        <w:rPr>
          <w:sz w:val="22"/>
          <w:szCs w:val="22"/>
        </w:rPr>
        <w:t>(software as a service)</w:t>
      </w:r>
    </w:p>
    <w:p w14:paraId="1C21F7AB" w14:textId="17C7BDA6" w:rsidR="00EB0639" w:rsidRPr="008A600D" w:rsidRDefault="003A6445" w:rsidP="008A600D">
      <w:pPr>
        <w:shd w:val="clear" w:color="auto" w:fill="FFFFFF" w:themeFill="background1"/>
        <w:ind w:firstLine="720"/>
        <w:rPr>
          <w:sz w:val="22"/>
          <w:szCs w:val="22"/>
        </w:rPr>
      </w:pPr>
      <w:sdt>
        <w:sdtPr>
          <w:rPr>
            <w:sz w:val="22"/>
            <w:szCs w:val="22"/>
          </w:rPr>
          <w:id w:val="-201173087"/>
          <w14:checkbox>
            <w14:checked w14:val="1"/>
            <w14:checkedState w14:val="2612" w14:font="MS Gothic"/>
            <w14:uncheckedState w14:val="2610" w14:font="MS Gothic"/>
          </w14:checkbox>
        </w:sdtPr>
        <w:sdtEndPr/>
        <w:sdtContent>
          <w:r w:rsidR="00BF3A4D">
            <w:rPr>
              <w:rFonts w:ascii="MS Gothic" w:eastAsia="MS Gothic" w:hAnsi="MS Gothic" w:hint="eastAsia"/>
              <w:sz w:val="22"/>
              <w:szCs w:val="22"/>
            </w:rPr>
            <w:t>☒</w:t>
          </w:r>
        </w:sdtContent>
      </w:sdt>
      <w:r w:rsidR="00EB0639" w:rsidRPr="008A600D">
        <w:rPr>
          <w:sz w:val="22"/>
          <w:szCs w:val="22"/>
        </w:rPr>
        <w:t xml:space="preserve"> infrastructure as a service / platform as a service </w:t>
      </w:r>
    </w:p>
    <w:p w14:paraId="62FBAB98" w14:textId="35694381" w:rsidR="00F4393B" w:rsidRPr="008A600D" w:rsidRDefault="003A6445" w:rsidP="008A600D">
      <w:pPr>
        <w:shd w:val="clear" w:color="auto" w:fill="FFFFFF" w:themeFill="background1"/>
        <w:ind w:firstLine="720"/>
        <w:rPr>
          <w:sz w:val="22"/>
          <w:szCs w:val="22"/>
        </w:rPr>
      </w:pPr>
      <w:sdt>
        <w:sdtPr>
          <w:rPr>
            <w:sz w:val="22"/>
            <w:szCs w:val="22"/>
          </w:rPr>
          <w:id w:val="1612772638"/>
          <w14:checkbox>
            <w14:checked w14:val="1"/>
            <w14:checkedState w14:val="2612" w14:font="MS Gothic"/>
            <w14:uncheckedState w14:val="2610" w14:font="MS Gothic"/>
          </w14:checkbox>
        </w:sdtPr>
        <w:sdtEndPr/>
        <w:sdtContent>
          <w:r w:rsidR="00BF3A4D">
            <w:rPr>
              <w:rFonts w:ascii="MS Gothic" w:eastAsia="MS Gothic" w:hAnsi="MS Gothic" w:hint="eastAsia"/>
              <w:sz w:val="22"/>
              <w:szCs w:val="22"/>
            </w:rPr>
            <w:t>☒</w:t>
          </w:r>
        </w:sdtContent>
      </w:sdt>
      <w:r w:rsidR="006975E2" w:rsidRPr="008A600D">
        <w:rPr>
          <w:sz w:val="22"/>
          <w:szCs w:val="22"/>
        </w:rPr>
        <w:t xml:space="preserve"> </w:t>
      </w:r>
      <w:r w:rsidR="00324A80" w:rsidRPr="008A600D">
        <w:rPr>
          <w:sz w:val="22"/>
          <w:szCs w:val="22"/>
        </w:rPr>
        <w:t xml:space="preserve">services: setup / </w:t>
      </w:r>
      <w:r w:rsidR="00F4393B" w:rsidRPr="008A600D">
        <w:rPr>
          <w:sz w:val="22"/>
          <w:szCs w:val="22"/>
        </w:rPr>
        <w:t>implementation</w:t>
      </w:r>
      <w:r w:rsidR="00571A95" w:rsidRPr="008A600D">
        <w:rPr>
          <w:sz w:val="22"/>
          <w:szCs w:val="22"/>
        </w:rPr>
        <w:t xml:space="preserve"> /</w:t>
      </w:r>
      <w:r w:rsidR="00F4393B" w:rsidRPr="008A600D">
        <w:rPr>
          <w:sz w:val="22"/>
          <w:szCs w:val="22"/>
        </w:rPr>
        <w:t xml:space="preserve"> configuration</w:t>
      </w:r>
      <w:r w:rsidR="00571A95" w:rsidRPr="008A600D">
        <w:rPr>
          <w:sz w:val="22"/>
          <w:szCs w:val="22"/>
        </w:rPr>
        <w:t xml:space="preserve"> </w:t>
      </w:r>
    </w:p>
    <w:p w14:paraId="351074CC" w14:textId="5E78CB31" w:rsidR="00571A95" w:rsidRPr="008A600D" w:rsidRDefault="003A6445" w:rsidP="008A600D">
      <w:pPr>
        <w:shd w:val="clear" w:color="auto" w:fill="FFFFFF" w:themeFill="background1"/>
        <w:ind w:firstLine="720"/>
        <w:rPr>
          <w:sz w:val="22"/>
          <w:szCs w:val="22"/>
        </w:rPr>
      </w:pPr>
      <w:sdt>
        <w:sdtPr>
          <w:rPr>
            <w:sz w:val="22"/>
            <w:szCs w:val="22"/>
          </w:rPr>
          <w:id w:val="-887034917"/>
          <w14:checkbox>
            <w14:checked w14:val="1"/>
            <w14:checkedState w14:val="2612" w14:font="MS Gothic"/>
            <w14:uncheckedState w14:val="2610" w14:font="MS Gothic"/>
          </w14:checkbox>
        </w:sdtPr>
        <w:sdtEndPr/>
        <w:sdtContent>
          <w:r w:rsidR="00BF3A4D">
            <w:rPr>
              <w:rFonts w:ascii="MS Gothic" w:eastAsia="MS Gothic" w:hAnsi="MS Gothic" w:hint="eastAsia"/>
              <w:sz w:val="22"/>
              <w:szCs w:val="22"/>
            </w:rPr>
            <w:t>☒</w:t>
          </w:r>
        </w:sdtContent>
      </w:sdt>
      <w:r w:rsidR="006975E2" w:rsidRPr="008A600D">
        <w:rPr>
          <w:sz w:val="22"/>
          <w:szCs w:val="22"/>
        </w:rPr>
        <w:t xml:space="preserve"> </w:t>
      </w:r>
      <w:r w:rsidR="00324A80" w:rsidRPr="008A600D">
        <w:rPr>
          <w:sz w:val="22"/>
          <w:szCs w:val="22"/>
        </w:rPr>
        <w:t xml:space="preserve">services: </w:t>
      </w:r>
      <w:r w:rsidR="00571A95" w:rsidRPr="008A600D">
        <w:rPr>
          <w:sz w:val="22"/>
          <w:szCs w:val="22"/>
        </w:rPr>
        <w:t xml:space="preserve">support and maintenance </w:t>
      </w:r>
    </w:p>
    <w:p w14:paraId="03AB175D" w14:textId="43AAD064" w:rsidR="00F4393B" w:rsidRPr="008A600D" w:rsidRDefault="003A6445" w:rsidP="008A600D">
      <w:pPr>
        <w:shd w:val="clear" w:color="auto" w:fill="FFFFFF" w:themeFill="background1"/>
        <w:ind w:firstLine="720"/>
        <w:rPr>
          <w:sz w:val="22"/>
          <w:szCs w:val="22"/>
        </w:rPr>
      </w:pPr>
      <w:sdt>
        <w:sdtPr>
          <w:rPr>
            <w:sz w:val="22"/>
            <w:szCs w:val="22"/>
          </w:rPr>
          <w:id w:val="-489175628"/>
          <w14:checkbox>
            <w14:checked w14:val="1"/>
            <w14:checkedState w14:val="2612" w14:font="MS Gothic"/>
            <w14:uncheckedState w14:val="2610" w14:font="MS Gothic"/>
          </w14:checkbox>
        </w:sdtPr>
        <w:sdtEndPr/>
        <w:sdtContent>
          <w:r w:rsidR="00BF3A4D">
            <w:rPr>
              <w:rFonts w:ascii="MS Gothic" w:eastAsia="MS Gothic" w:hAnsi="MS Gothic" w:hint="eastAsia"/>
              <w:sz w:val="22"/>
              <w:szCs w:val="22"/>
            </w:rPr>
            <w:t>☒</w:t>
          </w:r>
        </w:sdtContent>
      </w:sdt>
      <w:r w:rsidR="006975E2" w:rsidRPr="008A600D">
        <w:rPr>
          <w:sz w:val="22"/>
          <w:szCs w:val="22"/>
        </w:rPr>
        <w:t xml:space="preserve"> </w:t>
      </w:r>
      <w:r w:rsidR="00324A80" w:rsidRPr="008A600D">
        <w:rPr>
          <w:sz w:val="22"/>
          <w:szCs w:val="22"/>
        </w:rPr>
        <w:t xml:space="preserve">services: </w:t>
      </w:r>
      <w:r w:rsidR="00F4393B" w:rsidRPr="008A600D">
        <w:rPr>
          <w:sz w:val="22"/>
          <w:szCs w:val="22"/>
        </w:rPr>
        <w:t xml:space="preserve">training </w:t>
      </w:r>
    </w:p>
    <w:p w14:paraId="43A7B21B" w14:textId="3A572E1A" w:rsidR="00F4393B" w:rsidRPr="008A600D" w:rsidRDefault="003A6445" w:rsidP="008A600D">
      <w:pPr>
        <w:shd w:val="clear" w:color="auto" w:fill="FFFFFF" w:themeFill="background1"/>
        <w:ind w:firstLine="720"/>
        <w:rPr>
          <w:sz w:val="22"/>
          <w:szCs w:val="22"/>
        </w:rPr>
      </w:pPr>
      <w:sdt>
        <w:sdtPr>
          <w:rPr>
            <w:sz w:val="22"/>
            <w:szCs w:val="22"/>
          </w:rPr>
          <w:id w:val="1907725471"/>
          <w14:checkbox>
            <w14:checked w14:val="0"/>
            <w14:checkedState w14:val="2612" w14:font="MS Gothic"/>
            <w14:uncheckedState w14:val="2610" w14:font="MS Gothic"/>
          </w14:checkbox>
        </w:sdtPr>
        <w:sdtEndPr/>
        <w:sdtContent>
          <w:r w:rsidR="006975E2" w:rsidRPr="008A600D">
            <w:rPr>
              <w:rFonts w:ascii="MS Gothic" w:eastAsia="MS Gothic" w:hAnsi="MS Gothic" w:hint="eastAsia"/>
              <w:sz w:val="22"/>
              <w:szCs w:val="22"/>
            </w:rPr>
            <w:t>☐</w:t>
          </w:r>
        </w:sdtContent>
      </w:sdt>
      <w:r w:rsidR="006975E2" w:rsidRPr="008A600D">
        <w:rPr>
          <w:sz w:val="22"/>
          <w:szCs w:val="22"/>
        </w:rPr>
        <w:t xml:space="preserve"> </w:t>
      </w:r>
      <w:r w:rsidR="00571A95" w:rsidRPr="008A600D">
        <w:rPr>
          <w:sz w:val="22"/>
          <w:szCs w:val="22"/>
        </w:rPr>
        <w:t>other: _______________________________________________</w:t>
      </w:r>
    </w:p>
    <w:p w14:paraId="32C2C519" w14:textId="77777777" w:rsidR="00571A95" w:rsidRPr="008A600D" w:rsidRDefault="00571A95" w:rsidP="008A600D">
      <w:pPr>
        <w:shd w:val="clear" w:color="auto" w:fill="FFFFFF" w:themeFill="background1"/>
        <w:rPr>
          <w:sz w:val="22"/>
          <w:szCs w:val="22"/>
        </w:rPr>
      </w:pPr>
    </w:p>
    <w:p w14:paraId="7261A73E" w14:textId="77777777" w:rsidR="00EC306A" w:rsidRPr="008A600D" w:rsidRDefault="00EC306A" w:rsidP="008A600D">
      <w:pPr>
        <w:shd w:val="clear" w:color="auto" w:fill="FFFFFF" w:themeFill="background1"/>
        <w:rPr>
          <w:sz w:val="22"/>
          <w:szCs w:val="22"/>
        </w:rPr>
      </w:pPr>
    </w:p>
    <w:p w14:paraId="1578664A" w14:textId="772ED781" w:rsidR="003B123E" w:rsidRPr="008A600D" w:rsidRDefault="009F3371" w:rsidP="008A600D">
      <w:pPr>
        <w:pStyle w:val="Heading1"/>
        <w:keepNext w:val="0"/>
        <w:shd w:val="clear" w:color="auto" w:fill="FFFFFF" w:themeFill="background1"/>
        <w:rPr>
          <w:sz w:val="22"/>
          <w:szCs w:val="22"/>
          <w:lang w:val="en-US"/>
        </w:rPr>
      </w:pPr>
      <w:bookmarkStart w:id="6" w:name="_Toc12878692"/>
      <w:r w:rsidRPr="008A600D">
        <w:rPr>
          <w:sz w:val="22"/>
          <w:szCs w:val="22"/>
          <w:lang w:val="en-US"/>
        </w:rPr>
        <w:t xml:space="preserve">Estimated </w:t>
      </w:r>
      <w:r w:rsidR="003B123E" w:rsidRPr="008A600D">
        <w:rPr>
          <w:sz w:val="22"/>
          <w:szCs w:val="22"/>
          <w:lang w:val="en-US"/>
        </w:rPr>
        <w:t>Term</w:t>
      </w:r>
      <w:bookmarkEnd w:id="6"/>
      <w:r w:rsidR="003B123E" w:rsidRPr="008A600D">
        <w:rPr>
          <w:sz w:val="22"/>
          <w:szCs w:val="22"/>
          <w:lang w:val="en-US"/>
        </w:rPr>
        <w:t xml:space="preserve"> </w:t>
      </w:r>
    </w:p>
    <w:p w14:paraId="1578664B" w14:textId="77777777" w:rsidR="003B123E" w:rsidRPr="008A600D" w:rsidRDefault="003B123E" w:rsidP="008A600D">
      <w:pPr>
        <w:shd w:val="clear" w:color="auto" w:fill="FFFFFF" w:themeFill="background1"/>
        <w:rPr>
          <w:sz w:val="22"/>
          <w:szCs w:val="22"/>
        </w:rPr>
      </w:pPr>
    </w:p>
    <w:p w14:paraId="1578664C" w14:textId="6945A8C1" w:rsidR="003B123E" w:rsidRDefault="00EC306A" w:rsidP="008A600D">
      <w:pPr>
        <w:shd w:val="clear" w:color="auto" w:fill="FFFFFF" w:themeFill="background1"/>
        <w:jc w:val="both"/>
        <w:rPr>
          <w:color w:val="000000" w:themeColor="text1"/>
          <w:sz w:val="22"/>
          <w:szCs w:val="22"/>
        </w:rPr>
      </w:pPr>
      <w:r w:rsidRPr="294B0666">
        <w:rPr>
          <w:sz w:val="22"/>
          <w:szCs w:val="22"/>
        </w:rPr>
        <w:t xml:space="preserve">The </w:t>
      </w:r>
      <w:r w:rsidR="009F3371" w:rsidRPr="294B0666">
        <w:rPr>
          <w:sz w:val="22"/>
          <w:szCs w:val="22"/>
        </w:rPr>
        <w:t xml:space="preserve">estimated </w:t>
      </w:r>
      <w:r w:rsidRPr="294B0666">
        <w:rPr>
          <w:sz w:val="22"/>
          <w:szCs w:val="22"/>
        </w:rPr>
        <w:t xml:space="preserve">term of any contract </w:t>
      </w:r>
      <w:proofErr w:type="gramStart"/>
      <w:r w:rsidRPr="294B0666">
        <w:rPr>
          <w:sz w:val="22"/>
          <w:szCs w:val="22"/>
        </w:rPr>
        <w:t>entered into</w:t>
      </w:r>
      <w:proofErr w:type="gramEnd"/>
      <w:r w:rsidRPr="294B0666">
        <w:rPr>
          <w:sz w:val="22"/>
          <w:szCs w:val="22"/>
        </w:rPr>
        <w:t xml:space="preserve"> under this RFQ shall consist of an initial </w:t>
      </w:r>
      <w:r w:rsidR="00FF4EE2" w:rsidRPr="294B0666">
        <w:rPr>
          <w:sz w:val="22"/>
          <w:szCs w:val="22"/>
        </w:rPr>
        <w:t>36</w:t>
      </w:r>
      <w:r w:rsidR="43E5CA4B" w:rsidRPr="294B0666">
        <w:rPr>
          <w:sz w:val="22"/>
          <w:szCs w:val="22"/>
        </w:rPr>
        <w:t>-</w:t>
      </w:r>
      <w:r w:rsidRPr="294B0666">
        <w:rPr>
          <w:sz w:val="22"/>
          <w:szCs w:val="22"/>
        </w:rPr>
        <w:t xml:space="preserve">month term and may be renewed or extended upon written agreement by the awarded Bidder and </w:t>
      </w:r>
      <w:r w:rsidR="00FF4EE2" w:rsidRPr="294B0666">
        <w:rPr>
          <w:sz w:val="22"/>
          <w:szCs w:val="22"/>
        </w:rPr>
        <w:t xml:space="preserve">the </w:t>
      </w:r>
      <w:r w:rsidR="003D5CB2" w:rsidRPr="294B0666">
        <w:rPr>
          <w:sz w:val="22"/>
          <w:szCs w:val="22"/>
        </w:rPr>
        <w:t>Agency</w:t>
      </w:r>
      <w:r w:rsidRPr="294B0666">
        <w:rPr>
          <w:sz w:val="22"/>
          <w:szCs w:val="22"/>
        </w:rPr>
        <w:t>. The initial term and all renewals or extensions shall be referred to collectively as the “Term.”</w:t>
      </w:r>
      <w:r w:rsidR="27B77544" w:rsidRPr="294B0666">
        <w:rPr>
          <w:sz w:val="22"/>
          <w:szCs w:val="22"/>
        </w:rPr>
        <w:t xml:space="preserve"> </w:t>
      </w:r>
      <w:r w:rsidR="27B77544" w:rsidRPr="294B0666">
        <w:rPr>
          <w:color w:val="000000" w:themeColor="text1"/>
          <w:sz w:val="22"/>
          <w:szCs w:val="22"/>
        </w:rPr>
        <w:t>The maximum Term length will be governed by the applicable Statewide Contract.</w:t>
      </w:r>
    </w:p>
    <w:p w14:paraId="066BF333" w14:textId="77777777" w:rsidR="00C37D6C" w:rsidRDefault="00C37D6C" w:rsidP="008A600D">
      <w:pPr>
        <w:shd w:val="clear" w:color="auto" w:fill="FFFFFF" w:themeFill="background1"/>
        <w:jc w:val="both"/>
        <w:rPr>
          <w:color w:val="000000" w:themeColor="text1"/>
          <w:sz w:val="22"/>
          <w:szCs w:val="22"/>
        </w:rPr>
      </w:pPr>
    </w:p>
    <w:p w14:paraId="3257E67D" w14:textId="77777777" w:rsidR="00C37D6C" w:rsidRPr="008A600D" w:rsidRDefault="00C37D6C" w:rsidP="00C37D6C">
      <w:pPr>
        <w:shd w:val="clear" w:color="auto" w:fill="FFFFFF" w:themeFill="background1"/>
        <w:jc w:val="both"/>
        <w:rPr>
          <w:color w:val="000000" w:themeColor="text1"/>
          <w:sz w:val="22"/>
          <w:szCs w:val="22"/>
        </w:rPr>
      </w:pPr>
      <w:r w:rsidRPr="60A49D23">
        <w:rPr>
          <w:color w:val="000000" w:themeColor="text1"/>
          <w:sz w:val="22"/>
          <w:szCs w:val="22"/>
        </w:rPr>
        <w:t xml:space="preserve">While the Statewide Contract ITS75 </w:t>
      </w:r>
      <w:r>
        <w:rPr>
          <w:color w:val="000000" w:themeColor="text1"/>
          <w:sz w:val="22"/>
          <w:szCs w:val="22"/>
        </w:rPr>
        <w:t>is</w:t>
      </w:r>
      <w:r w:rsidRPr="60A49D23">
        <w:rPr>
          <w:color w:val="000000" w:themeColor="text1"/>
          <w:sz w:val="22"/>
          <w:szCs w:val="22"/>
        </w:rPr>
        <w:t xml:space="preserve"> set to expire in 2026, the Commonwealth expressly reserves the right to transition the resulting contract to any successor Statewide Contract, and the successful bidder shall not unreasonably withhold consent to such transition.</w:t>
      </w:r>
    </w:p>
    <w:p w14:paraId="1578664D" w14:textId="77777777" w:rsidR="003B123E" w:rsidRPr="008A600D" w:rsidRDefault="003B123E" w:rsidP="008A600D">
      <w:pPr>
        <w:shd w:val="clear" w:color="auto" w:fill="FFFFFF" w:themeFill="background1"/>
        <w:rPr>
          <w:sz w:val="22"/>
          <w:szCs w:val="22"/>
        </w:rPr>
      </w:pPr>
    </w:p>
    <w:p w14:paraId="157866CB" w14:textId="77777777" w:rsidR="003B123E" w:rsidRPr="008A600D" w:rsidRDefault="003B123E" w:rsidP="008A600D">
      <w:pPr>
        <w:pStyle w:val="Heading1"/>
        <w:keepNext w:val="0"/>
        <w:shd w:val="clear" w:color="auto" w:fill="FFFFFF" w:themeFill="background1"/>
        <w:rPr>
          <w:sz w:val="22"/>
          <w:szCs w:val="22"/>
          <w:lang w:val="en-US"/>
        </w:rPr>
      </w:pPr>
      <w:bookmarkStart w:id="7" w:name="_Toc12878696"/>
      <w:r w:rsidRPr="008A600D">
        <w:rPr>
          <w:sz w:val="22"/>
          <w:szCs w:val="22"/>
          <w:lang w:val="en-US"/>
        </w:rPr>
        <w:t>Order of Precedence</w:t>
      </w:r>
      <w:bookmarkEnd w:id="7"/>
    </w:p>
    <w:p w14:paraId="157866CC" w14:textId="77777777" w:rsidR="003B123E" w:rsidRPr="008A600D" w:rsidRDefault="003B123E" w:rsidP="008A600D">
      <w:pPr>
        <w:shd w:val="clear" w:color="auto" w:fill="FFFFFF" w:themeFill="background1"/>
        <w:rPr>
          <w:sz w:val="22"/>
          <w:szCs w:val="22"/>
        </w:rPr>
      </w:pPr>
    </w:p>
    <w:p w14:paraId="157866CD" w14:textId="2165D95E" w:rsidR="004C267E" w:rsidRPr="008A600D" w:rsidRDefault="003B123E" w:rsidP="008A600D">
      <w:pPr>
        <w:pStyle w:val="BodyText"/>
        <w:shd w:val="clear" w:color="auto" w:fill="FFFFFF" w:themeFill="background1"/>
        <w:rPr>
          <w:sz w:val="22"/>
          <w:szCs w:val="22"/>
          <w:lang w:val="en-US"/>
        </w:rPr>
      </w:pPr>
      <w:r w:rsidRPr="008A600D">
        <w:rPr>
          <w:sz w:val="22"/>
          <w:szCs w:val="22"/>
          <w:lang w:val="en-US"/>
        </w:rPr>
        <w:t xml:space="preserve">The </w:t>
      </w:r>
      <w:r w:rsidR="00324E24" w:rsidRPr="008A600D">
        <w:rPr>
          <w:sz w:val="22"/>
          <w:szCs w:val="22"/>
          <w:lang w:val="en-US"/>
        </w:rPr>
        <w:t>agreement</w:t>
      </w:r>
      <w:r w:rsidRPr="008A600D">
        <w:rPr>
          <w:sz w:val="22"/>
          <w:szCs w:val="22"/>
          <w:lang w:val="en-US"/>
        </w:rPr>
        <w:t xml:space="preserve"> resulting from this RFQ shall consist of the following documents in the following order of precedence:</w:t>
      </w:r>
    </w:p>
    <w:p w14:paraId="157866CE" w14:textId="77777777" w:rsidR="003B123E" w:rsidRPr="008A600D" w:rsidRDefault="003B123E" w:rsidP="008A600D">
      <w:pPr>
        <w:pStyle w:val="BodyText"/>
        <w:shd w:val="clear" w:color="auto" w:fill="FFFFFF" w:themeFill="background1"/>
        <w:rPr>
          <w:sz w:val="22"/>
          <w:szCs w:val="22"/>
          <w:lang w:val="en-US"/>
        </w:rPr>
      </w:pPr>
      <w:r w:rsidRPr="008A600D">
        <w:rPr>
          <w:sz w:val="22"/>
          <w:szCs w:val="22"/>
          <w:lang w:val="en-US"/>
        </w:rPr>
        <w:t xml:space="preserve"> </w:t>
      </w:r>
    </w:p>
    <w:p w14:paraId="157866CF" w14:textId="7209CB2A" w:rsidR="003B123E" w:rsidRPr="008A600D" w:rsidRDefault="003B123E" w:rsidP="008A600D">
      <w:pPr>
        <w:pStyle w:val="BodyText"/>
        <w:shd w:val="clear" w:color="auto" w:fill="FFFFFF" w:themeFill="background1"/>
        <w:tabs>
          <w:tab w:val="left" w:pos="1080"/>
        </w:tabs>
        <w:ind w:left="1080" w:hanging="360"/>
        <w:rPr>
          <w:sz w:val="22"/>
          <w:szCs w:val="22"/>
          <w:lang w:val="en-US"/>
        </w:rPr>
      </w:pPr>
      <w:r w:rsidRPr="008A600D">
        <w:rPr>
          <w:sz w:val="22"/>
          <w:szCs w:val="22"/>
          <w:lang w:val="en-US"/>
        </w:rPr>
        <w:t>(1</w:t>
      </w:r>
      <w:proofErr w:type="gramStart"/>
      <w:r w:rsidRPr="008A600D">
        <w:rPr>
          <w:sz w:val="22"/>
          <w:szCs w:val="22"/>
          <w:lang w:val="en-US"/>
        </w:rPr>
        <w:t xml:space="preserve">) </w:t>
      </w:r>
      <w:r w:rsidR="004B34AF" w:rsidRPr="008A600D">
        <w:rPr>
          <w:sz w:val="22"/>
          <w:szCs w:val="22"/>
          <w:lang w:val="en-US"/>
        </w:rPr>
        <w:tab/>
      </w:r>
      <w:r w:rsidRPr="008A600D">
        <w:rPr>
          <w:sz w:val="22"/>
          <w:szCs w:val="22"/>
          <w:lang w:val="en-US"/>
        </w:rPr>
        <w:t>the</w:t>
      </w:r>
      <w:proofErr w:type="gramEnd"/>
      <w:r w:rsidRPr="008A600D">
        <w:rPr>
          <w:sz w:val="22"/>
          <w:szCs w:val="22"/>
          <w:lang w:val="en-US"/>
        </w:rPr>
        <w:t xml:space="preserve"> Commonwealth Terms and Conditions</w:t>
      </w:r>
      <w:r w:rsidR="00542CF6" w:rsidRPr="008A600D">
        <w:rPr>
          <w:sz w:val="22"/>
          <w:szCs w:val="22"/>
          <w:lang w:val="en-US"/>
        </w:rPr>
        <w:t xml:space="preserve"> or the Commonwealth Terms and Conditions</w:t>
      </w:r>
      <w:r w:rsidR="000A04D1" w:rsidRPr="008A600D">
        <w:rPr>
          <w:sz w:val="22"/>
          <w:szCs w:val="22"/>
          <w:lang w:val="en-US"/>
        </w:rPr>
        <w:t xml:space="preserve"> for Information Technology Contracts</w:t>
      </w:r>
      <w:r w:rsidR="00542CF6" w:rsidRPr="008A600D">
        <w:rPr>
          <w:sz w:val="22"/>
          <w:szCs w:val="22"/>
          <w:lang w:val="en-US"/>
        </w:rPr>
        <w:t xml:space="preserve">, as </w:t>
      </w:r>
      <w:proofErr w:type="gramStart"/>
      <w:r w:rsidR="00542CF6" w:rsidRPr="008A600D">
        <w:rPr>
          <w:sz w:val="22"/>
          <w:szCs w:val="22"/>
          <w:lang w:val="en-US"/>
        </w:rPr>
        <w:t>applicable</w:t>
      </w:r>
      <w:r w:rsidRPr="008A600D">
        <w:rPr>
          <w:sz w:val="22"/>
          <w:szCs w:val="22"/>
          <w:lang w:val="en-US"/>
        </w:rPr>
        <w:t>;</w:t>
      </w:r>
      <w:proofErr w:type="gramEnd"/>
      <w:r w:rsidRPr="008A600D">
        <w:rPr>
          <w:sz w:val="22"/>
          <w:szCs w:val="22"/>
          <w:lang w:val="en-US"/>
        </w:rPr>
        <w:t xml:space="preserve"> </w:t>
      </w:r>
    </w:p>
    <w:p w14:paraId="157866D0" w14:textId="7CC3F0E8" w:rsidR="003B123E" w:rsidRPr="008A600D" w:rsidRDefault="003B123E" w:rsidP="008A600D">
      <w:pPr>
        <w:pStyle w:val="BodyText"/>
        <w:shd w:val="clear" w:color="auto" w:fill="FFFFFF" w:themeFill="background1"/>
        <w:tabs>
          <w:tab w:val="left" w:pos="1080"/>
        </w:tabs>
        <w:ind w:left="1080" w:hanging="360"/>
        <w:rPr>
          <w:sz w:val="22"/>
          <w:szCs w:val="22"/>
          <w:lang w:val="en-US"/>
        </w:rPr>
      </w:pPr>
      <w:r w:rsidRPr="008A600D">
        <w:rPr>
          <w:sz w:val="22"/>
          <w:szCs w:val="22"/>
          <w:lang w:val="en-US"/>
        </w:rPr>
        <w:t>(2</w:t>
      </w:r>
      <w:proofErr w:type="gramStart"/>
      <w:r w:rsidRPr="008A600D">
        <w:rPr>
          <w:sz w:val="22"/>
          <w:szCs w:val="22"/>
          <w:lang w:val="en-US"/>
        </w:rPr>
        <w:t xml:space="preserve">) </w:t>
      </w:r>
      <w:r w:rsidR="004B34AF" w:rsidRPr="008A600D">
        <w:rPr>
          <w:sz w:val="22"/>
          <w:szCs w:val="22"/>
          <w:lang w:val="en-US"/>
        </w:rPr>
        <w:tab/>
      </w:r>
      <w:r w:rsidRPr="008A600D">
        <w:rPr>
          <w:sz w:val="22"/>
          <w:szCs w:val="22"/>
          <w:lang w:val="en-US"/>
        </w:rPr>
        <w:t>the</w:t>
      </w:r>
      <w:proofErr w:type="gramEnd"/>
      <w:r w:rsidRPr="008A600D">
        <w:rPr>
          <w:sz w:val="22"/>
          <w:szCs w:val="22"/>
          <w:lang w:val="en-US"/>
        </w:rPr>
        <w:t xml:space="preserve"> Commonwealth Standard Contract</w:t>
      </w:r>
      <w:r w:rsidR="004C4BC5" w:rsidRPr="008A600D">
        <w:rPr>
          <w:sz w:val="22"/>
          <w:szCs w:val="22"/>
          <w:lang w:val="en-US"/>
        </w:rPr>
        <w:t xml:space="preserve"> </w:t>
      </w:r>
      <w:proofErr w:type="gramStart"/>
      <w:r w:rsidR="004C4BC5" w:rsidRPr="008A600D">
        <w:rPr>
          <w:sz w:val="22"/>
          <w:szCs w:val="22"/>
          <w:lang w:val="en-US"/>
        </w:rPr>
        <w:t>Form</w:t>
      </w:r>
      <w:r w:rsidRPr="008A600D">
        <w:rPr>
          <w:sz w:val="22"/>
          <w:szCs w:val="22"/>
          <w:lang w:val="en-US"/>
        </w:rPr>
        <w:t>;</w:t>
      </w:r>
      <w:proofErr w:type="gramEnd"/>
      <w:r w:rsidRPr="008A600D">
        <w:rPr>
          <w:sz w:val="22"/>
          <w:szCs w:val="22"/>
          <w:lang w:val="en-US"/>
        </w:rPr>
        <w:t xml:space="preserve"> </w:t>
      </w:r>
    </w:p>
    <w:p w14:paraId="157866D1" w14:textId="653A8C88" w:rsidR="003B123E" w:rsidRPr="008A600D" w:rsidRDefault="003B123E" w:rsidP="008A600D">
      <w:pPr>
        <w:pStyle w:val="BodyText"/>
        <w:shd w:val="clear" w:color="auto" w:fill="FFFFFF" w:themeFill="background1"/>
        <w:tabs>
          <w:tab w:val="left" w:pos="1080"/>
        </w:tabs>
        <w:ind w:left="1080" w:hanging="360"/>
        <w:rPr>
          <w:sz w:val="22"/>
          <w:szCs w:val="22"/>
          <w:lang w:val="en-US"/>
        </w:rPr>
      </w:pPr>
      <w:r w:rsidRPr="008A600D">
        <w:rPr>
          <w:sz w:val="22"/>
          <w:szCs w:val="22"/>
          <w:lang w:val="en-US"/>
        </w:rPr>
        <w:t>(3</w:t>
      </w:r>
      <w:proofErr w:type="gramStart"/>
      <w:r w:rsidRPr="008A600D">
        <w:rPr>
          <w:sz w:val="22"/>
          <w:szCs w:val="22"/>
          <w:lang w:val="en-US"/>
        </w:rPr>
        <w:t xml:space="preserve">) </w:t>
      </w:r>
      <w:r w:rsidR="004B34AF" w:rsidRPr="008A600D">
        <w:rPr>
          <w:sz w:val="22"/>
          <w:szCs w:val="22"/>
          <w:lang w:val="en-US"/>
        </w:rPr>
        <w:tab/>
      </w:r>
      <w:r w:rsidRPr="008A600D">
        <w:rPr>
          <w:sz w:val="22"/>
          <w:szCs w:val="22"/>
          <w:lang w:val="en-US"/>
        </w:rPr>
        <w:t>the</w:t>
      </w:r>
      <w:proofErr w:type="gramEnd"/>
      <w:r w:rsidRPr="008A600D">
        <w:rPr>
          <w:sz w:val="22"/>
          <w:szCs w:val="22"/>
          <w:lang w:val="en-US"/>
        </w:rPr>
        <w:t xml:space="preserve"> </w:t>
      </w:r>
      <w:r w:rsidR="00324E24" w:rsidRPr="008A600D">
        <w:rPr>
          <w:sz w:val="22"/>
          <w:szCs w:val="22"/>
          <w:lang w:val="en-US"/>
        </w:rPr>
        <w:t>applicable Statewide Contract</w:t>
      </w:r>
      <w:r w:rsidR="008E63D0" w:rsidRPr="008A600D">
        <w:rPr>
          <w:sz w:val="22"/>
          <w:szCs w:val="22"/>
          <w:lang w:val="en-US"/>
        </w:rPr>
        <w:t xml:space="preserve"> </w:t>
      </w:r>
      <w:proofErr w:type="gramStart"/>
      <w:r w:rsidR="008E63D0" w:rsidRPr="008A600D">
        <w:rPr>
          <w:sz w:val="22"/>
          <w:szCs w:val="22"/>
          <w:lang w:val="en-US"/>
        </w:rPr>
        <w:t>RFR</w:t>
      </w:r>
      <w:r w:rsidR="00324E24" w:rsidRPr="008A600D">
        <w:rPr>
          <w:sz w:val="22"/>
          <w:szCs w:val="22"/>
          <w:lang w:val="en-US"/>
        </w:rPr>
        <w:t>;</w:t>
      </w:r>
      <w:proofErr w:type="gramEnd"/>
      <w:r w:rsidRPr="008A600D">
        <w:rPr>
          <w:sz w:val="22"/>
          <w:szCs w:val="22"/>
          <w:lang w:val="en-US"/>
        </w:rPr>
        <w:t xml:space="preserve"> </w:t>
      </w:r>
    </w:p>
    <w:p w14:paraId="157866D2" w14:textId="77777777" w:rsidR="003B123E" w:rsidRPr="008A600D" w:rsidRDefault="003B123E" w:rsidP="008A600D">
      <w:pPr>
        <w:pStyle w:val="BodyText"/>
        <w:shd w:val="clear" w:color="auto" w:fill="FFFFFF" w:themeFill="background1"/>
        <w:tabs>
          <w:tab w:val="left" w:pos="1080"/>
        </w:tabs>
        <w:ind w:left="1080" w:hanging="360"/>
        <w:rPr>
          <w:sz w:val="22"/>
          <w:szCs w:val="22"/>
          <w:lang w:val="en-US"/>
        </w:rPr>
      </w:pPr>
      <w:r w:rsidRPr="008A600D">
        <w:rPr>
          <w:sz w:val="22"/>
          <w:szCs w:val="22"/>
          <w:lang w:val="en-US"/>
        </w:rPr>
        <w:t>(4</w:t>
      </w:r>
      <w:proofErr w:type="gramStart"/>
      <w:r w:rsidRPr="008A600D">
        <w:rPr>
          <w:sz w:val="22"/>
          <w:szCs w:val="22"/>
          <w:lang w:val="en-US"/>
        </w:rPr>
        <w:t xml:space="preserve">) </w:t>
      </w:r>
      <w:r w:rsidR="004B34AF" w:rsidRPr="008A600D">
        <w:rPr>
          <w:sz w:val="22"/>
          <w:szCs w:val="22"/>
          <w:lang w:val="en-US"/>
        </w:rPr>
        <w:tab/>
      </w:r>
      <w:r w:rsidRPr="008A600D">
        <w:rPr>
          <w:sz w:val="22"/>
          <w:szCs w:val="22"/>
          <w:lang w:val="en-US"/>
        </w:rPr>
        <w:t>the</w:t>
      </w:r>
      <w:proofErr w:type="gramEnd"/>
      <w:r w:rsidRPr="008A600D">
        <w:rPr>
          <w:sz w:val="22"/>
          <w:szCs w:val="22"/>
          <w:lang w:val="en-US"/>
        </w:rPr>
        <w:t xml:space="preserve"> Bidder’s response </w:t>
      </w:r>
      <w:proofErr w:type="gramStart"/>
      <w:r w:rsidRPr="008A600D">
        <w:rPr>
          <w:sz w:val="22"/>
          <w:szCs w:val="22"/>
          <w:lang w:val="en-US"/>
        </w:rPr>
        <w:t>thereto;</w:t>
      </w:r>
      <w:proofErr w:type="gramEnd"/>
      <w:r w:rsidRPr="008A600D">
        <w:rPr>
          <w:sz w:val="22"/>
          <w:szCs w:val="22"/>
          <w:lang w:val="en-US"/>
        </w:rPr>
        <w:t xml:space="preserve"> </w:t>
      </w:r>
    </w:p>
    <w:p w14:paraId="157866D3" w14:textId="00A0D2D5" w:rsidR="004B34AF" w:rsidRPr="008A600D" w:rsidRDefault="003B123E" w:rsidP="008A600D">
      <w:pPr>
        <w:pStyle w:val="BodyText"/>
        <w:shd w:val="clear" w:color="auto" w:fill="FFFFFF" w:themeFill="background1"/>
        <w:tabs>
          <w:tab w:val="left" w:pos="1080"/>
        </w:tabs>
        <w:ind w:left="1080" w:hanging="360"/>
        <w:rPr>
          <w:sz w:val="22"/>
          <w:szCs w:val="22"/>
          <w:lang w:val="en-US"/>
        </w:rPr>
      </w:pPr>
      <w:r w:rsidRPr="008A600D">
        <w:rPr>
          <w:sz w:val="22"/>
          <w:szCs w:val="22"/>
          <w:lang w:val="en-US"/>
        </w:rPr>
        <w:lastRenderedPageBreak/>
        <w:t>(5</w:t>
      </w:r>
      <w:proofErr w:type="gramStart"/>
      <w:r w:rsidRPr="008A600D">
        <w:rPr>
          <w:sz w:val="22"/>
          <w:szCs w:val="22"/>
          <w:lang w:val="en-US"/>
        </w:rPr>
        <w:t xml:space="preserve">) </w:t>
      </w:r>
      <w:r w:rsidR="004B34AF" w:rsidRPr="008A600D">
        <w:rPr>
          <w:sz w:val="22"/>
          <w:szCs w:val="22"/>
          <w:lang w:val="en-US"/>
        </w:rPr>
        <w:tab/>
        <w:t>this</w:t>
      </w:r>
      <w:proofErr w:type="gramEnd"/>
      <w:r w:rsidR="004B34AF" w:rsidRPr="008A600D">
        <w:rPr>
          <w:sz w:val="22"/>
          <w:szCs w:val="22"/>
          <w:lang w:val="en-US"/>
        </w:rPr>
        <w:t xml:space="preserve"> RFQ</w:t>
      </w:r>
      <w:r w:rsidR="003D1D49" w:rsidRPr="008A600D">
        <w:rPr>
          <w:sz w:val="22"/>
          <w:szCs w:val="22"/>
          <w:lang w:val="en-US"/>
        </w:rPr>
        <w:t xml:space="preserve"> </w:t>
      </w:r>
      <w:r w:rsidR="009F529F">
        <w:rPr>
          <w:sz w:val="22"/>
          <w:szCs w:val="22"/>
          <w:lang w:val="en-US"/>
        </w:rPr>
        <w:t xml:space="preserve">26-04525 for Adobe </w:t>
      </w:r>
      <w:r w:rsidR="004F4CB8">
        <w:rPr>
          <w:sz w:val="22"/>
          <w:szCs w:val="22"/>
          <w:lang w:val="en-US"/>
        </w:rPr>
        <w:t>Enterprise Agreement</w:t>
      </w:r>
      <w:r w:rsidR="009F529F">
        <w:rPr>
          <w:sz w:val="22"/>
          <w:szCs w:val="22"/>
          <w:lang w:val="en-US"/>
        </w:rPr>
        <w:t xml:space="preserve"> </w:t>
      </w:r>
      <w:r w:rsidR="004B34AF" w:rsidRPr="008A600D">
        <w:rPr>
          <w:sz w:val="22"/>
          <w:szCs w:val="22"/>
          <w:lang w:val="en-US"/>
        </w:rPr>
        <w:t>(</w:t>
      </w:r>
      <w:r w:rsidR="00324E24" w:rsidRPr="008A600D">
        <w:rPr>
          <w:sz w:val="22"/>
          <w:szCs w:val="22"/>
          <w:lang w:val="en-US"/>
        </w:rPr>
        <w:t>including all amendments</w:t>
      </w:r>
      <w:r w:rsidR="00234F4D" w:rsidRPr="008A600D">
        <w:rPr>
          <w:sz w:val="22"/>
          <w:szCs w:val="22"/>
          <w:lang w:val="en-US"/>
        </w:rPr>
        <w:t xml:space="preserve">, </w:t>
      </w:r>
      <w:r w:rsidR="00324E24" w:rsidRPr="008A600D">
        <w:rPr>
          <w:sz w:val="22"/>
          <w:szCs w:val="22"/>
          <w:lang w:val="en-US"/>
        </w:rPr>
        <w:t>and clarifications hereto</w:t>
      </w:r>
      <w:proofErr w:type="gramStart"/>
      <w:r w:rsidR="004B34AF" w:rsidRPr="008A600D">
        <w:rPr>
          <w:sz w:val="22"/>
          <w:szCs w:val="22"/>
          <w:lang w:val="en-US"/>
        </w:rPr>
        <w:t>);</w:t>
      </w:r>
      <w:proofErr w:type="gramEnd"/>
      <w:r w:rsidR="004B34AF" w:rsidRPr="008A600D">
        <w:rPr>
          <w:sz w:val="22"/>
          <w:szCs w:val="22"/>
          <w:lang w:val="en-US"/>
        </w:rPr>
        <w:t xml:space="preserve"> </w:t>
      </w:r>
    </w:p>
    <w:p w14:paraId="157866D4" w14:textId="27BA6BED" w:rsidR="00CB291E" w:rsidRPr="008A600D" w:rsidRDefault="004B34AF" w:rsidP="008A600D">
      <w:pPr>
        <w:pStyle w:val="BodyText"/>
        <w:shd w:val="clear" w:color="auto" w:fill="FFFFFF" w:themeFill="background1"/>
        <w:tabs>
          <w:tab w:val="left" w:pos="1080"/>
        </w:tabs>
        <w:ind w:left="1080" w:hanging="360"/>
        <w:rPr>
          <w:sz w:val="22"/>
          <w:szCs w:val="22"/>
          <w:lang w:val="en-US"/>
        </w:rPr>
      </w:pPr>
      <w:r w:rsidRPr="008A600D">
        <w:rPr>
          <w:sz w:val="22"/>
          <w:szCs w:val="22"/>
          <w:lang w:val="en-US"/>
        </w:rPr>
        <w:t>(6</w:t>
      </w:r>
      <w:proofErr w:type="gramStart"/>
      <w:r w:rsidRPr="008A600D">
        <w:rPr>
          <w:sz w:val="22"/>
          <w:szCs w:val="22"/>
          <w:lang w:val="en-US"/>
        </w:rPr>
        <w:t xml:space="preserve">) </w:t>
      </w:r>
      <w:r w:rsidRPr="008A600D">
        <w:rPr>
          <w:sz w:val="22"/>
          <w:szCs w:val="22"/>
          <w:lang w:val="en-US"/>
        </w:rPr>
        <w:tab/>
      </w:r>
      <w:r w:rsidR="00324E24" w:rsidRPr="008A600D">
        <w:rPr>
          <w:sz w:val="22"/>
          <w:szCs w:val="22"/>
          <w:lang w:val="en-US"/>
        </w:rPr>
        <w:t>any</w:t>
      </w:r>
      <w:proofErr w:type="gramEnd"/>
      <w:r w:rsidR="00CB291E" w:rsidRPr="008A600D">
        <w:rPr>
          <w:sz w:val="22"/>
          <w:szCs w:val="22"/>
          <w:lang w:val="en-US"/>
        </w:rPr>
        <w:t xml:space="preserve"> agreement negotiated between and executed by the parties; and </w:t>
      </w:r>
    </w:p>
    <w:p w14:paraId="157866D5" w14:textId="16AB20DD" w:rsidR="003B123E" w:rsidRPr="008A600D" w:rsidRDefault="00CB291E" w:rsidP="008A600D">
      <w:pPr>
        <w:pStyle w:val="BodyText"/>
        <w:shd w:val="clear" w:color="auto" w:fill="FFFFFF" w:themeFill="background1"/>
        <w:tabs>
          <w:tab w:val="left" w:pos="1080"/>
        </w:tabs>
        <w:ind w:left="1080" w:hanging="360"/>
        <w:rPr>
          <w:sz w:val="22"/>
          <w:szCs w:val="22"/>
          <w:lang w:val="en-US"/>
        </w:rPr>
      </w:pPr>
      <w:r w:rsidRPr="008A600D">
        <w:rPr>
          <w:sz w:val="22"/>
          <w:szCs w:val="22"/>
          <w:lang w:val="en-US"/>
        </w:rPr>
        <w:t>(7)</w:t>
      </w:r>
      <w:r w:rsidRPr="008A600D">
        <w:rPr>
          <w:sz w:val="22"/>
          <w:szCs w:val="22"/>
          <w:lang w:val="en-US"/>
        </w:rPr>
        <w:tab/>
      </w:r>
      <w:proofErr w:type="gramStart"/>
      <w:r w:rsidR="004B34AF" w:rsidRPr="008A600D">
        <w:rPr>
          <w:sz w:val="22"/>
          <w:szCs w:val="22"/>
          <w:lang w:val="en-US"/>
        </w:rPr>
        <w:t>the Bidder’s</w:t>
      </w:r>
      <w:proofErr w:type="gramEnd"/>
      <w:r w:rsidR="004B34AF" w:rsidRPr="008A600D">
        <w:rPr>
          <w:sz w:val="22"/>
          <w:szCs w:val="22"/>
          <w:lang w:val="en-US"/>
        </w:rPr>
        <w:t xml:space="preserve"> response to</w:t>
      </w:r>
      <w:r w:rsidR="00324E24" w:rsidRPr="008A600D">
        <w:rPr>
          <w:sz w:val="22"/>
          <w:szCs w:val="22"/>
          <w:lang w:val="en-US"/>
        </w:rPr>
        <w:t xml:space="preserve"> this RFQ</w:t>
      </w:r>
      <w:r w:rsidR="00DC5E2C" w:rsidRPr="008A600D">
        <w:rPr>
          <w:sz w:val="22"/>
          <w:szCs w:val="22"/>
          <w:lang w:val="en-US"/>
        </w:rPr>
        <w:t xml:space="preserve"> (including all amendments</w:t>
      </w:r>
      <w:r w:rsidR="007C1901" w:rsidRPr="008A600D">
        <w:rPr>
          <w:sz w:val="22"/>
          <w:szCs w:val="22"/>
          <w:lang w:val="en-US"/>
        </w:rPr>
        <w:t>, clarifications, and best and final offers</w:t>
      </w:r>
      <w:r w:rsidR="00DC5E2C" w:rsidRPr="008A600D">
        <w:rPr>
          <w:sz w:val="22"/>
          <w:szCs w:val="22"/>
          <w:lang w:val="en-US"/>
        </w:rPr>
        <w:t>)</w:t>
      </w:r>
    </w:p>
    <w:p w14:paraId="3E18882A" w14:textId="77777777" w:rsidR="00FC0706" w:rsidRPr="008A600D" w:rsidRDefault="00FC0706" w:rsidP="008A600D">
      <w:pPr>
        <w:pStyle w:val="BodyText"/>
        <w:shd w:val="clear" w:color="auto" w:fill="FFFFFF" w:themeFill="background1"/>
        <w:tabs>
          <w:tab w:val="left" w:pos="1080"/>
        </w:tabs>
        <w:ind w:left="1080" w:hanging="360"/>
        <w:rPr>
          <w:sz w:val="22"/>
          <w:szCs w:val="22"/>
          <w:lang w:val="en-US"/>
        </w:rPr>
      </w:pPr>
    </w:p>
    <w:p w14:paraId="638588ED" w14:textId="27EDA52A" w:rsidR="000D7E9F" w:rsidRPr="008A600D" w:rsidRDefault="4DF67003" w:rsidP="008A600D">
      <w:pPr>
        <w:pStyle w:val="Heading1"/>
        <w:shd w:val="clear" w:color="auto" w:fill="FFFFFF" w:themeFill="background1"/>
      </w:pPr>
      <w:bookmarkStart w:id="8" w:name="_Toc12878701"/>
      <w:r w:rsidRPr="49388130">
        <w:rPr>
          <w:lang w:val="en-US"/>
        </w:rPr>
        <w:t>Data Classification</w:t>
      </w:r>
      <w:r w:rsidR="0488A8A2" w:rsidRPr="49388130">
        <w:rPr>
          <w:lang w:val="en-US"/>
        </w:rPr>
        <w:t xml:space="preserve"> and the Use of Generative Artificial Intelligence (GenAI)</w:t>
      </w:r>
    </w:p>
    <w:p w14:paraId="499DD9F1" w14:textId="55E56A8D" w:rsidR="754F94D7" w:rsidRDefault="754F94D7" w:rsidP="754F94D7">
      <w:pPr>
        <w:rPr>
          <w:b/>
          <w:bCs/>
          <w:sz w:val="22"/>
          <w:szCs w:val="22"/>
        </w:rPr>
      </w:pPr>
    </w:p>
    <w:p w14:paraId="5937BB21" w14:textId="1D371F95" w:rsidR="08400620" w:rsidRDefault="08400620" w:rsidP="00DF427B">
      <w:pPr>
        <w:pStyle w:val="ListParagraph"/>
        <w:numPr>
          <w:ilvl w:val="0"/>
          <w:numId w:val="1"/>
        </w:numPr>
        <w:rPr>
          <w:rFonts w:ascii="Times New Roman" w:eastAsia="Times New Roman" w:hAnsi="Times New Roman" w:cs="Times New Roman"/>
          <w:b/>
          <w:bCs/>
        </w:rPr>
      </w:pPr>
      <w:r w:rsidRPr="28E03D8E">
        <w:rPr>
          <w:rFonts w:ascii="Times New Roman" w:eastAsia="Times New Roman" w:hAnsi="Times New Roman" w:cs="Times New Roman"/>
          <w:b/>
          <w:bCs/>
        </w:rPr>
        <w:t>Data Classification</w:t>
      </w:r>
    </w:p>
    <w:p w14:paraId="14E2CFE8" w14:textId="77777777" w:rsidR="000D7E9F" w:rsidRPr="008A600D" w:rsidRDefault="000D7E9F" w:rsidP="008A600D">
      <w:pPr>
        <w:pStyle w:val="BodyText"/>
        <w:shd w:val="clear" w:color="auto" w:fill="FFFFFF" w:themeFill="background1"/>
        <w:tabs>
          <w:tab w:val="left" w:pos="1080"/>
        </w:tabs>
        <w:rPr>
          <w:b/>
          <w:bCs/>
          <w:sz w:val="22"/>
          <w:szCs w:val="22"/>
          <w:u w:val="single"/>
        </w:rPr>
      </w:pPr>
    </w:p>
    <w:p w14:paraId="5C4EA8A8" w14:textId="159ED82B" w:rsidR="000D7E9F" w:rsidRPr="008A600D" w:rsidRDefault="4DF67003" w:rsidP="49388130">
      <w:pPr>
        <w:pStyle w:val="BodyText"/>
        <w:shd w:val="clear" w:color="auto" w:fill="FFFFFF" w:themeFill="background1"/>
        <w:tabs>
          <w:tab w:val="left" w:pos="1080"/>
        </w:tabs>
        <w:jc w:val="both"/>
        <w:rPr>
          <w:sz w:val="22"/>
          <w:szCs w:val="22"/>
          <w:lang w:val="en-US"/>
        </w:rPr>
      </w:pPr>
      <w:r w:rsidRPr="49388130">
        <w:rPr>
          <w:sz w:val="22"/>
          <w:szCs w:val="22"/>
          <w:lang w:val="en-US"/>
        </w:rPr>
        <w:t xml:space="preserve">The Commonwealth of Massachusetts collects, manages, and stores information to support its business operations. The Commonwealth is committed to preserving the confidentiality, integrity, and availability of its information assets. Such information assets may include, without limitation, personal information, confidential information, and information protected under applicable law. Bidder agrees and acknowledges that its access, or potential access, to certain information assets may require certifications, background checks, or other additional requirements. Agency anticipates that the awarded Bidder will have access, or potential access, to the following data types </w:t>
      </w:r>
      <w:proofErr w:type="gramStart"/>
      <w:r w:rsidRPr="49388130">
        <w:rPr>
          <w:sz w:val="22"/>
          <w:szCs w:val="22"/>
          <w:lang w:val="en-US"/>
        </w:rPr>
        <w:t>as a result of</w:t>
      </w:r>
      <w:proofErr w:type="gramEnd"/>
      <w:r w:rsidRPr="49388130">
        <w:rPr>
          <w:sz w:val="22"/>
          <w:szCs w:val="22"/>
          <w:lang w:val="en-US"/>
        </w:rPr>
        <w:t xml:space="preserve"> providing services/products to Agency under this RFQ.</w:t>
      </w:r>
    </w:p>
    <w:p w14:paraId="50A929C5" w14:textId="77777777" w:rsidR="000D7E9F" w:rsidRPr="008A600D" w:rsidRDefault="000D7E9F" w:rsidP="008A600D">
      <w:pPr>
        <w:pStyle w:val="BodyText"/>
        <w:shd w:val="clear" w:color="auto" w:fill="FFFFFF" w:themeFill="background1"/>
        <w:tabs>
          <w:tab w:val="left" w:pos="1080"/>
        </w:tabs>
        <w:jc w:val="both"/>
        <w:rPr>
          <w:sz w:val="22"/>
          <w:szCs w:val="22"/>
        </w:rPr>
      </w:pPr>
    </w:p>
    <w:p w14:paraId="652B7FB7" w14:textId="49FEEF67" w:rsidR="28E03D8E" w:rsidRDefault="28E03D8E" w:rsidP="28E03D8E">
      <w:pPr>
        <w:pStyle w:val="BodyText"/>
        <w:shd w:val="clear" w:color="auto" w:fill="FFFFFF" w:themeFill="background1"/>
        <w:tabs>
          <w:tab w:val="left" w:pos="1080"/>
        </w:tabs>
        <w:jc w:val="both"/>
        <w:rPr>
          <w:sz w:val="22"/>
          <w:szCs w:val="22"/>
        </w:rPr>
      </w:pPr>
    </w:p>
    <w:p w14:paraId="487C6DFB" w14:textId="02F06E7A" w:rsidR="28E03D8E" w:rsidRDefault="28E03D8E" w:rsidP="28E03D8E">
      <w:pPr>
        <w:pStyle w:val="BodyText"/>
        <w:shd w:val="clear" w:color="auto" w:fill="FFFFFF" w:themeFill="background1"/>
        <w:tabs>
          <w:tab w:val="left" w:pos="1080"/>
        </w:tabs>
        <w:jc w:val="both"/>
        <w:rPr>
          <w:sz w:val="22"/>
          <w:szCs w:val="22"/>
        </w:rPr>
      </w:pPr>
    </w:p>
    <w:tbl>
      <w:tblPr>
        <w:tblStyle w:val="TableGrid"/>
        <w:tblW w:w="0" w:type="auto"/>
        <w:jc w:val="center"/>
        <w:tblLook w:val="04A0" w:firstRow="1" w:lastRow="0" w:firstColumn="1" w:lastColumn="0" w:noHBand="0" w:noVBand="1"/>
      </w:tblPr>
      <w:tblGrid>
        <w:gridCol w:w="558"/>
        <w:gridCol w:w="2880"/>
        <w:gridCol w:w="2610"/>
        <w:gridCol w:w="2970"/>
      </w:tblGrid>
      <w:tr w:rsidR="000D7E9F" w:rsidRPr="008A600D" w14:paraId="7E433139" w14:textId="77777777" w:rsidTr="0F1C23E8">
        <w:trPr>
          <w:jc w:val="center"/>
        </w:trPr>
        <w:tc>
          <w:tcPr>
            <w:tcW w:w="3438" w:type="dxa"/>
            <w:gridSpan w:val="2"/>
          </w:tcPr>
          <w:p w14:paraId="04B44442" w14:textId="77777777" w:rsidR="000D7E9F" w:rsidRPr="008A600D" w:rsidRDefault="000D7E9F" w:rsidP="008A600D">
            <w:pPr>
              <w:pStyle w:val="BodyText"/>
              <w:shd w:val="clear" w:color="auto" w:fill="FFFFFF" w:themeFill="background1"/>
              <w:tabs>
                <w:tab w:val="left" w:pos="1080"/>
              </w:tabs>
              <w:jc w:val="both"/>
              <w:rPr>
                <w:b/>
                <w:bCs/>
                <w:sz w:val="22"/>
                <w:szCs w:val="22"/>
              </w:rPr>
            </w:pPr>
            <w:r w:rsidRPr="008A600D">
              <w:rPr>
                <w:b/>
                <w:bCs/>
                <w:sz w:val="22"/>
                <w:szCs w:val="22"/>
              </w:rPr>
              <w:t>Data Type</w:t>
            </w:r>
          </w:p>
        </w:tc>
        <w:tc>
          <w:tcPr>
            <w:tcW w:w="2610" w:type="dxa"/>
          </w:tcPr>
          <w:p w14:paraId="12AB5BB7" w14:textId="77777777" w:rsidR="000D7E9F" w:rsidRPr="008A600D" w:rsidRDefault="000D7E9F" w:rsidP="008A600D">
            <w:pPr>
              <w:pStyle w:val="BodyText"/>
              <w:shd w:val="clear" w:color="auto" w:fill="FFFFFF" w:themeFill="background1"/>
              <w:tabs>
                <w:tab w:val="left" w:pos="1080"/>
              </w:tabs>
              <w:jc w:val="both"/>
              <w:rPr>
                <w:b/>
                <w:bCs/>
                <w:sz w:val="22"/>
                <w:szCs w:val="22"/>
              </w:rPr>
            </w:pPr>
            <w:r w:rsidRPr="008A600D">
              <w:rPr>
                <w:b/>
                <w:bCs/>
                <w:sz w:val="22"/>
                <w:szCs w:val="22"/>
              </w:rPr>
              <w:t xml:space="preserve">Applicable Laws and Regulations </w:t>
            </w:r>
          </w:p>
        </w:tc>
        <w:tc>
          <w:tcPr>
            <w:tcW w:w="2970" w:type="dxa"/>
          </w:tcPr>
          <w:p w14:paraId="52EA36BF" w14:textId="77777777" w:rsidR="000D7E9F" w:rsidRPr="008A600D" w:rsidRDefault="000D7E9F" w:rsidP="008A600D">
            <w:pPr>
              <w:pStyle w:val="BodyText"/>
              <w:shd w:val="clear" w:color="auto" w:fill="FFFFFF" w:themeFill="background1"/>
              <w:tabs>
                <w:tab w:val="left" w:pos="1080"/>
              </w:tabs>
              <w:jc w:val="both"/>
              <w:rPr>
                <w:b/>
                <w:bCs/>
                <w:sz w:val="22"/>
                <w:szCs w:val="22"/>
              </w:rPr>
            </w:pPr>
            <w:r w:rsidRPr="008A600D">
              <w:rPr>
                <w:b/>
                <w:bCs/>
                <w:sz w:val="22"/>
                <w:szCs w:val="22"/>
              </w:rPr>
              <w:t xml:space="preserve">Additional Requirements </w:t>
            </w:r>
          </w:p>
        </w:tc>
      </w:tr>
      <w:tr w:rsidR="00753A98" w:rsidRPr="008A600D" w14:paraId="19B573F9" w14:textId="77777777" w:rsidTr="0F1C23E8">
        <w:trPr>
          <w:jc w:val="center"/>
        </w:trPr>
        <w:tc>
          <w:tcPr>
            <w:tcW w:w="558" w:type="dxa"/>
          </w:tcPr>
          <w:p w14:paraId="72C450DD" w14:textId="551DF9FB" w:rsidR="00753A98" w:rsidRPr="008A600D" w:rsidRDefault="00803995" w:rsidP="00753A98">
            <w:pPr>
              <w:pStyle w:val="BodyText"/>
              <w:shd w:val="clear" w:color="auto" w:fill="FFFFFF" w:themeFill="background1"/>
              <w:tabs>
                <w:tab w:val="left" w:pos="1080"/>
              </w:tabs>
              <w:rPr>
                <w:sz w:val="22"/>
                <w:szCs w:val="22"/>
              </w:rPr>
            </w:pPr>
            <w:r>
              <w:rPr>
                <w:rFonts w:ascii="MS Gothic" w:hAnsi="MS Gothic"/>
                <w:spacing w:val="-10"/>
                <w:sz w:val="22"/>
              </w:rPr>
              <w:t>☒</w:t>
            </w:r>
          </w:p>
        </w:tc>
        <w:tc>
          <w:tcPr>
            <w:tcW w:w="2880" w:type="dxa"/>
          </w:tcPr>
          <w:p w14:paraId="705F238C"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Personally Identifiable Information</w:t>
            </w:r>
          </w:p>
        </w:tc>
        <w:tc>
          <w:tcPr>
            <w:tcW w:w="2610" w:type="dxa"/>
          </w:tcPr>
          <w:p w14:paraId="0CE3960B"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M.G.L. c. 93H</w:t>
            </w:r>
          </w:p>
          <w:p w14:paraId="11FFD1EE"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M. G. L. c. 66A</w:t>
            </w:r>
          </w:p>
        </w:tc>
        <w:tc>
          <w:tcPr>
            <w:tcW w:w="2970" w:type="dxa"/>
          </w:tcPr>
          <w:p w14:paraId="1E255834" w14:textId="77777777" w:rsidR="00753A98" w:rsidRPr="008A600D" w:rsidRDefault="00753A98" w:rsidP="00753A98">
            <w:pPr>
              <w:pStyle w:val="BodyText"/>
              <w:shd w:val="clear" w:color="auto" w:fill="FFFFFF" w:themeFill="background1"/>
              <w:tabs>
                <w:tab w:val="left" w:pos="1080"/>
              </w:tabs>
              <w:rPr>
                <w:sz w:val="22"/>
                <w:szCs w:val="22"/>
              </w:rPr>
            </w:pPr>
          </w:p>
        </w:tc>
      </w:tr>
      <w:tr w:rsidR="00753A98" w:rsidRPr="008A600D" w14:paraId="32633506" w14:textId="77777777" w:rsidTr="0F1C23E8">
        <w:trPr>
          <w:jc w:val="center"/>
        </w:trPr>
        <w:tc>
          <w:tcPr>
            <w:tcW w:w="558" w:type="dxa"/>
          </w:tcPr>
          <w:p w14:paraId="612EC9F5" w14:textId="77777777" w:rsidR="00753A98" w:rsidRPr="008A600D" w:rsidRDefault="00753A98" w:rsidP="00753A98">
            <w:pPr>
              <w:pStyle w:val="BodyText"/>
              <w:shd w:val="clear" w:color="auto" w:fill="FFFFFF" w:themeFill="background1"/>
              <w:tabs>
                <w:tab w:val="left" w:pos="1080"/>
              </w:tabs>
              <w:rPr>
                <w:sz w:val="22"/>
                <w:szCs w:val="22"/>
              </w:rPr>
            </w:pPr>
            <w:r w:rsidRPr="008A600D">
              <w:rPr>
                <w:rFonts w:ascii="MS Gothic" w:eastAsia="MS Gothic" w:hAnsi="MS Gothic" w:hint="eastAsia"/>
                <w:sz w:val="22"/>
                <w:szCs w:val="22"/>
              </w:rPr>
              <w:t>☐</w:t>
            </w:r>
          </w:p>
        </w:tc>
        <w:tc>
          <w:tcPr>
            <w:tcW w:w="2880" w:type="dxa"/>
          </w:tcPr>
          <w:p w14:paraId="5B06A62D"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Payment Card Information</w:t>
            </w:r>
          </w:p>
        </w:tc>
        <w:tc>
          <w:tcPr>
            <w:tcW w:w="2610" w:type="dxa"/>
          </w:tcPr>
          <w:p w14:paraId="2921F4F3"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PCI Standards</w:t>
            </w:r>
          </w:p>
        </w:tc>
        <w:tc>
          <w:tcPr>
            <w:tcW w:w="2970" w:type="dxa"/>
          </w:tcPr>
          <w:p w14:paraId="16BED7A3" w14:textId="77777777" w:rsidR="00753A98" w:rsidRPr="008A600D" w:rsidRDefault="00753A98" w:rsidP="00753A98">
            <w:pPr>
              <w:pStyle w:val="BodyText"/>
              <w:shd w:val="clear" w:color="auto" w:fill="FFFFFF" w:themeFill="background1"/>
              <w:tabs>
                <w:tab w:val="left" w:pos="1080"/>
              </w:tabs>
              <w:rPr>
                <w:sz w:val="22"/>
                <w:szCs w:val="22"/>
              </w:rPr>
            </w:pPr>
          </w:p>
        </w:tc>
      </w:tr>
      <w:tr w:rsidR="00753A98" w:rsidRPr="008A600D" w14:paraId="3AD0F132" w14:textId="77777777" w:rsidTr="0F1C23E8">
        <w:trPr>
          <w:jc w:val="center"/>
        </w:trPr>
        <w:tc>
          <w:tcPr>
            <w:tcW w:w="558" w:type="dxa"/>
          </w:tcPr>
          <w:p w14:paraId="22F5F27C" w14:textId="77777777" w:rsidR="00753A98" w:rsidRPr="008A600D" w:rsidRDefault="00753A98" w:rsidP="00753A98">
            <w:pPr>
              <w:pStyle w:val="BodyText"/>
              <w:shd w:val="clear" w:color="auto" w:fill="FFFFFF" w:themeFill="background1"/>
              <w:tabs>
                <w:tab w:val="left" w:pos="1080"/>
              </w:tabs>
              <w:rPr>
                <w:sz w:val="22"/>
                <w:szCs w:val="22"/>
              </w:rPr>
            </w:pPr>
            <w:r w:rsidRPr="008A600D">
              <w:rPr>
                <w:rFonts w:ascii="MS Gothic" w:eastAsia="MS Gothic" w:hAnsi="MS Gothic" w:hint="eastAsia"/>
                <w:sz w:val="22"/>
                <w:szCs w:val="22"/>
              </w:rPr>
              <w:t>☐</w:t>
            </w:r>
          </w:p>
        </w:tc>
        <w:tc>
          <w:tcPr>
            <w:tcW w:w="2880" w:type="dxa"/>
          </w:tcPr>
          <w:p w14:paraId="50644794"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Family Educational Rights and Privacy Act data</w:t>
            </w:r>
          </w:p>
        </w:tc>
        <w:tc>
          <w:tcPr>
            <w:tcW w:w="2610" w:type="dxa"/>
          </w:tcPr>
          <w:p w14:paraId="321ACC03"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Family Educational Rights and Privacy Act</w:t>
            </w:r>
          </w:p>
        </w:tc>
        <w:tc>
          <w:tcPr>
            <w:tcW w:w="2970" w:type="dxa"/>
          </w:tcPr>
          <w:p w14:paraId="4911615C" w14:textId="77777777" w:rsidR="00753A98" w:rsidRPr="008A600D" w:rsidRDefault="00753A98" w:rsidP="00753A98">
            <w:pPr>
              <w:pStyle w:val="BodyText"/>
              <w:shd w:val="clear" w:color="auto" w:fill="FFFFFF" w:themeFill="background1"/>
              <w:tabs>
                <w:tab w:val="left" w:pos="1080"/>
              </w:tabs>
              <w:rPr>
                <w:sz w:val="22"/>
                <w:szCs w:val="22"/>
              </w:rPr>
            </w:pPr>
          </w:p>
        </w:tc>
      </w:tr>
      <w:tr w:rsidR="00753A98" w:rsidRPr="008A600D" w14:paraId="7E8441C6" w14:textId="77777777" w:rsidTr="0F1C23E8">
        <w:trPr>
          <w:jc w:val="center"/>
        </w:trPr>
        <w:tc>
          <w:tcPr>
            <w:tcW w:w="558" w:type="dxa"/>
          </w:tcPr>
          <w:p w14:paraId="7CC1DEC8" w14:textId="0E8E8EDF" w:rsidR="00753A98" w:rsidRPr="008A600D" w:rsidRDefault="003B6CB1" w:rsidP="00753A98">
            <w:pPr>
              <w:pStyle w:val="BodyText"/>
              <w:shd w:val="clear" w:color="auto" w:fill="FFFFFF" w:themeFill="background1"/>
              <w:tabs>
                <w:tab w:val="left" w:pos="1080"/>
              </w:tabs>
              <w:rPr>
                <w:sz w:val="22"/>
                <w:szCs w:val="22"/>
              </w:rPr>
            </w:pPr>
            <w:r>
              <w:rPr>
                <w:rFonts w:ascii="MS Gothic" w:hAnsi="MS Gothic"/>
                <w:spacing w:val="-10"/>
                <w:sz w:val="22"/>
              </w:rPr>
              <w:t>☒</w:t>
            </w:r>
          </w:p>
        </w:tc>
        <w:tc>
          <w:tcPr>
            <w:tcW w:w="2880" w:type="dxa"/>
          </w:tcPr>
          <w:p w14:paraId="348C93C5" w14:textId="28C9A8C8" w:rsidR="00753A98" w:rsidRPr="008A600D" w:rsidRDefault="00753A98" w:rsidP="00753A98">
            <w:pPr>
              <w:pStyle w:val="BodyText"/>
              <w:shd w:val="clear" w:color="auto" w:fill="FFFFFF" w:themeFill="background1"/>
              <w:tabs>
                <w:tab w:val="left" w:pos="1080"/>
              </w:tabs>
              <w:rPr>
                <w:sz w:val="22"/>
                <w:szCs w:val="22"/>
              </w:rPr>
            </w:pPr>
            <w:r w:rsidRPr="0F1C23E8">
              <w:rPr>
                <w:sz w:val="22"/>
                <w:szCs w:val="22"/>
              </w:rPr>
              <w:t>Protected Health Information</w:t>
            </w:r>
          </w:p>
        </w:tc>
        <w:tc>
          <w:tcPr>
            <w:tcW w:w="2610" w:type="dxa"/>
          </w:tcPr>
          <w:p w14:paraId="100DC2D0"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Health Insurance Portability and Accountability Act of 1996</w:t>
            </w:r>
          </w:p>
        </w:tc>
        <w:tc>
          <w:tcPr>
            <w:tcW w:w="2970" w:type="dxa"/>
          </w:tcPr>
          <w:p w14:paraId="7AF75BA8" w14:textId="3067E0E9" w:rsidR="00753A98" w:rsidRPr="008A600D" w:rsidRDefault="00753A98" w:rsidP="00753A98">
            <w:pPr>
              <w:pStyle w:val="BodyText"/>
              <w:shd w:val="clear" w:color="auto" w:fill="FFFFFF" w:themeFill="background1"/>
              <w:tabs>
                <w:tab w:val="left" w:pos="1080"/>
              </w:tabs>
              <w:rPr>
                <w:sz w:val="22"/>
                <w:szCs w:val="22"/>
              </w:rPr>
            </w:pPr>
            <w:r w:rsidRPr="294B0666">
              <w:rPr>
                <w:sz w:val="22"/>
                <w:szCs w:val="22"/>
              </w:rPr>
              <w:t xml:space="preserve">-Commonwealth of Massachusetts Executive Office of Health and Human Services Data Management and Confidentiality Agreement </w:t>
            </w:r>
          </w:p>
        </w:tc>
      </w:tr>
      <w:tr w:rsidR="00753A98" w:rsidRPr="008A600D" w14:paraId="75E32FAE" w14:textId="77777777" w:rsidTr="0F1C23E8">
        <w:trPr>
          <w:jc w:val="center"/>
        </w:trPr>
        <w:tc>
          <w:tcPr>
            <w:tcW w:w="558" w:type="dxa"/>
          </w:tcPr>
          <w:p w14:paraId="32DC51FA" w14:textId="77777777" w:rsidR="00753A98" w:rsidRPr="008A600D" w:rsidRDefault="00753A98" w:rsidP="00753A98">
            <w:pPr>
              <w:pStyle w:val="BodyText"/>
              <w:shd w:val="clear" w:color="auto" w:fill="FFFFFF" w:themeFill="background1"/>
              <w:tabs>
                <w:tab w:val="left" w:pos="1080"/>
              </w:tabs>
              <w:rPr>
                <w:sz w:val="22"/>
                <w:szCs w:val="22"/>
              </w:rPr>
            </w:pPr>
            <w:r w:rsidRPr="008A600D">
              <w:rPr>
                <w:rFonts w:ascii="MS Gothic" w:eastAsia="MS Gothic" w:hAnsi="MS Gothic" w:hint="eastAsia"/>
                <w:sz w:val="22"/>
                <w:szCs w:val="22"/>
              </w:rPr>
              <w:t>☐</w:t>
            </w:r>
          </w:p>
        </w:tc>
        <w:tc>
          <w:tcPr>
            <w:tcW w:w="2880" w:type="dxa"/>
          </w:tcPr>
          <w:p w14:paraId="49419FD6"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Federal Tax Return Information</w:t>
            </w:r>
          </w:p>
        </w:tc>
        <w:tc>
          <w:tcPr>
            <w:tcW w:w="2610" w:type="dxa"/>
          </w:tcPr>
          <w:p w14:paraId="759DC189"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Publication 1075</w:t>
            </w:r>
          </w:p>
        </w:tc>
        <w:tc>
          <w:tcPr>
            <w:tcW w:w="2970" w:type="dxa"/>
          </w:tcPr>
          <w:p w14:paraId="40169B15"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-Publication 1075 Exhibit 7</w:t>
            </w:r>
          </w:p>
          <w:p w14:paraId="3E484746"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-Commonwealth of Massachusetts Dept. of Revenue background check</w:t>
            </w:r>
          </w:p>
        </w:tc>
      </w:tr>
      <w:tr w:rsidR="00753A98" w:rsidRPr="008A600D" w14:paraId="01D5AE65" w14:textId="77777777" w:rsidTr="0F1C23E8">
        <w:trPr>
          <w:jc w:val="center"/>
        </w:trPr>
        <w:tc>
          <w:tcPr>
            <w:tcW w:w="558" w:type="dxa"/>
          </w:tcPr>
          <w:p w14:paraId="27A90B97" w14:textId="77777777" w:rsidR="00753A98" w:rsidRPr="008A600D" w:rsidRDefault="00753A98" w:rsidP="00753A98">
            <w:pPr>
              <w:pStyle w:val="BodyText"/>
              <w:shd w:val="clear" w:color="auto" w:fill="FFFFFF" w:themeFill="background1"/>
              <w:tabs>
                <w:tab w:val="left" w:pos="1080"/>
              </w:tabs>
              <w:rPr>
                <w:sz w:val="22"/>
                <w:szCs w:val="22"/>
              </w:rPr>
            </w:pPr>
            <w:r w:rsidRPr="008A600D">
              <w:rPr>
                <w:rFonts w:ascii="MS Gothic" w:eastAsia="MS Gothic" w:hAnsi="MS Gothic" w:hint="eastAsia"/>
                <w:sz w:val="22"/>
                <w:szCs w:val="22"/>
              </w:rPr>
              <w:t>☐</w:t>
            </w:r>
          </w:p>
        </w:tc>
        <w:tc>
          <w:tcPr>
            <w:tcW w:w="2880" w:type="dxa"/>
          </w:tcPr>
          <w:p w14:paraId="1B2E708E"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Criminal Offender Record Information</w:t>
            </w:r>
          </w:p>
        </w:tc>
        <w:tc>
          <w:tcPr>
            <w:tcW w:w="2610" w:type="dxa"/>
          </w:tcPr>
          <w:p w14:paraId="5FA0C31D"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FBI Security Addendum</w:t>
            </w:r>
          </w:p>
          <w:p w14:paraId="356A0CF9"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NCIC 2000 Operating Manual</w:t>
            </w:r>
          </w:p>
          <w:p w14:paraId="40807357"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CJIS Security Policy</w:t>
            </w:r>
          </w:p>
          <w:p w14:paraId="1AD5A401"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Title 28, CFR Part 20</w:t>
            </w:r>
          </w:p>
        </w:tc>
        <w:tc>
          <w:tcPr>
            <w:tcW w:w="2970" w:type="dxa"/>
          </w:tcPr>
          <w:p w14:paraId="11017436"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-Dept. of Criminal Justice Information certification</w:t>
            </w:r>
          </w:p>
          <w:p w14:paraId="7FD3F7C8"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-background check</w:t>
            </w:r>
          </w:p>
        </w:tc>
      </w:tr>
      <w:tr w:rsidR="00753A98" w:rsidRPr="008A600D" w14:paraId="1DB97390" w14:textId="77777777" w:rsidTr="0F1C23E8">
        <w:trPr>
          <w:jc w:val="center"/>
        </w:trPr>
        <w:tc>
          <w:tcPr>
            <w:tcW w:w="558" w:type="dxa"/>
          </w:tcPr>
          <w:p w14:paraId="7D8FFA2E" w14:textId="77777777" w:rsidR="00753A98" w:rsidRPr="008A600D" w:rsidRDefault="00753A98" w:rsidP="00753A98">
            <w:pPr>
              <w:pStyle w:val="BodyText"/>
              <w:shd w:val="clear" w:color="auto" w:fill="FFFFFF" w:themeFill="background1"/>
              <w:tabs>
                <w:tab w:val="left" w:pos="1080"/>
              </w:tabs>
              <w:rPr>
                <w:sz w:val="22"/>
                <w:szCs w:val="22"/>
              </w:rPr>
            </w:pPr>
            <w:r w:rsidRPr="008A600D">
              <w:rPr>
                <w:rFonts w:ascii="MS Gothic" w:eastAsia="MS Gothic" w:hAnsi="MS Gothic" w:hint="eastAsia"/>
                <w:sz w:val="22"/>
                <w:szCs w:val="22"/>
              </w:rPr>
              <w:t>☐</w:t>
            </w:r>
          </w:p>
        </w:tc>
        <w:tc>
          <w:tcPr>
            <w:tcW w:w="2880" w:type="dxa"/>
          </w:tcPr>
          <w:p w14:paraId="177DBE56"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Criminal Justice Information</w:t>
            </w:r>
          </w:p>
        </w:tc>
        <w:tc>
          <w:tcPr>
            <w:tcW w:w="2610" w:type="dxa"/>
          </w:tcPr>
          <w:p w14:paraId="4DFBAAF4"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FBI Security Addendum</w:t>
            </w:r>
          </w:p>
          <w:p w14:paraId="4ADA37F1"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NCIC 2000 Operating Manual</w:t>
            </w:r>
          </w:p>
          <w:p w14:paraId="30A10892"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CJIS Security Policy</w:t>
            </w:r>
          </w:p>
          <w:p w14:paraId="2CD291B9"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Title 28, CFR Part 20</w:t>
            </w:r>
          </w:p>
        </w:tc>
        <w:tc>
          <w:tcPr>
            <w:tcW w:w="2970" w:type="dxa"/>
          </w:tcPr>
          <w:p w14:paraId="252D2107"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-Dept. of Criminal Justice Information certification</w:t>
            </w:r>
          </w:p>
          <w:p w14:paraId="4F58D392"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-background check</w:t>
            </w:r>
          </w:p>
        </w:tc>
      </w:tr>
      <w:tr w:rsidR="00753A98" w:rsidRPr="008A600D" w14:paraId="52C6F2E0" w14:textId="77777777" w:rsidTr="0F1C23E8">
        <w:trPr>
          <w:jc w:val="center"/>
        </w:trPr>
        <w:tc>
          <w:tcPr>
            <w:tcW w:w="558" w:type="dxa"/>
          </w:tcPr>
          <w:p w14:paraId="6E9327E3" w14:textId="77777777" w:rsidR="00753A98" w:rsidRPr="008A600D" w:rsidRDefault="00753A98" w:rsidP="00753A98">
            <w:pPr>
              <w:pStyle w:val="BodyText"/>
              <w:shd w:val="clear" w:color="auto" w:fill="FFFFFF" w:themeFill="background1"/>
              <w:tabs>
                <w:tab w:val="left" w:pos="1080"/>
              </w:tabs>
              <w:rPr>
                <w:sz w:val="22"/>
                <w:szCs w:val="22"/>
              </w:rPr>
            </w:pPr>
            <w:r w:rsidRPr="008A600D">
              <w:rPr>
                <w:rFonts w:ascii="MS Gothic" w:eastAsia="MS Gothic" w:hAnsi="MS Gothic" w:hint="eastAsia"/>
                <w:sz w:val="22"/>
                <w:szCs w:val="22"/>
              </w:rPr>
              <w:t>☐</w:t>
            </w:r>
          </w:p>
        </w:tc>
        <w:tc>
          <w:tcPr>
            <w:tcW w:w="2880" w:type="dxa"/>
          </w:tcPr>
          <w:p w14:paraId="1E6E21BC"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Social Security Administration Data</w:t>
            </w:r>
          </w:p>
        </w:tc>
        <w:tc>
          <w:tcPr>
            <w:tcW w:w="2610" w:type="dxa"/>
          </w:tcPr>
          <w:p w14:paraId="0210DCED"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Privacy Act</w:t>
            </w:r>
          </w:p>
          <w:p w14:paraId="5BF82957"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5 U.S.C. 552a s. 1106</w:t>
            </w:r>
          </w:p>
        </w:tc>
        <w:tc>
          <w:tcPr>
            <w:tcW w:w="2970" w:type="dxa"/>
          </w:tcPr>
          <w:p w14:paraId="5A56E61E" w14:textId="77777777" w:rsidR="00753A98" w:rsidRPr="008A600D" w:rsidRDefault="00753A98" w:rsidP="00753A98">
            <w:pPr>
              <w:pStyle w:val="BodyText"/>
              <w:shd w:val="clear" w:color="auto" w:fill="FFFFFF" w:themeFill="background1"/>
              <w:tabs>
                <w:tab w:val="left" w:pos="1080"/>
              </w:tabs>
              <w:rPr>
                <w:sz w:val="22"/>
                <w:szCs w:val="22"/>
              </w:rPr>
            </w:pPr>
          </w:p>
        </w:tc>
      </w:tr>
      <w:tr w:rsidR="00753A98" w:rsidRPr="008A600D" w14:paraId="331EB4E6" w14:textId="77777777" w:rsidTr="0F1C23E8">
        <w:trPr>
          <w:jc w:val="center"/>
        </w:trPr>
        <w:tc>
          <w:tcPr>
            <w:tcW w:w="558" w:type="dxa"/>
          </w:tcPr>
          <w:p w14:paraId="35605D62" w14:textId="77777777" w:rsidR="00753A98" w:rsidRPr="008A600D" w:rsidRDefault="00753A98" w:rsidP="00753A98">
            <w:pPr>
              <w:pStyle w:val="BodyText"/>
              <w:shd w:val="clear" w:color="auto" w:fill="FFFFFF" w:themeFill="background1"/>
              <w:tabs>
                <w:tab w:val="left" w:pos="1080"/>
              </w:tabs>
              <w:rPr>
                <w:sz w:val="22"/>
                <w:szCs w:val="22"/>
              </w:rPr>
            </w:pPr>
            <w:r w:rsidRPr="008A600D">
              <w:rPr>
                <w:rFonts w:ascii="MS Gothic" w:eastAsia="MS Gothic" w:hAnsi="MS Gothic" w:hint="eastAsia"/>
                <w:sz w:val="22"/>
                <w:szCs w:val="22"/>
              </w:rPr>
              <w:t>☐</w:t>
            </w:r>
          </w:p>
        </w:tc>
        <w:tc>
          <w:tcPr>
            <w:tcW w:w="2880" w:type="dxa"/>
          </w:tcPr>
          <w:p w14:paraId="4CEB428E" w14:textId="77777777" w:rsidR="00753A98" w:rsidRPr="008A600D" w:rsidRDefault="00753A98" w:rsidP="00753A98">
            <w:pPr>
              <w:pStyle w:val="BodyText"/>
              <w:shd w:val="clear" w:color="auto" w:fill="FFFFFF" w:themeFill="background1"/>
              <w:tabs>
                <w:tab w:val="left" w:pos="1080"/>
              </w:tabs>
              <w:rPr>
                <w:sz w:val="22"/>
                <w:szCs w:val="22"/>
              </w:rPr>
            </w:pPr>
            <w:r w:rsidRPr="008A600D">
              <w:rPr>
                <w:sz w:val="22"/>
                <w:szCs w:val="22"/>
              </w:rPr>
              <w:t>Other</w:t>
            </w:r>
          </w:p>
        </w:tc>
        <w:tc>
          <w:tcPr>
            <w:tcW w:w="2610" w:type="dxa"/>
          </w:tcPr>
          <w:p w14:paraId="78652623" w14:textId="77777777" w:rsidR="00753A98" w:rsidRPr="008A600D" w:rsidRDefault="00753A98" w:rsidP="00753A98">
            <w:pPr>
              <w:pStyle w:val="BodyText"/>
              <w:shd w:val="clear" w:color="auto" w:fill="FFFFFF" w:themeFill="background1"/>
              <w:tabs>
                <w:tab w:val="left" w:pos="1080"/>
              </w:tabs>
              <w:rPr>
                <w:sz w:val="22"/>
                <w:szCs w:val="22"/>
              </w:rPr>
            </w:pPr>
          </w:p>
        </w:tc>
        <w:tc>
          <w:tcPr>
            <w:tcW w:w="2970" w:type="dxa"/>
          </w:tcPr>
          <w:p w14:paraId="5B7503C6" w14:textId="77777777" w:rsidR="00753A98" w:rsidRPr="008A600D" w:rsidRDefault="00753A98" w:rsidP="00753A98">
            <w:pPr>
              <w:pStyle w:val="BodyText"/>
              <w:shd w:val="clear" w:color="auto" w:fill="FFFFFF" w:themeFill="background1"/>
              <w:tabs>
                <w:tab w:val="left" w:pos="1080"/>
              </w:tabs>
              <w:rPr>
                <w:sz w:val="22"/>
                <w:szCs w:val="22"/>
              </w:rPr>
            </w:pPr>
          </w:p>
        </w:tc>
      </w:tr>
      <w:tr w:rsidR="008854DF" w:rsidRPr="008A600D" w14:paraId="3A9EA1F2" w14:textId="77777777" w:rsidTr="000F232A">
        <w:trPr>
          <w:jc w:val="center"/>
        </w:trPr>
        <w:tc>
          <w:tcPr>
            <w:tcW w:w="558" w:type="dxa"/>
          </w:tcPr>
          <w:p w14:paraId="1A788D00" w14:textId="77777777" w:rsidR="008854DF" w:rsidRPr="008A600D" w:rsidRDefault="008854DF" w:rsidP="000F232A">
            <w:pPr>
              <w:pStyle w:val="BodyText"/>
              <w:shd w:val="clear" w:color="auto" w:fill="FFFFFF" w:themeFill="background1"/>
              <w:tabs>
                <w:tab w:val="left" w:pos="1080"/>
              </w:tabs>
              <w:rPr>
                <w:rFonts w:ascii="MS Gothic" w:eastAsia="MS Gothic" w:hAnsi="MS Gothic"/>
                <w:sz w:val="22"/>
                <w:szCs w:val="22"/>
              </w:rPr>
            </w:pPr>
            <w:r w:rsidRPr="008A600D">
              <w:rPr>
                <w:rFonts w:ascii="MS Gothic" w:eastAsia="MS Gothic" w:hAnsi="MS Gothic" w:hint="eastAsia"/>
                <w:sz w:val="22"/>
                <w:szCs w:val="22"/>
              </w:rPr>
              <w:t>☐</w:t>
            </w:r>
          </w:p>
        </w:tc>
        <w:tc>
          <w:tcPr>
            <w:tcW w:w="2880" w:type="dxa"/>
          </w:tcPr>
          <w:p w14:paraId="1DC60129" w14:textId="77777777" w:rsidR="008854DF" w:rsidRPr="008A600D" w:rsidRDefault="008854DF" w:rsidP="000F232A">
            <w:pPr>
              <w:pStyle w:val="BodyText"/>
              <w:shd w:val="clear" w:color="auto" w:fill="FFFFFF" w:themeFill="background1"/>
              <w:tabs>
                <w:tab w:val="left" w:pos="1080"/>
              </w:tabs>
              <w:rPr>
                <w:sz w:val="22"/>
                <w:szCs w:val="22"/>
              </w:rPr>
            </w:pPr>
            <w:r>
              <w:rPr>
                <w:sz w:val="22"/>
                <w:szCs w:val="22"/>
              </w:rPr>
              <w:t>None/Not Applicable</w:t>
            </w:r>
          </w:p>
        </w:tc>
        <w:tc>
          <w:tcPr>
            <w:tcW w:w="2610" w:type="dxa"/>
          </w:tcPr>
          <w:p w14:paraId="5027324C" w14:textId="77777777" w:rsidR="008854DF" w:rsidRPr="008A600D" w:rsidRDefault="008854DF" w:rsidP="000F232A">
            <w:pPr>
              <w:pStyle w:val="BodyText"/>
              <w:shd w:val="clear" w:color="auto" w:fill="FFFFFF" w:themeFill="background1"/>
              <w:tabs>
                <w:tab w:val="left" w:pos="1080"/>
              </w:tabs>
              <w:rPr>
                <w:sz w:val="22"/>
                <w:szCs w:val="22"/>
              </w:rPr>
            </w:pPr>
          </w:p>
        </w:tc>
        <w:tc>
          <w:tcPr>
            <w:tcW w:w="2970" w:type="dxa"/>
          </w:tcPr>
          <w:p w14:paraId="0AC1747D" w14:textId="77777777" w:rsidR="008854DF" w:rsidRPr="008A600D" w:rsidRDefault="008854DF" w:rsidP="000F232A">
            <w:pPr>
              <w:pStyle w:val="BodyText"/>
              <w:shd w:val="clear" w:color="auto" w:fill="FFFFFF" w:themeFill="background1"/>
              <w:tabs>
                <w:tab w:val="left" w:pos="1080"/>
              </w:tabs>
              <w:rPr>
                <w:sz w:val="22"/>
                <w:szCs w:val="22"/>
              </w:rPr>
            </w:pPr>
          </w:p>
        </w:tc>
      </w:tr>
    </w:tbl>
    <w:p w14:paraId="3C0E9999" w14:textId="77777777" w:rsidR="000D7E9F" w:rsidRPr="008A600D" w:rsidRDefault="000D7E9F" w:rsidP="008A600D">
      <w:pPr>
        <w:pStyle w:val="BodyText"/>
        <w:shd w:val="clear" w:color="auto" w:fill="FFFFFF" w:themeFill="background1"/>
        <w:tabs>
          <w:tab w:val="left" w:pos="1080"/>
        </w:tabs>
        <w:jc w:val="both"/>
        <w:rPr>
          <w:sz w:val="22"/>
          <w:szCs w:val="22"/>
        </w:rPr>
      </w:pPr>
    </w:p>
    <w:p w14:paraId="17274559" w14:textId="21AB5216" w:rsidR="000D7E9F" w:rsidRPr="008A600D" w:rsidRDefault="000D7E9F" w:rsidP="49388130">
      <w:pPr>
        <w:pStyle w:val="BodyText"/>
        <w:shd w:val="clear" w:color="auto" w:fill="FFFFFF" w:themeFill="background1"/>
        <w:tabs>
          <w:tab w:val="left" w:pos="1080"/>
        </w:tabs>
        <w:jc w:val="both"/>
        <w:rPr>
          <w:sz w:val="22"/>
          <w:szCs w:val="22"/>
          <w:lang w:val="en-US"/>
        </w:rPr>
      </w:pPr>
      <w:r w:rsidRPr="49388130">
        <w:rPr>
          <w:sz w:val="22"/>
          <w:szCs w:val="22"/>
          <w:lang w:val="en-US"/>
        </w:rPr>
        <w:lastRenderedPageBreak/>
        <w:t xml:space="preserve">Bidder certifies that its products or services, as offered in its RFQ response, meet all applicable legal and regulatory requirements pertaining to the identified data types indicated above. Bidder also agrees to enter into additional agreement(s), as reasonably requested by the Commonwealth prior to gaining access, or potential access, to Commonwealth information assets. Bidder acknowledges that the list above is not exhaustive, and Agency may designate additional data types, applicable laws and regulations, and additional required documentation in the contract resulting from this RFQ or any amendment thereto. </w:t>
      </w:r>
    </w:p>
    <w:p w14:paraId="40961958" w14:textId="10414E96" w:rsidR="754F94D7" w:rsidRDefault="754F94D7" w:rsidP="754F94D7">
      <w:pPr>
        <w:pStyle w:val="BodyText"/>
        <w:shd w:val="clear" w:color="auto" w:fill="FFFFFF" w:themeFill="background1"/>
        <w:tabs>
          <w:tab w:val="left" w:pos="1080"/>
        </w:tabs>
        <w:jc w:val="both"/>
        <w:rPr>
          <w:b/>
          <w:bCs/>
          <w:sz w:val="22"/>
          <w:szCs w:val="22"/>
        </w:rPr>
      </w:pPr>
    </w:p>
    <w:p w14:paraId="00668BC8" w14:textId="16A86345" w:rsidR="2C611474" w:rsidRDefault="2C611474" w:rsidP="00DF427B">
      <w:pPr>
        <w:pStyle w:val="BodyText"/>
        <w:numPr>
          <w:ilvl w:val="0"/>
          <w:numId w:val="1"/>
        </w:numPr>
        <w:shd w:val="clear" w:color="auto" w:fill="FFFFFF" w:themeFill="background1"/>
        <w:tabs>
          <w:tab w:val="left" w:pos="1080"/>
        </w:tabs>
        <w:jc w:val="both"/>
        <w:rPr>
          <w:b/>
          <w:bCs/>
          <w:sz w:val="22"/>
          <w:szCs w:val="22"/>
          <w:lang w:val="en-US"/>
        </w:rPr>
      </w:pPr>
      <w:r w:rsidRPr="754F94D7">
        <w:rPr>
          <w:b/>
          <w:bCs/>
          <w:sz w:val="22"/>
          <w:szCs w:val="22"/>
          <w:lang w:val="en-US"/>
        </w:rPr>
        <w:t xml:space="preserve">Use of Generative AI </w:t>
      </w:r>
    </w:p>
    <w:p w14:paraId="4C0BF335" w14:textId="19B10385" w:rsidR="2C611474" w:rsidRDefault="2C611474" w:rsidP="754F94D7">
      <w:pPr>
        <w:pStyle w:val="BodyText"/>
        <w:shd w:val="clear" w:color="auto" w:fill="FFFFFF" w:themeFill="background1"/>
        <w:tabs>
          <w:tab w:val="left" w:pos="1080"/>
        </w:tabs>
        <w:ind w:left="720"/>
        <w:jc w:val="both"/>
        <w:rPr>
          <w:rFonts w:ascii="Garamond" w:eastAsia="Garamond" w:hAnsi="Garamond" w:cs="Garamond"/>
          <w:sz w:val="22"/>
          <w:szCs w:val="22"/>
          <w:lang w:val="en-US"/>
        </w:rPr>
      </w:pPr>
    </w:p>
    <w:p w14:paraId="36E0C767" w14:textId="77777777" w:rsidR="008312BE" w:rsidRPr="00650AA3" w:rsidRDefault="008312BE" w:rsidP="008312BE">
      <w:pPr>
        <w:rPr>
          <w:rFonts w:eastAsia="STKaiti"/>
          <w:sz w:val="22"/>
          <w:szCs w:val="22"/>
        </w:rPr>
      </w:pPr>
      <w:r w:rsidRPr="00650AA3">
        <w:rPr>
          <w:rFonts w:eastAsia="STKaiti"/>
          <w:sz w:val="22"/>
          <w:szCs w:val="22"/>
        </w:rPr>
        <w:t>The following provisions apply both to Generative AI (“GenAI”) that the Contractor proposes to use or will use to fulfill its obligations under a contract, and to GenAI tools that Contractor will provide directly to the Agency for its own use.</w:t>
      </w:r>
    </w:p>
    <w:p w14:paraId="684E9C32" w14:textId="77777777" w:rsidR="008312BE" w:rsidRPr="00650AA3" w:rsidRDefault="008312BE" w:rsidP="008312BE">
      <w:pPr>
        <w:rPr>
          <w:rFonts w:eastAsia="STKaiti"/>
          <w:sz w:val="22"/>
          <w:szCs w:val="22"/>
        </w:rPr>
      </w:pPr>
      <w:r w:rsidRPr="00650AA3">
        <w:rPr>
          <w:rFonts w:eastAsia="STKaiti"/>
          <w:sz w:val="22"/>
          <w:szCs w:val="22"/>
        </w:rPr>
        <w:t xml:space="preserve"> </w:t>
      </w:r>
    </w:p>
    <w:p w14:paraId="2ACB2BF1" w14:textId="77777777" w:rsidR="008312BE" w:rsidRDefault="008312BE" w:rsidP="008312BE">
      <w:pPr>
        <w:ind w:left="360" w:hanging="360"/>
      </w:pPr>
      <w:r w:rsidRPr="7C6FD61A">
        <w:rPr>
          <w:rFonts w:ascii="Garamond" w:eastAsia="Garamond" w:hAnsi="Garamond" w:cs="Garamond"/>
          <w:sz w:val="24"/>
          <w:szCs w:val="24"/>
        </w:rPr>
        <w:t xml:space="preserve"> </w:t>
      </w:r>
    </w:p>
    <w:p w14:paraId="4F61871B" w14:textId="77777777" w:rsidR="008312BE" w:rsidRPr="00650AA3" w:rsidRDefault="008312BE" w:rsidP="00DF427B">
      <w:pPr>
        <w:pStyle w:val="ListParagraph"/>
        <w:numPr>
          <w:ilvl w:val="0"/>
          <w:numId w:val="14"/>
        </w:numPr>
        <w:suppressAutoHyphens/>
        <w:rPr>
          <w:rFonts w:ascii="Times New Roman" w:eastAsia="Garamond" w:hAnsi="Times New Roman" w:cs="Times New Roman"/>
        </w:rPr>
      </w:pPr>
      <w:r w:rsidRPr="00650AA3">
        <w:rPr>
          <w:rFonts w:ascii="Times New Roman" w:eastAsia="Garamond" w:hAnsi="Times New Roman" w:cs="Times New Roman"/>
          <w:b/>
          <w:bCs/>
        </w:rPr>
        <w:t>Use of GenAI Conditioned on Compliance with These Terms</w:t>
      </w:r>
      <w:r w:rsidRPr="00650AA3">
        <w:rPr>
          <w:rFonts w:ascii="Times New Roman" w:eastAsia="Garamond" w:hAnsi="Times New Roman" w:cs="Times New Roman"/>
        </w:rPr>
        <w:t xml:space="preserve">. Contractor shall not use GenAI to fulfill any obligations under the contract with the Agency or provide any GenAI tools to the Agency unless the contract includes terms consistent with this section, “Use of Generative AI”. </w:t>
      </w:r>
    </w:p>
    <w:p w14:paraId="6B88E661" w14:textId="77777777" w:rsidR="008312BE" w:rsidRPr="00650AA3" w:rsidRDefault="008312BE" w:rsidP="008312BE">
      <w:pPr>
        <w:ind w:left="720"/>
        <w:rPr>
          <w:sz w:val="22"/>
          <w:szCs w:val="22"/>
        </w:rPr>
      </w:pPr>
      <w:r w:rsidRPr="00650AA3">
        <w:rPr>
          <w:rFonts w:eastAsia="Garamond"/>
          <w:sz w:val="22"/>
          <w:szCs w:val="22"/>
        </w:rPr>
        <w:t xml:space="preserve"> </w:t>
      </w:r>
    </w:p>
    <w:p w14:paraId="7DFB13B1" w14:textId="4106F389" w:rsidR="008312BE" w:rsidRPr="00650AA3" w:rsidRDefault="008312BE" w:rsidP="00DF427B">
      <w:pPr>
        <w:pStyle w:val="ListParagraph"/>
        <w:numPr>
          <w:ilvl w:val="0"/>
          <w:numId w:val="14"/>
        </w:numPr>
        <w:suppressAutoHyphens/>
        <w:rPr>
          <w:rFonts w:ascii="Times New Roman" w:eastAsia="Garamond" w:hAnsi="Times New Roman" w:cs="Times New Roman"/>
        </w:rPr>
      </w:pPr>
      <w:r w:rsidRPr="05C7B2C2">
        <w:rPr>
          <w:rFonts w:ascii="Times New Roman" w:eastAsia="Garamond" w:hAnsi="Times New Roman" w:cs="Times New Roman"/>
          <w:b/>
          <w:bCs/>
        </w:rPr>
        <w:t>Use and Deletion of Agency Data.</w:t>
      </w:r>
      <w:r w:rsidRPr="05C7B2C2">
        <w:rPr>
          <w:rFonts w:ascii="Times New Roman" w:eastAsia="Garamond" w:hAnsi="Times New Roman" w:cs="Times New Roman"/>
        </w:rPr>
        <w:t xml:space="preserve"> Contractor shall not use Agency Data </w:t>
      </w:r>
      <w:r w:rsidR="41B242FC" w:rsidRPr="05C7B2C2">
        <w:rPr>
          <w:rFonts w:ascii="Times New Roman" w:eastAsia="Times New Roman" w:hAnsi="Times New Roman" w:cs="Times New Roman"/>
        </w:rPr>
        <w:t xml:space="preserve">(defined as data provided by Agency and any data derived therefrom, including metadata (collectively, the “Agency Data”) </w:t>
      </w:r>
      <w:r w:rsidRPr="05C7B2C2">
        <w:rPr>
          <w:rFonts w:ascii="Times New Roman" w:eastAsia="Garamond" w:hAnsi="Times New Roman" w:cs="Times New Roman"/>
        </w:rPr>
        <w:t xml:space="preserve">for training, tuning, or testing the GenAI model unless required for the performance of Services and where the Agency has provided written consent for both the use of the GenAI tool and the Agency Data. Any permitted Agency Data inputs will be strictly limited to the data and inputs provided under this Agreement and will not extend to other Agency intellectual property. If the GenAI system/solution or Contractor’s provision of other services under the Contract require the use of Agency Data as GenAI training data, Contractor shall only use Agency Data as strictly necessary to provide the Services. Both the Contractor and Agency shall retain control over their data and </w:t>
      </w:r>
      <w:proofErr w:type="gramStart"/>
      <w:r w:rsidRPr="05C7B2C2">
        <w:rPr>
          <w:rFonts w:ascii="Times New Roman" w:eastAsia="Garamond" w:hAnsi="Times New Roman" w:cs="Times New Roman"/>
        </w:rPr>
        <w:t>have the ability to</w:t>
      </w:r>
      <w:proofErr w:type="gramEnd"/>
      <w:r w:rsidRPr="05C7B2C2">
        <w:rPr>
          <w:rFonts w:ascii="Times New Roman" w:eastAsia="Garamond" w:hAnsi="Times New Roman" w:cs="Times New Roman"/>
        </w:rPr>
        <w:t xml:space="preserve"> delete their data. Contractor shall delete all Agency Data within 30 days of receiving written notification from the Agency and shall confirm in writing that all Agency Data has been deleted.</w:t>
      </w:r>
    </w:p>
    <w:p w14:paraId="242F6244" w14:textId="77777777" w:rsidR="008312BE" w:rsidRPr="00650AA3" w:rsidRDefault="008312BE" w:rsidP="008312BE">
      <w:pPr>
        <w:ind w:left="720"/>
        <w:rPr>
          <w:rFonts w:eastAsia="Garamond"/>
          <w:sz w:val="22"/>
          <w:szCs w:val="22"/>
          <w:highlight w:val="yellow"/>
        </w:rPr>
      </w:pPr>
    </w:p>
    <w:p w14:paraId="48D99302" w14:textId="6E1D6E7E" w:rsidR="008312BE" w:rsidRPr="00650AA3" w:rsidRDefault="008312BE" w:rsidP="00DF427B">
      <w:pPr>
        <w:pStyle w:val="ListParagraph"/>
        <w:numPr>
          <w:ilvl w:val="0"/>
          <w:numId w:val="14"/>
        </w:numPr>
        <w:suppressAutoHyphens/>
        <w:rPr>
          <w:rFonts w:ascii="Times New Roman" w:eastAsia="Garamond" w:hAnsi="Times New Roman" w:cs="Times New Roman"/>
        </w:rPr>
      </w:pPr>
      <w:r w:rsidRPr="1E94F0E1">
        <w:rPr>
          <w:rFonts w:ascii="Times New Roman" w:eastAsia="Garamond" w:hAnsi="Times New Roman" w:cs="Times New Roman"/>
          <w:b/>
          <w:bCs/>
        </w:rPr>
        <w:t>Intellectual Property, Accuracy, Bias, Discrimination Mitigation and Quality Control of GenAI.</w:t>
      </w:r>
      <w:r w:rsidRPr="1E94F0E1">
        <w:rPr>
          <w:rFonts w:ascii="Times New Roman" w:eastAsia="Garamond" w:hAnsi="Times New Roman" w:cs="Times New Roman"/>
        </w:rPr>
        <w:t xml:space="preserve"> Contractor’s use of GenAI will be specifically limited to the automated creation of the material expressly defined in this Agreement’s scope. All GenAI usage will be configured to strictly align with the Agency’s brand guidelines.</w:t>
      </w:r>
      <w:r w:rsidR="6DB13A68" w:rsidRPr="1E94F0E1">
        <w:rPr>
          <w:rFonts w:ascii="Times New Roman" w:eastAsia="Times New Roman" w:hAnsi="Times New Roman" w:cs="Times New Roman"/>
          <w:color w:val="000000" w:themeColor="text1"/>
        </w:rPr>
        <w:t xml:space="preserve"> </w:t>
      </w:r>
      <w:proofErr w:type="gramStart"/>
      <w:r w:rsidR="6DB13A68" w:rsidRPr="1E94F0E1">
        <w:rPr>
          <w:rFonts w:ascii="Times New Roman" w:eastAsia="Times New Roman" w:hAnsi="Times New Roman" w:cs="Times New Roman"/>
          <w:color w:val="000000" w:themeColor="text1"/>
        </w:rPr>
        <w:t>Contractor</w:t>
      </w:r>
      <w:proofErr w:type="gramEnd"/>
      <w:r w:rsidR="6DB13A68" w:rsidRPr="1E94F0E1">
        <w:rPr>
          <w:rFonts w:ascii="Times New Roman" w:eastAsia="Times New Roman" w:hAnsi="Times New Roman" w:cs="Times New Roman"/>
          <w:color w:val="000000" w:themeColor="text1"/>
        </w:rPr>
        <w:t xml:space="preserve"> will implement robust quality control measures to review and approve, through non-automated means, all content generated by the GenAI tool before it is published, distributed or used in any business context. The review process must occur prior to any content being deployed or utilized in business operations, and every month thereafter, and must ensure that the content aligns with all the relevant policies, regulations and quality expectations.  Additionally, the Contractor must identify, document and mitigate any biases, discrimination or otherwise unlawful outcomes based on race, color, religion, sex, national origin, disability, age, genetic information, or any other protected characteristic under applicable law in the AI solution or services.</w:t>
      </w:r>
    </w:p>
    <w:p w14:paraId="5DE9986E" w14:textId="77777777" w:rsidR="008312BE" w:rsidRPr="00650AA3" w:rsidRDefault="008312BE" w:rsidP="008312BE">
      <w:pPr>
        <w:ind w:left="720"/>
        <w:rPr>
          <w:sz w:val="22"/>
          <w:szCs w:val="22"/>
        </w:rPr>
      </w:pPr>
      <w:r w:rsidRPr="00650AA3">
        <w:rPr>
          <w:rFonts w:eastAsia="Garamond"/>
          <w:sz w:val="22"/>
          <w:szCs w:val="22"/>
        </w:rPr>
        <w:t xml:space="preserve"> </w:t>
      </w:r>
    </w:p>
    <w:p w14:paraId="65899298" w14:textId="77777777" w:rsidR="008312BE" w:rsidRPr="00650AA3" w:rsidRDefault="008312BE" w:rsidP="008312BE">
      <w:pPr>
        <w:rPr>
          <w:sz w:val="22"/>
          <w:szCs w:val="22"/>
        </w:rPr>
      </w:pPr>
      <w:r w:rsidRPr="00650AA3">
        <w:rPr>
          <w:rFonts w:eastAsia="Garamond"/>
          <w:b/>
          <w:bCs/>
          <w:sz w:val="22"/>
          <w:szCs w:val="22"/>
        </w:rPr>
        <w:t xml:space="preserve"> </w:t>
      </w:r>
    </w:p>
    <w:p w14:paraId="17B03595" w14:textId="2E1BD2CA" w:rsidR="008312BE" w:rsidRPr="00650AA3" w:rsidRDefault="008312BE" w:rsidP="00DF427B">
      <w:pPr>
        <w:pStyle w:val="ListParagraph"/>
        <w:numPr>
          <w:ilvl w:val="0"/>
          <w:numId w:val="14"/>
        </w:numPr>
        <w:suppressAutoHyphens/>
        <w:rPr>
          <w:rFonts w:ascii="Times New Roman" w:eastAsia="Garamond" w:hAnsi="Times New Roman" w:cs="Times New Roman"/>
        </w:rPr>
      </w:pPr>
      <w:r w:rsidRPr="24F28518">
        <w:rPr>
          <w:rFonts w:ascii="Times New Roman" w:eastAsia="Garamond" w:hAnsi="Times New Roman" w:cs="Times New Roman"/>
          <w:b/>
          <w:bCs/>
        </w:rPr>
        <w:t>Breach and Termination</w:t>
      </w:r>
      <w:r w:rsidRPr="24F28518">
        <w:rPr>
          <w:rFonts w:ascii="Times New Roman" w:eastAsia="Garamond" w:hAnsi="Times New Roman" w:cs="Times New Roman"/>
        </w:rPr>
        <w:t xml:space="preserve">. Notwithstanding any other terms to the contrary in the Solicitation, or any contract entered by Contractor, Contractor’s failure to meet any of the obligations set forth in this provision “Use of Generative AI” will constitute a breach of the contract entitling the Commonwealth to terminate the contract for cause and without penalty and to pursue damages and any other legal or equitable remedies to which it may be entitled.   </w:t>
      </w:r>
    </w:p>
    <w:p w14:paraId="5E0465AD" w14:textId="77777777" w:rsidR="008312BE" w:rsidRPr="00650AA3" w:rsidRDefault="008312BE" w:rsidP="008312BE">
      <w:pPr>
        <w:ind w:left="720"/>
        <w:rPr>
          <w:sz w:val="22"/>
          <w:szCs w:val="22"/>
        </w:rPr>
      </w:pPr>
      <w:r w:rsidRPr="00650AA3">
        <w:rPr>
          <w:rFonts w:eastAsia="Garamond"/>
          <w:b/>
          <w:bCs/>
          <w:sz w:val="22"/>
          <w:szCs w:val="22"/>
        </w:rPr>
        <w:t xml:space="preserve"> </w:t>
      </w:r>
    </w:p>
    <w:p w14:paraId="7BFC6832" w14:textId="7979D98B" w:rsidR="008312BE" w:rsidRPr="00650AA3" w:rsidRDefault="008312BE" w:rsidP="00DF427B">
      <w:pPr>
        <w:pStyle w:val="ListParagraph"/>
        <w:numPr>
          <w:ilvl w:val="0"/>
          <w:numId w:val="14"/>
        </w:numPr>
        <w:suppressAutoHyphens/>
        <w:rPr>
          <w:rFonts w:ascii="Times New Roman" w:eastAsia="Garamond" w:hAnsi="Times New Roman" w:cs="Times New Roman"/>
        </w:rPr>
      </w:pPr>
      <w:r w:rsidRPr="1E94F0E1">
        <w:rPr>
          <w:rFonts w:ascii="Times New Roman" w:eastAsia="Garamond" w:hAnsi="Times New Roman" w:cs="Times New Roman"/>
          <w:b/>
          <w:bCs/>
        </w:rPr>
        <w:t>Amendments to Gen AI Terms</w:t>
      </w:r>
      <w:r w:rsidRPr="1E94F0E1">
        <w:rPr>
          <w:rFonts w:ascii="Times New Roman" w:eastAsia="Garamond" w:hAnsi="Times New Roman" w:cs="Times New Roman"/>
        </w:rPr>
        <w:t xml:space="preserve">. The Commonwealth reserves the right to negotiate an amendment incorporating additional GenAI contract provisions into the contract or terminate in whole or in part any </w:t>
      </w:r>
      <w:r w:rsidRPr="1E94F0E1">
        <w:rPr>
          <w:rFonts w:ascii="Times New Roman" w:eastAsia="Garamond" w:hAnsi="Times New Roman" w:cs="Times New Roman"/>
        </w:rPr>
        <w:lastRenderedPageBreak/>
        <w:t xml:space="preserve">contract that, in the sole determination of the Commonwealth, presents an unacceptable level of risk to the Commonwealth with respect to GenAI. </w:t>
      </w:r>
    </w:p>
    <w:p w14:paraId="1D364B50" w14:textId="77777777" w:rsidR="008312BE" w:rsidRPr="00650AA3" w:rsidRDefault="008312BE" w:rsidP="008312BE">
      <w:pPr>
        <w:rPr>
          <w:sz w:val="22"/>
          <w:szCs w:val="22"/>
        </w:rPr>
      </w:pPr>
      <w:r w:rsidRPr="00650AA3">
        <w:rPr>
          <w:rFonts w:eastAsia="Garamond"/>
          <w:sz w:val="22"/>
          <w:szCs w:val="22"/>
        </w:rPr>
        <w:t xml:space="preserve"> </w:t>
      </w:r>
    </w:p>
    <w:p w14:paraId="5D140FFE" w14:textId="73E83943" w:rsidR="008312BE" w:rsidRPr="00650AA3" w:rsidRDefault="008312BE" w:rsidP="00DF427B">
      <w:pPr>
        <w:pStyle w:val="ListParagraph"/>
        <w:numPr>
          <w:ilvl w:val="0"/>
          <w:numId w:val="14"/>
        </w:numPr>
      </w:pPr>
      <w:r w:rsidRPr="4938918F">
        <w:rPr>
          <w:rFonts w:ascii="Times New Roman" w:eastAsia="Garamond" w:hAnsi="Times New Roman" w:cs="Times New Roman"/>
          <w:b/>
          <w:bCs/>
        </w:rPr>
        <w:t>Provision of Evaluative Information.</w:t>
      </w:r>
      <w:r w:rsidRPr="4938918F">
        <w:rPr>
          <w:rFonts w:ascii="Times New Roman" w:eastAsia="Garamond" w:hAnsi="Times New Roman" w:cs="Times New Roman"/>
        </w:rPr>
        <w:t xml:space="preserve"> </w:t>
      </w:r>
      <w:r w:rsidR="7F577445" w:rsidRPr="4938918F">
        <w:rPr>
          <w:rFonts w:ascii="Times New Roman" w:eastAsia="Times New Roman" w:hAnsi="Times New Roman" w:cs="Times New Roman"/>
          <w:color w:val="000000" w:themeColor="text1"/>
        </w:rPr>
        <w:t>Contractor shall regularly monitor the performance of the GenAI system to detect and rectify system behavior that violates any of these provisions. Contractor shall promptly communicate the discovery of system behavior that violates any of the requirements in this ‘Use of Generat</w:t>
      </w:r>
      <w:r w:rsidR="34BD23E4" w:rsidRPr="4938918F">
        <w:rPr>
          <w:rFonts w:ascii="Times New Roman" w:eastAsia="Times New Roman" w:hAnsi="Times New Roman" w:cs="Times New Roman"/>
          <w:color w:val="000000" w:themeColor="text1"/>
        </w:rPr>
        <w:t>i</w:t>
      </w:r>
      <w:r w:rsidR="7F577445" w:rsidRPr="4938918F">
        <w:rPr>
          <w:rFonts w:ascii="Times New Roman" w:eastAsia="Times New Roman" w:hAnsi="Times New Roman" w:cs="Times New Roman"/>
          <w:color w:val="000000" w:themeColor="text1"/>
        </w:rPr>
        <w:t>ve AI’ section to the Commonwealth, including the potential impact to the services.</w:t>
      </w:r>
    </w:p>
    <w:p w14:paraId="19E7D445" w14:textId="07C1279F" w:rsidR="008312BE" w:rsidRPr="00650AA3" w:rsidRDefault="008312BE" w:rsidP="24F28518">
      <w:pPr>
        <w:pStyle w:val="ListParagraph"/>
      </w:pPr>
      <w:r w:rsidRPr="24F28518">
        <w:rPr>
          <w:rFonts w:eastAsia="Garamond"/>
        </w:rPr>
        <w:t xml:space="preserve">  </w:t>
      </w:r>
    </w:p>
    <w:p w14:paraId="6DC71DFA" w14:textId="02A20515" w:rsidR="008312BE" w:rsidRPr="00650AA3" w:rsidRDefault="008312BE" w:rsidP="00DF427B">
      <w:pPr>
        <w:pStyle w:val="ListParagraph"/>
        <w:numPr>
          <w:ilvl w:val="0"/>
          <w:numId w:val="14"/>
        </w:numPr>
        <w:suppressAutoHyphens/>
        <w:rPr>
          <w:rFonts w:ascii="Times New Roman" w:eastAsia="Garamond" w:hAnsi="Times New Roman" w:cs="Times New Roman"/>
        </w:rPr>
      </w:pPr>
      <w:r w:rsidRPr="24F28518">
        <w:rPr>
          <w:rFonts w:ascii="Times New Roman" w:eastAsia="Garamond" w:hAnsi="Times New Roman" w:cs="Times New Roman"/>
          <w:b/>
          <w:bCs/>
        </w:rPr>
        <w:t xml:space="preserve">Order of Precedence. </w:t>
      </w:r>
      <w:r w:rsidR="66E76B43" w:rsidRPr="24F28518">
        <w:rPr>
          <w:rFonts w:ascii="Times New Roman" w:eastAsia="Garamond" w:hAnsi="Times New Roman" w:cs="Times New Roman"/>
        </w:rPr>
        <w:t>T</w:t>
      </w:r>
      <w:r w:rsidRPr="24F28518">
        <w:rPr>
          <w:rFonts w:ascii="Times New Roman" w:eastAsia="Garamond" w:hAnsi="Times New Roman" w:cs="Times New Roman"/>
        </w:rPr>
        <w:t xml:space="preserve">his section “Use of Generative AI” will take precedence over any conflicting GenAI contract terms provided by the Contractor to the Agency.     </w:t>
      </w:r>
    </w:p>
    <w:p w14:paraId="0AD5E188" w14:textId="77777777" w:rsidR="008312BE" w:rsidRPr="00650AA3" w:rsidRDefault="008312BE" w:rsidP="008312BE">
      <w:pPr>
        <w:ind w:left="720"/>
        <w:rPr>
          <w:sz w:val="22"/>
          <w:szCs w:val="22"/>
        </w:rPr>
      </w:pPr>
      <w:r w:rsidRPr="00650AA3">
        <w:rPr>
          <w:rFonts w:eastAsia="Garamond"/>
          <w:sz w:val="22"/>
          <w:szCs w:val="22"/>
        </w:rPr>
        <w:t xml:space="preserve"> </w:t>
      </w:r>
    </w:p>
    <w:p w14:paraId="4A39CC7D" w14:textId="358DB2C9" w:rsidR="008312BE" w:rsidRPr="00650AA3" w:rsidRDefault="008312BE" w:rsidP="00DF427B">
      <w:pPr>
        <w:pStyle w:val="ListParagraph"/>
        <w:numPr>
          <w:ilvl w:val="0"/>
          <w:numId w:val="14"/>
        </w:numPr>
        <w:suppressAutoHyphens/>
        <w:rPr>
          <w:rFonts w:ascii="Times New Roman" w:eastAsia="Garamond" w:hAnsi="Times New Roman" w:cs="Times New Roman"/>
        </w:rPr>
      </w:pPr>
      <w:r w:rsidRPr="24F28518">
        <w:rPr>
          <w:rFonts w:ascii="Times New Roman" w:eastAsia="Garamond" w:hAnsi="Times New Roman" w:cs="Times New Roman"/>
          <w:b/>
          <w:bCs/>
        </w:rPr>
        <w:t>Updates to the model/platform.</w:t>
      </w:r>
      <w:r w:rsidRPr="24F28518">
        <w:rPr>
          <w:rFonts w:ascii="Times New Roman" w:eastAsia="Garamond" w:hAnsi="Times New Roman" w:cs="Times New Roman"/>
        </w:rPr>
        <w:t xml:space="preserve"> Contractor shall provide reasonable notice to the Agency of any updates to the GenAI model/platform </w:t>
      </w:r>
      <w:r w:rsidR="1BC292C2" w:rsidRPr="24F28518">
        <w:rPr>
          <w:rFonts w:ascii="Times New Roman" w:eastAsia="Garamond" w:hAnsi="Times New Roman" w:cs="Times New Roman"/>
        </w:rPr>
        <w:t xml:space="preserve">that substantially impact the services prior to the updates taking </w:t>
      </w:r>
      <w:r w:rsidRPr="24F28518">
        <w:rPr>
          <w:rFonts w:ascii="Times New Roman" w:eastAsia="Garamond" w:hAnsi="Times New Roman" w:cs="Times New Roman"/>
        </w:rPr>
        <w:t xml:space="preserve">place. </w:t>
      </w:r>
    </w:p>
    <w:p w14:paraId="2666A616" w14:textId="77777777" w:rsidR="008312BE" w:rsidRPr="00650AA3" w:rsidRDefault="008312BE" w:rsidP="008312BE">
      <w:pPr>
        <w:ind w:left="720"/>
        <w:rPr>
          <w:sz w:val="22"/>
          <w:szCs w:val="22"/>
        </w:rPr>
      </w:pPr>
      <w:r w:rsidRPr="24F28518">
        <w:rPr>
          <w:rFonts w:eastAsia="Garamond"/>
          <w:sz w:val="22"/>
          <w:szCs w:val="22"/>
        </w:rPr>
        <w:t xml:space="preserve"> </w:t>
      </w:r>
    </w:p>
    <w:p w14:paraId="54EB760F" w14:textId="77777777" w:rsidR="008312BE" w:rsidRPr="00650AA3" w:rsidRDefault="008312BE" w:rsidP="008312BE">
      <w:pPr>
        <w:ind w:left="720"/>
        <w:rPr>
          <w:sz w:val="22"/>
          <w:szCs w:val="22"/>
        </w:rPr>
      </w:pPr>
      <w:r w:rsidRPr="00650AA3">
        <w:rPr>
          <w:rFonts w:eastAsia="Garamond"/>
          <w:sz w:val="22"/>
          <w:szCs w:val="22"/>
        </w:rPr>
        <w:t xml:space="preserve"> </w:t>
      </w:r>
    </w:p>
    <w:p w14:paraId="05612F6D" w14:textId="25B64A59" w:rsidR="008312BE" w:rsidRDefault="008312BE" w:rsidP="00DF427B">
      <w:pPr>
        <w:pStyle w:val="ListParagraph"/>
        <w:numPr>
          <w:ilvl w:val="0"/>
          <w:numId w:val="13"/>
        </w:numPr>
        <w:rPr>
          <w:sz w:val="20"/>
          <w:szCs w:val="20"/>
        </w:rPr>
      </w:pPr>
      <w:r w:rsidRPr="24F28518">
        <w:rPr>
          <w:rFonts w:ascii="Times New Roman" w:eastAsia="Garamond" w:hAnsi="Times New Roman" w:cs="Times New Roman"/>
          <w:b/>
          <w:bCs/>
        </w:rPr>
        <w:t xml:space="preserve">Audit. </w:t>
      </w:r>
      <w:r w:rsidR="513BBAB9" w:rsidRPr="24F28518">
        <w:rPr>
          <w:rFonts w:ascii="Times New Roman" w:eastAsia="Times New Roman" w:hAnsi="Times New Roman" w:cs="Times New Roman"/>
          <w:color w:val="000000" w:themeColor="text1"/>
        </w:rPr>
        <w:t>Contractor certifies that on an annual basis, or upon request of the Agency, its GenAI systems, models, or platforms, and related processes, training materials, training data sets, and its use and management of synthetic data, comply with the requirements of the Agreement. Contractor further certifies that it retains GenAI audit logs consistent with the terms of Schedule F of the Commonwealth’s Records in Common Schedule. Such certification shall be made in writing by an authorized officer of the Contractor and shall be subject to the same confidentiality protections as set forth in the Agreement, except as disclosure is required by law.</w:t>
      </w:r>
    </w:p>
    <w:p w14:paraId="5BABE0E0" w14:textId="77777777" w:rsidR="008312BE" w:rsidRPr="00650AA3" w:rsidRDefault="008312BE" w:rsidP="008312BE">
      <w:pPr>
        <w:ind w:left="720"/>
        <w:rPr>
          <w:sz w:val="22"/>
          <w:szCs w:val="22"/>
        </w:rPr>
      </w:pPr>
      <w:r w:rsidRPr="00650AA3">
        <w:rPr>
          <w:rFonts w:eastAsia="Garamond"/>
          <w:sz w:val="22"/>
          <w:szCs w:val="22"/>
        </w:rPr>
        <w:t xml:space="preserve"> </w:t>
      </w:r>
    </w:p>
    <w:p w14:paraId="6BDECBBC" w14:textId="7134374F" w:rsidR="008312BE" w:rsidRPr="00650AA3" w:rsidRDefault="008312BE" w:rsidP="00DF427B">
      <w:pPr>
        <w:pStyle w:val="ListParagraph"/>
        <w:numPr>
          <w:ilvl w:val="0"/>
          <w:numId w:val="13"/>
        </w:numPr>
        <w:suppressAutoHyphens/>
        <w:rPr>
          <w:rFonts w:ascii="Times New Roman" w:eastAsia="Garamond" w:hAnsi="Times New Roman" w:cs="Times New Roman"/>
        </w:rPr>
      </w:pPr>
      <w:r w:rsidRPr="24F28518">
        <w:rPr>
          <w:rFonts w:ascii="Times New Roman" w:eastAsia="Garamond" w:hAnsi="Times New Roman" w:cs="Times New Roman"/>
          <w:b/>
          <w:bCs/>
        </w:rPr>
        <w:t>Control</w:t>
      </w:r>
      <w:r w:rsidRPr="24F28518">
        <w:rPr>
          <w:rFonts w:ascii="Times New Roman" w:eastAsia="Garamond" w:hAnsi="Times New Roman" w:cs="Times New Roman"/>
        </w:rPr>
        <w:t xml:space="preserve">.  For GenAI solutions/systems/models developed for the Agency, Contractor shall provide mechanisms through which the Agency can oversee the development and testing of </w:t>
      </w:r>
      <w:proofErr w:type="gramStart"/>
      <w:r w:rsidRPr="24F28518">
        <w:rPr>
          <w:rFonts w:ascii="Times New Roman" w:eastAsia="Garamond" w:hAnsi="Times New Roman" w:cs="Times New Roman"/>
        </w:rPr>
        <w:t>the GenAI</w:t>
      </w:r>
      <w:proofErr w:type="gramEnd"/>
      <w:r w:rsidRPr="24F28518">
        <w:rPr>
          <w:rFonts w:ascii="Times New Roman" w:eastAsia="Garamond" w:hAnsi="Times New Roman" w:cs="Times New Roman"/>
        </w:rPr>
        <w:t xml:space="preserve"> and where necessary override its functionality through human intervention. </w:t>
      </w:r>
    </w:p>
    <w:p w14:paraId="5D3AEDBF" w14:textId="77777777" w:rsidR="008312BE" w:rsidRPr="00650AA3" w:rsidRDefault="008312BE" w:rsidP="008312BE">
      <w:pPr>
        <w:rPr>
          <w:sz w:val="22"/>
          <w:szCs w:val="22"/>
        </w:rPr>
      </w:pPr>
      <w:r w:rsidRPr="00650AA3">
        <w:rPr>
          <w:rFonts w:eastAsia="Garamond"/>
          <w:sz w:val="22"/>
          <w:szCs w:val="22"/>
        </w:rPr>
        <w:t xml:space="preserve"> </w:t>
      </w:r>
    </w:p>
    <w:p w14:paraId="38BF9B5E" w14:textId="77777777" w:rsidR="008312BE" w:rsidRPr="00650AA3" w:rsidRDefault="008312BE" w:rsidP="00DF427B">
      <w:pPr>
        <w:pStyle w:val="ListParagraph"/>
        <w:numPr>
          <w:ilvl w:val="0"/>
          <w:numId w:val="13"/>
        </w:numPr>
        <w:suppressAutoHyphens/>
        <w:rPr>
          <w:rFonts w:ascii="Times New Roman" w:eastAsia="Garamond" w:hAnsi="Times New Roman" w:cs="Times New Roman"/>
        </w:rPr>
      </w:pPr>
      <w:r w:rsidRPr="00650AA3">
        <w:rPr>
          <w:rFonts w:ascii="Times New Roman" w:eastAsia="Garamond" w:hAnsi="Times New Roman" w:cs="Times New Roman"/>
          <w:b/>
          <w:bCs/>
        </w:rPr>
        <w:t>Disentanglement.</w:t>
      </w:r>
      <w:r w:rsidRPr="00650AA3">
        <w:rPr>
          <w:rFonts w:ascii="Times New Roman" w:eastAsia="Garamond" w:hAnsi="Times New Roman" w:cs="Times New Roman"/>
        </w:rPr>
        <w:t xml:space="preserve">  As of the termination date of the contract, or other date agreed upon by the Parties or determined by the Commonwealth, the Contractor shall cease the use of Generative AI in service delivery to the Agency; disengage Generative AI components; and comply with the transition/termination assistance obligations set forth in the contract.  </w:t>
      </w:r>
    </w:p>
    <w:p w14:paraId="29B83CF7" w14:textId="77777777" w:rsidR="008312BE" w:rsidRPr="00650AA3" w:rsidRDefault="008312BE" w:rsidP="008312BE">
      <w:pPr>
        <w:rPr>
          <w:sz w:val="22"/>
          <w:szCs w:val="22"/>
        </w:rPr>
      </w:pPr>
      <w:r w:rsidRPr="24F28518">
        <w:rPr>
          <w:rFonts w:eastAsia="Garamond"/>
          <w:sz w:val="22"/>
          <w:szCs w:val="22"/>
        </w:rPr>
        <w:t xml:space="preserve"> </w:t>
      </w:r>
    </w:p>
    <w:p w14:paraId="3A85E4AC" w14:textId="5253A267" w:rsidR="008312BE" w:rsidRPr="00650AA3" w:rsidRDefault="008312BE" w:rsidP="00DF427B">
      <w:pPr>
        <w:pStyle w:val="ListParagraph"/>
        <w:numPr>
          <w:ilvl w:val="0"/>
          <w:numId w:val="13"/>
        </w:numPr>
        <w:rPr>
          <w:rFonts w:ascii="Times New Roman" w:eastAsia="Garamond" w:hAnsi="Times New Roman" w:cs="Times New Roman"/>
        </w:rPr>
      </w:pPr>
      <w:r w:rsidRPr="24F28518">
        <w:rPr>
          <w:rFonts w:ascii="Times New Roman" w:eastAsia="Garamond" w:hAnsi="Times New Roman" w:cs="Times New Roman"/>
          <w:b/>
          <w:bCs/>
        </w:rPr>
        <w:t>Right to Use</w:t>
      </w:r>
      <w:r w:rsidRPr="24F28518">
        <w:rPr>
          <w:rFonts w:ascii="Times New Roman" w:eastAsia="Garamond" w:hAnsi="Times New Roman" w:cs="Times New Roman"/>
        </w:rPr>
        <w:t xml:space="preserve">. During the term of the contract, Contractor shall ensure that the Agency has access to the full functionality offered by the GenAI systems/solutions used in the scope of services, including without limitation the ability to use the system, develop and test solutions, and make copies (with appropriate commercial mechanisms) without any limitations or restrictions. This clause shall survive the term of the contract if, in the contract, the Agency identifies the use of the Generative AI system as of strategic importance. </w:t>
      </w:r>
    </w:p>
    <w:p w14:paraId="76E1A497" w14:textId="77777777" w:rsidR="008312BE" w:rsidRPr="00650AA3" w:rsidRDefault="008312BE" w:rsidP="008312BE">
      <w:pPr>
        <w:ind w:left="720"/>
        <w:rPr>
          <w:sz w:val="22"/>
          <w:szCs w:val="22"/>
        </w:rPr>
      </w:pPr>
      <w:r w:rsidRPr="00650AA3">
        <w:rPr>
          <w:rFonts w:eastAsia="Garamond"/>
          <w:sz w:val="22"/>
          <w:szCs w:val="22"/>
        </w:rPr>
        <w:t xml:space="preserve"> </w:t>
      </w:r>
    </w:p>
    <w:p w14:paraId="2A49E8F2" w14:textId="12F2A5F8" w:rsidR="008312BE" w:rsidRPr="00650AA3" w:rsidRDefault="008312BE" w:rsidP="00DF427B">
      <w:pPr>
        <w:pStyle w:val="ListParagraph"/>
        <w:numPr>
          <w:ilvl w:val="0"/>
          <w:numId w:val="13"/>
        </w:numPr>
        <w:suppressAutoHyphens/>
        <w:rPr>
          <w:rFonts w:ascii="Times New Roman" w:eastAsia="Garamond" w:hAnsi="Times New Roman" w:cs="Times New Roman"/>
        </w:rPr>
      </w:pPr>
      <w:r w:rsidRPr="24F28518">
        <w:rPr>
          <w:rFonts w:ascii="Times New Roman" w:eastAsia="Garamond" w:hAnsi="Times New Roman" w:cs="Times New Roman"/>
          <w:b/>
          <w:bCs/>
        </w:rPr>
        <w:t>Localization.</w:t>
      </w:r>
      <w:r w:rsidRPr="24F28518">
        <w:rPr>
          <w:rFonts w:ascii="Times New Roman" w:eastAsia="Garamond" w:hAnsi="Times New Roman" w:cs="Times New Roman"/>
        </w:rPr>
        <w:t xml:space="preserve"> GenAI systems/solutions and data shall be hosted and stored in a cloud location controlled or approved by the Agency. </w:t>
      </w:r>
    </w:p>
    <w:p w14:paraId="707A599D" w14:textId="77777777" w:rsidR="008312BE" w:rsidRPr="00650AA3" w:rsidRDefault="008312BE" w:rsidP="008312BE">
      <w:pPr>
        <w:ind w:left="720"/>
        <w:rPr>
          <w:rFonts w:eastAsia="Garamond"/>
          <w:sz w:val="22"/>
          <w:szCs w:val="22"/>
          <w:u w:val="single"/>
        </w:rPr>
      </w:pPr>
    </w:p>
    <w:p w14:paraId="20CCC3BD" w14:textId="77777777" w:rsidR="008312BE" w:rsidRPr="00650AA3" w:rsidRDefault="008312BE" w:rsidP="00DF427B">
      <w:pPr>
        <w:pStyle w:val="ListParagraph"/>
        <w:numPr>
          <w:ilvl w:val="0"/>
          <w:numId w:val="13"/>
        </w:numPr>
        <w:suppressAutoHyphens/>
        <w:rPr>
          <w:rFonts w:ascii="Times New Roman" w:eastAsia="Garamond" w:hAnsi="Times New Roman" w:cs="Times New Roman"/>
        </w:rPr>
      </w:pPr>
      <w:r w:rsidRPr="00650AA3">
        <w:rPr>
          <w:rFonts w:ascii="Times New Roman" w:eastAsia="Garamond" w:hAnsi="Times New Roman" w:cs="Times New Roman"/>
          <w:b/>
          <w:bCs/>
        </w:rPr>
        <w:t xml:space="preserve">Representations. </w:t>
      </w:r>
      <w:r w:rsidRPr="00650AA3">
        <w:rPr>
          <w:rFonts w:ascii="Times New Roman" w:eastAsia="Garamond" w:hAnsi="Times New Roman" w:cs="Times New Roman"/>
        </w:rPr>
        <w:t xml:space="preserve">Each representation and warranty set forth in the contract applicable to information technology shall apply with equal force to GenAI solutions/systems. In addition, Contractor warrants that the GenAI that is part of the system/solution shall be accurate and generate unbiased results and, should Contractor fail to deliver on this warranty, it shall remedy, at no cost to the Agency, any such defects in the GenAI system/solution.  </w:t>
      </w:r>
    </w:p>
    <w:p w14:paraId="64F1575A" w14:textId="77777777" w:rsidR="008312BE" w:rsidRDefault="008312BE" w:rsidP="008312BE">
      <w:pPr>
        <w:pStyle w:val="BodyText"/>
        <w:shd w:val="clear" w:color="auto" w:fill="FFFFFF" w:themeFill="background1"/>
        <w:tabs>
          <w:tab w:val="left" w:pos="1080"/>
        </w:tabs>
        <w:jc w:val="both"/>
        <w:rPr>
          <w:rFonts w:ascii="Garamond" w:eastAsia="Garamond" w:hAnsi="Garamond" w:cs="Garamond"/>
          <w:sz w:val="22"/>
          <w:szCs w:val="22"/>
          <w:lang w:val="en-US"/>
        </w:rPr>
      </w:pPr>
    </w:p>
    <w:p w14:paraId="4478E02C" w14:textId="77777777" w:rsidR="000D7E9F" w:rsidRPr="008A600D" w:rsidRDefault="000D7E9F" w:rsidP="008A600D">
      <w:pPr>
        <w:pStyle w:val="BodyText"/>
        <w:shd w:val="clear" w:color="auto" w:fill="FFFFFF" w:themeFill="background1"/>
        <w:tabs>
          <w:tab w:val="left" w:pos="1080"/>
        </w:tabs>
        <w:jc w:val="both"/>
        <w:rPr>
          <w:sz w:val="22"/>
          <w:szCs w:val="22"/>
        </w:rPr>
      </w:pPr>
    </w:p>
    <w:p w14:paraId="1578675A" w14:textId="7E9F58AF" w:rsidR="00EE38F1" w:rsidRPr="008A600D" w:rsidRDefault="009113C1" w:rsidP="008A600D">
      <w:pPr>
        <w:pStyle w:val="Heading1"/>
        <w:keepLines/>
        <w:shd w:val="clear" w:color="auto" w:fill="FFFFFF" w:themeFill="background1"/>
        <w:rPr>
          <w:sz w:val="22"/>
          <w:szCs w:val="22"/>
          <w:lang w:val="en-US"/>
        </w:rPr>
      </w:pPr>
      <w:r w:rsidRPr="008A600D">
        <w:rPr>
          <w:sz w:val="22"/>
          <w:szCs w:val="22"/>
          <w:lang w:val="en-US"/>
        </w:rPr>
        <w:lastRenderedPageBreak/>
        <w:t>A</w:t>
      </w:r>
      <w:r w:rsidR="007F1533" w:rsidRPr="008A600D">
        <w:rPr>
          <w:sz w:val="22"/>
          <w:szCs w:val="22"/>
          <w:lang w:val="en-US"/>
        </w:rPr>
        <w:t xml:space="preserve">dditional </w:t>
      </w:r>
      <w:r w:rsidR="00AA20FF" w:rsidRPr="008A600D">
        <w:rPr>
          <w:sz w:val="22"/>
          <w:szCs w:val="22"/>
          <w:lang w:val="en-US"/>
        </w:rPr>
        <w:t>Requirements</w:t>
      </w:r>
      <w:bookmarkEnd w:id="8"/>
      <w:r w:rsidR="00EE38F1" w:rsidRPr="008A600D">
        <w:rPr>
          <w:sz w:val="22"/>
          <w:szCs w:val="22"/>
          <w:lang w:val="en-US"/>
        </w:rPr>
        <w:t xml:space="preserve"> </w:t>
      </w:r>
    </w:p>
    <w:p w14:paraId="1578675B" w14:textId="77777777" w:rsidR="00EE38F1" w:rsidRPr="008A600D" w:rsidRDefault="00EE38F1" w:rsidP="008A600D">
      <w:pPr>
        <w:pStyle w:val="BodyText"/>
        <w:keepNext/>
        <w:keepLines/>
        <w:suppressLineNumbers/>
        <w:shd w:val="clear" w:color="auto" w:fill="FFFFFF" w:themeFill="background1"/>
        <w:suppressAutoHyphens/>
        <w:rPr>
          <w:b/>
          <w:sz w:val="22"/>
          <w:szCs w:val="22"/>
          <w:lang w:val="en-US"/>
        </w:rPr>
      </w:pPr>
    </w:p>
    <w:p w14:paraId="63B7089E" w14:textId="6EEC17AD" w:rsidR="00636E61" w:rsidRPr="008A600D" w:rsidRDefault="00636E61" w:rsidP="008A600D">
      <w:pPr>
        <w:pStyle w:val="BodyText"/>
        <w:keepNext/>
        <w:keepLines/>
        <w:suppressLineNumbers/>
        <w:shd w:val="clear" w:color="auto" w:fill="FFFFFF" w:themeFill="background1"/>
        <w:suppressAutoHyphens/>
        <w:rPr>
          <w:b/>
          <w:sz w:val="22"/>
          <w:szCs w:val="22"/>
          <w:lang w:val="en-US"/>
        </w:rPr>
      </w:pPr>
      <w:r w:rsidRPr="008A600D">
        <w:rPr>
          <w:b/>
          <w:sz w:val="22"/>
          <w:szCs w:val="22"/>
          <w:lang w:val="en-US"/>
        </w:rPr>
        <w:t>A. Enterprise</w:t>
      </w:r>
      <w:r w:rsidR="001F5946" w:rsidRPr="008A600D">
        <w:rPr>
          <w:b/>
          <w:sz w:val="22"/>
          <w:szCs w:val="22"/>
          <w:lang w:val="en-US"/>
        </w:rPr>
        <w:t xml:space="preserve"> Information Security Standards and</w:t>
      </w:r>
      <w:r w:rsidRPr="008A600D">
        <w:rPr>
          <w:b/>
          <w:sz w:val="22"/>
          <w:szCs w:val="22"/>
          <w:lang w:val="en-US"/>
        </w:rPr>
        <w:t xml:space="preserve"> Policies</w:t>
      </w:r>
    </w:p>
    <w:p w14:paraId="4A55228D" w14:textId="77777777" w:rsidR="00636E61" w:rsidRPr="008A600D" w:rsidRDefault="00636E61" w:rsidP="008A600D">
      <w:pPr>
        <w:pStyle w:val="BodyText"/>
        <w:keepNext/>
        <w:keepLines/>
        <w:suppressLineNumbers/>
        <w:shd w:val="clear" w:color="auto" w:fill="FFFFFF" w:themeFill="background1"/>
        <w:suppressAutoHyphens/>
        <w:ind w:left="1440"/>
        <w:rPr>
          <w:b/>
          <w:sz w:val="22"/>
          <w:szCs w:val="22"/>
          <w:lang w:val="en-US"/>
        </w:rPr>
      </w:pPr>
    </w:p>
    <w:p w14:paraId="4B2EFDE2" w14:textId="45BA856C" w:rsidR="00341466" w:rsidRPr="008A600D" w:rsidRDefault="00341466" w:rsidP="008A600D">
      <w:pPr>
        <w:shd w:val="clear" w:color="auto" w:fill="FFFFFF" w:themeFill="background1"/>
        <w:jc w:val="both"/>
        <w:rPr>
          <w:sz w:val="22"/>
          <w:szCs w:val="22"/>
        </w:rPr>
      </w:pPr>
      <w:r w:rsidRPr="008A600D">
        <w:rPr>
          <w:sz w:val="22"/>
          <w:szCs w:val="22"/>
        </w:rPr>
        <w:t xml:space="preserve">All products and services provided </w:t>
      </w:r>
      <w:proofErr w:type="gramStart"/>
      <w:r w:rsidRPr="008A600D">
        <w:rPr>
          <w:sz w:val="22"/>
          <w:szCs w:val="22"/>
        </w:rPr>
        <w:t>to</w:t>
      </w:r>
      <w:proofErr w:type="gramEnd"/>
      <w:r w:rsidRPr="008A600D">
        <w:rPr>
          <w:sz w:val="22"/>
          <w:szCs w:val="22"/>
        </w:rPr>
        <w:t xml:space="preserve"> the Commonwealth must comply with all applicable policies adopted by the Agency, which shall be made available to Bidder prior to contract execution</w:t>
      </w:r>
      <w:r w:rsidRPr="008A600D">
        <w:rPr>
          <w:rStyle w:val="apple-style-span"/>
          <w:bCs/>
          <w:color w:val="000000"/>
          <w:sz w:val="22"/>
          <w:szCs w:val="22"/>
        </w:rPr>
        <w:t>. At a minimum, a</w:t>
      </w:r>
      <w:r w:rsidRPr="008A600D">
        <w:rPr>
          <w:bCs/>
          <w:sz w:val="22"/>
          <w:szCs w:val="22"/>
        </w:rPr>
        <w:t>ll goods and services provided to the Commonwealth must comply with the Enterprise Information Security Standards and Policies (</w:t>
      </w:r>
      <w:hyperlink r:id="rId18" w:history="1">
        <w:r w:rsidRPr="008A600D">
          <w:rPr>
            <w:rStyle w:val="Hyperlink"/>
            <w:rFonts w:eastAsiaTheme="majorEastAsia"/>
            <w:sz w:val="22"/>
            <w:szCs w:val="22"/>
          </w:rPr>
          <w:t>https://www.mass.gov/handbook/enterprise-information-security-policies-and-standards</w:t>
        </w:r>
      </w:hyperlink>
      <w:r w:rsidRPr="008A600D">
        <w:rPr>
          <w:sz w:val="22"/>
          <w:szCs w:val="22"/>
        </w:rPr>
        <w:t>). Bidders shall provide information that demonstrates that their security practices meet the requirements detailed</w:t>
      </w:r>
      <w:r w:rsidR="00992FD0" w:rsidRPr="008A600D">
        <w:rPr>
          <w:sz w:val="22"/>
          <w:szCs w:val="22"/>
        </w:rPr>
        <w:t xml:space="preserve"> in</w:t>
      </w:r>
      <w:r w:rsidRPr="008A600D">
        <w:rPr>
          <w:sz w:val="22"/>
          <w:szCs w:val="22"/>
        </w:rPr>
        <w:t xml:space="preserve"> these policies. </w:t>
      </w:r>
    </w:p>
    <w:p w14:paraId="30D4D30A" w14:textId="6FB0F3BB" w:rsidR="00636E61" w:rsidRPr="008A600D" w:rsidRDefault="00636E61" w:rsidP="008A600D">
      <w:pPr>
        <w:pStyle w:val="BodyText"/>
        <w:keepNext/>
        <w:keepLines/>
        <w:suppressLineNumbers/>
        <w:shd w:val="clear" w:color="auto" w:fill="FFFFFF" w:themeFill="background1"/>
        <w:suppressAutoHyphens/>
        <w:jc w:val="both"/>
        <w:rPr>
          <w:sz w:val="22"/>
          <w:szCs w:val="22"/>
          <w:lang w:val="en-US"/>
        </w:rPr>
      </w:pPr>
    </w:p>
    <w:p w14:paraId="7283499D" w14:textId="161736E7" w:rsidR="00636E61" w:rsidRPr="008A600D" w:rsidRDefault="00636E61" w:rsidP="008A600D">
      <w:pPr>
        <w:pStyle w:val="BodyText"/>
        <w:keepNext/>
        <w:keepLines/>
        <w:suppressLineNumbers/>
        <w:shd w:val="clear" w:color="auto" w:fill="FFFFFF" w:themeFill="background1"/>
        <w:suppressAutoHyphens/>
        <w:jc w:val="both"/>
        <w:rPr>
          <w:b/>
          <w:bCs/>
          <w:sz w:val="22"/>
          <w:szCs w:val="22"/>
          <w:lang w:val="en-US"/>
        </w:rPr>
      </w:pPr>
      <w:r w:rsidRPr="008A600D">
        <w:rPr>
          <w:b/>
          <w:bCs/>
          <w:sz w:val="22"/>
          <w:szCs w:val="22"/>
          <w:lang w:val="en-US"/>
        </w:rPr>
        <w:t>B. Accessibility for IT Solutions Contract Language</w:t>
      </w:r>
    </w:p>
    <w:p w14:paraId="13A2093F" w14:textId="4A497ABF" w:rsidR="00636E61" w:rsidRPr="008A600D" w:rsidRDefault="00636E61" w:rsidP="008A600D">
      <w:pPr>
        <w:pStyle w:val="BodyText"/>
        <w:keepNext/>
        <w:keepLines/>
        <w:suppressLineNumbers/>
        <w:shd w:val="clear" w:color="auto" w:fill="FFFFFF" w:themeFill="background1"/>
        <w:suppressAutoHyphens/>
        <w:jc w:val="both"/>
        <w:rPr>
          <w:sz w:val="22"/>
          <w:szCs w:val="22"/>
          <w:lang w:val="en-US"/>
        </w:rPr>
      </w:pPr>
    </w:p>
    <w:p w14:paraId="0EBAF7F1" w14:textId="5F27BED9" w:rsidR="4AC485F9" w:rsidRDefault="4AC485F9" w:rsidP="2EF20672">
      <w:pPr>
        <w:rPr>
          <w:color w:val="000000" w:themeColor="text1"/>
          <w:sz w:val="22"/>
          <w:szCs w:val="22"/>
        </w:rPr>
      </w:pPr>
      <w:r w:rsidRPr="2EF20672">
        <w:rPr>
          <w:color w:val="000000" w:themeColor="text1"/>
          <w:sz w:val="22"/>
          <w:szCs w:val="22"/>
        </w:rPr>
        <w:t xml:space="preserve">The Commonwealth of Massachusetts’ </w:t>
      </w:r>
      <w:hyperlink r:id="rId19">
        <w:r w:rsidRPr="2EF20672">
          <w:rPr>
            <w:rStyle w:val="Hyperlink"/>
            <w:sz w:val="22"/>
            <w:szCs w:val="22"/>
          </w:rPr>
          <w:t>Enterprise Digital Accessibility Policy</w:t>
        </w:r>
      </w:hyperlink>
      <w:r w:rsidRPr="2EF20672">
        <w:rPr>
          <w:color w:val="000000" w:themeColor="text1"/>
          <w:sz w:val="22"/>
          <w:szCs w:val="22"/>
        </w:rPr>
        <w:t xml:space="preserve"> drives ongoing efforts to make Massachusetts’ </w:t>
      </w:r>
      <w:r w:rsidR="005E7FB4">
        <w:rPr>
          <w:color w:val="000000" w:themeColor="text1"/>
          <w:sz w:val="22"/>
          <w:szCs w:val="22"/>
        </w:rPr>
        <w:t>D</w:t>
      </w:r>
      <w:r w:rsidRPr="2EF20672">
        <w:rPr>
          <w:color w:val="000000" w:themeColor="text1"/>
          <w:sz w:val="22"/>
          <w:szCs w:val="22"/>
        </w:rPr>
        <w:t xml:space="preserve">igital </w:t>
      </w:r>
      <w:r w:rsidR="005E7FB4">
        <w:rPr>
          <w:color w:val="000000" w:themeColor="text1"/>
          <w:sz w:val="22"/>
          <w:szCs w:val="22"/>
        </w:rPr>
        <w:t>A</w:t>
      </w:r>
      <w:r w:rsidRPr="2EF20672">
        <w:rPr>
          <w:color w:val="000000" w:themeColor="text1"/>
          <w:sz w:val="22"/>
          <w:szCs w:val="22"/>
        </w:rPr>
        <w:t xml:space="preserve">ssets, including those delivered by a third-party, accessible and usable by all persons as required by state and federal laws. Where a Deliverable includes a </w:t>
      </w:r>
      <w:r w:rsidR="005E7FB4">
        <w:rPr>
          <w:color w:val="000000" w:themeColor="text1"/>
          <w:sz w:val="22"/>
          <w:szCs w:val="22"/>
        </w:rPr>
        <w:t>D</w:t>
      </w:r>
      <w:r w:rsidRPr="2EF20672">
        <w:rPr>
          <w:color w:val="000000" w:themeColor="text1"/>
          <w:sz w:val="22"/>
          <w:szCs w:val="22"/>
        </w:rPr>
        <w:t xml:space="preserve">igital </w:t>
      </w:r>
      <w:r w:rsidR="005E7FB4">
        <w:rPr>
          <w:color w:val="000000" w:themeColor="text1"/>
          <w:sz w:val="22"/>
          <w:szCs w:val="22"/>
        </w:rPr>
        <w:t>Asset</w:t>
      </w:r>
      <w:r w:rsidRPr="2EF20672">
        <w:rPr>
          <w:color w:val="000000" w:themeColor="text1"/>
          <w:sz w:val="22"/>
          <w:szCs w:val="22"/>
        </w:rPr>
        <w:t xml:space="preserve">, such </w:t>
      </w:r>
      <w:r w:rsidR="005E7FB4">
        <w:rPr>
          <w:color w:val="000000" w:themeColor="text1"/>
          <w:sz w:val="22"/>
          <w:szCs w:val="22"/>
        </w:rPr>
        <w:t xml:space="preserve">Deliverable </w:t>
      </w:r>
      <w:r w:rsidRPr="2EF20672">
        <w:rPr>
          <w:color w:val="000000" w:themeColor="text1"/>
          <w:sz w:val="22"/>
          <w:szCs w:val="22"/>
        </w:rPr>
        <w:t xml:space="preserve">must meet the Commonwealth’s </w:t>
      </w:r>
      <w:hyperlink r:id="rId20" w:anchor="6-digital-accessibility-standards">
        <w:r w:rsidRPr="2EF20672">
          <w:rPr>
            <w:rStyle w:val="Hyperlink"/>
            <w:sz w:val="22"/>
            <w:szCs w:val="22"/>
          </w:rPr>
          <w:t>Digital Accessibility Standards</w:t>
        </w:r>
      </w:hyperlink>
      <w:r w:rsidRPr="2EF20672">
        <w:rPr>
          <w:color w:val="000000" w:themeColor="text1"/>
          <w:sz w:val="22"/>
          <w:szCs w:val="22"/>
        </w:rPr>
        <w:t xml:space="preserve">. </w:t>
      </w:r>
    </w:p>
    <w:p w14:paraId="650540C2" w14:textId="35711823" w:rsidR="2EF20672" w:rsidRDefault="2EF20672" w:rsidP="2EF20672">
      <w:pPr>
        <w:rPr>
          <w:color w:val="000000" w:themeColor="text1"/>
          <w:sz w:val="22"/>
          <w:szCs w:val="22"/>
        </w:rPr>
      </w:pPr>
    </w:p>
    <w:p w14:paraId="3FEDA42B" w14:textId="78BE9AB1" w:rsidR="4AC485F9" w:rsidRDefault="4AC485F9" w:rsidP="2EF20672">
      <w:pPr>
        <w:rPr>
          <w:color w:val="000000" w:themeColor="text1"/>
          <w:sz w:val="22"/>
          <w:szCs w:val="22"/>
        </w:rPr>
      </w:pPr>
      <w:r w:rsidRPr="2EF20672">
        <w:rPr>
          <w:color w:val="000000" w:themeColor="text1"/>
          <w:sz w:val="22"/>
          <w:szCs w:val="22"/>
        </w:rPr>
        <w:t xml:space="preserve">The Commonwealth’s </w:t>
      </w:r>
      <w:hyperlink r:id="rId21" w:anchor="6-digital-accessibility-standards">
        <w:r w:rsidRPr="2EF20672">
          <w:rPr>
            <w:rStyle w:val="Hyperlink"/>
            <w:sz w:val="22"/>
            <w:szCs w:val="22"/>
          </w:rPr>
          <w:t>Digital Accessibility Standards</w:t>
        </w:r>
      </w:hyperlink>
      <w:r w:rsidRPr="2EF20672">
        <w:rPr>
          <w:color w:val="000000" w:themeColor="text1"/>
          <w:sz w:val="22"/>
          <w:szCs w:val="22"/>
        </w:rPr>
        <w:t xml:space="preserve"> include the Web Content Accessibility Guidelines (WCAG) version 2.1 level A and AA developed by the World Wide Web Consortium (W3C). Bidder must comply with </w:t>
      </w:r>
      <w:r w:rsidR="005E7FB4">
        <w:rPr>
          <w:color w:val="000000" w:themeColor="text1"/>
          <w:sz w:val="22"/>
          <w:szCs w:val="22"/>
        </w:rPr>
        <w:t xml:space="preserve">the </w:t>
      </w:r>
      <w:r w:rsidRPr="2EF20672">
        <w:rPr>
          <w:color w:val="000000" w:themeColor="text1"/>
          <w:sz w:val="22"/>
          <w:szCs w:val="22"/>
        </w:rPr>
        <w:t xml:space="preserve">digital accessibility obligations set forth in the </w:t>
      </w:r>
      <w:hyperlink r:id="rId22">
        <w:r w:rsidRPr="2EF20672">
          <w:rPr>
            <w:rStyle w:val="Hyperlink"/>
            <w:sz w:val="22"/>
            <w:szCs w:val="22"/>
          </w:rPr>
          <w:t>Vendor Digital Accessibility Contract Language</w:t>
        </w:r>
      </w:hyperlink>
      <w:r w:rsidRPr="2EF20672">
        <w:rPr>
          <w:color w:val="000000" w:themeColor="text1"/>
          <w:sz w:val="22"/>
          <w:szCs w:val="22"/>
        </w:rPr>
        <w:t xml:space="preserve"> and </w:t>
      </w:r>
      <w:hyperlink r:id="rId23">
        <w:r w:rsidRPr="2EF20672">
          <w:rPr>
            <w:rStyle w:val="Hyperlink"/>
            <w:sz w:val="22"/>
            <w:szCs w:val="22"/>
          </w:rPr>
          <w:t>Vendor Digital Accessibility Testing Obligations</w:t>
        </w:r>
      </w:hyperlink>
      <w:r w:rsidRPr="2EF20672">
        <w:rPr>
          <w:color w:val="000000" w:themeColor="text1"/>
          <w:sz w:val="22"/>
          <w:szCs w:val="22"/>
        </w:rPr>
        <w:t xml:space="preserve"> and any subsequent versions or amendments. </w:t>
      </w:r>
    </w:p>
    <w:p w14:paraId="5C92B298" w14:textId="4BB4C815" w:rsidR="2EF20672" w:rsidRDefault="2EF20672" w:rsidP="2EF20672">
      <w:pPr>
        <w:rPr>
          <w:rFonts w:ascii="Aptos" w:eastAsia="Aptos" w:hAnsi="Aptos" w:cs="Aptos"/>
          <w:color w:val="000000" w:themeColor="text1"/>
          <w:sz w:val="24"/>
          <w:szCs w:val="24"/>
        </w:rPr>
      </w:pPr>
    </w:p>
    <w:p w14:paraId="06FD0A13" w14:textId="1290CACB" w:rsidR="4AC485F9" w:rsidRDefault="4AC485F9" w:rsidP="2EF20672">
      <w:pPr>
        <w:rPr>
          <w:color w:val="000000" w:themeColor="text1"/>
          <w:sz w:val="22"/>
          <w:szCs w:val="22"/>
        </w:rPr>
      </w:pPr>
      <w:r w:rsidRPr="2EF20672">
        <w:rPr>
          <w:color w:val="000000" w:themeColor="text1"/>
          <w:sz w:val="22"/>
          <w:szCs w:val="22"/>
        </w:rPr>
        <w:t xml:space="preserve">During the bidding process and upon request, Bidder shall cooperate and provide the Commonwealth, or any third-party digital accessibility service provider procured by the Commonwealth, </w:t>
      </w:r>
      <w:hyperlink r:id="rId24" w:anchor="access-to-test-digital-products">
        <w:r w:rsidRPr="2EF20672">
          <w:rPr>
            <w:rStyle w:val="Hyperlink"/>
            <w:sz w:val="22"/>
            <w:szCs w:val="22"/>
          </w:rPr>
          <w:t>access to test</w:t>
        </w:r>
      </w:hyperlink>
      <w:r w:rsidRPr="2EF20672">
        <w:rPr>
          <w:color w:val="000000" w:themeColor="text1"/>
          <w:sz w:val="22"/>
          <w:szCs w:val="22"/>
        </w:rPr>
        <w:t xml:space="preserve"> its digital products for accessibility at no additional cost to the Commonwealth. The digital products must be available to the Commonwealth for evaluation prior to purchase and on an ongoing basis.</w:t>
      </w:r>
    </w:p>
    <w:p w14:paraId="6B824AB8" w14:textId="2EF4B01B" w:rsidR="2EF20672" w:rsidRDefault="2EF20672" w:rsidP="2EF20672">
      <w:pPr>
        <w:keepNext/>
        <w:keepLines/>
        <w:rPr>
          <w:color w:val="000000" w:themeColor="text1"/>
          <w:sz w:val="22"/>
          <w:szCs w:val="22"/>
        </w:rPr>
      </w:pPr>
    </w:p>
    <w:p w14:paraId="62FB634A" w14:textId="615953DB" w:rsidR="2EF20672" w:rsidRDefault="2EF20672" w:rsidP="2EF20672">
      <w:pPr>
        <w:pStyle w:val="BodyText"/>
        <w:keepNext/>
        <w:keepLines/>
        <w:suppressLineNumbers/>
        <w:shd w:val="clear" w:color="auto" w:fill="FFFFFF" w:themeFill="background1"/>
        <w:jc w:val="both"/>
        <w:rPr>
          <w:sz w:val="22"/>
          <w:szCs w:val="22"/>
          <w:lang w:val="en-US"/>
        </w:rPr>
      </w:pPr>
    </w:p>
    <w:p w14:paraId="1229B931" w14:textId="77777777" w:rsidR="00636E61" w:rsidRPr="008A600D" w:rsidRDefault="00636E61" w:rsidP="008A600D">
      <w:pPr>
        <w:pStyle w:val="BodyText"/>
        <w:keepNext/>
        <w:keepLines/>
        <w:suppressLineNumbers/>
        <w:shd w:val="clear" w:color="auto" w:fill="FFFFFF" w:themeFill="background1"/>
        <w:suppressAutoHyphens/>
        <w:ind w:left="1440"/>
        <w:rPr>
          <w:b/>
          <w:sz w:val="22"/>
          <w:szCs w:val="22"/>
          <w:lang w:val="en-US"/>
        </w:rPr>
      </w:pPr>
    </w:p>
    <w:p w14:paraId="0AD0AF1B" w14:textId="582DBB60" w:rsidR="00894C2F" w:rsidRPr="008A600D" w:rsidRDefault="00C53408" w:rsidP="008A600D">
      <w:pPr>
        <w:pStyle w:val="BodyText"/>
        <w:keepNext/>
        <w:keepLines/>
        <w:suppressLineNumbers/>
        <w:shd w:val="clear" w:color="auto" w:fill="FFFFFF" w:themeFill="background1"/>
        <w:suppressAutoHyphens/>
        <w:rPr>
          <w:b/>
          <w:sz w:val="22"/>
          <w:szCs w:val="22"/>
          <w:lang w:val="en-US"/>
        </w:rPr>
      </w:pPr>
      <w:r w:rsidRPr="008A600D">
        <w:rPr>
          <w:b/>
          <w:sz w:val="22"/>
          <w:szCs w:val="22"/>
          <w:lang w:val="en-US"/>
        </w:rPr>
        <w:t>C</w:t>
      </w:r>
      <w:r w:rsidR="00894C2F" w:rsidRPr="008A600D">
        <w:rPr>
          <w:b/>
          <w:sz w:val="22"/>
          <w:szCs w:val="22"/>
          <w:lang w:val="en-US"/>
        </w:rPr>
        <w:t>. Contract Negotiation and Amendments</w:t>
      </w:r>
    </w:p>
    <w:p w14:paraId="05656A77" w14:textId="1EB1F7D4" w:rsidR="00894C2F" w:rsidRPr="008A600D" w:rsidRDefault="00894C2F" w:rsidP="008A600D">
      <w:pPr>
        <w:pStyle w:val="BodyText"/>
        <w:keepNext/>
        <w:keepLines/>
        <w:suppressLineNumbers/>
        <w:shd w:val="clear" w:color="auto" w:fill="FFFFFF" w:themeFill="background1"/>
        <w:suppressAutoHyphens/>
        <w:rPr>
          <w:b/>
          <w:sz w:val="22"/>
          <w:szCs w:val="22"/>
          <w:lang w:val="en-US"/>
        </w:rPr>
      </w:pPr>
    </w:p>
    <w:p w14:paraId="30872FDE" w14:textId="77777777" w:rsidR="00C53408" w:rsidRPr="008A600D" w:rsidRDefault="00C53408" w:rsidP="4909D49D">
      <w:pPr>
        <w:pStyle w:val="BodyText"/>
        <w:keepNext/>
        <w:keepLines/>
        <w:suppressLineNumbers/>
        <w:shd w:val="clear" w:color="auto" w:fill="FFFFFF" w:themeFill="background1"/>
        <w:jc w:val="both"/>
        <w:rPr>
          <w:sz w:val="22"/>
          <w:szCs w:val="22"/>
          <w:lang w:val="en-US"/>
        </w:rPr>
      </w:pPr>
      <w:r w:rsidRPr="4909D49D">
        <w:rPr>
          <w:sz w:val="22"/>
          <w:szCs w:val="22"/>
          <w:lang w:val="en-US"/>
        </w:rPr>
        <w:t xml:space="preserve">The Agency may negotiate changes to the original performance measures, quantities, Term length, and requirements identified in this RFQ at any time, provided that such changes are consistent with the scope of this RFQ. The Agency may negotiate and execute contract amendments with the awarded Bidder(s) which the Agency reasonably determines are within the scope of this RFQ and necessary to result in best value to the Commonwealth. </w:t>
      </w:r>
    </w:p>
    <w:p w14:paraId="5E8A2B7F" w14:textId="04014248" w:rsidR="00393F35" w:rsidRPr="008A600D" w:rsidRDefault="00393F35" w:rsidP="008A600D">
      <w:pPr>
        <w:pStyle w:val="BodyText"/>
        <w:keepNext/>
        <w:keepLines/>
        <w:suppressLineNumbers/>
        <w:shd w:val="clear" w:color="auto" w:fill="FFFFFF" w:themeFill="background1"/>
        <w:suppressAutoHyphens/>
        <w:jc w:val="both"/>
        <w:rPr>
          <w:bCs/>
          <w:sz w:val="22"/>
          <w:szCs w:val="22"/>
          <w:lang w:val="en-US"/>
        </w:rPr>
      </w:pPr>
    </w:p>
    <w:p w14:paraId="3F586AE5" w14:textId="644D5558" w:rsidR="00393F35" w:rsidRPr="008A600D" w:rsidRDefault="00C53408" w:rsidP="008A600D">
      <w:pPr>
        <w:pStyle w:val="BodyText"/>
        <w:keepNext/>
        <w:keepLines/>
        <w:suppressLineNumbers/>
        <w:shd w:val="clear" w:color="auto" w:fill="FFFFFF" w:themeFill="background1"/>
        <w:suppressAutoHyphens/>
        <w:jc w:val="both"/>
        <w:rPr>
          <w:b/>
          <w:sz w:val="22"/>
          <w:szCs w:val="22"/>
          <w:lang w:val="en-US"/>
        </w:rPr>
      </w:pPr>
      <w:r w:rsidRPr="008A600D">
        <w:rPr>
          <w:b/>
          <w:sz w:val="22"/>
          <w:szCs w:val="22"/>
          <w:lang w:val="en-US"/>
        </w:rPr>
        <w:t>D</w:t>
      </w:r>
      <w:r w:rsidR="00393F35" w:rsidRPr="008A600D">
        <w:rPr>
          <w:b/>
          <w:sz w:val="22"/>
          <w:szCs w:val="22"/>
          <w:lang w:val="en-US"/>
        </w:rPr>
        <w:t>. Promotional Materials</w:t>
      </w:r>
    </w:p>
    <w:p w14:paraId="7DFA7FF0" w14:textId="77777777" w:rsidR="00393F35" w:rsidRPr="008A600D" w:rsidRDefault="00393F35" w:rsidP="008A600D">
      <w:pPr>
        <w:shd w:val="clear" w:color="auto" w:fill="FFFFFF" w:themeFill="background1"/>
        <w:jc w:val="both"/>
        <w:rPr>
          <w:sz w:val="22"/>
          <w:szCs w:val="22"/>
        </w:rPr>
      </w:pPr>
    </w:p>
    <w:p w14:paraId="365CA0CD" w14:textId="340857ED" w:rsidR="00393F35" w:rsidRPr="008A600D" w:rsidRDefault="00393F35" w:rsidP="008A600D">
      <w:pPr>
        <w:shd w:val="clear" w:color="auto" w:fill="FFFFFF" w:themeFill="background1"/>
        <w:jc w:val="both"/>
        <w:rPr>
          <w:sz w:val="22"/>
          <w:szCs w:val="22"/>
        </w:rPr>
      </w:pPr>
      <w:r w:rsidRPr="008A600D">
        <w:rPr>
          <w:sz w:val="22"/>
          <w:szCs w:val="22"/>
        </w:rPr>
        <w:t xml:space="preserve">Bidder must not reference </w:t>
      </w:r>
      <w:r w:rsidR="00E64803" w:rsidRPr="008A600D">
        <w:rPr>
          <w:sz w:val="22"/>
          <w:szCs w:val="22"/>
        </w:rPr>
        <w:t xml:space="preserve">the </w:t>
      </w:r>
      <w:r w:rsidR="00474EE4" w:rsidRPr="008A600D">
        <w:rPr>
          <w:sz w:val="22"/>
          <w:szCs w:val="22"/>
        </w:rPr>
        <w:t>Agency</w:t>
      </w:r>
      <w:r w:rsidRPr="008A600D">
        <w:rPr>
          <w:sz w:val="22"/>
          <w:szCs w:val="22"/>
        </w:rPr>
        <w:t xml:space="preserve"> or the Commonwealth in any promotional or marketing materials, including but not limited to use of</w:t>
      </w:r>
      <w:r w:rsidR="00E64803" w:rsidRPr="008A600D">
        <w:rPr>
          <w:sz w:val="22"/>
          <w:szCs w:val="22"/>
        </w:rPr>
        <w:t xml:space="preserve"> the </w:t>
      </w:r>
      <w:r w:rsidR="00474EE4" w:rsidRPr="008A600D">
        <w:rPr>
          <w:sz w:val="22"/>
          <w:szCs w:val="22"/>
        </w:rPr>
        <w:t>Agency’s</w:t>
      </w:r>
      <w:r w:rsidRPr="008A600D">
        <w:rPr>
          <w:sz w:val="22"/>
          <w:szCs w:val="22"/>
        </w:rPr>
        <w:t xml:space="preserve"> or the Commonwealth’s name or logo, without first obtaining </w:t>
      </w:r>
      <w:r w:rsidR="00CB0172" w:rsidRPr="008A600D">
        <w:rPr>
          <w:sz w:val="22"/>
          <w:szCs w:val="22"/>
        </w:rPr>
        <w:t>the Agency’s</w:t>
      </w:r>
      <w:r w:rsidRPr="008A600D">
        <w:rPr>
          <w:sz w:val="22"/>
          <w:szCs w:val="22"/>
        </w:rPr>
        <w:t xml:space="preserve"> prior written approval for such use. Bidder must not use the Commonwealth’s seal in any promotional or marketing materials. </w:t>
      </w:r>
    </w:p>
    <w:p w14:paraId="00980570" w14:textId="63153842" w:rsidR="00393F35" w:rsidRPr="008A600D" w:rsidRDefault="00393F35" w:rsidP="008A600D">
      <w:pPr>
        <w:shd w:val="clear" w:color="auto" w:fill="FFFFFF" w:themeFill="background1"/>
        <w:jc w:val="both"/>
        <w:rPr>
          <w:sz w:val="22"/>
          <w:szCs w:val="22"/>
        </w:rPr>
      </w:pPr>
    </w:p>
    <w:p w14:paraId="401C1A03" w14:textId="4EDA1BDD" w:rsidR="00393F35" w:rsidRPr="008A600D" w:rsidRDefault="00393F35" w:rsidP="008A600D">
      <w:pPr>
        <w:shd w:val="clear" w:color="auto" w:fill="FFFFFF" w:themeFill="background1"/>
        <w:jc w:val="both"/>
        <w:rPr>
          <w:sz w:val="22"/>
          <w:szCs w:val="22"/>
        </w:rPr>
      </w:pPr>
      <w:r w:rsidRPr="008A600D">
        <w:rPr>
          <w:sz w:val="22"/>
          <w:szCs w:val="22"/>
        </w:rPr>
        <w:t xml:space="preserve">Bidders are discouraged from </w:t>
      </w:r>
      <w:r w:rsidR="00795501" w:rsidRPr="008A600D">
        <w:rPr>
          <w:sz w:val="22"/>
          <w:szCs w:val="22"/>
        </w:rPr>
        <w:t>including</w:t>
      </w:r>
      <w:r w:rsidRPr="008A600D">
        <w:rPr>
          <w:sz w:val="22"/>
          <w:szCs w:val="22"/>
        </w:rPr>
        <w:t xml:space="preserve"> extraneous promotional or marketing materials in their responses</w:t>
      </w:r>
      <w:r w:rsidR="000A04D1" w:rsidRPr="008A600D">
        <w:rPr>
          <w:sz w:val="22"/>
          <w:szCs w:val="22"/>
        </w:rPr>
        <w:t xml:space="preserve"> to this RFQ</w:t>
      </w:r>
      <w:r w:rsidRPr="008A600D">
        <w:rPr>
          <w:sz w:val="22"/>
          <w:szCs w:val="22"/>
        </w:rPr>
        <w:t xml:space="preserve"> and excessive promotional or marketing materials may detract from the Bidders’ overall score. </w:t>
      </w:r>
    </w:p>
    <w:p w14:paraId="1A91BA2F" w14:textId="605F9F96" w:rsidR="00393F35" w:rsidRPr="008A600D" w:rsidRDefault="00393F35" w:rsidP="008A600D">
      <w:pPr>
        <w:shd w:val="clear" w:color="auto" w:fill="FFFFFF" w:themeFill="background1"/>
        <w:jc w:val="both"/>
        <w:rPr>
          <w:sz w:val="22"/>
          <w:szCs w:val="22"/>
        </w:rPr>
      </w:pPr>
    </w:p>
    <w:p w14:paraId="4F7A2AD0" w14:textId="170D9ABE" w:rsidR="00393F35" w:rsidRPr="008A600D" w:rsidRDefault="00C53408" w:rsidP="008A600D">
      <w:pPr>
        <w:shd w:val="clear" w:color="auto" w:fill="FFFFFF" w:themeFill="background1"/>
        <w:jc w:val="both"/>
        <w:rPr>
          <w:b/>
          <w:bCs/>
          <w:sz w:val="22"/>
          <w:szCs w:val="22"/>
        </w:rPr>
      </w:pPr>
      <w:r w:rsidRPr="008A600D">
        <w:rPr>
          <w:b/>
          <w:bCs/>
          <w:sz w:val="22"/>
          <w:szCs w:val="22"/>
        </w:rPr>
        <w:t>E</w:t>
      </w:r>
      <w:r w:rsidR="00393F35" w:rsidRPr="008A600D">
        <w:rPr>
          <w:b/>
          <w:bCs/>
          <w:sz w:val="22"/>
          <w:szCs w:val="22"/>
        </w:rPr>
        <w:t>. Pending Litigation</w:t>
      </w:r>
    </w:p>
    <w:p w14:paraId="288AC3F2" w14:textId="77777777" w:rsidR="00393F35" w:rsidRPr="008A600D" w:rsidRDefault="00393F35" w:rsidP="008A600D">
      <w:pPr>
        <w:shd w:val="clear" w:color="auto" w:fill="FFFFFF" w:themeFill="background1"/>
        <w:jc w:val="both"/>
        <w:rPr>
          <w:b/>
          <w:bCs/>
          <w:sz w:val="22"/>
          <w:szCs w:val="22"/>
        </w:rPr>
      </w:pPr>
    </w:p>
    <w:p w14:paraId="63A04B27" w14:textId="1D5845C0" w:rsidR="00393F35" w:rsidRPr="008A600D" w:rsidRDefault="00393F35" w:rsidP="008A600D">
      <w:pPr>
        <w:shd w:val="clear" w:color="auto" w:fill="FFFFFF" w:themeFill="background1"/>
        <w:jc w:val="both"/>
        <w:rPr>
          <w:sz w:val="22"/>
          <w:szCs w:val="22"/>
        </w:rPr>
      </w:pPr>
      <w:r w:rsidRPr="008A600D">
        <w:rPr>
          <w:sz w:val="22"/>
          <w:szCs w:val="22"/>
        </w:rPr>
        <w:t>Bidder must affirm that there is no pending litigation involving the Bidder</w:t>
      </w:r>
      <w:r w:rsidR="00474EE4" w:rsidRPr="008A600D">
        <w:rPr>
          <w:sz w:val="22"/>
          <w:szCs w:val="22"/>
        </w:rPr>
        <w:t>, Provider,</w:t>
      </w:r>
      <w:r w:rsidRPr="008A600D">
        <w:rPr>
          <w:sz w:val="22"/>
          <w:szCs w:val="22"/>
        </w:rPr>
        <w:t xml:space="preserve"> or the </w:t>
      </w:r>
      <w:r w:rsidR="00D33729" w:rsidRPr="008A600D">
        <w:rPr>
          <w:sz w:val="22"/>
          <w:szCs w:val="22"/>
        </w:rPr>
        <w:t>Solution</w:t>
      </w:r>
      <w:r w:rsidRPr="008A600D">
        <w:rPr>
          <w:sz w:val="22"/>
          <w:szCs w:val="22"/>
        </w:rPr>
        <w:t xml:space="preserve"> provided in the response, that may impair or interfere with </w:t>
      </w:r>
      <w:r w:rsidR="00E64803" w:rsidRPr="008A600D">
        <w:rPr>
          <w:sz w:val="22"/>
          <w:szCs w:val="22"/>
        </w:rPr>
        <w:t xml:space="preserve">the </w:t>
      </w:r>
      <w:r w:rsidR="00474EE4" w:rsidRPr="008A600D">
        <w:rPr>
          <w:sz w:val="22"/>
          <w:szCs w:val="22"/>
        </w:rPr>
        <w:t>Agency’s</w:t>
      </w:r>
      <w:r w:rsidRPr="008A600D">
        <w:rPr>
          <w:sz w:val="22"/>
          <w:szCs w:val="22"/>
        </w:rPr>
        <w:t xml:space="preserve"> right to use the </w:t>
      </w:r>
      <w:r w:rsidR="00D33729" w:rsidRPr="008A600D">
        <w:rPr>
          <w:sz w:val="22"/>
          <w:szCs w:val="22"/>
        </w:rPr>
        <w:t>Solution</w:t>
      </w:r>
      <w:r w:rsidRPr="008A600D">
        <w:rPr>
          <w:sz w:val="22"/>
          <w:szCs w:val="22"/>
        </w:rPr>
        <w:t xml:space="preserve">. Bidder must </w:t>
      </w:r>
      <w:r w:rsidR="00CB0172" w:rsidRPr="008A600D">
        <w:rPr>
          <w:sz w:val="22"/>
          <w:szCs w:val="22"/>
        </w:rPr>
        <w:t>warrant</w:t>
      </w:r>
      <w:r w:rsidRPr="008A600D">
        <w:rPr>
          <w:sz w:val="22"/>
          <w:szCs w:val="22"/>
        </w:rPr>
        <w:t xml:space="preserve"> that </w:t>
      </w:r>
      <w:r w:rsidRPr="008A600D">
        <w:rPr>
          <w:sz w:val="22"/>
          <w:szCs w:val="22"/>
        </w:rPr>
        <w:lastRenderedPageBreak/>
        <w:t>there are no actual or threatened actions arising from, or alleged under, any intellectual property rights of any third party.</w:t>
      </w:r>
    </w:p>
    <w:p w14:paraId="07612F34" w14:textId="6E95817B" w:rsidR="00393F35" w:rsidRPr="008A600D" w:rsidRDefault="00393F35" w:rsidP="008A600D">
      <w:pPr>
        <w:pStyle w:val="BodyText"/>
        <w:keepNext/>
        <w:keepLines/>
        <w:suppressLineNumbers/>
        <w:shd w:val="clear" w:color="auto" w:fill="FFFFFF" w:themeFill="background1"/>
        <w:suppressAutoHyphens/>
        <w:jc w:val="both"/>
        <w:rPr>
          <w:bCs/>
          <w:sz w:val="22"/>
          <w:szCs w:val="22"/>
          <w:lang w:val="en-US"/>
        </w:rPr>
      </w:pPr>
    </w:p>
    <w:p w14:paraId="50F8181A" w14:textId="1FC088E4" w:rsidR="00BC41F0" w:rsidRPr="008A600D" w:rsidRDefault="00C53408" w:rsidP="008A600D">
      <w:pPr>
        <w:shd w:val="clear" w:color="auto" w:fill="FFFFFF" w:themeFill="background1"/>
        <w:rPr>
          <w:b/>
          <w:bCs/>
          <w:color w:val="000000"/>
          <w:sz w:val="22"/>
          <w:szCs w:val="22"/>
        </w:rPr>
      </w:pPr>
      <w:r w:rsidRPr="008A600D">
        <w:rPr>
          <w:b/>
          <w:bCs/>
          <w:color w:val="000000"/>
          <w:sz w:val="22"/>
          <w:szCs w:val="22"/>
        </w:rPr>
        <w:t>F</w:t>
      </w:r>
      <w:r w:rsidR="00393F35" w:rsidRPr="008A600D">
        <w:rPr>
          <w:b/>
          <w:bCs/>
          <w:color w:val="000000"/>
          <w:sz w:val="22"/>
          <w:szCs w:val="22"/>
        </w:rPr>
        <w:t xml:space="preserve">. </w:t>
      </w:r>
      <w:r w:rsidR="00BC41F0" w:rsidRPr="008A600D">
        <w:rPr>
          <w:b/>
          <w:bCs/>
          <w:color w:val="000000"/>
          <w:sz w:val="22"/>
          <w:szCs w:val="22"/>
        </w:rPr>
        <w:t>Oral Presentations and Demonstrations</w:t>
      </w:r>
    </w:p>
    <w:p w14:paraId="53B2F51B" w14:textId="77777777" w:rsidR="00BC41F0" w:rsidRPr="008A600D" w:rsidRDefault="00BC41F0" w:rsidP="008A600D">
      <w:pPr>
        <w:shd w:val="clear" w:color="auto" w:fill="FFFFFF" w:themeFill="background1"/>
        <w:rPr>
          <w:b/>
          <w:bCs/>
          <w:color w:val="000000"/>
          <w:sz w:val="22"/>
          <w:szCs w:val="22"/>
        </w:rPr>
      </w:pPr>
    </w:p>
    <w:p w14:paraId="53C7FECB" w14:textId="19F04EB5" w:rsidR="00BC41F0" w:rsidRPr="008A600D" w:rsidRDefault="00BC41F0" w:rsidP="008A600D">
      <w:pPr>
        <w:pStyle w:val="Head2Text"/>
        <w:shd w:val="clear" w:color="auto" w:fill="FFFFFF" w:themeFill="background1"/>
        <w:spacing w:after="240"/>
        <w:ind w:left="0"/>
        <w:rPr>
          <w:rFonts w:ascii="Times New Roman" w:hAnsi="Times New Roman"/>
          <w:sz w:val="22"/>
          <w:szCs w:val="22"/>
        </w:rPr>
      </w:pPr>
      <w:r w:rsidRPr="008A600D">
        <w:rPr>
          <w:rFonts w:ascii="Times New Roman" w:hAnsi="Times New Roman"/>
          <w:sz w:val="22"/>
          <w:szCs w:val="22"/>
        </w:rPr>
        <w:t xml:space="preserve">In its discretion, </w:t>
      </w:r>
      <w:r w:rsidR="00E64803" w:rsidRPr="008A600D">
        <w:rPr>
          <w:rFonts w:ascii="Times New Roman" w:hAnsi="Times New Roman"/>
          <w:sz w:val="22"/>
          <w:szCs w:val="22"/>
        </w:rPr>
        <w:t xml:space="preserve">the </w:t>
      </w:r>
      <w:r w:rsidR="00474EE4" w:rsidRPr="008A600D">
        <w:rPr>
          <w:rFonts w:ascii="Times New Roman" w:hAnsi="Times New Roman"/>
          <w:sz w:val="22"/>
          <w:szCs w:val="22"/>
        </w:rPr>
        <w:t>Agency</w:t>
      </w:r>
      <w:r w:rsidRPr="008A600D">
        <w:rPr>
          <w:rFonts w:ascii="Times New Roman" w:hAnsi="Times New Roman"/>
          <w:sz w:val="22"/>
          <w:szCs w:val="22"/>
        </w:rPr>
        <w:t xml:space="preserve"> may invite one or more Bidders whose responses have been judged competitive and responsive </w:t>
      </w:r>
      <w:proofErr w:type="gramStart"/>
      <w:r w:rsidRPr="008A600D">
        <w:rPr>
          <w:rFonts w:ascii="Times New Roman" w:hAnsi="Times New Roman"/>
          <w:sz w:val="22"/>
          <w:szCs w:val="22"/>
        </w:rPr>
        <w:t>in the course of</w:t>
      </w:r>
      <w:proofErr w:type="gramEnd"/>
      <w:r w:rsidRPr="008A600D">
        <w:rPr>
          <w:rFonts w:ascii="Times New Roman" w:hAnsi="Times New Roman"/>
          <w:sz w:val="22"/>
          <w:szCs w:val="22"/>
        </w:rPr>
        <w:t xml:space="preserve"> the evaluation to participate in a facilitated oral presentation, including a demonstration of the proposed </w:t>
      </w:r>
      <w:r w:rsidR="00D33729" w:rsidRPr="008A600D">
        <w:rPr>
          <w:rFonts w:ascii="Times New Roman" w:hAnsi="Times New Roman"/>
          <w:sz w:val="22"/>
          <w:szCs w:val="22"/>
        </w:rPr>
        <w:t>Solution</w:t>
      </w:r>
      <w:r w:rsidRPr="008A600D">
        <w:rPr>
          <w:rFonts w:ascii="Times New Roman" w:hAnsi="Times New Roman"/>
          <w:sz w:val="22"/>
          <w:szCs w:val="22"/>
        </w:rPr>
        <w:t>.</w:t>
      </w:r>
      <w:r w:rsidR="00E64803" w:rsidRPr="008A600D">
        <w:rPr>
          <w:rFonts w:ascii="Times New Roman" w:hAnsi="Times New Roman"/>
          <w:sz w:val="22"/>
          <w:szCs w:val="22"/>
        </w:rPr>
        <w:t xml:space="preserve"> The </w:t>
      </w:r>
      <w:r w:rsidR="00474EE4" w:rsidRPr="008A600D">
        <w:rPr>
          <w:rFonts w:ascii="Times New Roman" w:hAnsi="Times New Roman"/>
          <w:sz w:val="22"/>
          <w:szCs w:val="22"/>
        </w:rPr>
        <w:t>Agency</w:t>
      </w:r>
      <w:r w:rsidRPr="008A600D">
        <w:rPr>
          <w:rFonts w:ascii="Times New Roman" w:hAnsi="Times New Roman"/>
          <w:sz w:val="22"/>
          <w:szCs w:val="22"/>
        </w:rPr>
        <w:t xml:space="preserve"> may use these demonstrations and oral presentations to clarify aspects of the Bidder’s response or to </w:t>
      </w:r>
      <w:proofErr w:type="gramStart"/>
      <w:r w:rsidRPr="008A600D">
        <w:rPr>
          <w:rFonts w:ascii="Times New Roman" w:hAnsi="Times New Roman"/>
          <w:sz w:val="22"/>
          <w:szCs w:val="22"/>
        </w:rPr>
        <w:t>inquire as</w:t>
      </w:r>
      <w:proofErr w:type="gramEnd"/>
      <w:r w:rsidRPr="008A600D">
        <w:rPr>
          <w:rFonts w:ascii="Times New Roman" w:hAnsi="Times New Roman"/>
          <w:sz w:val="22"/>
          <w:szCs w:val="22"/>
        </w:rPr>
        <w:t xml:space="preserve"> </w:t>
      </w:r>
      <w:proofErr w:type="gramStart"/>
      <w:r w:rsidRPr="008A600D">
        <w:rPr>
          <w:rFonts w:ascii="Times New Roman" w:hAnsi="Times New Roman"/>
          <w:sz w:val="22"/>
          <w:szCs w:val="22"/>
        </w:rPr>
        <w:t>to</w:t>
      </w:r>
      <w:proofErr w:type="gramEnd"/>
      <w:r w:rsidRPr="008A600D">
        <w:rPr>
          <w:rFonts w:ascii="Times New Roman" w:hAnsi="Times New Roman"/>
          <w:sz w:val="22"/>
          <w:szCs w:val="22"/>
        </w:rPr>
        <w:t xml:space="preserve"> </w:t>
      </w:r>
      <w:proofErr w:type="gramStart"/>
      <w:r w:rsidRPr="008A600D">
        <w:rPr>
          <w:rFonts w:ascii="Times New Roman" w:hAnsi="Times New Roman"/>
          <w:sz w:val="22"/>
          <w:szCs w:val="22"/>
        </w:rPr>
        <w:t>the Bidder’s</w:t>
      </w:r>
      <w:proofErr w:type="gramEnd"/>
      <w:r w:rsidRPr="008A600D">
        <w:rPr>
          <w:rFonts w:ascii="Times New Roman" w:hAnsi="Times New Roman"/>
          <w:sz w:val="22"/>
          <w:szCs w:val="22"/>
        </w:rPr>
        <w:t xml:space="preserve"> approach, recommendations, and experience. </w:t>
      </w:r>
      <w:r w:rsidR="00E64803" w:rsidRPr="008A600D">
        <w:rPr>
          <w:rFonts w:ascii="Times New Roman" w:hAnsi="Times New Roman"/>
          <w:sz w:val="22"/>
          <w:szCs w:val="22"/>
        </w:rPr>
        <w:t xml:space="preserve">The </w:t>
      </w:r>
      <w:r w:rsidR="00DA1640" w:rsidRPr="008A600D">
        <w:rPr>
          <w:rFonts w:ascii="Times New Roman" w:hAnsi="Times New Roman"/>
          <w:sz w:val="22"/>
          <w:szCs w:val="22"/>
        </w:rPr>
        <w:t>Agency</w:t>
      </w:r>
      <w:r w:rsidRPr="008A600D">
        <w:rPr>
          <w:rFonts w:ascii="Times New Roman" w:hAnsi="Times New Roman"/>
          <w:sz w:val="22"/>
          <w:szCs w:val="22"/>
        </w:rPr>
        <w:t xml:space="preserve"> may adjust </w:t>
      </w:r>
      <w:r w:rsidR="00DA1640" w:rsidRPr="008A600D">
        <w:rPr>
          <w:rFonts w:ascii="Times New Roman" w:hAnsi="Times New Roman"/>
          <w:sz w:val="22"/>
          <w:szCs w:val="22"/>
        </w:rPr>
        <w:t>its</w:t>
      </w:r>
      <w:r w:rsidRPr="008A600D">
        <w:rPr>
          <w:rFonts w:ascii="Times New Roman" w:hAnsi="Times New Roman"/>
          <w:sz w:val="22"/>
          <w:szCs w:val="22"/>
        </w:rPr>
        <w:t xml:space="preserve"> scoring of a prospective Bidder based on the Bidder’s performance during production demonstration and/or oral presentation.</w:t>
      </w:r>
    </w:p>
    <w:p w14:paraId="3A86A669" w14:textId="7AFCBFF0" w:rsidR="00BC41F0" w:rsidRPr="008A600D" w:rsidRDefault="00E64803" w:rsidP="008A600D">
      <w:pPr>
        <w:pStyle w:val="Head2Text"/>
        <w:shd w:val="clear" w:color="auto" w:fill="FFFFFF" w:themeFill="background1"/>
        <w:spacing w:after="240"/>
        <w:ind w:left="0"/>
        <w:rPr>
          <w:rFonts w:ascii="Times New Roman" w:hAnsi="Times New Roman"/>
          <w:sz w:val="22"/>
          <w:szCs w:val="22"/>
        </w:rPr>
      </w:pPr>
      <w:r w:rsidRPr="008A600D">
        <w:rPr>
          <w:rFonts w:ascii="Times New Roman" w:hAnsi="Times New Roman"/>
          <w:sz w:val="22"/>
          <w:szCs w:val="22"/>
        </w:rPr>
        <w:t xml:space="preserve">The </w:t>
      </w:r>
      <w:r w:rsidR="00DA1640" w:rsidRPr="008A600D">
        <w:rPr>
          <w:rFonts w:ascii="Times New Roman" w:hAnsi="Times New Roman"/>
          <w:sz w:val="22"/>
          <w:szCs w:val="22"/>
        </w:rPr>
        <w:t>Agency</w:t>
      </w:r>
      <w:r w:rsidR="00BC41F0" w:rsidRPr="008A600D">
        <w:rPr>
          <w:rFonts w:ascii="Times New Roman" w:hAnsi="Times New Roman"/>
          <w:sz w:val="22"/>
          <w:szCs w:val="22"/>
        </w:rPr>
        <w:t xml:space="preserve"> reserves the right to apply restrictions to the structure and content of Bidder</w:t>
      </w:r>
      <w:r w:rsidR="00DA1640" w:rsidRPr="008A600D">
        <w:rPr>
          <w:rFonts w:ascii="Times New Roman" w:hAnsi="Times New Roman"/>
          <w:sz w:val="22"/>
          <w:szCs w:val="22"/>
        </w:rPr>
        <w:t>’</w:t>
      </w:r>
      <w:r w:rsidR="00BC41F0" w:rsidRPr="008A600D">
        <w:rPr>
          <w:rFonts w:ascii="Times New Roman" w:hAnsi="Times New Roman"/>
          <w:sz w:val="22"/>
          <w:szCs w:val="22"/>
        </w:rPr>
        <w:t xml:space="preserve">s product demonstrations and oral presentations. Demonstrations and </w:t>
      </w:r>
      <w:r w:rsidR="00DA1640" w:rsidRPr="008A600D">
        <w:rPr>
          <w:rFonts w:ascii="Times New Roman" w:hAnsi="Times New Roman"/>
          <w:sz w:val="22"/>
          <w:szCs w:val="22"/>
        </w:rPr>
        <w:t xml:space="preserve">oral </w:t>
      </w:r>
      <w:r w:rsidR="00BC41F0" w:rsidRPr="008A600D">
        <w:rPr>
          <w:rFonts w:ascii="Times New Roman" w:hAnsi="Times New Roman"/>
          <w:sz w:val="22"/>
          <w:szCs w:val="22"/>
        </w:rPr>
        <w:t xml:space="preserve">presentations </w:t>
      </w:r>
      <w:proofErr w:type="gramStart"/>
      <w:r w:rsidR="00BC41F0" w:rsidRPr="008A600D">
        <w:rPr>
          <w:rFonts w:ascii="Times New Roman" w:hAnsi="Times New Roman"/>
          <w:sz w:val="22"/>
          <w:szCs w:val="22"/>
        </w:rPr>
        <w:t>shall</w:t>
      </w:r>
      <w:proofErr w:type="gramEnd"/>
      <w:r w:rsidR="00BC41F0" w:rsidRPr="008A600D">
        <w:rPr>
          <w:rFonts w:ascii="Times New Roman" w:hAnsi="Times New Roman"/>
          <w:sz w:val="22"/>
          <w:szCs w:val="22"/>
        </w:rPr>
        <w:t xml:space="preserve"> not be open to the public nor to any competitors. The schedule of the demonstrations and oral presentations will be arranged directly with the Bidders selected by</w:t>
      </w:r>
      <w:r w:rsidRPr="008A600D">
        <w:rPr>
          <w:rFonts w:ascii="Times New Roman" w:hAnsi="Times New Roman"/>
          <w:sz w:val="22"/>
          <w:szCs w:val="22"/>
        </w:rPr>
        <w:t xml:space="preserve"> the </w:t>
      </w:r>
      <w:r w:rsidR="00DA1640" w:rsidRPr="008A600D">
        <w:rPr>
          <w:rFonts w:ascii="Times New Roman" w:hAnsi="Times New Roman"/>
          <w:sz w:val="22"/>
          <w:szCs w:val="22"/>
        </w:rPr>
        <w:t>Agency</w:t>
      </w:r>
      <w:r w:rsidR="00BC41F0" w:rsidRPr="008A600D">
        <w:rPr>
          <w:rFonts w:ascii="Times New Roman" w:hAnsi="Times New Roman"/>
          <w:sz w:val="22"/>
          <w:szCs w:val="22"/>
        </w:rPr>
        <w:t xml:space="preserve">.  Failure of a Bidder to agree to a date and time may result in rejection of the Bidder’s response. </w:t>
      </w:r>
    </w:p>
    <w:p w14:paraId="5AAADCDD" w14:textId="16F971D2" w:rsidR="00BC41F0" w:rsidRPr="008A600D" w:rsidRDefault="00BC41F0" w:rsidP="008A600D">
      <w:pPr>
        <w:pStyle w:val="Head2Text"/>
        <w:shd w:val="clear" w:color="auto" w:fill="FFFFFF" w:themeFill="background1"/>
        <w:spacing w:after="240"/>
        <w:ind w:left="0"/>
        <w:rPr>
          <w:rFonts w:ascii="Times New Roman" w:hAnsi="Times New Roman"/>
          <w:sz w:val="22"/>
          <w:szCs w:val="22"/>
        </w:rPr>
      </w:pPr>
      <w:r w:rsidRPr="008A600D">
        <w:rPr>
          <w:rFonts w:ascii="Times New Roman" w:hAnsi="Times New Roman"/>
          <w:sz w:val="22"/>
          <w:szCs w:val="22"/>
        </w:rPr>
        <w:t>Bidders must use publicly</w:t>
      </w:r>
      <w:r w:rsidR="00E64803" w:rsidRPr="008A600D">
        <w:rPr>
          <w:rFonts w:ascii="Times New Roman" w:hAnsi="Times New Roman"/>
          <w:sz w:val="22"/>
          <w:szCs w:val="22"/>
        </w:rPr>
        <w:t xml:space="preserve"> </w:t>
      </w:r>
      <w:r w:rsidRPr="008A600D">
        <w:rPr>
          <w:rFonts w:ascii="Times New Roman" w:hAnsi="Times New Roman"/>
          <w:sz w:val="22"/>
          <w:szCs w:val="22"/>
        </w:rPr>
        <w:t xml:space="preserve">released products and operating systems in their demonstration. No pre-production products (e.g., “beta”) should be demonstrated. All Bidder-owned products used </w:t>
      </w:r>
      <w:proofErr w:type="gramStart"/>
      <w:r w:rsidRPr="008A600D">
        <w:rPr>
          <w:rFonts w:ascii="Times New Roman" w:hAnsi="Times New Roman"/>
          <w:sz w:val="22"/>
          <w:szCs w:val="22"/>
        </w:rPr>
        <w:t>in the course of</w:t>
      </w:r>
      <w:proofErr w:type="gramEnd"/>
      <w:r w:rsidRPr="008A600D">
        <w:rPr>
          <w:rFonts w:ascii="Times New Roman" w:hAnsi="Times New Roman"/>
          <w:sz w:val="22"/>
          <w:szCs w:val="22"/>
        </w:rPr>
        <w:t xml:space="preserve"> the demonstration must be listed and priced </w:t>
      </w:r>
      <w:r w:rsidR="00DA1640" w:rsidRPr="008A600D">
        <w:rPr>
          <w:rFonts w:ascii="Times New Roman" w:hAnsi="Times New Roman"/>
          <w:sz w:val="22"/>
          <w:szCs w:val="22"/>
        </w:rPr>
        <w:t>i</w:t>
      </w:r>
      <w:r w:rsidRPr="008A600D">
        <w:rPr>
          <w:rFonts w:ascii="Times New Roman" w:hAnsi="Times New Roman"/>
          <w:sz w:val="22"/>
          <w:szCs w:val="22"/>
        </w:rPr>
        <w:t xml:space="preserve">n the </w:t>
      </w:r>
      <w:r w:rsidR="00DA1640" w:rsidRPr="008A600D">
        <w:rPr>
          <w:rFonts w:ascii="Times New Roman" w:hAnsi="Times New Roman"/>
          <w:sz w:val="22"/>
          <w:szCs w:val="22"/>
        </w:rPr>
        <w:t>C</w:t>
      </w:r>
      <w:r w:rsidRPr="008A600D">
        <w:rPr>
          <w:rFonts w:ascii="Times New Roman" w:hAnsi="Times New Roman"/>
          <w:sz w:val="22"/>
          <w:szCs w:val="22"/>
        </w:rPr>
        <w:t xml:space="preserve">ost </w:t>
      </w:r>
      <w:r w:rsidR="00DA1640" w:rsidRPr="008A600D">
        <w:rPr>
          <w:rFonts w:ascii="Times New Roman" w:hAnsi="Times New Roman"/>
          <w:sz w:val="22"/>
          <w:szCs w:val="22"/>
        </w:rPr>
        <w:t>Re</w:t>
      </w:r>
      <w:r w:rsidRPr="008A600D">
        <w:rPr>
          <w:rFonts w:ascii="Times New Roman" w:hAnsi="Times New Roman"/>
          <w:sz w:val="22"/>
          <w:szCs w:val="22"/>
        </w:rPr>
        <w:t xml:space="preserve">sponse </w:t>
      </w:r>
      <w:r w:rsidR="00DA1640" w:rsidRPr="008A600D">
        <w:rPr>
          <w:rFonts w:ascii="Times New Roman" w:hAnsi="Times New Roman"/>
          <w:sz w:val="22"/>
          <w:szCs w:val="22"/>
        </w:rPr>
        <w:t>(</w:t>
      </w:r>
      <w:r w:rsidR="000D7E9F" w:rsidRPr="008A600D">
        <w:rPr>
          <w:rFonts w:ascii="Times New Roman" w:hAnsi="Times New Roman"/>
          <w:sz w:val="22"/>
          <w:szCs w:val="22"/>
        </w:rPr>
        <w:t>Form 3</w:t>
      </w:r>
      <w:r w:rsidR="00DA1640" w:rsidRPr="008A600D">
        <w:rPr>
          <w:rFonts w:ascii="Times New Roman" w:hAnsi="Times New Roman"/>
          <w:sz w:val="22"/>
          <w:szCs w:val="22"/>
        </w:rPr>
        <w:t xml:space="preserve">). </w:t>
      </w:r>
    </w:p>
    <w:p w14:paraId="15786763" w14:textId="7C101FB6" w:rsidR="00EE38F1" w:rsidRPr="008A600D" w:rsidRDefault="00C53408" w:rsidP="008A600D">
      <w:pPr>
        <w:shd w:val="clear" w:color="auto" w:fill="FFFFFF" w:themeFill="background1"/>
        <w:rPr>
          <w:b/>
          <w:bCs/>
          <w:color w:val="000000"/>
          <w:sz w:val="22"/>
          <w:szCs w:val="22"/>
        </w:rPr>
      </w:pPr>
      <w:r w:rsidRPr="008A600D">
        <w:rPr>
          <w:b/>
          <w:bCs/>
          <w:color w:val="000000"/>
          <w:sz w:val="22"/>
          <w:szCs w:val="22"/>
        </w:rPr>
        <w:t>G</w:t>
      </w:r>
      <w:r w:rsidR="00795501" w:rsidRPr="008A600D">
        <w:rPr>
          <w:b/>
          <w:bCs/>
          <w:color w:val="000000"/>
          <w:sz w:val="22"/>
          <w:szCs w:val="22"/>
        </w:rPr>
        <w:t xml:space="preserve">. </w:t>
      </w:r>
      <w:r w:rsidR="00393F35" w:rsidRPr="008A600D">
        <w:rPr>
          <w:b/>
          <w:bCs/>
          <w:color w:val="000000"/>
          <w:sz w:val="22"/>
          <w:szCs w:val="22"/>
        </w:rPr>
        <w:t>Review Rights</w:t>
      </w:r>
    </w:p>
    <w:p w14:paraId="79DED66F" w14:textId="74D56AA4" w:rsidR="00393F35" w:rsidRPr="008A600D" w:rsidRDefault="00393F35" w:rsidP="008A600D">
      <w:pPr>
        <w:shd w:val="clear" w:color="auto" w:fill="FFFFFF" w:themeFill="background1"/>
        <w:rPr>
          <w:color w:val="000000"/>
          <w:sz w:val="22"/>
          <w:szCs w:val="22"/>
        </w:rPr>
      </w:pPr>
    </w:p>
    <w:p w14:paraId="709E66EF" w14:textId="35AFAA5E" w:rsidR="00393F35" w:rsidRPr="008A600D" w:rsidRDefault="00393F35" w:rsidP="008A600D">
      <w:pPr>
        <w:pStyle w:val="BodyText"/>
        <w:suppressLineNumbers/>
        <w:shd w:val="clear" w:color="auto" w:fill="FFFFFF" w:themeFill="background1"/>
        <w:jc w:val="both"/>
        <w:rPr>
          <w:sz w:val="22"/>
          <w:szCs w:val="22"/>
          <w:lang w:val="en-US"/>
        </w:rPr>
      </w:pPr>
      <w:r w:rsidRPr="008A600D">
        <w:rPr>
          <w:sz w:val="22"/>
          <w:szCs w:val="22"/>
          <w:lang w:val="en-US"/>
        </w:rPr>
        <w:t xml:space="preserve">Responses to this RFQ may be reviewed and evaluated by any person(s) at the discretion of </w:t>
      </w:r>
      <w:r w:rsidR="00E64803" w:rsidRPr="008A600D">
        <w:rPr>
          <w:sz w:val="22"/>
          <w:szCs w:val="22"/>
          <w:lang w:val="en-US"/>
        </w:rPr>
        <w:t xml:space="preserve">the </w:t>
      </w:r>
      <w:r w:rsidR="00655231" w:rsidRPr="008A600D">
        <w:rPr>
          <w:sz w:val="22"/>
          <w:szCs w:val="22"/>
          <w:lang w:val="en-US"/>
        </w:rPr>
        <w:t>Agency</w:t>
      </w:r>
      <w:r w:rsidRPr="008A600D">
        <w:rPr>
          <w:sz w:val="22"/>
          <w:szCs w:val="22"/>
          <w:lang w:val="en-US"/>
        </w:rPr>
        <w:t xml:space="preserve"> including non-allied and independent consultants retained by </w:t>
      </w:r>
      <w:r w:rsidR="00E64803" w:rsidRPr="008A600D">
        <w:rPr>
          <w:sz w:val="22"/>
          <w:szCs w:val="22"/>
          <w:lang w:val="en-US"/>
        </w:rPr>
        <w:t xml:space="preserve">the </w:t>
      </w:r>
      <w:r w:rsidR="00655231" w:rsidRPr="008A600D">
        <w:rPr>
          <w:sz w:val="22"/>
          <w:szCs w:val="22"/>
          <w:lang w:val="en-US"/>
        </w:rPr>
        <w:t>Agency</w:t>
      </w:r>
      <w:r w:rsidRPr="008A600D">
        <w:rPr>
          <w:sz w:val="22"/>
          <w:szCs w:val="22"/>
          <w:lang w:val="en-US"/>
        </w:rPr>
        <w:t xml:space="preserve"> for the sole purpose of </w:t>
      </w:r>
      <w:r w:rsidR="00655231" w:rsidRPr="008A600D">
        <w:rPr>
          <w:sz w:val="22"/>
          <w:szCs w:val="22"/>
          <w:lang w:val="en-US"/>
        </w:rPr>
        <w:t>evaluating and analyzing</w:t>
      </w:r>
      <w:r w:rsidRPr="008A600D">
        <w:rPr>
          <w:sz w:val="22"/>
          <w:szCs w:val="22"/>
          <w:lang w:val="en-US"/>
        </w:rPr>
        <w:t xml:space="preserve"> responses. </w:t>
      </w:r>
    </w:p>
    <w:p w14:paraId="63ABBD0F" w14:textId="4E80D146" w:rsidR="00F67A5B" w:rsidRPr="008A600D" w:rsidRDefault="00F67A5B" w:rsidP="008A600D">
      <w:pPr>
        <w:pStyle w:val="BodyText"/>
        <w:suppressLineNumbers/>
        <w:shd w:val="clear" w:color="auto" w:fill="FFFFFF" w:themeFill="background1"/>
        <w:jc w:val="both"/>
        <w:rPr>
          <w:sz w:val="22"/>
          <w:szCs w:val="22"/>
          <w:lang w:val="en-US"/>
        </w:rPr>
      </w:pPr>
    </w:p>
    <w:p w14:paraId="3EE948B1" w14:textId="608504BF" w:rsidR="00F67A5B" w:rsidRPr="008A600D" w:rsidRDefault="00C53408" w:rsidP="008A600D">
      <w:pPr>
        <w:pStyle w:val="BodyText"/>
        <w:suppressLineNumbers/>
        <w:shd w:val="clear" w:color="auto" w:fill="FFFFFF" w:themeFill="background1"/>
        <w:jc w:val="both"/>
        <w:rPr>
          <w:b/>
          <w:bCs/>
          <w:sz w:val="22"/>
          <w:szCs w:val="22"/>
          <w:lang w:val="en-US"/>
        </w:rPr>
      </w:pPr>
      <w:r w:rsidRPr="008A600D">
        <w:rPr>
          <w:b/>
          <w:bCs/>
          <w:sz w:val="22"/>
          <w:szCs w:val="22"/>
          <w:lang w:val="en-US"/>
        </w:rPr>
        <w:t>H</w:t>
      </w:r>
      <w:r w:rsidR="00F67A5B" w:rsidRPr="008A600D">
        <w:rPr>
          <w:b/>
          <w:bCs/>
          <w:sz w:val="22"/>
          <w:szCs w:val="22"/>
          <w:lang w:val="en-US"/>
        </w:rPr>
        <w:t>. Permitted Copies</w:t>
      </w:r>
    </w:p>
    <w:p w14:paraId="1B232BFE" w14:textId="2F5B67C5" w:rsidR="00F67A5B" w:rsidRPr="008A600D" w:rsidRDefault="00F67A5B" w:rsidP="008A600D">
      <w:pPr>
        <w:pStyle w:val="BodyText"/>
        <w:suppressLineNumbers/>
        <w:shd w:val="clear" w:color="auto" w:fill="FFFFFF" w:themeFill="background1"/>
        <w:jc w:val="both"/>
        <w:rPr>
          <w:sz w:val="22"/>
          <w:szCs w:val="22"/>
          <w:lang w:val="en-US"/>
        </w:rPr>
      </w:pPr>
    </w:p>
    <w:p w14:paraId="462A8C4C" w14:textId="17B3023A" w:rsidR="00F67A5B" w:rsidRPr="008A600D" w:rsidRDefault="00655231" w:rsidP="008A600D">
      <w:pPr>
        <w:shd w:val="clear" w:color="auto" w:fill="FFFFFF" w:themeFill="background1"/>
        <w:jc w:val="both"/>
        <w:rPr>
          <w:sz w:val="22"/>
          <w:szCs w:val="22"/>
        </w:rPr>
      </w:pPr>
      <w:r w:rsidRPr="008A600D">
        <w:rPr>
          <w:sz w:val="22"/>
          <w:szCs w:val="22"/>
        </w:rPr>
        <w:t xml:space="preserve">At no additional cost, </w:t>
      </w:r>
      <w:r w:rsidR="00F67A5B" w:rsidRPr="008A600D">
        <w:rPr>
          <w:sz w:val="22"/>
          <w:szCs w:val="22"/>
        </w:rPr>
        <w:t xml:space="preserve">Bidders must </w:t>
      </w:r>
      <w:r w:rsidRPr="008A600D">
        <w:rPr>
          <w:sz w:val="22"/>
          <w:szCs w:val="22"/>
        </w:rPr>
        <w:t>authorize</w:t>
      </w:r>
      <w:r w:rsidR="00F67A5B" w:rsidRPr="008A600D">
        <w:rPr>
          <w:sz w:val="22"/>
          <w:szCs w:val="22"/>
        </w:rPr>
        <w:t xml:space="preserve"> </w:t>
      </w:r>
      <w:r w:rsidR="00E64803" w:rsidRPr="008A600D">
        <w:rPr>
          <w:sz w:val="22"/>
          <w:szCs w:val="22"/>
        </w:rPr>
        <w:t xml:space="preserve">the </w:t>
      </w:r>
      <w:r w:rsidRPr="008A600D">
        <w:rPr>
          <w:sz w:val="22"/>
          <w:szCs w:val="22"/>
        </w:rPr>
        <w:t>Agency</w:t>
      </w:r>
      <w:r w:rsidR="00F67A5B" w:rsidRPr="008A600D">
        <w:rPr>
          <w:sz w:val="22"/>
          <w:szCs w:val="22"/>
        </w:rPr>
        <w:t xml:space="preserve"> to make, keep and retain a reasonable number of machine-readable copies of all core software components included in the Bidder’s </w:t>
      </w:r>
      <w:r w:rsidR="00D33729" w:rsidRPr="008A600D">
        <w:rPr>
          <w:sz w:val="22"/>
          <w:szCs w:val="22"/>
        </w:rPr>
        <w:t>Solution</w:t>
      </w:r>
      <w:r w:rsidR="00F67A5B" w:rsidRPr="008A600D">
        <w:rPr>
          <w:sz w:val="22"/>
          <w:szCs w:val="22"/>
        </w:rPr>
        <w:t xml:space="preserve"> for testing, backup or archival purposes (the “Permitted Copies”).</w:t>
      </w:r>
    </w:p>
    <w:p w14:paraId="695526EF" w14:textId="77777777" w:rsidR="00F67A5B" w:rsidRPr="008A600D" w:rsidRDefault="00F67A5B" w:rsidP="008A600D">
      <w:pPr>
        <w:shd w:val="clear" w:color="auto" w:fill="FFFFFF" w:themeFill="background1"/>
        <w:jc w:val="both"/>
        <w:rPr>
          <w:sz w:val="22"/>
          <w:szCs w:val="22"/>
        </w:rPr>
      </w:pPr>
    </w:p>
    <w:p w14:paraId="02C38B2D" w14:textId="1F02135D" w:rsidR="00F67A5B" w:rsidRPr="008A600D" w:rsidRDefault="00655231" w:rsidP="008A600D">
      <w:pPr>
        <w:shd w:val="clear" w:color="auto" w:fill="FFFFFF" w:themeFill="background1"/>
        <w:jc w:val="both"/>
        <w:rPr>
          <w:sz w:val="22"/>
          <w:szCs w:val="22"/>
        </w:rPr>
      </w:pPr>
      <w:r w:rsidRPr="008A600D">
        <w:rPr>
          <w:sz w:val="22"/>
          <w:szCs w:val="22"/>
        </w:rPr>
        <w:t xml:space="preserve">At no additional cost, </w:t>
      </w:r>
      <w:r w:rsidR="00F67A5B" w:rsidRPr="008A600D">
        <w:rPr>
          <w:sz w:val="22"/>
          <w:szCs w:val="22"/>
        </w:rPr>
        <w:t xml:space="preserve">Bidders must include </w:t>
      </w:r>
      <w:r w:rsidR="00E64803" w:rsidRPr="008A600D">
        <w:rPr>
          <w:sz w:val="22"/>
          <w:szCs w:val="22"/>
        </w:rPr>
        <w:t xml:space="preserve">the </w:t>
      </w:r>
      <w:r w:rsidRPr="008A600D">
        <w:rPr>
          <w:sz w:val="22"/>
          <w:szCs w:val="22"/>
        </w:rPr>
        <w:t>Agency</w:t>
      </w:r>
      <w:r w:rsidR="00F67A5B" w:rsidRPr="008A600D">
        <w:rPr>
          <w:sz w:val="22"/>
          <w:szCs w:val="22"/>
        </w:rPr>
        <w:t xml:space="preserve"> </w:t>
      </w:r>
      <w:r w:rsidR="008E63D0" w:rsidRPr="008A600D">
        <w:rPr>
          <w:sz w:val="22"/>
          <w:szCs w:val="22"/>
        </w:rPr>
        <w:t xml:space="preserve">licenses </w:t>
      </w:r>
      <w:r w:rsidR="00F67A5B" w:rsidRPr="008A600D">
        <w:rPr>
          <w:sz w:val="22"/>
          <w:szCs w:val="22"/>
        </w:rPr>
        <w:t xml:space="preserve">to implement a second instance of all core software components included in the Bidder’s </w:t>
      </w:r>
      <w:r w:rsidR="00D33729" w:rsidRPr="008A600D">
        <w:rPr>
          <w:sz w:val="22"/>
          <w:szCs w:val="22"/>
        </w:rPr>
        <w:t>Solution</w:t>
      </w:r>
      <w:r w:rsidR="00F67A5B" w:rsidRPr="008A600D">
        <w:rPr>
          <w:sz w:val="22"/>
          <w:szCs w:val="22"/>
        </w:rPr>
        <w:t xml:space="preserve"> for disaster recovery purposes. In the event of a disaster recovery scenario, Bidder must authorize </w:t>
      </w:r>
      <w:r w:rsidR="00E64803" w:rsidRPr="008A600D">
        <w:rPr>
          <w:sz w:val="22"/>
          <w:szCs w:val="22"/>
        </w:rPr>
        <w:t xml:space="preserve">the </w:t>
      </w:r>
      <w:r w:rsidRPr="008A600D">
        <w:rPr>
          <w:sz w:val="22"/>
          <w:szCs w:val="22"/>
        </w:rPr>
        <w:t>Agency</w:t>
      </w:r>
      <w:r w:rsidR="00F67A5B" w:rsidRPr="008A600D">
        <w:rPr>
          <w:sz w:val="22"/>
          <w:szCs w:val="22"/>
        </w:rPr>
        <w:t xml:space="preserve"> to run </w:t>
      </w:r>
      <w:r w:rsidRPr="008A600D">
        <w:rPr>
          <w:sz w:val="22"/>
          <w:szCs w:val="22"/>
        </w:rPr>
        <w:t>such</w:t>
      </w:r>
      <w:r w:rsidR="00F67A5B" w:rsidRPr="008A600D">
        <w:rPr>
          <w:sz w:val="22"/>
          <w:szCs w:val="22"/>
        </w:rPr>
        <w:t xml:space="preserve"> second instance without requiring any additional licenses or fees. Bidder must authorize </w:t>
      </w:r>
      <w:r w:rsidR="00E64803" w:rsidRPr="008A600D">
        <w:rPr>
          <w:sz w:val="22"/>
          <w:szCs w:val="22"/>
        </w:rPr>
        <w:t xml:space="preserve">the </w:t>
      </w:r>
      <w:r w:rsidRPr="008A600D">
        <w:rPr>
          <w:sz w:val="22"/>
          <w:szCs w:val="22"/>
        </w:rPr>
        <w:t>Agency</w:t>
      </w:r>
      <w:r w:rsidR="00F67A5B" w:rsidRPr="008A600D">
        <w:rPr>
          <w:sz w:val="22"/>
          <w:szCs w:val="22"/>
        </w:rPr>
        <w:t xml:space="preserve"> to make the Permitted Copies available to personnel at its disaster recovery site(s) who require use of such </w:t>
      </w:r>
      <w:r w:rsidR="00D33729" w:rsidRPr="008A600D">
        <w:rPr>
          <w:sz w:val="22"/>
          <w:szCs w:val="22"/>
        </w:rPr>
        <w:t xml:space="preserve">Solution </w:t>
      </w:r>
      <w:r w:rsidR="00F67A5B" w:rsidRPr="008A600D">
        <w:rPr>
          <w:sz w:val="22"/>
          <w:szCs w:val="22"/>
        </w:rPr>
        <w:t xml:space="preserve">to assist </w:t>
      </w:r>
      <w:r w:rsidR="00E64803" w:rsidRPr="008A600D">
        <w:rPr>
          <w:sz w:val="22"/>
          <w:szCs w:val="22"/>
        </w:rPr>
        <w:t xml:space="preserve">the </w:t>
      </w:r>
      <w:r w:rsidRPr="008A600D">
        <w:rPr>
          <w:sz w:val="22"/>
          <w:szCs w:val="22"/>
        </w:rPr>
        <w:t>Agency</w:t>
      </w:r>
      <w:r w:rsidR="00F67A5B" w:rsidRPr="008A600D">
        <w:rPr>
          <w:sz w:val="22"/>
          <w:szCs w:val="22"/>
        </w:rPr>
        <w:t xml:space="preserve"> with disaster recovery exercises.</w:t>
      </w:r>
    </w:p>
    <w:p w14:paraId="2DAD871E" w14:textId="75254371" w:rsidR="0099289B" w:rsidRPr="008A600D" w:rsidRDefault="0099289B" w:rsidP="008A600D">
      <w:pPr>
        <w:shd w:val="clear" w:color="auto" w:fill="FFFFFF" w:themeFill="background1"/>
        <w:jc w:val="both"/>
        <w:rPr>
          <w:sz w:val="22"/>
          <w:szCs w:val="22"/>
        </w:rPr>
      </w:pPr>
    </w:p>
    <w:p w14:paraId="60A8C8C1" w14:textId="338B6D19" w:rsidR="00F67A5B" w:rsidRPr="008A600D" w:rsidRDefault="00292EFB" w:rsidP="008A600D">
      <w:pPr>
        <w:pStyle w:val="BodyText"/>
        <w:suppressLineNumbers/>
        <w:shd w:val="clear" w:color="auto" w:fill="FFFFFF" w:themeFill="background1"/>
        <w:jc w:val="both"/>
        <w:rPr>
          <w:b/>
          <w:bCs/>
          <w:sz w:val="22"/>
          <w:szCs w:val="22"/>
          <w:lang w:val="en-US"/>
        </w:rPr>
      </w:pPr>
      <w:r w:rsidRPr="008A600D">
        <w:rPr>
          <w:b/>
          <w:bCs/>
          <w:sz w:val="22"/>
          <w:szCs w:val="22"/>
          <w:lang w:val="en-US"/>
        </w:rPr>
        <w:t>I. Risk Management</w:t>
      </w:r>
    </w:p>
    <w:p w14:paraId="06E52796" w14:textId="202C4E41" w:rsidR="00292EFB" w:rsidRPr="008A600D" w:rsidRDefault="00292EFB" w:rsidP="008A600D">
      <w:pPr>
        <w:pStyle w:val="BodyText"/>
        <w:suppressLineNumbers/>
        <w:shd w:val="clear" w:color="auto" w:fill="FFFFFF" w:themeFill="background1"/>
        <w:jc w:val="both"/>
        <w:rPr>
          <w:sz w:val="22"/>
          <w:szCs w:val="22"/>
          <w:lang w:val="en-US"/>
        </w:rPr>
      </w:pPr>
    </w:p>
    <w:p w14:paraId="5EC2E642" w14:textId="267F9E3A" w:rsidR="00292EFB" w:rsidRPr="008A600D" w:rsidRDefault="00292EFB" w:rsidP="008A600D">
      <w:pPr>
        <w:pStyle w:val="BodyText"/>
        <w:suppressLineNumbers/>
        <w:shd w:val="clear" w:color="auto" w:fill="FFFFFF" w:themeFill="background1"/>
        <w:jc w:val="both"/>
        <w:rPr>
          <w:color w:val="000000"/>
          <w:sz w:val="22"/>
          <w:szCs w:val="22"/>
          <w:shd w:val="clear" w:color="auto" w:fill="FFFFFF"/>
        </w:rPr>
      </w:pPr>
      <w:r w:rsidRPr="008A600D">
        <w:rPr>
          <w:color w:val="000000"/>
          <w:sz w:val="22"/>
          <w:szCs w:val="22"/>
          <w:shd w:val="clear" w:color="auto" w:fill="FFFFFF"/>
        </w:rPr>
        <w:t xml:space="preserve">Bidder must indicate the types of system audits or assessments (e.g. SOC 2) </w:t>
      </w:r>
      <w:r w:rsidR="007809F6" w:rsidRPr="008A600D">
        <w:rPr>
          <w:color w:val="000000"/>
          <w:sz w:val="22"/>
          <w:szCs w:val="22"/>
          <w:shd w:val="clear" w:color="auto" w:fill="FFFFFF"/>
          <w:lang w:val="en-US"/>
        </w:rPr>
        <w:t xml:space="preserve">it conducts or engages third parties to conduct on its behalf, </w:t>
      </w:r>
      <w:r w:rsidRPr="008A600D">
        <w:rPr>
          <w:color w:val="000000"/>
          <w:sz w:val="22"/>
          <w:szCs w:val="22"/>
          <w:shd w:val="clear" w:color="auto" w:fill="FFFFFF"/>
        </w:rPr>
        <w:t>pertaining to the quoted products or services, and the frequency of such audits or assessments. Any time after submitting its Bid, upon Agency's request, Bidder shall provide audit or assessment reports to the Agency.</w:t>
      </w:r>
    </w:p>
    <w:p w14:paraId="08E5EB38" w14:textId="777D7624" w:rsidR="000D7E9F" w:rsidRPr="008A600D" w:rsidRDefault="000D7E9F" w:rsidP="008A600D">
      <w:pPr>
        <w:pStyle w:val="BodyText"/>
        <w:suppressLineNumbers/>
        <w:shd w:val="clear" w:color="auto" w:fill="FFFFFF" w:themeFill="background1"/>
        <w:jc w:val="both"/>
        <w:rPr>
          <w:color w:val="000000"/>
          <w:sz w:val="22"/>
          <w:szCs w:val="22"/>
          <w:shd w:val="clear" w:color="auto" w:fill="FFFFFF"/>
        </w:rPr>
      </w:pPr>
    </w:p>
    <w:p w14:paraId="67172652" w14:textId="3B01F5AE" w:rsidR="000D7E9F" w:rsidRPr="008A600D" w:rsidRDefault="000D7E9F" w:rsidP="008A600D">
      <w:pPr>
        <w:pStyle w:val="Heading1"/>
        <w:keepNext w:val="0"/>
        <w:numPr>
          <w:ilvl w:val="0"/>
          <w:numId w:val="0"/>
        </w:numPr>
        <w:shd w:val="clear" w:color="auto" w:fill="FFFFFF" w:themeFill="background1"/>
        <w:rPr>
          <w:sz w:val="22"/>
          <w:szCs w:val="22"/>
          <w:u w:val="none"/>
          <w:lang w:val="en-US"/>
        </w:rPr>
      </w:pPr>
      <w:r w:rsidRPr="008A600D">
        <w:rPr>
          <w:color w:val="000000"/>
          <w:sz w:val="22"/>
          <w:szCs w:val="22"/>
          <w:u w:val="none"/>
          <w:shd w:val="clear" w:color="auto" w:fill="FFFFFF"/>
          <w:lang w:val="en-US"/>
        </w:rPr>
        <w:t xml:space="preserve">J. </w:t>
      </w:r>
      <w:bookmarkStart w:id="9" w:name="_Ref345945912"/>
      <w:bookmarkStart w:id="10" w:name="_Toc12878693"/>
      <w:r w:rsidRPr="008A600D">
        <w:rPr>
          <w:sz w:val="22"/>
          <w:szCs w:val="22"/>
          <w:u w:val="none"/>
          <w:lang w:val="en-US"/>
        </w:rPr>
        <w:t>Warrant</w:t>
      </w:r>
      <w:bookmarkEnd w:id="9"/>
      <w:bookmarkEnd w:id="10"/>
      <w:r w:rsidRPr="008A600D">
        <w:rPr>
          <w:sz w:val="22"/>
          <w:szCs w:val="22"/>
          <w:u w:val="none"/>
          <w:lang w:val="en-US"/>
        </w:rPr>
        <w:t>ies</w:t>
      </w:r>
    </w:p>
    <w:p w14:paraId="7E260482" w14:textId="77777777" w:rsidR="000D7E9F" w:rsidRPr="008A600D" w:rsidRDefault="000D7E9F" w:rsidP="008A600D">
      <w:pPr>
        <w:shd w:val="clear" w:color="auto" w:fill="FFFFFF" w:themeFill="background1"/>
        <w:rPr>
          <w:sz w:val="22"/>
          <w:szCs w:val="22"/>
        </w:rPr>
      </w:pPr>
    </w:p>
    <w:p w14:paraId="1387DE93" w14:textId="77777777" w:rsidR="000D7E9F" w:rsidRPr="008A600D" w:rsidRDefault="000D7E9F" w:rsidP="008A600D">
      <w:pPr>
        <w:shd w:val="clear" w:color="auto" w:fill="FFFFFF" w:themeFill="background1"/>
        <w:jc w:val="both"/>
        <w:rPr>
          <w:sz w:val="22"/>
          <w:szCs w:val="22"/>
        </w:rPr>
      </w:pPr>
      <w:r w:rsidRPr="008A600D">
        <w:rPr>
          <w:sz w:val="22"/>
          <w:szCs w:val="22"/>
        </w:rPr>
        <w:t xml:space="preserve">Bidder shall provide all warranties listed below. Additional warranties may be agreed to in the contract resulting from this RFQ. </w:t>
      </w:r>
    </w:p>
    <w:p w14:paraId="5E725DE1" w14:textId="77777777" w:rsidR="000D7E9F" w:rsidRPr="008A600D" w:rsidRDefault="000D7E9F" w:rsidP="008A600D">
      <w:pPr>
        <w:shd w:val="clear" w:color="auto" w:fill="FFFFFF" w:themeFill="background1"/>
        <w:jc w:val="both"/>
        <w:rPr>
          <w:sz w:val="22"/>
          <w:szCs w:val="22"/>
        </w:rPr>
      </w:pPr>
    </w:p>
    <w:p w14:paraId="64886E95" w14:textId="77777777" w:rsidR="000D7E9F" w:rsidRPr="008A600D" w:rsidRDefault="000D7E9F" w:rsidP="00DF427B">
      <w:pPr>
        <w:pStyle w:val="ListParagraph"/>
        <w:numPr>
          <w:ilvl w:val="0"/>
          <w:numId w:val="3"/>
        </w:numPr>
        <w:shd w:val="clear" w:color="auto" w:fill="FFFFFF" w:themeFill="background1"/>
        <w:jc w:val="both"/>
        <w:rPr>
          <w:rFonts w:ascii="Times New Roman" w:hAnsi="Times New Roman" w:cs="Times New Roman"/>
        </w:rPr>
      </w:pPr>
      <w:r w:rsidRPr="008A600D">
        <w:rPr>
          <w:rFonts w:ascii="Times New Roman" w:hAnsi="Times New Roman" w:cs="Times New Roman"/>
        </w:rPr>
        <w:lastRenderedPageBreak/>
        <w:t>Bidder must provide all warranties required by the applicable Statewide Contract.</w:t>
      </w:r>
    </w:p>
    <w:p w14:paraId="61072EE8" w14:textId="77777777" w:rsidR="000D7E9F" w:rsidRPr="008A600D" w:rsidRDefault="000D7E9F" w:rsidP="008A600D">
      <w:pPr>
        <w:pStyle w:val="ListParagraph"/>
        <w:shd w:val="clear" w:color="auto" w:fill="FFFFFF" w:themeFill="background1"/>
        <w:jc w:val="both"/>
        <w:rPr>
          <w:rFonts w:ascii="Times New Roman" w:hAnsi="Times New Roman" w:cs="Times New Roman"/>
        </w:rPr>
      </w:pPr>
      <w:r w:rsidRPr="008A600D">
        <w:rPr>
          <w:rFonts w:ascii="Times New Roman" w:hAnsi="Times New Roman" w:cs="Times New Roman"/>
        </w:rPr>
        <w:t xml:space="preserve"> </w:t>
      </w:r>
    </w:p>
    <w:p w14:paraId="6B9F5FE2" w14:textId="77777777" w:rsidR="000D7E9F" w:rsidRPr="008A600D" w:rsidRDefault="000D7E9F" w:rsidP="00DF427B">
      <w:pPr>
        <w:pStyle w:val="ListParagraph"/>
        <w:numPr>
          <w:ilvl w:val="0"/>
          <w:numId w:val="3"/>
        </w:numPr>
        <w:shd w:val="clear" w:color="auto" w:fill="FFFFFF" w:themeFill="background1"/>
        <w:jc w:val="both"/>
        <w:rPr>
          <w:rFonts w:ascii="Times New Roman" w:hAnsi="Times New Roman" w:cs="Times New Roman"/>
        </w:rPr>
      </w:pPr>
      <w:r w:rsidRPr="008A600D">
        <w:rPr>
          <w:rFonts w:ascii="Times New Roman" w:hAnsi="Times New Roman" w:cs="Times New Roman"/>
        </w:rPr>
        <w:t>Bidder warrants that all software, software as a service, infrastructure as a service, platform as a service, and related services (collectively, the “Solution”) shall be provided in accordance with applicable State and Federal laws and in accordance with industry standards.</w:t>
      </w:r>
    </w:p>
    <w:p w14:paraId="5C2E46A1" w14:textId="77777777" w:rsidR="000D7E9F" w:rsidRPr="008A600D" w:rsidRDefault="000D7E9F" w:rsidP="008A600D">
      <w:pPr>
        <w:pStyle w:val="ListParagraph"/>
        <w:shd w:val="clear" w:color="auto" w:fill="FFFFFF" w:themeFill="background1"/>
        <w:rPr>
          <w:rFonts w:ascii="Times New Roman" w:hAnsi="Times New Roman" w:cs="Times New Roman"/>
        </w:rPr>
      </w:pPr>
    </w:p>
    <w:p w14:paraId="76586D1F" w14:textId="77777777" w:rsidR="000D7E9F" w:rsidRPr="008A600D" w:rsidRDefault="000D7E9F" w:rsidP="00DF427B">
      <w:pPr>
        <w:pStyle w:val="ListParagraph"/>
        <w:numPr>
          <w:ilvl w:val="0"/>
          <w:numId w:val="3"/>
        </w:numPr>
        <w:shd w:val="clear" w:color="auto" w:fill="FFFFFF" w:themeFill="background1"/>
        <w:jc w:val="both"/>
        <w:rPr>
          <w:rFonts w:ascii="Times New Roman" w:hAnsi="Times New Roman" w:cs="Times New Roman"/>
        </w:rPr>
      </w:pPr>
      <w:r w:rsidRPr="008A600D">
        <w:rPr>
          <w:rFonts w:ascii="Times New Roman" w:hAnsi="Times New Roman" w:cs="Times New Roman"/>
        </w:rPr>
        <w:t xml:space="preserve">Bidder warrants that all personnel performing services shall act with due diligence and care and are qualified to perform such services in accordance with industry standards. Bidder warrants that it shall be responsible for the actions and omissions of all subcontractors and shall ensure all subcontractors’ compliance with the terms of an agreement resulting from this RFQ. </w:t>
      </w:r>
    </w:p>
    <w:p w14:paraId="395F27E9" w14:textId="77777777" w:rsidR="000D7E9F" w:rsidRPr="008A600D" w:rsidRDefault="000D7E9F" w:rsidP="008A600D">
      <w:pPr>
        <w:pStyle w:val="ListParagraph"/>
        <w:shd w:val="clear" w:color="auto" w:fill="FFFFFF" w:themeFill="background1"/>
        <w:jc w:val="both"/>
        <w:rPr>
          <w:rFonts w:ascii="Times New Roman" w:hAnsi="Times New Roman" w:cs="Times New Roman"/>
        </w:rPr>
      </w:pPr>
    </w:p>
    <w:p w14:paraId="128AF3FB" w14:textId="77777777" w:rsidR="000D7E9F" w:rsidRPr="008A600D" w:rsidRDefault="000D7E9F" w:rsidP="00DF427B">
      <w:pPr>
        <w:pStyle w:val="ListParagraph"/>
        <w:numPr>
          <w:ilvl w:val="0"/>
          <w:numId w:val="3"/>
        </w:numPr>
        <w:shd w:val="clear" w:color="auto" w:fill="FFFFFF" w:themeFill="background1"/>
        <w:jc w:val="both"/>
        <w:rPr>
          <w:rFonts w:ascii="Times New Roman" w:hAnsi="Times New Roman" w:cs="Times New Roman"/>
        </w:rPr>
      </w:pPr>
      <w:r w:rsidRPr="008A600D">
        <w:rPr>
          <w:rFonts w:ascii="Times New Roman" w:hAnsi="Times New Roman" w:cs="Times New Roman"/>
        </w:rPr>
        <w:t>Bidder warrants that for a minimum of six (6) months (the “Warranty Period”) after the Agency accepts any Solution, or for the entire duration of the subscription term to such Solution, the Solution delivered by Bidder under this RFQ will substantially conform to the applicable Specifications. As used in this RFQ, “Specifications” means (i) the requirements for the Solution set forth in this RFQ, (ii) the Solution’s functional, performance, and interoperability requirements set forth in any agreement entered hereunder; (iii) the Solution functionality and description provided in Bidder’s response to this RFQ, and (iv) to the extent not inconsistent with the foregoing, the Bidder’s published specifications and documentation for the Solution. If Agency discovers a non-conformity in the Solution during the Warranty Period, then Bidder shall use commercially reasonable efforts to, at its option, (1) correct the non-conformity, (2) provide a work around or patch that is acceptable to the Agency (a “</w:t>
      </w:r>
      <w:r w:rsidRPr="008A600D">
        <w:rPr>
          <w:rFonts w:ascii="Times New Roman" w:hAnsi="Times New Roman" w:cs="Times New Roman"/>
          <w:bCs/>
        </w:rPr>
        <w:t>Fix”), or</w:t>
      </w:r>
      <w:r w:rsidRPr="008A600D">
        <w:rPr>
          <w:rFonts w:ascii="Times New Roman" w:hAnsi="Times New Roman" w:cs="Times New Roman"/>
        </w:rPr>
        <w:t xml:space="preserve"> (3) replace the Solution. If Bidder is unable to remedy a non-conformity within a reasonable </w:t>
      </w:r>
      <w:proofErr w:type="gramStart"/>
      <w:r w:rsidRPr="008A600D">
        <w:rPr>
          <w:rFonts w:ascii="Times New Roman" w:hAnsi="Times New Roman" w:cs="Times New Roman"/>
        </w:rPr>
        <w:t>period of time</w:t>
      </w:r>
      <w:proofErr w:type="gramEnd"/>
      <w:r w:rsidRPr="008A600D">
        <w:rPr>
          <w:rFonts w:ascii="Times New Roman" w:hAnsi="Times New Roman" w:cs="Times New Roman"/>
        </w:rPr>
        <w:t>, Agency may terminate any agreement related to the Solution effective immediately upon written notice to Bidder. In this event, Bidder shall promptly pay to Agency an amount equivalent to all amounts paid by Agency for (i) Solution license fees; (ii) maintenance, support and service fees; and (iii) all amounts already paid and not yet rendered for the Solution and/or services not yet delivered to and accepted by Agency. Any replacement or error correction will not extend the original Warranty Period. During the Warranty Period, Bidder will not charge Agency for services, parts, labor or transportation.</w:t>
      </w:r>
    </w:p>
    <w:p w14:paraId="77BEB1F5" w14:textId="77777777" w:rsidR="000D7E9F" w:rsidRPr="008A600D" w:rsidRDefault="000D7E9F" w:rsidP="008A600D">
      <w:pPr>
        <w:pStyle w:val="ListParagraph"/>
        <w:shd w:val="clear" w:color="auto" w:fill="FFFFFF" w:themeFill="background1"/>
        <w:jc w:val="both"/>
        <w:rPr>
          <w:rFonts w:ascii="Times New Roman" w:hAnsi="Times New Roman" w:cs="Times New Roman"/>
        </w:rPr>
      </w:pPr>
    </w:p>
    <w:p w14:paraId="69BDF2AC" w14:textId="77777777" w:rsidR="000D7E9F" w:rsidRPr="008A600D" w:rsidRDefault="000D7E9F" w:rsidP="00DF427B">
      <w:pPr>
        <w:pStyle w:val="ListParagraph"/>
        <w:numPr>
          <w:ilvl w:val="0"/>
          <w:numId w:val="3"/>
        </w:numPr>
        <w:shd w:val="clear" w:color="auto" w:fill="FFFFFF" w:themeFill="background1"/>
        <w:jc w:val="both"/>
        <w:rPr>
          <w:rFonts w:ascii="Times New Roman" w:hAnsi="Times New Roman" w:cs="Times New Roman"/>
        </w:rPr>
      </w:pPr>
      <w:r w:rsidRPr="008A600D">
        <w:rPr>
          <w:rFonts w:ascii="Times New Roman" w:hAnsi="Times New Roman" w:cs="Times New Roman"/>
        </w:rPr>
        <w:t>Bidder warrants that all applicable agreements and terms will be provided in Bidder’s response. Bidder further warrants that the sale of the Solution and services, and the Agency’s use of the Solution, will not be subject to any shrink-wrap, click-through, online terms, or similar agreements. Any terms or agreements that are not executed by an authorized signatory of the Agency will be void.</w:t>
      </w:r>
    </w:p>
    <w:p w14:paraId="37139544" w14:textId="77777777" w:rsidR="000D7E9F" w:rsidRPr="008A600D" w:rsidRDefault="000D7E9F" w:rsidP="008A600D">
      <w:pPr>
        <w:pStyle w:val="ListParagraph"/>
        <w:shd w:val="clear" w:color="auto" w:fill="FFFFFF" w:themeFill="background1"/>
        <w:jc w:val="both"/>
        <w:rPr>
          <w:rFonts w:ascii="Times New Roman" w:hAnsi="Times New Roman" w:cs="Times New Roman"/>
        </w:rPr>
      </w:pPr>
    </w:p>
    <w:p w14:paraId="055210F2" w14:textId="31429E67" w:rsidR="000D7E9F" w:rsidRPr="008A600D" w:rsidRDefault="000D7E9F" w:rsidP="00DF427B">
      <w:pPr>
        <w:pStyle w:val="ListParagraph"/>
        <w:numPr>
          <w:ilvl w:val="0"/>
          <w:numId w:val="3"/>
        </w:numPr>
        <w:shd w:val="clear" w:color="auto" w:fill="FFFFFF" w:themeFill="background1"/>
        <w:jc w:val="both"/>
        <w:rPr>
          <w:rFonts w:ascii="Times New Roman" w:hAnsi="Times New Roman" w:cs="Times New Roman"/>
        </w:rPr>
      </w:pPr>
      <w:r w:rsidRPr="24B1B0CF">
        <w:rPr>
          <w:rFonts w:ascii="Times New Roman" w:hAnsi="Times New Roman" w:cs="Times New Roman"/>
        </w:rPr>
        <w:t>Bidder warrants that the Solution does not infringe on any existing intellectual property rights of any third party and that the Bidder has obtained all rights, grants, assignments, conveyances, licenses, permissions and authorizations necessary or incidental to any materials</w:t>
      </w:r>
      <w:r w:rsidR="153B121D" w:rsidRPr="24B1B0CF">
        <w:rPr>
          <w:rFonts w:ascii="Times New Roman" w:hAnsi="Times New Roman" w:cs="Times New Roman"/>
        </w:rPr>
        <w:t xml:space="preserve"> </w:t>
      </w:r>
      <w:r w:rsidRPr="24B1B0CF">
        <w:rPr>
          <w:rFonts w:ascii="Times New Roman" w:hAnsi="Times New Roman" w:cs="Times New Roman"/>
        </w:rPr>
        <w:t>owned by third parties</w:t>
      </w:r>
      <w:r w:rsidR="740D96C1" w:rsidRPr="24B1B0CF">
        <w:rPr>
          <w:rFonts w:ascii="Times New Roman" w:hAnsi="Times New Roman" w:cs="Times New Roman"/>
        </w:rPr>
        <w:t>,</w:t>
      </w:r>
      <w:r w:rsidRPr="24B1B0CF">
        <w:rPr>
          <w:rFonts w:ascii="Times New Roman" w:hAnsi="Times New Roman" w:cs="Times New Roman"/>
        </w:rPr>
        <w:t xml:space="preserve"> supplied or specified by </w:t>
      </w:r>
      <w:r w:rsidR="1D0FB10E" w:rsidRPr="24B1B0CF">
        <w:rPr>
          <w:rFonts w:ascii="Times New Roman" w:hAnsi="Times New Roman" w:cs="Times New Roman"/>
        </w:rPr>
        <w:t>Bidder</w:t>
      </w:r>
      <w:r w:rsidRPr="24B1B0CF">
        <w:rPr>
          <w:rFonts w:ascii="Times New Roman" w:hAnsi="Times New Roman" w:cs="Times New Roman"/>
        </w:rPr>
        <w:t xml:space="preserve"> for incorporation into the Solution</w:t>
      </w:r>
      <w:r w:rsidR="35287DD2" w:rsidRPr="24B1B0CF">
        <w:rPr>
          <w:rFonts w:ascii="Times New Roman" w:hAnsi="Times New Roman" w:cs="Times New Roman"/>
        </w:rPr>
        <w:t>, including, but not limited to, data used to train GenAI models</w:t>
      </w:r>
      <w:r w:rsidRPr="24B1B0CF">
        <w:rPr>
          <w:rFonts w:ascii="Times New Roman" w:hAnsi="Times New Roman" w:cs="Times New Roman"/>
        </w:rPr>
        <w:t xml:space="preserve">.  </w:t>
      </w:r>
    </w:p>
    <w:p w14:paraId="3860D314" w14:textId="77777777" w:rsidR="000D7E9F" w:rsidRPr="008A600D" w:rsidRDefault="000D7E9F" w:rsidP="008A600D">
      <w:pPr>
        <w:shd w:val="clear" w:color="auto" w:fill="FFFFFF" w:themeFill="background1"/>
        <w:jc w:val="both"/>
        <w:rPr>
          <w:sz w:val="22"/>
          <w:szCs w:val="22"/>
        </w:rPr>
      </w:pPr>
    </w:p>
    <w:p w14:paraId="758E84D2" w14:textId="77777777" w:rsidR="000D7E9F" w:rsidRPr="008A600D" w:rsidRDefault="000D7E9F" w:rsidP="00DF427B">
      <w:pPr>
        <w:pStyle w:val="ListParagraph"/>
        <w:numPr>
          <w:ilvl w:val="0"/>
          <w:numId w:val="3"/>
        </w:numPr>
        <w:shd w:val="clear" w:color="auto" w:fill="FFFFFF" w:themeFill="background1"/>
        <w:jc w:val="both"/>
        <w:rPr>
          <w:rFonts w:ascii="Times New Roman" w:hAnsi="Times New Roman" w:cs="Times New Roman"/>
        </w:rPr>
      </w:pPr>
      <w:r w:rsidRPr="008A600D">
        <w:rPr>
          <w:rFonts w:ascii="Times New Roman" w:hAnsi="Times New Roman" w:cs="Times New Roman"/>
        </w:rPr>
        <w:t>Bidder warrants that it has made commercially reasonable efforts to ensure that the licensed copy of the Solution provided to Agency does not contain any virus, Trojan horse, worm or other software routines or equipment components designed to permit unauthorized access, to disable, erase, or otherwise harm software, equipment, or data (“Unauthorized Code”).</w:t>
      </w:r>
    </w:p>
    <w:p w14:paraId="778A7554" w14:textId="77777777" w:rsidR="000D7E9F" w:rsidRPr="008A600D" w:rsidRDefault="000D7E9F" w:rsidP="008A600D">
      <w:pPr>
        <w:shd w:val="clear" w:color="auto" w:fill="FFFFFF" w:themeFill="background1"/>
        <w:jc w:val="both"/>
        <w:rPr>
          <w:sz w:val="22"/>
          <w:szCs w:val="22"/>
        </w:rPr>
      </w:pPr>
    </w:p>
    <w:p w14:paraId="15C42043" w14:textId="77777777" w:rsidR="000D7E9F" w:rsidRPr="008A600D" w:rsidRDefault="000D7E9F" w:rsidP="00DF427B">
      <w:pPr>
        <w:pStyle w:val="ListParagraph"/>
        <w:numPr>
          <w:ilvl w:val="0"/>
          <w:numId w:val="3"/>
        </w:numPr>
        <w:shd w:val="clear" w:color="auto" w:fill="FFFFFF" w:themeFill="background1"/>
        <w:jc w:val="both"/>
        <w:rPr>
          <w:rFonts w:ascii="Times New Roman" w:hAnsi="Times New Roman" w:cs="Times New Roman"/>
        </w:rPr>
      </w:pPr>
      <w:r w:rsidRPr="24F28518">
        <w:rPr>
          <w:rFonts w:ascii="Times New Roman" w:hAnsi="Times New Roman" w:cs="Times New Roman"/>
        </w:rPr>
        <w:t xml:space="preserve">Bidder warrants that it shall provide all necessary authorization codes necessary for successful installation of the Solution. Bidder also must also provide reauthorization codes to Agency should such codes be necessary for the Solution to remain functional during the Term. </w:t>
      </w:r>
    </w:p>
    <w:p w14:paraId="78202E05" w14:textId="40AC6A04" w:rsidR="24F28518" w:rsidRDefault="24F28518" w:rsidP="24F28518">
      <w:pPr>
        <w:pStyle w:val="ListParagraph"/>
        <w:shd w:val="clear" w:color="auto" w:fill="FFFFFF" w:themeFill="background1"/>
        <w:jc w:val="both"/>
        <w:rPr>
          <w:rFonts w:ascii="Times New Roman" w:hAnsi="Times New Roman" w:cs="Times New Roman"/>
        </w:rPr>
      </w:pPr>
    </w:p>
    <w:p w14:paraId="4EA27A31" w14:textId="420D6BA6" w:rsidR="489D96EE" w:rsidRDefault="489D96EE" w:rsidP="00DF427B">
      <w:pPr>
        <w:pStyle w:val="ListParagraph"/>
        <w:numPr>
          <w:ilvl w:val="0"/>
          <w:numId w:val="3"/>
        </w:numPr>
        <w:shd w:val="clear" w:color="auto" w:fill="FFFFFF" w:themeFill="background1"/>
        <w:jc w:val="both"/>
      </w:pPr>
      <w:r w:rsidRPr="24F28518">
        <w:rPr>
          <w:rFonts w:ascii="Times New Roman" w:eastAsia="Times New Roman" w:hAnsi="Times New Roman" w:cs="Times New Roman"/>
        </w:rPr>
        <w:t xml:space="preserve">All content that may be created by GenAI is a work made for hire under U.S. Copyright law. To the extent any GenAI content may not be considered a work made for hire under applicable law, as part of the Contract, Contractor assigns to Agency, in perpetuity, all right and interest to such GenAI content without </w:t>
      </w:r>
      <w:r w:rsidRPr="24F28518">
        <w:rPr>
          <w:rFonts w:ascii="Times New Roman" w:eastAsia="Times New Roman" w:hAnsi="Times New Roman" w:cs="Times New Roman"/>
        </w:rPr>
        <w:lastRenderedPageBreak/>
        <w:t xml:space="preserve">the need for further consideration. In addition, content created </w:t>
      </w:r>
      <w:proofErr w:type="gramStart"/>
      <w:r w:rsidRPr="24F28518">
        <w:rPr>
          <w:rFonts w:ascii="Times New Roman" w:eastAsia="Times New Roman" w:hAnsi="Times New Roman" w:cs="Times New Roman"/>
        </w:rPr>
        <w:t>from</w:t>
      </w:r>
      <w:proofErr w:type="gramEnd"/>
      <w:r w:rsidRPr="24F28518">
        <w:rPr>
          <w:rFonts w:ascii="Times New Roman" w:eastAsia="Times New Roman" w:hAnsi="Times New Roman" w:cs="Times New Roman"/>
        </w:rPr>
        <w:t xml:space="preserve"> the Commonwealth provided prompt is not a derivative work of the GenAI training data. Notwithstanding the preceding sentence, in the event a court of competent jurisdiction determines that content created from a Commonwealth-provided prompt constitutes a derivative work of the GenAI training data, Contractor agrees to grant the Commonwealth unlimited, irrevocable, worldwide, perpetual, royalty-free, non-exclusive right, and license to use, modify, reproduce, perform, release, display, create derivative works from, and disclose the content for any Commonwealth business.</w:t>
      </w:r>
    </w:p>
    <w:p w14:paraId="51AE9789" w14:textId="4FDEF344" w:rsidR="24F28518" w:rsidRDefault="24F28518" w:rsidP="24F28518">
      <w:pPr>
        <w:pStyle w:val="ListParagraph"/>
        <w:shd w:val="clear" w:color="auto" w:fill="FFFFFF" w:themeFill="background1"/>
        <w:jc w:val="both"/>
        <w:rPr>
          <w:rFonts w:ascii="Times New Roman" w:hAnsi="Times New Roman" w:cs="Times New Roman"/>
        </w:rPr>
      </w:pPr>
    </w:p>
    <w:p w14:paraId="232A4920" w14:textId="201670DA" w:rsidR="000D7E9F" w:rsidRPr="008A600D" w:rsidRDefault="000D7E9F" w:rsidP="008A600D">
      <w:pPr>
        <w:pStyle w:val="BodyText"/>
        <w:suppressLineNumbers/>
        <w:shd w:val="clear" w:color="auto" w:fill="FFFFFF" w:themeFill="background1"/>
        <w:jc w:val="both"/>
        <w:rPr>
          <w:b/>
          <w:bCs/>
          <w:color w:val="000000"/>
          <w:sz w:val="22"/>
          <w:szCs w:val="22"/>
          <w:shd w:val="clear" w:color="auto" w:fill="FFFFFF"/>
          <w:lang w:val="en-US"/>
        </w:rPr>
      </w:pPr>
    </w:p>
    <w:p w14:paraId="01F83107" w14:textId="6AD85A1A" w:rsidR="28692894" w:rsidRDefault="28692894" w:rsidP="4909D49D">
      <w:pPr>
        <w:suppressLineNumbers/>
        <w:rPr>
          <w:sz w:val="22"/>
          <w:szCs w:val="22"/>
        </w:rPr>
      </w:pPr>
      <w:r w:rsidRPr="4909D49D">
        <w:rPr>
          <w:b/>
          <w:bCs/>
          <w:color w:val="000000" w:themeColor="text1"/>
          <w:sz w:val="22"/>
          <w:szCs w:val="22"/>
        </w:rPr>
        <w:t xml:space="preserve">K. </w:t>
      </w:r>
      <w:r w:rsidR="3B5C2CBC" w:rsidRPr="4909D49D">
        <w:rPr>
          <w:color w:val="000000" w:themeColor="text1"/>
          <w:sz w:val="22"/>
          <w:szCs w:val="22"/>
        </w:rPr>
        <w:t xml:space="preserve">The Commonwealth consistently seeks to realize the benefits of new technology, in particular generative artificial intelligence (AI). Contractor must comply with the Enterprise Use and Development of Generative Artificial Intelligence Policy issued by EOTSS on January 31, 2025, as it may be amended from time to time. Please follow this link to the policy: </w:t>
      </w:r>
      <w:hyperlink r:id="rId25">
        <w:r w:rsidR="3B5C2CBC" w:rsidRPr="4909D49D">
          <w:rPr>
            <w:rStyle w:val="Hyperlink"/>
            <w:sz w:val="22"/>
            <w:szCs w:val="22"/>
          </w:rPr>
          <w:t>www.mass.gov/doc/enterprise-use-and-development-of-generative-artificial-intelligence-policy/download</w:t>
        </w:r>
      </w:hyperlink>
      <w:r w:rsidR="3B5C2CBC" w:rsidRPr="4909D49D">
        <w:rPr>
          <w:color w:val="000000" w:themeColor="text1"/>
          <w:sz w:val="22"/>
          <w:szCs w:val="22"/>
        </w:rPr>
        <w:t xml:space="preserve"> .</w:t>
      </w:r>
    </w:p>
    <w:p w14:paraId="503ED3F8" w14:textId="42621A6D" w:rsidR="28692894" w:rsidRDefault="28692894" w:rsidP="4909D49D">
      <w:pPr>
        <w:suppressLineNumbers/>
        <w:rPr>
          <w:sz w:val="22"/>
          <w:szCs w:val="22"/>
        </w:rPr>
      </w:pPr>
    </w:p>
    <w:p w14:paraId="012814D3" w14:textId="60C9A850" w:rsidR="42F46829" w:rsidRDefault="42F46829" w:rsidP="42F46829">
      <w:pPr>
        <w:jc w:val="both"/>
        <w:rPr>
          <w:color w:val="000000" w:themeColor="text1"/>
          <w:sz w:val="22"/>
          <w:szCs w:val="22"/>
        </w:rPr>
      </w:pPr>
    </w:p>
    <w:p w14:paraId="20B816C4" w14:textId="76D9497B" w:rsidR="42F46829" w:rsidRDefault="42F46829" w:rsidP="42F46829">
      <w:pPr>
        <w:pStyle w:val="BodyText"/>
        <w:suppressLineNumbers/>
        <w:shd w:val="clear" w:color="auto" w:fill="FFFFFF" w:themeFill="background1"/>
        <w:jc w:val="both"/>
        <w:rPr>
          <w:b/>
          <w:bCs/>
          <w:color w:val="000000" w:themeColor="text1"/>
          <w:sz w:val="22"/>
          <w:szCs w:val="22"/>
          <w:lang w:val="en-US"/>
        </w:rPr>
      </w:pPr>
    </w:p>
    <w:p w14:paraId="4198CB65" w14:textId="77777777" w:rsidR="00292EFB" w:rsidRPr="008A600D" w:rsidRDefault="00292EFB" w:rsidP="008A600D">
      <w:pPr>
        <w:pStyle w:val="BodyText"/>
        <w:suppressLineNumbers/>
        <w:shd w:val="clear" w:color="auto" w:fill="FFFFFF" w:themeFill="background1"/>
        <w:jc w:val="both"/>
        <w:rPr>
          <w:sz w:val="22"/>
          <w:szCs w:val="22"/>
          <w:lang w:val="en-US"/>
        </w:rPr>
      </w:pPr>
    </w:p>
    <w:p w14:paraId="1E36C935" w14:textId="77777777" w:rsidR="00AA20FF" w:rsidRPr="008A600D" w:rsidRDefault="00AA20FF" w:rsidP="008A600D">
      <w:pPr>
        <w:pStyle w:val="Heading1"/>
        <w:keepNext w:val="0"/>
        <w:shd w:val="clear" w:color="auto" w:fill="FFFFFF" w:themeFill="background1"/>
        <w:rPr>
          <w:sz w:val="22"/>
          <w:szCs w:val="22"/>
          <w:lang w:val="en-US"/>
        </w:rPr>
      </w:pPr>
      <w:bookmarkStart w:id="11" w:name="_Toc348354243"/>
      <w:bookmarkStart w:id="12" w:name="_Toc12878702"/>
      <w:r w:rsidRPr="008A600D">
        <w:rPr>
          <w:sz w:val="22"/>
          <w:szCs w:val="22"/>
          <w:lang w:val="en-US"/>
        </w:rPr>
        <w:t>Bidder Responses</w:t>
      </w:r>
      <w:bookmarkEnd w:id="11"/>
      <w:bookmarkEnd w:id="12"/>
    </w:p>
    <w:p w14:paraId="36D1A8D5" w14:textId="77777777" w:rsidR="00AA20FF" w:rsidRPr="008A600D" w:rsidRDefault="00AA20FF" w:rsidP="008A600D">
      <w:pPr>
        <w:shd w:val="clear" w:color="auto" w:fill="FFFFFF" w:themeFill="background1"/>
        <w:rPr>
          <w:b/>
          <w:sz w:val="22"/>
          <w:szCs w:val="22"/>
        </w:rPr>
      </w:pPr>
    </w:p>
    <w:p w14:paraId="39F9C6F6" w14:textId="5B34B54C" w:rsidR="000D7E9F" w:rsidRPr="008A600D" w:rsidRDefault="000D7E9F" w:rsidP="008A600D">
      <w:pPr>
        <w:shd w:val="clear" w:color="auto" w:fill="FFFFFF" w:themeFill="background1"/>
        <w:jc w:val="both"/>
        <w:rPr>
          <w:color w:val="000000"/>
          <w:sz w:val="22"/>
          <w:szCs w:val="22"/>
        </w:rPr>
      </w:pPr>
      <w:r w:rsidRPr="084B0B72">
        <w:rPr>
          <w:color w:val="000000" w:themeColor="text1"/>
          <w:sz w:val="22"/>
          <w:szCs w:val="22"/>
        </w:rPr>
        <w:t>Bidders must complete the attached RFQ Response Form (Form 1)</w:t>
      </w:r>
      <w:r w:rsidR="00AC0F56" w:rsidRPr="084B0B72">
        <w:rPr>
          <w:color w:val="000000" w:themeColor="text1"/>
          <w:sz w:val="22"/>
          <w:szCs w:val="22"/>
        </w:rPr>
        <w:t>, a Cloud Terms Table (Form 2) if providing cloud-based products or services</w:t>
      </w:r>
      <w:r w:rsidR="51A058D6" w:rsidRPr="084B0B72">
        <w:rPr>
          <w:color w:val="000000" w:themeColor="text1"/>
          <w:sz w:val="22"/>
          <w:szCs w:val="22"/>
        </w:rPr>
        <w:t xml:space="preserve"> (a “Cloud S</w:t>
      </w:r>
      <w:r w:rsidR="45F2746D" w:rsidRPr="084B0B72">
        <w:rPr>
          <w:color w:val="000000" w:themeColor="text1"/>
          <w:sz w:val="22"/>
          <w:szCs w:val="22"/>
        </w:rPr>
        <w:t>olution</w:t>
      </w:r>
      <w:r w:rsidR="51A058D6" w:rsidRPr="084B0B72">
        <w:rPr>
          <w:color w:val="000000" w:themeColor="text1"/>
          <w:sz w:val="22"/>
          <w:szCs w:val="22"/>
        </w:rPr>
        <w:t>”)</w:t>
      </w:r>
      <w:r w:rsidR="00AC0F56" w:rsidRPr="084B0B72">
        <w:rPr>
          <w:color w:val="000000" w:themeColor="text1"/>
          <w:sz w:val="22"/>
          <w:szCs w:val="22"/>
        </w:rPr>
        <w:t xml:space="preserve">, a </w:t>
      </w:r>
      <w:r w:rsidRPr="084B0B72">
        <w:rPr>
          <w:color w:val="000000" w:themeColor="text1"/>
          <w:sz w:val="22"/>
          <w:szCs w:val="22"/>
        </w:rPr>
        <w:t>Template Statement of Work (Form 3)</w:t>
      </w:r>
      <w:r w:rsidR="00AC0F56" w:rsidRPr="084B0B72">
        <w:rPr>
          <w:color w:val="000000" w:themeColor="text1"/>
          <w:sz w:val="22"/>
          <w:szCs w:val="22"/>
        </w:rPr>
        <w:t xml:space="preserve"> if providing professional services</w:t>
      </w:r>
      <w:r w:rsidR="00B10513" w:rsidRPr="084B0B72">
        <w:rPr>
          <w:color w:val="000000" w:themeColor="text1"/>
          <w:sz w:val="22"/>
          <w:szCs w:val="22"/>
        </w:rPr>
        <w:t>, and a Risk Management Form (Form 4)</w:t>
      </w:r>
      <w:r w:rsidRPr="084B0B72">
        <w:rPr>
          <w:color w:val="000000" w:themeColor="text1"/>
          <w:sz w:val="22"/>
          <w:szCs w:val="22"/>
        </w:rPr>
        <w:t xml:space="preserve">. </w:t>
      </w:r>
    </w:p>
    <w:p w14:paraId="3E528EBA" w14:textId="77777777" w:rsidR="000D7E9F" w:rsidRPr="008A600D" w:rsidRDefault="000D7E9F" w:rsidP="008A600D">
      <w:pPr>
        <w:shd w:val="clear" w:color="auto" w:fill="FFFFFF" w:themeFill="background1"/>
        <w:jc w:val="both"/>
        <w:rPr>
          <w:color w:val="000000"/>
          <w:sz w:val="22"/>
          <w:szCs w:val="22"/>
        </w:rPr>
      </w:pPr>
    </w:p>
    <w:p w14:paraId="003A5ABA" w14:textId="685A6F3F" w:rsidR="000D7E9F" w:rsidRPr="008A600D" w:rsidRDefault="000D7E9F" w:rsidP="008A600D">
      <w:pPr>
        <w:shd w:val="clear" w:color="auto" w:fill="FFFFFF" w:themeFill="background1"/>
        <w:jc w:val="both"/>
        <w:rPr>
          <w:bCs/>
          <w:color w:val="000000"/>
          <w:sz w:val="22"/>
          <w:szCs w:val="22"/>
        </w:rPr>
      </w:pPr>
      <w:r w:rsidRPr="008A600D">
        <w:rPr>
          <w:color w:val="000000"/>
          <w:sz w:val="22"/>
          <w:szCs w:val="22"/>
        </w:rPr>
        <w:t xml:space="preserve">The responses to this RFQ will be evaluated based on the criteria listed below, in descending order of importance with the most important criteria listed first. </w:t>
      </w:r>
      <w:r w:rsidRPr="008A600D">
        <w:rPr>
          <w:sz w:val="22"/>
          <w:szCs w:val="22"/>
        </w:rPr>
        <w:t xml:space="preserve">The procurement management team may remove from further consideration non-responsive bids and bids that do not include all required items listed in Section VII (Bidder Responses). </w:t>
      </w:r>
      <w:r w:rsidRPr="008A600D">
        <w:rPr>
          <w:color w:val="000000"/>
          <w:sz w:val="22"/>
          <w:szCs w:val="22"/>
        </w:rPr>
        <w:t xml:space="preserve">Prior to such an exclusion, the Agency may request one or more clarification(s) from Bidder. </w:t>
      </w:r>
      <w:r w:rsidRPr="008A600D">
        <w:rPr>
          <w:bCs/>
          <w:color w:val="000000"/>
          <w:sz w:val="22"/>
          <w:szCs w:val="22"/>
        </w:rPr>
        <w:t xml:space="preserve">A Bidder’s response may be excluded for failure to meet the Agency’s budgetary thresholds. Should this RFQ result in a contract with an annual spend amount of less than $250,000, bids from certified small businesses are highly desired, in accordance with </w:t>
      </w:r>
      <w:proofErr w:type="spellStart"/>
      <w:r w:rsidRPr="008A600D">
        <w:rPr>
          <w:bCs/>
          <w:color w:val="000000"/>
          <w:sz w:val="22"/>
          <w:szCs w:val="22"/>
        </w:rPr>
        <w:t>ReOrg</w:t>
      </w:r>
      <w:proofErr w:type="spellEnd"/>
      <w:r w:rsidRPr="008A600D">
        <w:rPr>
          <w:bCs/>
          <w:color w:val="000000"/>
          <w:sz w:val="22"/>
          <w:szCs w:val="22"/>
        </w:rPr>
        <w:t xml:space="preserve"> Plan S.2937 “An Act to Elevate the Supplier Diversity Office to Ensure Equal Opportunity in State Contracting,” and Agency will follow guidance provided by the </w:t>
      </w:r>
      <w:hyperlink r:id="rId26" w:history="1">
        <w:r w:rsidRPr="008A600D">
          <w:rPr>
            <w:rStyle w:val="Hyperlink"/>
            <w:rFonts w:eastAsiaTheme="majorEastAsia"/>
            <w:sz w:val="22"/>
            <w:szCs w:val="22"/>
          </w:rPr>
          <w:t>Supplier Diversity Office</w:t>
        </w:r>
      </w:hyperlink>
      <w:r w:rsidRPr="008A600D">
        <w:rPr>
          <w:bCs/>
          <w:color w:val="000000"/>
          <w:sz w:val="22"/>
          <w:szCs w:val="22"/>
        </w:rPr>
        <w:t xml:space="preserve"> in evaluating Bidder responses.</w:t>
      </w:r>
    </w:p>
    <w:p w14:paraId="59B74D49" w14:textId="77777777" w:rsidR="000D7E9F" w:rsidRPr="008A600D" w:rsidRDefault="000D7E9F" w:rsidP="008A600D">
      <w:pPr>
        <w:shd w:val="clear" w:color="auto" w:fill="FFFFFF" w:themeFill="background1"/>
        <w:rPr>
          <w:color w:val="000000"/>
          <w:sz w:val="22"/>
          <w:szCs w:val="22"/>
        </w:rPr>
      </w:pPr>
    </w:p>
    <w:p w14:paraId="681CE0CE" w14:textId="77777777" w:rsidR="000D7E9F" w:rsidRPr="008A600D" w:rsidRDefault="000D7E9F" w:rsidP="008A600D">
      <w:pPr>
        <w:shd w:val="clear" w:color="auto" w:fill="FFFFFF" w:themeFill="background1"/>
        <w:rPr>
          <w:color w:val="000000"/>
          <w:sz w:val="22"/>
          <w:szCs w:val="22"/>
        </w:rPr>
      </w:pPr>
      <w:r w:rsidRPr="008A600D">
        <w:rPr>
          <w:color w:val="000000"/>
          <w:sz w:val="22"/>
          <w:szCs w:val="22"/>
        </w:rPr>
        <w:t>Any remaining responses will be evaluated based upon:</w:t>
      </w:r>
    </w:p>
    <w:p w14:paraId="36E92DA8" w14:textId="77777777" w:rsidR="000D7E9F" w:rsidRPr="008A600D" w:rsidRDefault="000D7E9F" w:rsidP="008A600D">
      <w:pPr>
        <w:shd w:val="clear" w:color="auto" w:fill="FFFFFF" w:themeFill="background1"/>
        <w:ind w:left="1080"/>
        <w:rPr>
          <w:sz w:val="22"/>
          <w:szCs w:val="22"/>
        </w:rPr>
      </w:pPr>
    </w:p>
    <w:p w14:paraId="4830F254" w14:textId="24175319" w:rsidR="00A33779" w:rsidRDefault="00A33779" w:rsidP="00DF427B">
      <w:pPr>
        <w:numPr>
          <w:ilvl w:val="0"/>
          <w:numId w:val="2"/>
        </w:numPr>
        <w:shd w:val="clear" w:color="auto" w:fill="FFFFFF" w:themeFill="background1"/>
        <w:rPr>
          <w:sz w:val="22"/>
          <w:szCs w:val="22"/>
        </w:rPr>
      </w:pPr>
      <w:r>
        <w:rPr>
          <w:sz w:val="22"/>
          <w:szCs w:val="22"/>
        </w:rPr>
        <w:t>Price as provided in the Cost Table</w:t>
      </w:r>
    </w:p>
    <w:p w14:paraId="2A89524F" w14:textId="5C9E83BE" w:rsidR="000D7E9F" w:rsidRPr="008A600D" w:rsidRDefault="000D7E9F" w:rsidP="00DF427B">
      <w:pPr>
        <w:numPr>
          <w:ilvl w:val="0"/>
          <w:numId w:val="2"/>
        </w:numPr>
        <w:shd w:val="clear" w:color="auto" w:fill="FFFFFF" w:themeFill="background1"/>
        <w:rPr>
          <w:sz w:val="22"/>
          <w:szCs w:val="22"/>
        </w:rPr>
      </w:pPr>
      <w:r w:rsidRPr="008A600D">
        <w:rPr>
          <w:sz w:val="22"/>
          <w:szCs w:val="22"/>
        </w:rPr>
        <w:t xml:space="preserve">Fit to Requirements of the RFQ </w:t>
      </w:r>
    </w:p>
    <w:p w14:paraId="71277717" w14:textId="77777777" w:rsidR="000D7E9F" w:rsidRPr="008A600D" w:rsidRDefault="000D7E9F" w:rsidP="00DF427B">
      <w:pPr>
        <w:numPr>
          <w:ilvl w:val="0"/>
          <w:numId w:val="2"/>
        </w:numPr>
        <w:shd w:val="clear" w:color="auto" w:fill="FFFFFF" w:themeFill="background1"/>
        <w:rPr>
          <w:sz w:val="22"/>
          <w:szCs w:val="22"/>
        </w:rPr>
      </w:pPr>
      <w:r w:rsidRPr="008A600D">
        <w:rPr>
          <w:sz w:val="22"/>
          <w:szCs w:val="22"/>
        </w:rPr>
        <w:t xml:space="preserve">Quality of product functionality </w:t>
      </w:r>
    </w:p>
    <w:p w14:paraId="121097C2" w14:textId="77777777" w:rsidR="000D7E9F" w:rsidRPr="008A600D" w:rsidRDefault="000D7E9F" w:rsidP="00DF427B">
      <w:pPr>
        <w:numPr>
          <w:ilvl w:val="0"/>
          <w:numId w:val="2"/>
        </w:numPr>
        <w:shd w:val="clear" w:color="auto" w:fill="FFFFFF" w:themeFill="background1"/>
        <w:rPr>
          <w:sz w:val="22"/>
          <w:szCs w:val="22"/>
        </w:rPr>
      </w:pPr>
      <w:r w:rsidRPr="008A600D">
        <w:rPr>
          <w:sz w:val="22"/>
          <w:szCs w:val="22"/>
        </w:rPr>
        <w:t>Time for delivery</w:t>
      </w:r>
    </w:p>
    <w:p w14:paraId="69C66027" w14:textId="7189E374" w:rsidR="00827E0F" w:rsidRPr="008A600D" w:rsidRDefault="00827E0F" w:rsidP="008A600D">
      <w:pPr>
        <w:shd w:val="clear" w:color="auto" w:fill="FFFFFF" w:themeFill="background1"/>
        <w:ind w:left="1080"/>
        <w:jc w:val="both"/>
        <w:rPr>
          <w:bCs/>
          <w:sz w:val="22"/>
          <w:szCs w:val="22"/>
        </w:rPr>
      </w:pPr>
    </w:p>
    <w:p w14:paraId="51E7BA3F" w14:textId="77777777" w:rsidR="00827E0F" w:rsidRPr="008A600D" w:rsidRDefault="00827E0F" w:rsidP="008A600D">
      <w:pPr>
        <w:shd w:val="clear" w:color="auto" w:fill="FFFFFF" w:themeFill="background1"/>
        <w:ind w:left="1080"/>
        <w:jc w:val="both"/>
        <w:rPr>
          <w:bCs/>
          <w:sz w:val="22"/>
          <w:szCs w:val="22"/>
        </w:rPr>
      </w:pPr>
    </w:p>
    <w:p w14:paraId="1EAF5248" w14:textId="77777777" w:rsidR="00AC0F56" w:rsidRPr="008A600D" w:rsidRDefault="00AC0F56" w:rsidP="008A600D">
      <w:pPr>
        <w:shd w:val="clear" w:color="auto" w:fill="FFFFFF" w:themeFill="background1"/>
        <w:spacing w:after="200" w:line="276" w:lineRule="auto"/>
        <w:rPr>
          <w:b/>
          <w:bCs/>
          <w:sz w:val="22"/>
          <w:szCs w:val="22"/>
        </w:rPr>
      </w:pPr>
      <w:r w:rsidRPr="008A600D">
        <w:rPr>
          <w:b/>
          <w:bCs/>
          <w:sz w:val="22"/>
          <w:szCs w:val="22"/>
        </w:rPr>
        <w:br w:type="page"/>
      </w:r>
    </w:p>
    <w:p w14:paraId="15786784" w14:textId="086ED35D" w:rsidR="00CB291E" w:rsidRPr="008A600D" w:rsidRDefault="00CB291E" w:rsidP="008A600D">
      <w:pPr>
        <w:shd w:val="clear" w:color="auto" w:fill="FFFFFF" w:themeFill="background1"/>
        <w:spacing w:after="200" w:line="276" w:lineRule="auto"/>
        <w:jc w:val="center"/>
        <w:rPr>
          <w:b/>
          <w:bCs/>
          <w:sz w:val="22"/>
          <w:szCs w:val="22"/>
        </w:rPr>
      </w:pPr>
      <w:r w:rsidRPr="008A600D">
        <w:rPr>
          <w:b/>
          <w:bCs/>
          <w:sz w:val="22"/>
          <w:szCs w:val="22"/>
        </w:rPr>
        <w:lastRenderedPageBreak/>
        <w:t>ATTACHMENT A</w:t>
      </w:r>
      <w:r w:rsidR="00BC41F0" w:rsidRPr="008A600D">
        <w:rPr>
          <w:b/>
          <w:bCs/>
          <w:sz w:val="22"/>
          <w:szCs w:val="22"/>
        </w:rPr>
        <w:t xml:space="preserve"> – COMMBUYS Instructions</w:t>
      </w:r>
    </w:p>
    <w:p w14:paraId="4D7E6D21" w14:textId="77777777" w:rsidR="00BC41F0" w:rsidRPr="008A600D" w:rsidRDefault="00BC41F0" w:rsidP="4909D49D">
      <w:pPr>
        <w:pStyle w:val="BodyText3"/>
        <w:shd w:val="clear" w:color="auto" w:fill="FFFFFF" w:themeFill="background1"/>
        <w:spacing w:line="276" w:lineRule="auto"/>
        <w:jc w:val="both"/>
        <w:rPr>
          <w:color w:val="000000"/>
          <w:sz w:val="22"/>
          <w:szCs w:val="22"/>
          <w:lang w:val="en-US"/>
        </w:rPr>
      </w:pPr>
      <w:r w:rsidRPr="4909D49D">
        <w:rPr>
          <w:color w:val="000000" w:themeColor="text1"/>
          <w:sz w:val="22"/>
          <w:szCs w:val="22"/>
          <w:lang w:val="en-US"/>
        </w:rPr>
        <w:t>Interested Bidders must submit their response using COMMBUYS.</w:t>
      </w:r>
    </w:p>
    <w:p w14:paraId="062D5924" w14:textId="77777777" w:rsidR="00BC41F0" w:rsidRPr="008A600D" w:rsidRDefault="00BC41F0" w:rsidP="008A600D">
      <w:pPr>
        <w:pStyle w:val="BodyText3"/>
        <w:shd w:val="clear" w:color="auto" w:fill="FFFFFF" w:themeFill="background1"/>
        <w:spacing w:line="276" w:lineRule="auto"/>
        <w:jc w:val="both"/>
        <w:rPr>
          <w:b/>
          <w:bCs/>
          <w:color w:val="000000"/>
          <w:sz w:val="22"/>
          <w:szCs w:val="22"/>
        </w:rPr>
      </w:pPr>
      <w:r w:rsidRPr="008A600D">
        <w:rPr>
          <w:color w:val="000000"/>
          <w:sz w:val="22"/>
          <w:szCs w:val="22"/>
        </w:rPr>
        <w:t xml:space="preserve">Useful </w:t>
      </w:r>
      <w:r w:rsidRPr="008A600D">
        <w:rPr>
          <w:color w:val="000000"/>
          <w:sz w:val="22"/>
          <w:szCs w:val="22"/>
          <w:lang w:val="en-US"/>
        </w:rPr>
        <w:t>l</w:t>
      </w:r>
      <w:r w:rsidRPr="008A600D">
        <w:rPr>
          <w:color w:val="000000"/>
          <w:sz w:val="22"/>
          <w:szCs w:val="22"/>
        </w:rPr>
        <w:t>inks:</w:t>
      </w:r>
    </w:p>
    <w:p w14:paraId="14C17EDE" w14:textId="616E4220" w:rsidR="00BC41F0" w:rsidRPr="008A600D" w:rsidRDefault="00BC41F0" w:rsidP="00DF427B">
      <w:pPr>
        <w:pStyle w:val="BodyText3"/>
        <w:numPr>
          <w:ilvl w:val="0"/>
          <w:numId w:val="4"/>
        </w:numPr>
        <w:shd w:val="clear" w:color="auto" w:fill="FFFFFF" w:themeFill="background1"/>
        <w:spacing w:after="0" w:line="276" w:lineRule="auto"/>
        <w:ind w:left="540" w:hanging="180"/>
        <w:jc w:val="both"/>
        <w:rPr>
          <w:b/>
          <w:bCs/>
          <w:color w:val="000000"/>
          <w:sz w:val="22"/>
          <w:szCs w:val="22"/>
          <w:lang w:val="en-US"/>
        </w:rPr>
      </w:pPr>
      <w:r w:rsidRPr="49388130">
        <w:rPr>
          <w:color w:val="000000" w:themeColor="text1"/>
          <w:sz w:val="22"/>
          <w:szCs w:val="22"/>
          <w:lang w:val="en-US"/>
        </w:rPr>
        <w:t xml:space="preserve">Job aid on how to submit a quote: </w:t>
      </w:r>
      <w:hyperlink r:id="rId27">
        <w:r w:rsidR="00CD7AFA" w:rsidRPr="49388130">
          <w:rPr>
            <w:rStyle w:val="Hyperlink"/>
            <w:sz w:val="22"/>
            <w:szCs w:val="22"/>
            <w:lang w:val="en-US"/>
          </w:rPr>
          <w:t>https://www.mass.gov/doc/how-to-create-a-quote-in-commbuys/download</w:t>
        </w:r>
      </w:hyperlink>
    </w:p>
    <w:p w14:paraId="4FED61A6" w14:textId="50DD6113" w:rsidR="00030D96" w:rsidRPr="008A600D" w:rsidRDefault="00BC41F0" w:rsidP="00DF427B">
      <w:pPr>
        <w:pStyle w:val="BodyText3"/>
        <w:numPr>
          <w:ilvl w:val="0"/>
          <w:numId w:val="4"/>
        </w:numPr>
        <w:shd w:val="clear" w:color="auto" w:fill="FFFFFF" w:themeFill="background1"/>
        <w:spacing w:after="0" w:line="276" w:lineRule="auto"/>
        <w:ind w:left="540" w:hanging="180"/>
        <w:jc w:val="both"/>
        <w:rPr>
          <w:b/>
          <w:bCs/>
          <w:sz w:val="22"/>
          <w:szCs w:val="22"/>
          <w:lang w:val="en"/>
        </w:rPr>
      </w:pPr>
      <w:r w:rsidRPr="008A600D">
        <w:rPr>
          <w:color w:val="000000"/>
          <w:sz w:val="22"/>
          <w:szCs w:val="22"/>
        </w:rPr>
        <w:t xml:space="preserve">Webcast:  </w:t>
      </w:r>
      <w:hyperlink r:id="rId28" w:history="1">
        <w:r w:rsidRPr="008A600D">
          <w:rPr>
            <w:rStyle w:val="Hyperlink"/>
            <w:color w:val="07459A"/>
            <w:sz w:val="22"/>
            <w:szCs w:val="22"/>
            <w:lang w:val="en"/>
          </w:rPr>
          <w:t xml:space="preserve">How to Locate and Respond to a Bid in </w:t>
        </w:r>
        <w:proofErr w:type="spellStart"/>
        <w:r w:rsidRPr="008A600D">
          <w:rPr>
            <w:rStyle w:val="Hyperlink"/>
            <w:color w:val="07459A"/>
            <w:sz w:val="22"/>
            <w:szCs w:val="22"/>
            <w:lang w:val="en"/>
          </w:rPr>
          <w:t>CommBuys</w:t>
        </w:r>
        <w:proofErr w:type="spellEnd"/>
      </w:hyperlink>
      <w:r w:rsidRPr="008A600D">
        <w:rPr>
          <w:sz w:val="22"/>
          <w:szCs w:val="22"/>
          <w:lang w:val="en"/>
        </w:rPr>
        <w:t xml:space="preserve">, </w:t>
      </w:r>
      <w:r w:rsidRPr="008A600D">
        <w:rPr>
          <w:sz w:val="22"/>
          <w:szCs w:val="22"/>
        </w:rPr>
        <w:t xml:space="preserve">which will familiarize bidders with </w:t>
      </w:r>
      <w:proofErr w:type="spellStart"/>
      <w:r w:rsidRPr="008A600D">
        <w:rPr>
          <w:sz w:val="22"/>
          <w:szCs w:val="22"/>
        </w:rPr>
        <w:t>CommBuys</w:t>
      </w:r>
      <w:proofErr w:type="spellEnd"/>
      <w:r w:rsidRPr="008A600D">
        <w:rPr>
          <w:sz w:val="22"/>
          <w:szCs w:val="22"/>
        </w:rPr>
        <w:t xml:space="preserve"> terminology, basic navigation, and provide guidance for locating bid opportunities in </w:t>
      </w:r>
      <w:proofErr w:type="spellStart"/>
      <w:r w:rsidRPr="008A600D">
        <w:rPr>
          <w:sz w:val="22"/>
          <w:szCs w:val="22"/>
        </w:rPr>
        <w:t>CommBuys</w:t>
      </w:r>
      <w:proofErr w:type="spellEnd"/>
      <w:r w:rsidRPr="008A600D">
        <w:rPr>
          <w:sz w:val="22"/>
          <w:szCs w:val="22"/>
        </w:rPr>
        <w:t xml:space="preserve"> and submitting an online quote. </w:t>
      </w:r>
    </w:p>
    <w:p w14:paraId="12F13AF1" w14:textId="676374B2" w:rsidR="00C0498D" w:rsidRPr="008A600D" w:rsidRDefault="00030D96" w:rsidP="00DF427B">
      <w:pPr>
        <w:pStyle w:val="BodyText3"/>
        <w:numPr>
          <w:ilvl w:val="0"/>
          <w:numId w:val="4"/>
        </w:numPr>
        <w:shd w:val="clear" w:color="auto" w:fill="FFFFFF" w:themeFill="background1"/>
        <w:spacing w:after="0" w:line="276" w:lineRule="auto"/>
        <w:ind w:left="540" w:hanging="180"/>
        <w:jc w:val="both"/>
        <w:rPr>
          <w:b/>
          <w:bCs/>
          <w:sz w:val="22"/>
          <w:szCs w:val="22"/>
          <w:lang w:val="en"/>
        </w:rPr>
      </w:pPr>
      <w:r w:rsidRPr="008A600D">
        <w:rPr>
          <w:sz w:val="22"/>
          <w:szCs w:val="22"/>
          <w:lang w:val="en-US"/>
        </w:rPr>
        <w:t xml:space="preserve">Bidders </w:t>
      </w:r>
      <w:r w:rsidR="00E04F3C" w:rsidRPr="008A600D">
        <w:rPr>
          <w:b/>
          <w:bCs/>
          <w:sz w:val="22"/>
          <w:szCs w:val="22"/>
          <w:u w:val="single"/>
          <w:lang w:val="en-US"/>
        </w:rPr>
        <w:t>MUST</w:t>
      </w:r>
      <w:r w:rsidRPr="008A600D">
        <w:rPr>
          <w:sz w:val="22"/>
          <w:szCs w:val="22"/>
          <w:lang w:val="en-US"/>
        </w:rPr>
        <w:t xml:space="preserve"> have their complete bid fully loaded and submitted prior to the time and date listed in the calendar. COMMBUYS will </w:t>
      </w:r>
      <w:r w:rsidR="00C0498D" w:rsidRPr="008A600D">
        <w:rPr>
          <w:sz w:val="22"/>
          <w:szCs w:val="22"/>
          <w:lang w:val="en-US"/>
        </w:rPr>
        <w:t>not allow for bids to be submitted after the posted time.</w:t>
      </w:r>
    </w:p>
    <w:p w14:paraId="5E2CB462" w14:textId="54C33F8B" w:rsidR="00BC41F0" w:rsidRPr="008A600D" w:rsidRDefault="00BC41F0" w:rsidP="008A600D">
      <w:pPr>
        <w:pStyle w:val="BodyText3"/>
        <w:shd w:val="clear" w:color="auto" w:fill="FFFFFF" w:themeFill="background1"/>
        <w:spacing w:after="0" w:line="276" w:lineRule="auto"/>
        <w:ind w:left="540"/>
        <w:jc w:val="both"/>
        <w:rPr>
          <w:b/>
          <w:bCs/>
          <w:sz w:val="22"/>
          <w:szCs w:val="22"/>
          <w:lang w:val="en"/>
        </w:rPr>
      </w:pPr>
      <w:r w:rsidRPr="008A600D">
        <w:rPr>
          <w:sz w:val="22"/>
          <w:szCs w:val="22"/>
        </w:rPr>
        <w:t xml:space="preserve"> </w:t>
      </w:r>
    </w:p>
    <w:p w14:paraId="4971AE36" w14:textId="77777777" w:rsidR="00BC41F0" w:rsidRPr="008A600D" w:rsidRDefault="00BC41F0" w:rsidP="008A600D">
      <w:pPr>
        <w:shd w:val="clear" w:color="auto" w:fill="FFFFFF" w:themeFill="background1"/>
        <w:jc w:val="both"/>
        <w:rPr>
          <w:sz w:val="22"/>
          <w:szCs w:val="22"/>
        </w:rPr>
      </w:pPr>
      <w:r w:rsidRPr="008A600D">
        <w:rPr>
          <w:color w:val="000000"/>
          <w:sz w:val="22"/>
          <w:szCs w:val="22"/>
        </w:rPr>
        <w:t xml:space="preserve">Bidder may contact the </w:t>
      </w:r>
      <w:proofErr w:type="spellStart"/>
      <w:r w:rsidRPr="008A600D">
        <w:rPr>
          <w:sz w:val="22"/>
          <w:szCs w:val="22"/>
        </w:rPr>
        <w:t>CommBuys</w:t>
      </w:r>
      <w:proofErr w:type="spellEnd"/>
      <w:r w:rsidRPr="008A600D">
        <w:rPr>
          <w:sz w:val="22"/>
          <w:szCs w:val="22"/>
        </w:rPr>
        <w:t xml:space="preserve"> Help Desk at </w:t>
      </w:r>
      <w:hyperlink r:id="rId29" w:tgtFrame="_top" w:history="1">
        <w:r w:rsidRPr="008A600D">
          <w:rPr>
            <w:rStyle w:val="Hyperlink"/>
            <w:sz w:val="22"/>
            <w:szCs w:val="22"/>
          </w:rPr>
          <w:t>CommBuys@state.ma.us</w:t>
        </w:r>
      </w:hyperlink>
      <w:r w:rsidRPr="008A600D">
        <w:rPr>
          <w:sz w:val="22"/>
          <w:szCs w:val="22"/>
        </w:rPr>
        <w:t xml:space="preserve"> or call during normal business hours (8AM – 5PM, Monday – Friday) at 1-888-627-8283 or 617-720-3197.</w:t>
      </w:r>
    </w:p>
    <w:p w14:paraId="66307E7C" w14:textId="77777777" w:rsidR="00BC41F0" w:rsidRPr="008A600D" w:rsidRDefault="00BC41F0" w:rsidP="008A600D">
      <w:pPr>
        <w:pStyle w:val="Heading2"/>
        <w:numPr>
          <w:ilvl w:val="0"/>
          <w:numId w:val="0"/>
        </w:numPr>
        <w:shd w:val="clear" w:color="auto" w:fill="FFFFFF" w:themeFill="background1"/>
        <w:spacing w:before="120"/>
        <w:jc w:val="both"/>
        <w:rPr>
          <w:rFonts w:ascii="Times New Roman" w:hAnsi="Times New Roman"/>
          <w:i w:val="0"/>
          <w:sz w:val="22"/>
          <w:szCs w:val="22"/>
        </w:rPr>
      </w:pPr>
      <w:r w:rsidRPr="008A600D">
        <w:rPr>
          <w:rFonts w:ascii="Times New Roman" w:hAnsi="Times New Roman"/>
          <w:i w:val="0"/>
          <w:sz w:val="22"/>
          <w:szCs w:val="22"/>
        </w:rPr>
        <w:t>Written questions via the Bid Q&amp;A on COMMBUYS</w:t>
      </w:r>
    </w:p>
    <w:p w14:paraId="6D714571" w14:textId="77777777" w:rsidR="00BC41F0" w:rsidRPr="008A600D" w:rsidRDefault="00BC41F0" w:rsidP="008A600D">
      <w:pPr>
        <w:pStyle w:val="Head2Text"/>
        <w:keepNext/>
        <w:shd w:val="clear" w:color="auto" w:fill="FFFFFF" w:themeFill="background1"/>
        <w:ind w:left="0"/>
        <w:rPr>
          <w:rFonts w:ascii="Times New Roman" w:hAnsi="Times New Roman"/>
          <w:sz w:val="22"/>
          <w:szCs w:val="22"/>
        </w:rPr>
      </w:pPr>
      <w:r w:rsidRPr="008A600D">
        <w:rPr>
          <w:rFonts w:ascii="Times New Roman" w:hAnsi="Times New Roman"/>
          <w:sz w:val="22"/>
          <w:szCs w:val="22"/>
        </w:rPr>
        <w:t xml:space="preserve">The “Bid Q&amp;A” provides the opportunity for Bidders to ask written questions and receive written answers from the Strategic Sourcing Team (SST) regarding this Bid.  All Bidders’ questions must be submitted through the Bid Q&amp;A found on COMMBUYS (see below for instructions).  Questions may be asked only prior to the Deadline for Submission of Questions stated in the Procurement Calendar. The issuing department reserves the right not to respond to questions submitted after this date.  It is the Bidder’s responsibility to verify receipt of questions. </w:t>
      </w:r>
    </w:p>
    <w:p w14:paraId="2D81FD8F" w14:textId="77777777" w:rsidR="00BC41F0" w:rsidRPr="008A600D" w:rsidRDefault="00BC41F0" w:rsidP="008A600D">
      <w:pPr>
        <w:pStyle w:val="Head2Text"/>
        <w:shd w:val="clear" w:color="auto" w:fill="FFFFFF" w:themeFill="background1"/>
        <w:ind w:left="0"/>
        <w:rPr>
          <w:rFonts w:ascii="Times New Roman" w:hAnsi="Times New Roman"/>
          <w:sz w:val="22"/>
          <w:szCs w:val="22"/>
        </w:rPr>
      </w:pPr>
      <w:r w:rsidRPr="008A600D">
        <w:rPr>
          <w:rFonts w:ascii="Times New Roman" w:hAnsi="Times New Roman"/>
          <w:sz w:val="22"/>
          <w:szCs w:val="22"/>
        </w:rPr>
        <w:t>Please note that any questions submitted to the SST using any other medium (including those that are sent by mail, fax, email or voicemail, etc.) will not be answered.  To reduce the number of redundant or duplicate questions, Bidders are asked to review all questions previously submitted to determine whether the Bidder’s question has already been posted.</w:t>
      </w:r>
    </w:p>
    <w:p w14:paraId="6EE91403" w14:textId="77777777" w:rsidR="00BC41F0" w:rsidRPr="008A600D" w:rsidRDefault="00BC41F0" w:rsidP="008A600D">
      <w:pPr>
        <w:pStyle w:val="Head2Text"/>
        <w:shd w:val="clear" w:color="auto" w:fill="FFFFFF" w:themeFill="background1"/>
        <w:ind w:left="0"/>
        <w:rPr>
          <w:rFonts w:ascii="Times New Roman" w:hAnsi="Times New Roman"/>
          <w:b/>
          <w:bCs/>
          <w:sz w:val="22"/>
          <w:szCs w:val="22"/>
        </w:rPr>
      </w:pPr>
      <w:r w:rsidRPr="008A600D">
        <w:rPr>
          <w:rFonts w:ascii="Times New Roman" w:hAnsi="Times New Roman"/>
          <w:sz w:val="22"/>
          <w:szCs w:val="22"/>
        </w:rPr>
        <w:t xml:space="preserve">Bidders are responsible for entering content suitable for public viewing, since </w:t>
      </w:r>
      <w:proofErr w:type="gramStart"/>
      <w:r w:rsidRPr="008A600D">
        <w:rPr>
          <w:rFonts w:ascii="Times New Roman" w:hAnsi="Times New Roman"/>
          <w:sz w:val="22"/>
          <w:szCs w:val="22"/>
        </w:rPr>
        <w:t>all of</w:t>
      </w:r>
      <w:proofErr w:type="gramEnd"/>
      <w:r w:rsidRPr="008A600D">
        <w:rPr>
          <w:rFonts w:ascii="Times New Roman" w:hAnsi="Times New Roman"/>
          <w:sz w:val="22"/>
          <w:szCs w:val="22"/>
        </w:rPr>
        <w:t xml:space="preserve"> the questions are accessible to the pub</w:t>
      </w:r>
      <w:r w:rsidRPr="008A600D">
        <w:rPr>
          <w:rStyle w:val="Head4textChar"/>
          <w:rFonts w:ascii="Times New Roman" w:eastAsiaTheme="majorEastAsia" w:hAnsi="Times New Roman"/>
          <w:sz w:val="22"/>
          <w:szCs w:val="22"/>
        </w:rPr>
        <w:t>lic</w:t>
      </w:r>
      <w:r w:rsidRPr="008A600D">
        <w:rPr>
          <w:rFonts w:ascii="Times New Roman" w:hAnsi="Times New Roman"/>
          <w:sz w:val="22"/>
          <w:szCs w:val="22"/>
        </w:rPr>
        <w:t xml:space="preserve">.  Bidders must not include any information that could be considered personal, security sensitive, inflammatory, incorrect, collusory, or otherwise objectionable, including information about the Bidder’s company or other companies.  The PMT reserves the right to edit or delete any submitted questions that raise any of these issues or that are not in the best interest of the Commonwealth or this Bid. </w:t>
      </w:r>
    </w:p>
    <w:p w14:paraId="7EB1B8B6" w14:textId="77777777" w:rsidR="00BC41F0" w:rsidRPr="008A600D" w:rsidRDefault="00BC41F0" w:rsidP="008A600D">
      <w:pPr>
        <w:pStyle w:val="Head2Text"/>
        <w:shd w:val="clear" w:color="auto" w:fill="FFFFFF" w:themeFill="background1"/>
        <w:ind w:left="0"/>
        <w:rPr>
          <w:rFonts w:ascii="Times New Roman" w:hAnsi="Times New Roman"/>
          <w:b/>
          <w:bCs/>
          <w:sz w:val="22"/>
          <w:szCs w:val="22"/>
        </w:rPr>
      </w:pPr>
      <w:r w:rsidRPr="008A600D">
        <w:rPr>
          <w:rFonts w:ascii="Times New Roman" w:hAnsi="Times New Roman"/>
          <w:b/>
          <w:bCs/>
          <w:sz w:val="22"/>
          <w:szCs w:val="22"/>
        </w:rPr>
        <w:t>All answers are final when posted.  Any subsequent revisions to previously provided answers will be dated.</w:t>
      </w:r>
    </w:p>
    <w:p w14:paraId="0308279D" w14:textId="77777777" w:rsidR="00BC41F0" w:rsidRPr="008A600D" w:rsidRDefault="00BC41F0" w:rsidP="008A600D">
      <w:pPr>
        <w:pStyle w:val="Head2Text"/>
        <w:shd w:val="clear" w:color="auto" w:fill="FFFFFF" w:themeFill="background1"/>
        <w:ind w:left="0"/>
        <w:rPr>
          <w:rFonts w:ascii="Times New Roman" w:hAnsi="Times New Roman"/>
          <w:sz w:val="22"/>
          <w:szCs w:val="22"/>
        </w:rPr>
      </w:pPr>
      <w:r w:rsidRPr="008A600D">
        <w:rPr>
          <w:rFonts w:ascii="Times New Roman" w:hAnsi="Times New Roman"/>
          <w:sz w:val="22"/>
          <w:szCs w:val="22"/>
        </w:rPr>
        <w:t>It is the responsibility of the prospective Bidder and awarded Bidder to maintain an active registration in COMMBUYS and to keep current the email address of the Bidder’s contact person and prospective contract manager, if awarded a contract, and to monitor that email inbox for communications from the Purchasing Department, including requests for clarification. The Purchasing Department and the Commonwealth assume no responsibility if a prospective Bidder’s/awarded Bidder’s designated email address is not current, or if technical problems, including those with the prospective Bidder’s/awarded Bidder’s computer, network or internet service provider (ISP) cause email communications sent to/from the prospective Bidder/Awarded Bidder and the Purchasing Department to be lost or rejected by any means including email or spam filtering.</w:t>
      </w:r>
    </w:p>
    <w:p w14:paraId="6AE4717F" w14:textId="77777777" w:rsidR="00BC41F0" w:rsidRPr="008A600D" w:rsidRDefault="00BC41F0" w:rsidP="008A600D">
      <w:pPr>
        <w:pStyle w:val="Heading2"/>
        <w:numPr>
          <w:ilvl w:val="0"/>
          <w:numId w:val="0"/>
        </w:numPr>
        <w:shd w:val="clear" w:color="auto" w:fill="FFFFFF" w:themeFill="background1"/>
        <w:spacing w:before="120"/>
        <w:jc w:val="both"/>
        <w:rPr>
          <w:rFonts w:ascii="Times New Roman" w:hAnsi="Times New Roman"/>
          <w:i w:val="0"/>
          <w:sz w:val="22"/>
          <w:szCs w:val="22"/>
        </w:rPr>
      </w:pPr>
      <w:bookmarkStart w:id="13" w:name="_Toc401909597"/>
      <w:bookmarkStart w:id="14" w:name="_Toc384241490"/>
      <w:bookmarkStart w:id="15" w:name="_Toc401830974"/>
      <w:bookmarkEnd w:id="13"/>
      <w:bookmarkEnd w:id="14"/>
      <w:bookmarkEnd w:id="15"/>
      <w:r w:rsidRPr="008A600D">
        <w:rPr>
          <w:rFonts w:ascii="Times New Roman" w:hAnsi="Times New Roman"/>
          <w:i w:val="0"/>
          <w:sz w:val="22"/>
          <w:szCs w:val="22"/>
        </w:rPr>
        <w:t>Locating Bid Q&amp;A</w:t>
      </w:r>
    </w:p>
    <w:p w14:paraId="58E30F92" w14:textId="77777777" w:rsidR="00BC41F0" w:rsidRPr="008A600D" w:rsidRDefault="00BC41F0" w:rsidP="008A600D">
      <w:pPr>
        <w:pStyle w:val="Head2Text"/>
        <w:shd w:val="clear" w:color="auto" w:fill="FFFFFF" w:themeFill="background1"/>
        <w:ind w:left="0"/>
        <w:rPr>
          <w:rFonts w:ascii="Times New Roman" w:hAnsi="Times New Roman"/>
          <w:sz w:val="22"/>
          <w:szCs w:val="22"/>
        </w:rPr>
      </w:pPr>
      <w:r w:rsidRPr="008A600D">
        <w:rPr>
          <w:rFonts w:ascii="Times New Roman" w:hAnsi="Times New Roman"/>
          <w:sz w:val="22"/>
          <w:szCs w:val="22"/>
        </w:rPr>
        <w:t>Log into COMMBUYS, locate the Bid, acknowledge receipt of the Bid, and scroll down to the bottom of the Bid Header page.  The “Bid Q&amp;A” button allows Bidders access to the Bid Q&amp;A page.</w:t>
      </w:r>
    </w:p>
    <w:p w14:paraId="4EC555C3" w14:textId="77777777" w:rsidR="00276E66" w:rsidRPr="008A600D" w:rsidRDefault="00276E66" w:rsidP="008A600D">
      <w:pPr>
        <w:shd w:val="clear" w:color="auto" w:fill="FFFFFF" w:themeFill="background1"/>
        <w:jc w:val="center"/>
        <w:rPr>
          <w:sz w:val="22"/>
          <w:szCs w:val="22"/>
        </w:rPr>
      </w:pPr>
    </w:p>
    <w:p w14:paraId="79A308A0" w14:textId="77777777" w:rsidR="00856E39" w:rsidRDefault="00856E39">
      <w:pPr>
        <w:spacing w:after="200" w:line="276" w:lineRule="auto"/>
        <w:rPr>
          <w:b/>
          <w:bCs/>
          <w:sz w:val="22"/>
          <w:szCs w:val="22"/>
        </w:rPr>
      </w:pPr>
      <w:r>
        <w:rPr>
          <w:b/>
          <w:bCs/>
          <w:sz w:val="22"/>
          <w:szCs w:val="22"/>
        </w:rPr>
        <w:br w:type="page"/>
      </w:r>
    </w:p>
    <w:p w14:paraId="04960BED" w14:textId="51F9DD13" w:rsidR="000D7E9F" w:rsidRPr="008A600D" w:rsidRDefault="000D7E9F" w:rsidP="008A600D">
      <w:pPr>
        <w:shd w:val="clear" w:color="auto" w:fill="FFFFFF" w:themeFill="background1"/>
        <w:jc w:val="center"/>
        <w:rPr>
          <w:b/>
          <w:bCs/>
          <w:sz w:val="22"/>
          <w:szCs w:val="22"/>
        </w:rPr>
      </w:pPr>
      <w:r w:rsidRPr="008A600D">
        <w:rPr>
          <w:b/>
          <w:bCs/>
          <w:sz w:val="22"/>
          <w:szCs w:val="22"/>
        </w:rPr>
        <w:lastRenderedPageBreak/>
        <w:t>FORM 1 – RFQ RESPONSE FORM</w:t>
      </w:r>
    </w:p>
    <w:p w14:paraId="4A346687" w14:textId="77777777" w:rsidR="00AC06CC" w:rsidRPr="008A600D" w:rsidRDefault="00AC06CC" w:rsidP="008A600D">
      <w:pPr>
        <w:pStyle w:val="BodyText"/>
        <w:suppressLineNumbers/>
        <w:shd w:val="clear" w:color="auto" w:fill="FFFFFF" w:themeFill="background1"/>
        <w:jc w:val="center"/>
        <w:rPr>
          <w:b/>
          <w:bCs/>
          <w:sz w:val="22"/>
          <w:szCs w:val="22"/>
        </w:rPr>
      </w:pPr>
    </w:p>
    <w:p w14:paraId="574E2C79" w14:textId="77777777" w:rsidR="00AC06CC" w:rsidRPr="008A600D" w:rsidRDefault="00AC06CC" w:rsidP="008A600D">
      <w:pPr>
        <w:shd w:val="clear" w:color="auto" w:fill="FFFFFF" w:themeFill="background1"/>
        <w:jc w:val="both"/>
      </w:pPr>
      <w:r w:rsidRPr="008A600D">
        <w:t xml:space="preserve">Bidders should avoid including additional components in their responses which are not expressly requested in the RFQ. If multiple options are available and responsive to the RFQ, Bidders must clearly identify the differences in cost and functionality of each option. </w:t>
      </w:r>
    </w:p>
    <w:p w14:paraId="6D0CF938" w14:textId="77777777" w:rsidR="00AC06CC" w:rsidRPr="008A600D" w:rsidRDefault="00AC06CC" w:rsidP="008A600D">
      <w:pPr>
        <w:shd w:val="clear" w:color="auto" w:fill="FFFFFF" w:themeFill="background1"/>
      </w:pPr>
    </w:p>
    <w:p w14:paraId="25C1BC53" w14:textId="77777777" w:rsidR="00AC06CC" w:rsidRPr="008A600D" w:rsidRDefault="00AC06CC" w:rsidP="008A600D">
      <w:pPr>
        <w:shd w:val="clear" w:color="auto" w:fill="FFFFFF" w:themeFill="background1"/>
        <w:rPr>
          <w:b/>
          <w:bCs/>
        </w:rPr>
      </w:pPr>
      <w:r w:rsidRPr="008A600D">
        <w:rPr>
          <w:b/>
          <w:bCs/>
        </w:rPr>
        <w:t>I. Statement of Interest and Contact Information</w:t>
      </w:r>
    </w:p>
    <w:p w14:paraId="1462940C" w14:textId="77777777" w:rsidR="00AC06CC" w:rsidRPr="008A600D" w:rsidRDefault="00AC06CC" w:rsidP="008A600D">
      <w:pPr>
        <w:shd w:val="clear" w:color="auto" w:fill="FFFFFF" w:themeFill="background1"/>
        <w:rPr>
          <w:b/>
          <w:bCs/>
        </w:rPr>
      </w:pPr>
    </w:p>
    <w:p w14:paraId="24D6464F" w14:textId="77777777" w:rsidR="00AC06CC" w:rsidRPr="008A600D" w:rsidRDefault="00AC06CC" w:rsidP="008A600D">
      <w:pPr>
        <w:shd w:val="clear" w:color="auto" w:fill="FFFFFF" w:themeFill="background1"/>
      </w:pPr>
      <w:r w:rsidRPr="008A600D">
        <w:t>Company or Organization Name:</w:t>
      </w:r>
      <w:r w:rsidRPr="008A600D">
        <w:tab/>
      </w:r>
    </w:p>
    <w:p w14:paraId="4B541625" w14:textId="77777777" w:rsidR="00AC06CC" w:rsidRPr="008A600D" w:rsidRDefault="00AC06CC" w:rsidP="008A600D">
      <w:pPr>
        <w:shd w:val="clear" w:color="auto" w:fill="FFFFFF" w:themeFill="background1"/>
      </w:pPr>
      <w:r w:rsidRPr="008A600D">
        <w:t>_______________________________________________ (“Bidder”)</w:t>
      </w:r>
    </w:p>
    <w:p w14:paraId="73E27449" w14:textId="77777777" w:rsidR="00AC06CC" w:rsidRPr="008A600D" w:rsidRDefault="00AC06CC" w:rsidP="008A600D">
      <w:pPr>
        <w:shd w:val="clear" w:color="auto" w:fill="FFFFFF" w:themeFill="background1"/>
      </w:pPr>
    </w:p>
    <w:p w14:paraId="51941578" w14:textId="77777777" w:rsidR="00AC06CC" w:rsidRPr="008A600D" w:rsidRDefault="00AC06CC" w:rsidP="008A600D">
      <w:pPr>
        <w:shd w:val="clear" w:color="auto" w:fill="FFFFFF" w:themeFill="background1"/>
      </w:pPr>
      <w:r w:rsidRPr="008A600D">
        <w:t>Bidder Address:</w:t>
      </w:r>
    </w:p>
    <w:p w14:paraId="39088DA9" w14:textId="77777777" w:rsidR="00AC06CC" w:rsidRPr="008A600D" w:rsidRDefault="00AC06CC" w:rsidP="008A600D">
      <w:pPr>
        <w:shd w:val="clear" w:color="auto" w:fill="FFFFFF" w:themeFill="background1"/>
      </w:pPr>
      <w:r w:rsidRPr="008A600D">
        <w:t>_______________________________________________</w:t>
      </w:r>
    </w:p>
    <w:p w14:paraId="182F69E8" w14:textId="77777777" w:rsidR="00AC06CC" w:rsidRPr="008A600D" w:rsidRDefault="00AC06CC" w:rsidP="008A600D">
      <w:pPr>
        <w:shd w:val="clear" w:color="auto" w:fill="FFFFFF" w:themeFill="background1"/>
      </w:pPr>
      <w:r w:rsidRPr="008A600D">
        <w:t>_______________________________________________</w:t>
      </w:r>
    </w:p>
    <w:p w14:paraId="6DFEB721" w14:textId="77777777" w:rsidR="00AC06CC" w:rsidRPr="008A600D" w:rsidRDefault="00AC06CC" w:rsidP="008A600D">
      <w:pPr>
        <w:shd w:val="clear" w:color="auto" w:fill="FFFFFF" w:themeFill="background1"/>
      </w:pPr>
      <w:r w:rsidRPr="008A600D">
        <w:t>_______________________________________________</w:t>
      </w:r>
    </w:p>
    <w:p w14:paraId="5FC462A0" w14:textId="77777777" w:rsidR="00AC06CC" w:rsidRPr="008A600D" w:rsidRDefault="00AC06CC" w:rsidP="008A600D">
      <w:pPr>
        <w:shd w:val="clear" w:color="auto" w:fill="FFFFFF" w:themeFill="background1"/>
      </w:pPr>
    </w:p>
    <w:p w14:paraId="0C0874DC" w14:textId="77777777" w:rsidR="00AC06CC" w:rsidRPr="008A600D" w:rsidRDefault="00AC06CC" w:rsidP="008A600D">
      <w:pPr>
        <w:shd w:val="clear" w:color="auto" w:fill="FFFFFF" w:themeFill="background1"/>
      </w:pPr>
      <w:r w:rsidRPr="008A600D">
        <w:t>Bidder Contact(s):</w:t>
      </w:r>
      <w:r w:rsidRPr="008A600D">
        <w:tab/>
      </w:r>
      <w:r w:rsidRPr="008A600D">
        <w:tab/>
      </w:r>
      <w:r w:rsidRPr="008A600D">
        <w:tab/>
      </w:r>
    </w:p>
    <w:p w14:paraId="3B77E281" w14:textId="77777777" w:rsidR="00AC06CC" w:rsidRPr="008A600D" w:rsidRDefault="00AC06CC" w:rsidP="008A600D">
      <w:pPr>
        <w:shd w:val="clear" w:color="auto" w:fill="FFFFFF" w:themeFill="background1"/>
      </w:pPr>
      <w:r w:rsidRPr="008A600D">
        <w:t>Name:</w:t>
      </w:r>
      <w:r w:rsidRPr="008A600D">
        <w:tab/>
        <w:t>_________________________________________</w:t>
      </w:r>
    </w:p>
    <w:p w14:paraId="01394CC1" w14:textId="77777777" w:rsidR="00AC06CC" w:rsidRPr="008A600D" w:rsidRDefault="00AC06CC" w:rsidP="008A600D">
      <w:pPr>
        <w:shd w:val="clear" w:color="auto" w:fill="FFFFFF" w:themeFill="background1"/>
      </w:pPr>
      <w:r w:rsidRPr="008A600D">
        <w:t>Email:</w:t>
      </w:r>
      <w:r w:rsidRPr="008A600D">
        <w:tab/>
        <w:t>_________________________________________</w:t>
      </w:r>
    </w:p>
    <w:p w14:paraId="0E422C15" w14:textId="77777777" w:rsidR="00AC06CC" w:rsidRPr="008A600D" w:rsidRDefault="00AC06CC" w:rsidP="008A600D">
      <w:pPr>
        <w:shd w:val="clear" w:color="auto" w:fill="FFFFFF" w:themeFill="background1"/>
      </w:pPr>
      <w:r w:rsidRPr="008A600D">
        <w:t>Phone:</w:t>
      </w:r>
      <w:r w:rsidRPr="008A600D">
        <w:tab/>
        <w:t>_________________________________________</w:t>
      </w:r>
    </w:p>
    <w:p w14:paraId="1BA1DC4D" w14:textId="77777777" w:rsidR="00AC06CC" w:rsidRPr="008A600D" w:rsidRDefault="00AC06CC" w:rsidP="008A600D">
      <w:pPr>
        <w:shd w:val="clear" w:color="auto" w:fill="FFFFFF" w:themeFill="background1"/>
      </w:pPr>
    </w:p>
    <w:p w14:paraId="2B8D3D91" w14:textId="77777777" w:rsidR="00AC06CC" w:rsidRPr="008A600D" w:rsidRDefault="00AC06CC" w:rsidP="008A600D">
      <w:pPr>
        <w:shd w:val="clear" w:color="auto" w:fill="FFFFFF" w:themeFill="background1"/>
      </w:pPr>
      <w:r w:rsidRPr="008A600D">
        <w:t>Name:</w:t>
      </w:r>
      <w:r w:rsidRPr="008A600D">
        <w:tab/>
        <w:t>_________________________________________</w:t>
      </w:r>
    </w:p>
    <w:p w14:paraId="647FBFB9" w14:textId="77777777" w:rsidR="00AC06CC" w:rsidRPr="008A600D" w:rsidRDefault="00AC06CC" w:rsidP="008A600D">
      <w:pPr>
        <w:shd w:val="clear" w:color="auto" w:fill="FFFFFF" w:themeFill="background1"/>
      </w:pPr>
      <w:r w:rsidRPr="008A600D">
        <w:t>Email:</w:t>
      </w:r>
      <w:r w:rsidRPr="008A600D">
        <w:tab/>
        <w:t>_________________________________________</w:t>
      </w:r>
    </w:p>
    <w:p w14:paraId="13EB0ED0" w14:textId="77777777" w:rsidR="00AC06CC" w:rsidRPr="008A600D" w:rsidRDefault="00AC06CC" w:rsidP="008A600D">
      <w:pPr>
        <w:shd w:val="clear" w:color="auto" w:fill="FFFFFF" w:themeFill="background1"/>
      </w:pPr>
      <w:r w:rsidRPr="008A600D">
        <w:t>Phone:</w:t>
      </w:r>
      <w:r w:rsidRPr="008A600D">
        <w:tab/>
        <w:t>_________________________________________</w:t>
      </w:r>
    </w:p>
    <w:p w14:paraId="3BA40141" w14:textId="77777777" w:rsidR="00AC06CC" w:rsidRPr="008A600D" w:rsidRDefault="00AC06CC" w:rsidP="008A600D">
      <w:pPr>
        <w:shd w:val="clear" w:color="auto" w:fill="FFFFFF" w:themeFill="background1"/>
      </w:pPr>
    </w:p>
    <w:p w14:paraId="1DD0DD3A" w14:textId="2605A9C1" w:rsidR="00AC06CC" w:rsidRPr="008A600D" w:rsidRDefault="00AC06CC" w:rsidP="008A600D">
      <w:pPr>
        <w:shd w:val="clear" w:color="auto" w:fill="FFFFFF" w:themeFill="background1"/>
        <w:jc w:val="both"/>
      </w:pPr>
      <w:r>
        <w:t xml:space="preserve">By submitting this RFQ Response, the Bidder hereby agrees and acknowledges that any agreement resulting from the RFQ will be subject to the documents incorporated therein, as provided in Section IV (Order of Precedence) of the RFQ. </w:t>
      </w:r>
      <w:r w:rsidR="3ED5872F">
        <w:t>T</w:t>
      </w:r>
      <w:r>
        <w:t>he Bidder agrees to all terms of the RFQ including all documents incorporated into the agreement.</w:t>
      </w:r>
    </w:p>
    <w:p w14:paraId="70C3BFE7" w14:textId="77777777" w:rsidR="00AC06CC" w:rsidRPr="008A600D" w:rsidRDefault="00AC06CC" w:rsidP="008A600D">
      <w:pPr>
        <w:shd w:val="clear" w:color="auto" w:fill="FFFFFF" w:themeFill="background1"/>
        <w:jc w:val="both"/>
      </w:pPr>
      <w:r w:rsidRPr="008A600D">
        <w:t xml:space="preserve"> </w:t>
      </w:r>
    </w:p>
    <w:p w14:paraId="20A5E5D9" w14:textId="77777777" w:rsidR="00AC06CC" w:rsidRPr="008A600D" w:rsidRDefault="00AC06CC" w:rsidP="008A600D">
      <w:pPr>
        <w:shd w:val="clear" w:color="auto" w:fill="FFFFFF" w:themeFill="background1"/>
        <w:rPr>
          <w:b/>
          <w:bCs/>
        </w:rPr>
      </w:pPr>
      <w:r w:rsidRPr="008A600D">
        <w:rPr>
          <w:b/>
          <w:bCs/>
        </w:rPr>
        <w:t>II. References</w:t>
      </w:r>
    </w:p>
    <w:p w14:paraId="176F8316" w14:textId="77777777" w:rsidR="00AC06CC" w:rsidRPr="008A600D" w:rsidRDefault="00AC06CC" w:rsidP="008A600D">
      <w:pPr>
        <w:shd w:val="clear" w:color="auto" w:fill="FFFFFF" w:themeFill="background1"/>
        <w:rPr>
          <w:b/>
          <w:bCs/>
        </w:rPr>
      </w:pPr>
    </w:p>
    <w:p w14:paraId="2C04A0E2" w14:textId="3BD81CFA" w:rsidR="00AC06CC" w:rsidRPr="008A600D" w:rsidRDefault="00FA20DB" w:rsidP="008A600D">
      <w:pPr>
        <w:shd w:val="clear" w:color="auto" w:fill="FFFFFF" w:themeFill="background1"/>
        <w:jc w:val="both"/>
      </w:pPr>
      <w:r>
        <w:rPr>
          <w:rFonts w:ascii="Segoe UI Symbol" w:eastAsia="MS Gothic" w:hAnsi="Segoe UI Symbol" w:cs="Segoe UI Symbol"/>
        </w:rPr>
        <w:t>___</w:t>
      </w:r>
      <w:r w:rsidR="00AC06CC" w:rsidRPr="008A600D">
        <w:t xml:space="preserve"> If marked, Bidder must describe three references to the Agency illustrating examples in which Bidder has provided similar hardware, software, maintenance, and services to organizations of comparable size to the Agency within the last five to ten years, if applicable. Bidder must provide the name and contact information for an individual employed by the customer. Bidders are encouraged to provide references of government organizations within the Commonwealth. Bidder agrees that the Agency or its agents may contact any individual(s) named as references hereunder. References must be submitted in the format specified on the OSD business reference form, which is available at </w:t>
      </w:r>
      <w:hyperlink r:id="rId30" w:history="1">
        <w:r w:rsidR="00AC06CC" w:rsidRPr="008A600D">
          <w:rPr>
            <w:rStyle w:val="Hyperlink"/>
            <w:rFonts w:eastAsiaTheme="majorEastAsia"/>
          </w:rPr>
          <w:t>https://www.mass.gov/files/documents/2016/08/wd/business-reference-form_0.doc?_ga=2.37941354.891907013.1563542725-372871650.1562964984</w:t>
        </w:r>
      </w:hyperlink>
      <w:r w:rsidR="00AC06CC" w:rsidRPr="008A600D">
        <w:t>.</w:t>
      </w:r>
    </w:p>
    <w:p w14:paraId="489CD94A" w14:textId="77777777" w:rsidR="00AC06CC" w:rsidRPr="008A600D" w:rsidRDefault="00AC06CC" w:rsidP="008A600D">
      <w:pPr>
        <w:shd w:val="clear" w:color="auto" w:fill="FFFFFF" w:themeFill="background1"/>
        <w:rPr>
          <w:b/>
          <w:bCs/>
        </w:rPr>
      </w:pPr>
    </w:p>
    <w:p w14:paraId="4448C7E5" w14:textId="77777777" w:rsidR="00AC06CC" w:rsidRPr="008A600D" w:rsidRDefault="00AC06CC" w:rsidP="008A600D">
      <w:pPr>
        <w:shd w:val="clear" w:color="auto" w:fill="FFFFFF" w:themeFill="background1"/>
        <w:rPr>
          <w:b/>
          <w:bCs/>
        </w:rPr>
      </w:pPr>
      <w:r w:rsidRPr="008A600D">
        <w:rPr>
          <w:b/>
          <w:bCs/>
        </w:rPr>
        <w:t>III. Data Classification</w:t>
      </w:r>
    </w:p>
    <w:p w14:paraId="37297821" w14:textId="77777777" w:rsidR="00AC06CC" w:rsidRPr="008A600D" w:rsidRDefault="00AC06CC" w:rsidP="008A600D">
      <w:pPr>
        <w:shd w:val="clear" w:color="auto" w:fill="FFFFFF" w:themeFill="background1"/>
        <w:rPr>
          <w:b/>
          <w:bCs/>
        </w:rPr>
      </w:pPr>
    </w:p>
    <w:p w14:paraId="4CF25EF5" w14:textId="77777777" w:rsidR="00AC06CC" w:rsidRPr="008A600D" w:rsidRDefault="00AC06CC" w:rsidP="00DF427B">
      <w:pPr>
        <w:pStyle w:val="ListParagraph"/>
        <w:numPr>
          <w:ilvl w:val="0"/>
          <w:numId w:val="11"/>
        </w:numPr>
        <w:shd w:val="clear" w:color="auto" w:fill="FFFFFF" w:themeFill="background1"/>
        <w:suppressAutoHyphens/>
        <w:rPr>
          <w:rFonts w:ascii="Times New Roman" w:hAnsi="Times New Roman" w:cs="Times New Roman"/>
          <w:b/>
          <w:bCs/>
        </w:rPr>
      </w:pPr>
      <w:r w:rsidRPr="008A600D">
        <w:rPr>
          <w:rFonts w:ascii="Times New Roman" w:hAnsi="Times New Roman" w:cs="Times New Roman"/>
          <w:sz w:val="20"/>
          <w:szCs w:val="20"/>
        </w:rPr>
        <w:t xml:space="preserve">Bidder must describe its information security practices and policies with respect to the Data Types identified in Section V (Data Classification) of the RFQ. Additional documentation may be attached to this Response form. </w:t>
      </w:r>
    </w:p>
    <w:p w14:paraId="0931B619" w14:textId="77777777" w:rsidR="00AC06CC" w:rsidRPr="008A600D" w:rsidRDefault="00AC06CC" w:rsidP="008A600D">
      <w:pPr>
        <w:shd w:val="clear" w:color="auto" w:fill="FFFFFF" w:themeFill="background1"/>
        <w:ind w:left="720"/>
        <w:rPr>
          <w:b/>
          <w:bCs/>
        </w:rPr>
      </w:pPr>
      <w:r w:rsidRPr="008A600D">
        <w:rPr>
          <w:b/>
          <w:bCs/>
        </w:rPr>
        <w:t>____________________________________________________________________________________________________________________________________________________________________________</w:t>
      </w:r>
    </w:p>
    <w:p w14:paraId="53238F6F" w14:textId="77777777" w:rsidR="00AC06CC" w:rsidRPr="008A600D" w:rsidRDefault="00AC06CC" w:rsidP="008A600D">
      <w:pPr>
        <w:shd w:val="clear" w:color="auto" w:fill="FFFFFF" w:themeFill="background1"/>
        <w:rPr>
          <w:b/>
          <w:bCs/>
        </w:rPr>
      </w:pPr>
    </w:p>
    <w:p w14:paraId="16427190" w14:textId="77777777" w:rsidR="00AC06CC" w:rsidRPr="008A600D" w:rsidRDefault="00AC06CC" w:rsidP="008A600D">
      <w:pPr>
        <w:shd w:val="clear" w:color="auto" w:fill="FFFFFF" w:themeFill="background1"/>
        <w:rPr>
          <w:b/>
          <w:bCs/>
        </w:rPr>
      </w:pPr>
      <w:r w:rsidRPr="008A600D">
        <w:rPr>
          <w:b/>
          <w:bCs/>
        </w:rPr>
        <w:t>IV. Business and Technical Response</w:t>
      </w:r>
    </w:p>
    <w:p w14:paraId="0E0B6BCB" w14:textId="77777777" w:rsidR="00AC06CC" w:rsidRPr="008A600D" w:rsidRDefault="00AC06CC" w:rsidP="008A600D">
      <w:pPr>
        <w:shd w:val="clear" w:color="auto" w:fill="FFFFFF" w:themeFill="background1"/>
        <w:rPr>
          <w:b/>
          <w:bCs/>
        </w:rPr>
      </w:pPr>
    </w:p>
    <w:p w14:paraId="67331359" w14:textId="77777777" w:rsidR="00AC06CC" w:rsidRPr="008A600D" w:rsidRDefault="00AC06CC" w:rsidP="00DF427B">
      <w:pPr>
        <w:pStyle w:val="ListParagraph"/>
        <w:numPr>
          <w:ilvl w:val="0"/>
          <w:numId w:val="10"/>
        </w:numPr>
        <w:shd w:val="clear" w:color="auto" w:fill="FFFFFF" w:themeFill="background1"/>
        <w:spacing w:after="160" w:line="259" w:lineRule="auto"/>
        <w:contextualSpacing/>
        <w:rPr>
          <w:rFonts w:ascii="Times New Roman" w:hAnsi="Times New Roman" w:cs="Times New Roman"/>
          <w:sz w:val="20"/>
          <w:szCs w:val="20"/>
        </w:rPr>
      </w:pPr>
      <w:r w:rsidRPr="008A600D">
        <w:rPr>
          <w:rFonts w:ascii="Times New Roman" w:hAnsi="Times New Roman" w:cs="Times New Roman"/>
          <w:sz w:val="20"/>
          <w:szCs w:val="20"/>
        </w:rPr>
        <w:t>Description of the specific products/service offered: ____________________________________________________________________________________________________________________________________________________________________________</w:t>
      </w:r>
    </w:p>
    <w:p w14:paraId="2D7A3DE9" w14:textId="77777777" w:rsidR="00AC06CC" w:rsidRPr="008A600D" w:rsidRDefault="00AC06CC" w:rsidP="00DF427B">
      <w:pPr>
        <w:pStyle w:val="ListParagraph"/>
        <w:numPr>
          <w:ilvl w:val="0"/>
          <w:numId w:val="10"/>
        </w:numPr>
        <w:shd w:val="clear" w:color="auto" w:fill="FFFFFF" w:themeFill="background1"/>
        <w:spacing w:after="160" w:line="259" w:lineRule="auto"/>
        <w:contextualSpacing/>
        <w:jc w:val="both"/>
        <w:rPr>
          <w:rFonts w:ascii="Times New Roman" w:hAnsi="Times New Roman" w:cs="Times New Roman"/>
          <w:sz w:val="20"/>
          <w:szCs w:val="20"/>
        </w:rPr>
      </w:pPr>
      <w:r w:rsidRPr="008A600D">
        <w:rPr>
          <w:rFonts w:ascii="Times New Roman" w:hAnsi="Times New Roman" w:cs="Times New Roman"/>
          <w:sz w:val="20"/>
          <w:szCs w:val="20"/>
        </w:rPr>
        <w:t>Description of warranty, maintenance, and support applicable to the products and services listed. Note that warranty, maintenance, and support must be consistent with requirements set forth in the applicable statewide contract. ____________________________________________________________________________________________________________________________________________________________________________</w:t>
      </w:r>
    </w:p>
    <w:p w14:paraId="45A5E1CB" w14:textId="77777777" w:rsidR="00AC06CC" w:rsidRPr="008A600D" w:rsidRDefault="00AC06CC" w:rsidP="008A600D">
      <w:pPr>
        <w:pStyle w:val="ListParagraph"/>
        <w:shd w:val="clear" w:color="auto" w:fill="FFFFFF" w:themeFill="background1"/>
        <w:rPr>
          <w:rFonts w:ascii="Times New Roman" w:hAnsi="Times New Roman" w:cs="Times New Roman"/>
          <w:sz w:val="20"/>
          <w:szCs w:val="20"/>
        </w:rPr>
      </w:pPr>
    </w:p>
    <w:p w14:paraId="07D413E6" w14:textId="5461ED71" w:rsidR="00AC06CC" w:rsidRPr="008A600D" w:rsidRDefault="00AC06CC" w:rsidP="00DF427B">
      <w:pPr>
        <w:pStyle w:val="ListParagraph"/>
        <w:numPr>
          <w:ilvl w:val="0"/>
          <w:numId w:val="10"/>
        </w:numPr>
        <w:shd w:val="clear" w:color="auto" w:fill="FFFFFF" w:themeFill="background1"/>
        <w:spacing w:after="160" w:line="259" w:lineRule="auto"/>
        <w:contextualSpacing/>
        <w:rPr>
          <w:rFonts w:ascii="Times New Roman" w:hAnsi="Times New Roman" w:cs="Times New Roman"/>
          <w:sz w:val="20"/>
          <w:szCs w:val="20"/>
        </w:rPr>
      </w:pPr>
      <w:r w:rsidRPr="008A600D">
        <w:rPr>
          <w:rFonts w:ascii="Times New Roman" w:hAnsi="Times New Roman" w:cs="Times New Roman"/>
          <w:sz w:val="20"/>
          <w:szCs w:val="20"/>
        </w:rPr>
        <w:t>Provide an estimate timeframe for</w:t>
      </w:r>
      <w:r w:rsidR="009B014D" w:rsidRPr="008A600D">
        <w:rPr>
          <w:rFonts w:ascii="Times New Roman" w:hAnsi="Times New Roman" w:cs="Times New Roman"/>
          <w:sz w:val="20"/>
          <w:szCs w:val="20"/>
        </w:rPr>
        <w:t xml:space="preserve"> delivery of products, and</w:t>
      </w:r>
      <w:r w:rsidRPr="008A600D">
        <w:rPr>
          <w:rFonts w:ascii="Times New Roman" w:hAnsi="Times New Roman" w:cs="Times New Roman"/>
          <w:sz w:val="20"/>
          <w:szCs w:val="20"/>
        </w:rPr>
        <w:t xml:space="preserve"> commencement and completion of services once a Purchase Order is issued. ____________________________________________________________________________________________________________________________________________________________________________</w:t>
      </w:r>
    </w:p>
    <w:p w14:paraId="6E0C084A" w14:textId="77777777" w:rsidR="00AC06CC" w:rsidRPr="008A600D" w:rsidRDefault="00AC06CC" w:rsidP="008A600D">
      <w:pPr>
        <w:pStyle w:val="ListParagraph"/>
        <w:shd w:val="clear" w:color="auto" w:fill="FFFFFF" w:themeFill="background1"/>
        <w:spacing w:after="160" w:line="259" w:lineRule="auto"/>
        <w:contextualSpacing/>
        <w:rPr>
          <w:rFonts w:ascii="Times New Roman" w:hAnsi="Times New Roman" w:cs="Times New Roman"/>
          <w:sz w:val="20"/>
          <w:szCs w:val="20"/>
        </w:rPr>
      </w:pPr>
    </w:p>
    <w:p w14:paraId="5EA6DF64" w14:textId="77777777" w:rsidR="00AC06CC" w:rsidRPr="008A600D" w:rsidRDefault="00AC06CC" w:rsidP="00DF427B">
      <w:pPr>
        <w:pStyle w:val="ListParagraph"/>
        <w:numPr>
          <w:ilvl w:val="0"/>
          <w:numId w:val="10"/>
        </w:numPr>
        <w:shd w:val="clear" w:color="auto" w:fill="FFFFFF" w:themeFill="background1"/>
        <w:spacing w:after="160" w:line="259" w:lineRule="auto"/>
        <w:contextualSpacing/>
        <w:rPr>
          <w:rFonts w:ascii="Times New Roman" w:hAnsi="Times New Roman" w:cs="Times New Roman"/>
          <w:sz w:val="20"/>
          <w:szCs w:val="20"/>
        </w:rPr>
      </w:pPr>
      <w:r w:rsidRPr="008A600D">
        <w:rPr>
          <w:rFonts w:ascii="Times New Roman" w:hAnsi="Times New Roman" w:cs="Times New Roman"/>
          <w:sz w:val="20"/>
          <w:szCs w:val="20"/>
        </w:rPr>
        <w:t xml:space="preserve">If Bidder </w:t>
      </w:r>
      <w:proofErr w:type="gramStart"/>
      <w:r w:rsidRPr="008A600D">
        <w:rPr>
          <w:rFonts w:ascii="Times New Roman" w:hAnsi="Times New Roman" w:cs="Times New Roman"/>
          <w:sz w:val="20"/>
          <w:szCs w:val="20"/>
        </w:rPr>
        <w:t>is providing</w:t>
      </w:r>
      <w:proofErr w:type="gramEnd"/>
      <w:r w:rsidRPr="008A600D">
        <w:rPr>
          <w:rFonts w:ascii="Times New Roman" w:hAnsi="Times New Roman" w:cs="Times New Roman"/>
          <w:sz w:val="20"/>
          <w:szCs w:val="20"/>
        </w:rPr>
        <w:t xml:space="preserve"> services, provide a list of assumptions on which it is </w:t>
      </w:r>
      <w:proofErr w:type="gramStart"/>
      <w:r w:rsidRPr="008A600D">
        <w:rPr>
          <w:rFonts w:ascii="Times New Roman" w:hAnsi="Times New Roman" w:cs="Times New Roman"/>
          <w:sz w:val="20"/>
          <w:szCs w:val="20"/>
        </w:rPr>
        <w:t>basing</w:t>
      </w:r>
      <w:proofErr w:type="gramEnd"/>
      <w:r w:rsidRPr="008A600D">
        <w:rPr>
          <w:rFonts w:ascii="Times New Roman" w:hAnsi="Times New Roman" w:cs="Times New Roman"/>
          <w:sz w:val="20"/>
          <w:szCs w:val="20"/>
        </w:rPr>
        <w:t xml:space="preserve"> its bid. ____________________________________________________________________________________________________________________________________________________________________________</w:t>
      </w:r>
    </w:p>
    <w:p w14:paraId="42D4D75E" w14:textId="77777777" w:rsidR="00AC06CC" w:rsidRPr="008A600D" w:rsidRDefault="00AC06CC" w:rsidP="008A600D">
      <w:pPr>
        <w:pStyle w:val="ListParagraph"/>
        <w:shd w:val="clear" w:color="auto" w:fill="FFFFFF" w:themeFill="background1"/>
        <w:rPr>
          <w:rFonts w:ascii="Times New Roman" w:hAnsi="Times New Roman" w:cs="Times New Roman"/>
          <w:sz w:val="20"/>
          <w:szCs w:val="20"/>
        </w:rPr>
      </w:pPr>
    </w:p>
    <w:p w14:paraId="21488CA7" w14:textId="77777777" w:rsidR="00AC06CC" w:rsidRPr="008A600D" w:rsidRDefault="00AC06CC" w:rsidP="00DF427B">
      <w:pPr>
        <w:pStyle w:val="ListParagraph"/>
        <w:numPr>
          <w:ilvl w:val="0"/>
          <w:numId w:val="10"/>
        </w:numPr>
        <w:shd w:val="clear" w:color="auto" w:fill="FFFFFF" w:themeFill="background1"/>
        <w:spacing w:after="160" w:line="259" w:lineRule="auto"/>
        <w:contextualSpacing/>
        <w:jc w:val="both"/>
        <w:rPr>
          <w:rFonts w:ascii="Times New Roman" w:hAnsi="Times New Roman" w:cs="Times New Roman"/>
          <w:sz w:val="20"/>
          <w:szCs w:val="20"/>
        </w:rPr>
      </w:pPr>
      <w:r w:rsidRPr="008A600D">
        <w:rPr>
          <w:rFonts w:ascii="Times New Roman" w:hAnsi="Times New Roman" w:cs="Times New Roman"/>
          <w:sz w:val="20"/>
          <w:szCs w:val="20"/>
        </w:rPr>
        <w:t>Attach an unlocked, editable copy of any relevant license agreement, subscription agreement, warranty or maintenance agreement, technical support description and any other forms or agreements related to the procurement of the Bidder’s proposed solution, in MS Word format.</w:t>
      </w:r>
    </w:p>
    <w:p w14:paraId="774896E4" w14:textId="77777777" w:rsidR="00AC06CC" w:rsidRPr="008A600D" w:rsidRDefault="00AC06CC" w:rsidP="008A600D">
      <w:pPr>
        <w:pStyle w:val="ListParagraph"/>
        <w:shd w:val="clear" w:color="auto" w:fill="FFFFFF" w:themeFill="background1"/>
        <w:spacing w:after="160" w:line="259" w:lineRule="auto"/>
        <w:contextualSpacing/>
        <w:rPr>
          <w:rFonts w:ascii="Times New Roman" w:hAnsi="Times New Roman" w:cs="Times New Roman"/>
          <w:sz w:val="20"/>
          <w:szCs w:val="20"/>
        </w:rPr>
      </w:pPr>
    </w:p>
    <w:p w14:paraId="15786786" w14:textId="7A6C2457" w:rsidR="00CB291E" w:rsidRPr="008A600D" w:rsidRDefault="008854DF" w:rsidP="008A600D">
      <w:pPr>
        <w:shd w:val="clear" w:color="auto" w:fill="FFFFFF" w:themeFill="background1"/>
        <w:rPr>
          <w:b/>
          <w:bCs/>
          <w:sz w:val="22"/>
          <w:szCs w:val="22"/>
        </w:rPr>
      </w:pPr>
      <w:r>
        <w:rPr>
          <w:b/>
          <w:bCs/>
        </w:rPr>
        <w:t>V</w:t>
      </w:r>
      <w:r w:rsidR="00AC06CC" w:rsidRPr="008A600D">
        <w:rPr>
          <w:b/>
          <w:bCs/>
        </w:rPr>
        <w:t xml:space="preserve">. </w:t>
      </w:r>
      <w:r w:rsidR="00707115" w:rsidRPr="008A600D">
        <w:rPr>
          <w:b/>
          <w:bCs/>
          <w:sz w:val="22"/>
          <w:szCs w:val="22"/>
        </w:rPr>
        <w:t xml:space="preserve"> Requirements </w:t>
      </w:r>
    </w:p>
    <w:p w14:paraId="791A6C75" w14:textId="77777777" w:rsidR="00CC21B2" w:rsidRPr="008A600D" w:rsidRDefault="00CC21B2" w:rsidP="008A600D">
      <w:pPr>
        <w:shd w:val="clear" w:color="auto" w:fill="FFFFFF" w:themeFill="background1"/>
        <w:rPr>
          <w:b/>
          <w:bCs/>
          <w:sz w:val="22"/>
          <w:szCs w:val="22"/>
        </w:rPr>
      </w:pPr>
    </w:p>
    <w:p w14:paraId="12154284" w14:textId="472A8640" w:rsidR="001A5E8E" w:rsidRPr="008A600D" w:rsidRDefault="006E5B58" w:rsidP="008A600D">
      <w:pPr>
        <w:shd w:val="clear" w:color="auto" w:fill="FFFFFF" w:themeFill="background1"/>
      </w:pPr>
      <w:r w:rsidRPr="008A600D">
        <w:rPr>
          <w:color w:val="000000"/>
        </w:rPr>
        <w:t xml:space="preserve">Agency </w:t>
      </w:r>
      <w:r w:rsidR="007F0797">
        <w:rPr>
          <w:color w:val="000000"/>
        </w:rPr>
        <w:t>may request</w:t>
      </w:r>
      <w:r w:rsidRPr="008A600D">
        <w:rPr>
          <w:color w:val="000000"/>
        </w:rPr>
        <w:t xml:space="preserve"> a </w:t>
      </w:r>
      <w:r w:rsidR="008139F2" w:rsidRPr="008A600D">
        <w:rPr>
          <w:color w:val="000000"/>
        </w:rPr>
        <w:t xml:space="preserve">product or service by </w:t>
      </w:r>
      <w:r w:rsidR="002B6FE7">
        <w:rPr>
          <w:color w:val="000000"/>
        </w:rPr>
        <w:t xml:space="preserve">manufacturer </w:t>
      </w:r>
      <w:r w:rsidR="008139F2" w:rsidRPr="008A600D">
        <w:rPr>
          <w:color w:val="000000"/>
        </w:rPr>
        <w:t>name (see section IV)</w:t>
      </w:r>
      <w:r w:rsidR="002B6FE7">
        <w:rPr>
          <w:color w:val="000000"/>
        </w:rPr>
        <w:t xml:space="preserve"> and omit this section. If Agency does not request a product or service by manufacturer name, Agency will</w:t>
      </w:r>
      <w:r w:rsidR="00CC21B2" w:rsidRPr="008A600D">
        <w:rPr>
          <w:color w:val="000000"/>
        </w:rPr>
        <w:t xml:space="preserve"> complete the following tables </w:t>
      </w:r>
      <w:r w:rsidRPr="008A600D">
        <w:rPr>
          <w:color w:val="000000"/>
        </w:rPr>
        <w:t xml:space="preserve">regarding requested functionality. </w:t>
      </w:r>
      <w:r w:rsidR="001A5E8E" w:rsidRPr="008A600D">
        <w:rPr>
          <w:color w:val="000000"/>
        </w:rPr>
        <w:t>Bidders</w:t>
      </w:r>
      <w:r w:rsidR="001A5E8E" w:rsidRPr="008A600D">
        <w:t xml:space="preserve"> may only propose product versions that are fully released for the open market by the RFQ response deadline. </w:t>
      </w:r>
    </w:p>
    <w:p w14:paraId="3E7944DB" w14:textId="77777777" w:rsidR="001A5E8E" w:rsidRPr="008A600D" w:rsidRDefault="001A5E8E" w:rsidP="008A600D">
      <w:pPr>
        <w:shd w:val="clear" w:color="auto" w:fill="FFFFFF" w:themeFill="background1"/>
      </w:pPr>
    </w:p>
    <w:p w14:paraId="4E39446D" w14:textId="7469864E" w:rsidR="00324A80" w:rsidRPr="008A600D" w:rsidRDefault="00324A80" w:rsidP="008A600D">
      <w:pPr>
        <w:shd w:val="clear" w:color="auto" w:fill="FFFFFF" w:themeFill="background1"/>
      </w:pPr>
      <w:r w:rsidRPr="008A600D">
        <w:t>Software</w:t>
      </w:r>
      <w:r w:rsidR="005B0FF0" w:rsidRPr="008A600D">
        <w:t>, Software as a Service, Infrastructure as a Service, Platform as a Service</w:t>
      </w:r>
    </w:p>
    <w:p w14:paraId="7DF751B6" w14:textId="77777777" w:rsidR="00324A80" w:rsidRPr="008A600D" w:rsidRDefault="00324A80" w:rsidP="008A600D">
      <w:pPr>
        <w:shd w:val="clear" w:color="auto" w:fill="FFFFFF" w:themeFill="background1"/>
      </w:pPr>
    </w:p>
    <w:tbl>
      <w:tblPr>
        <w:tblStyle w:val="TableGrid"/>
        <w:tblW w:w="0" w:type="auto"/>
        <w:shd w:val="clear" w:color="auto" w:fill="FFFF00"/>
        <w:tblLook w:val="04A0" w:firstRow="1" w:lastRow="0" w:firstColumn="1" w:lastColumn="0" w:noHBand="0" w:noVBand="1"/>
      </w:tblPr>
      <w:tblGrid>
        <w:gridCol w:w="2337"/>
        <w:gridCol w:w="3508"/>
        <w:gridCol w:w="3420"/>
      </w:tblGrid>
      <w:tr w:rsidR="00B27E3A" w:rsidRPr="008A600D" w14:paraId="32FF8754" w14:textId="77777777" w:rsidTr="008139F2">
        <w:tc>
          <w:tcPr>
            <w:tcW w:w="5845" w:type="dxa"/>
            <w:gridSpan w:val="2"/>
          </w:tcPr>
          <w:p w14:paraId="7DD0C957" w14:textId="66F6B4EC" w:rsidR="00B27E3A" w:rsidRPr="008A600D" w:rsidRDefault="00B27E3A" w:rsidP="008A600D">
            <w:pPr>
              <w:shd w:val="clear" w:color="auto" w:fill="FFFFFF" w:themeFill="background1"/>
              <w:jc w:val="center"/>
              <w:rPr>
                <w:b/>
              </w:rPr>
            </w:pPr>
            <w:r w:rsidRPr="008A600D">
              <w:rPr>
                <w:b/>
              </w:rPr>
              <w:t>To be completed by Agency</w:t>
            </w:r>
          </w:p>
        </w:tc>
        <w:tc>
          <w:tcPr>
            <w:tcW w:w="3420" w:type="dxa"/>
            <w:shd w:val="clear" w:color="auto" w:fill="F2F2F2" w:themeFill="background1" w:themeFillShade="F2"/>
          </w:tcPr>
          <w:p w14:paraId="4DC8FF86" w14:textId="3C734959" w:rsidR="00B27E3A" w:rsidRPr="008A600D" w:rsidRDefault="00B27E3A" w:rsidP="008A600D">
            <w:pPr>
              <w:shd w:val="clear" w:color="auto" w:fill="FFFFFF" w:themeFill="background1"/>
              <w:rPr>
                <w:b/>
              </w:rPr>
            </w:pPr>
            <w:r w:rsidRPr="008A600D">
              <w:rPr>
                <w:b/>
              </w:rPr>
              <w:t>To be completed by Bidder</w:t>
            </w:r>
          </w:p>
        </w:tc>
      </w:tr>
      <w:tr w:rsidR="00324A80" w:rsidRPr="008A600D" w14:paraId="639C13C5" w14:textId="77777777" w:rsidTr="008139F2">
        <w:tc>
          <w:tcPr>
            <w:tcW w:w="2337" w:type="dxa"/>
          </w:tcPr>
          <w:p w14:paraId="461B2F72" w14:textId="56BF3BB3" w:rsidR="00324A80" w:rsidRPr="008A600D" w:rsidRDefault="00324A80" w:rsidP="008A600D">
            <w:pPr>
              <w:shd w:val="clear" w:color="auto" w:fill="FFFFFF" w:themeFill="background1"/>
              <w:rPr>
                <w:b/>
              </w:rPr>
            </w:pPr>
            <w:r w:rsidRPr="008A600D">
              <w:rPr>
                <w:b/>
              </w:rPr>
              <w:t xml:space="preserve">Priority </w:t>
            </w:r>
            <w:proofErr w:type="gramStart"/>
            <w:r w:rsidRPr="008A600D">
              <w:rPr>
                <w:b/>
              </w:rPr>
              <w:t>Level  (</w:t>
            </w:r>
            <w:proofErr w:type="gramEnd"/>
            <w:r w:rsidRPr="008A600D">
              <w:rPr>
                <w:b/>
              </w:rPr>
              <w:t xml:space="preserve">Mandatory or </w:t>
            </w:r>
            <w:r w:rsidR="001E4DFC" w:rsidRPr="008A600D">
              <w:rPr>
                <w:b/>
              </w:rPr>
              <w:t>Preferred</w:t>
            </w:r>
            <w:r w:rsidR="009843C1" w:rsidRPr="008A600D">
              <w:rPr>
                <w:b/>
              </w:rPr>
              <w:t>)</w:t>
            </w:r>
          </w:p>
        </w:tc>
        <w:tc>
          <w:tcPr>
            <w:tcW w:w="3508" w:type="dxa"/>
          </w:tcPr>
          <w:p w14:paraId="1BF80FE4" w14:textId="4252CFC9" w:rsidR="00324A80" w:rsidRPr="008A600D" w:rsidRDefault="00324A80" w:rsidP="008A600D">
            <w:pPr>
              <w:shd w:val="clear" w:color="auto" w:fill="FFFFFF" w:themeFill="background1"/>
              <w:rPr>
                <w:b/>
              </w:rPr>
            </w:pPr>
            <w:r w:rsidRPr="008A600D">
              <w:rPr>
                <w:b/>
              </w:rPr>
              <w:t>Description o</w:t>
            </w:r>
            <w:r w:rsidR="005C26E1" w:rsidRPr="008A600D">
              <w:rPr>
                <w:b/>
              </w:rPr>
              <w:t xml:space="preserve">r </w:t>
            </w:r>
            <w:r w:rsidRPr="008A600D">
              <w:rPr>
                <w:b/>
              </w:rPr>
              <w:t>Functionality</w:t>
            </w:r>
          </w:p>
        </w:tc>
        <w:tc>
          <w:tcPr>
            <w:tcW w:w="3420" w:type="dxa"/>
            <w:shd w:val="clear" w:color="auto" w:fill="F2F2F2" w:themeFill="background1" w:themeFillShade="F2"/>
          </w:tcPr>
          <w:p w14:paraId="168671C0" w14:textId="454084F7" w:rsidR="00324A80" w:rsidRPr="008A600D" w:rsidRDefault="00324A80" w:rsidP="008A600D">
            <w:pPr>
              <w:shd w:val="clear" w:color="auto" w:fill="FFFFFF" w:themeFill="background1"/>
              <w:rPr>
                <w:b/>
              </w:rPr>
            </w:pPr>
            <w:r w:rsidRPr="008A600D">
              <w:rPr>
                <w:b/>
              </w:rPr>
              <w:t>Bidder’s Response</w:t>
            </w:r>
          </w:p>
        </w:tc>
      </w:tr>
      <w:tr w:rsidR="00324A80" w:rsidRPr="008A600D" w14:paraId="408F6682" w14:textId="77777777" w:rsidTr="008139F2">
        <w:tc>
          <w:tcPr>
            <w:tcW w:w="2337" w:type="dxa"/>
          </w:tcPr>
          <w:p w14:paraId="75AF69EB" w14:textId="77777777" w:rsidR="00324A80" w:rsidRPr="008A600D" w:rsidRDefault="00324A80" w:rsidP="008A600D">
            <w:pPr>
              <w:shd w:val="clear" w:color="auto" w:fill="FFFFFF" w:themeFill="background1"/>
              <w:rPr>
                <w:b/>
                <w:u w:val="single"/>
              </w:rPr>
            </w:pPr>
          </w:p>
        </w:tc>
        <w:tc>
          <w:tcPr>
            <w:tcW w:w="3508" w:type="dxa"/>
          </w:tcPr>
          <w:p w14:paraId="657F5827" w14:textId="77777777" w:rsidR="00324A80" w:rsidRPr="008A600D" w:rsidRDefault="00324A80" w:rsidP="008A600D">
            <w:pPr>
              <w:shd w:val="clear" w:color="auto" w:fill="FFFFFF" w:themeFill="background1"/>
              <w:rPr>
                <w:b/>
                <w:u w:val="single"/>
              </w:rPr>
            </w:pPr>
          </w:p>
        </w:tc>
        <w:tc>
          <w:tcPr>
            <w:tcW w:w="3420" w:type="dxa"/>
            <w:shd w:val="clear" w:color="auto" w:fill="F2F2F2" w:themeFill="background1" w:themeFillShade="F2"/>
          </w:tcPr>
          <w:p w14:paraId="6165ACB4" w14:textId="77777777" w:rsidR="00324A80" w:rsidRPr="008A600D" w:rsidRDefault="00324A80" w:rsidP="008A600D">
            <w:pPr>
              <w:shd w:val="clear" w:color="auto" w:fill="FFFFFF" w:themeFill="background1"/>
              <w:rPr>
                <w:b/>
                <w:u w:val="single"/>
              </w:rPr>
            </w:pPr>
          </w:p>
        </w:tc>
      </w:tr>
      <w:tr w:rsidR="00324A80" w:rsidRPr="008A600D" w14:paraId="17F7CE9F" w14:textId="77777777" w:rsidTr="008139F2">
        <w:tc>
          <w:tcPr>
            <w:tcW w:w="2337" w:type="dxa"/>
          </w:tcPr>
          <w:p w14:paraId="585C64F0" w14:textId="77777777" w:rsidR="00324A80" w:rsidRPr="008A600D" w:rsidRDefault="00324A80" w:rsidP="008A600D">
            <w:pPr>
              <w:shd w:val="clear" w:color="auto" w:fill="FFFFFF" w:themeFill="background1"/>
              <w:rPr>
                <w:b/>
                <w:u w:val="single"/>
              </w:rPr>
            </w:pPr>
          </w:p>
        </w:tc>
        <w:tc>
          <w:tcPr>
            <w:tcW w:w="3508" w:type="dxa"/>
          </w:tcPr>
          <w:p w14:paraId="6B99319D" w14:textId="77777777" w:rsidR="00324A80" w:rsidRPr="008A600D" w:rsidRDefault="00324A80" w:rsidP="008A600D">
            <w:pPr>
              <w:shd w:val="clear" w:color="auto" w:fill="FFFFFF" w:themeFill="background1"/>
              <w:rPr>
                <w:b/>
                <w:u w:val="single"/>
              </w:rPr>
            </w:pPr>
          </w:p>
        </w:tc>
        <w:tc>
          <w:tcPr>
            <w:tcW w:w="3420" w:type="dxa"/>
            <w:shd w:val="clear" w:color="auto" w:fill="F2F2F2" w:themeFill="background1" w:themeFillShade="F2"/>
          </w:tcPr>
          <w:p w14:paraId="6F11397C" w14:textId="77777777" w:rsidR="00324A80" w:rsidRPr="008A600D" w:rsidRDefault="00324A80" w:rsidP="008A600D">
            <w:pPr>
              <w:shd w:val="clear" w:color="auto" w:fill="FFFFFF" w:themeFill="background1"/>
              <w:rPr>
                <w:b/>
                <w:u w:val="single"/>
              </w:rPr>
            </w:pPr>
          </w:p>
        </w:tc>
      </w:tr>
      <w:tr w:rsidR="00324A80" w:rsidRPr="008A600D" w14:paraId="3912B554" w14:textId="77777777" w:rsidTr="008139F2">
        <w:tc>
          <w:tcPr>
            <w:tcW w:w="2337" w:type="dxa"/>
          </w:tcPr>
          <w:p w14:paraId="18BE6410" w14:textId="77777777" w:rsidR="00324A80" w:rsidRPr="008A600D" w:rsidRDefault="00324A80" w:rsidP="008A600D">
            <w:pPr>
              <w:shd w:val="clear" w:color="auto" w:fill="FFFFFF" w:themeFill="background1"/>
              <w:rPr>
                <w:b/>
                <w:u w:val="single"/>
              </w:rPr>
            </w:pPr>
          </w:p>
        </w:tc>
        <w:tc>
          <w:tcPr>
            <w:tcW w:w="3508" w:type="dxa"/>
          </w:tcPr>
          <w:p w14:paraId="5B116A11" w14:textId="77777777" w:rsidR="00324A80" w:rsidRPr="008A600D" w:rsidRDefault="00324A80" w:rsidP="008A600D">
            <w:pPr>
              <w:shd w:val="clear" w:color="auto" w:fill="FFFFFF" w:themeFill="background1"/>
              <w:rPr>
                <w:b/>
                <w:u w:val="single"/>
              </w:rPr>
            </w:pPr>
          </w:p>
        </w:tc>
        <w:tc>
          <w:tcPr>
            <w:tcW w:w="3420" w:type="dxa"/>
            <w:shd w:val="clear" w:color="auto" w:fill="F2F2F2" w:themeFill="background1" w:themeFillShade="F2"/>
          </w:tcPr>
          <w:p w14:paraId="461EE71E" w14:textId="77777777" w:rsidR="00324A80" w:rsidRPr="008A600D" w:rsidRDefault="00324A80" w:rsidP="008A600D">
            <w:pPr>
              <w:shd w:val="clear" w:color="auto" w:fill="FFFFFF" w:themeFill="background1"/>
              <w:rPr>
                <w:b/>
                <w:u w:val="single"/>
              </w:rPr>
            </w:pPr>
          </w:p>
        </w:tc>
      </w:tr>
      <w:tr w:rsidR="00324A80" w:rsidRPr="008A600D" w14:paraId="455656A8" w14:textId="77777777" w:rsidTr="008139F2">
        <w:tc>
          <w:tcPr>
            <w:tcW w:w="2337" w:type="dxa"/>
          </w:tcPr>
          <w:p w14:paraId="1DC3213F" w14:textId="77777777" w:rsidR="00324A80" w:rsidRPr="008A600D" w:rsidRDefault="00324A80" w:rsidP="008A600D">
            <w:pPr>
              <w:shd w:val="clear" w:color="auto" w:fill="FFFFFF" w:themeFill="background1"/>
              <w:rPr>
                <w:b/>
                <w:u w:val="single"/>
              </w:rPr>
            </w:pPr>
          </w:p>
        </w:tc>
        <w:tc>
          <w:tcPr>
            <w:tcW w:w="3508" w:type="dxa"/>
          </w:tcPr>
          <w:p w14:paraId="61DF3D89" w14:textId="77777777" w:rsidR="00324A80" w:rsidRPr="008A600D" w:rsidRDefault="00324A80" w:rsidP="008A600D">
            <w:pPr>
              <w:shd w:val="clear" w:color="auto" w:fill="FFFFFF" w:themeFill="background1"/>
              <w:rPr>
                <w:b/>
                <w:u w:val="single"/>
              </w:rPr>
            </w:pPr>
          </w:p>
        </w:tc>
        <w:tc>
          <w:tcPr>
            <w:tcW w:w="3420" w:type="dxa"/>
            <w:shd w:val="clear" w:color="auto" w:fill="F2F2F2" w:themeFill="background1" w:themeFillShade="F2"/>
          </w:tcPr>
          <w:p w14:paraId="4C488DD4" w14:textId="77777777" w:rsidR="00324A80" w:rsidRPr="008A600D" w:rsidRDefault="00324A80" w:rsidP="008A600D">
            <w:pPr>
              <w:shd w:val="clear" w:color="auto" w:fill="FFFFFF" w:themeFill="background1"/>
              <w:rPr>
                <w:b/>
                <w:u w:val="single"/>
              </w:rPr>
            </w:pPr>
          </w:p>
        </w:tc>
      </w:tr>
    </w:tbl>
    <w:p w14:paraId="596D5013" w14:textId="1A9BB739" w:rsidR="0066309F" w:rsidRPr="008A600D" w:rsidRDefault="00F67A5B" w:rsidP="00DF427B">
      <w:pPr>
        <w:pStyle w:val="ListParagraph"/>
        <w:numPr>
          <w:ilvl w:val="0"/>
          <w:numId w:val="9"/>
        </w:numPr>
        <w:shd w:val="clear" w:color="auto" w:fill="FFFFFF" w:themeFill="background1"/>
        <w:rPr>
          <w:rFonts w:ascii="Times New Roman" w:hAnsi="Times New Roman" w:cs="Times New Roman"/>
          <w:bCs/>
          <w:sz w:val="20"/>
          <w:szCs w:val="20"/>
        </w:rPr>
      </w:pPr>
      <w:r w:rsidRPr="008A600D">
        <w:rPr>
          <w:rFonts w:ascii="Times New Roman" w:hAnsi="Times New Roman" w:cs="Times New Roman"/>
          <w:bCs/>
          <w:sz w:val="20"/>
          <w:szCs w:val="20"/>
        </w:rPr>
        <w:t xml:space="preserve">All bids including </w:t>
      </w:r>
      <w:r w:rsidR="005B0FF0" w:rsidRPr="008A600D">
        <w:rPr>
          <w:rFonts w:ascii="Times New Roman" w:hAnsi="Times New Roman" w:cs="Times New Roman"/>
          <w:bCs/>
          <w:sz w:val="20"/>
          <w:szCs w:val="20"/>
        </w:rPr>
        <w:t>a cloud-based Solution</w:t>
      </w:r>
      <w:r w:rsidRPr="008A600D">
        <w:rPr>
          <w:rFonts w:ascii="Times New Roman" w:hAnsi="Times New Roman" w:cs="Times New Roman"/>
          <w:bCs/>
          <w:sz w:val="20"/>
          <w:szCs w:val="20"/>
        </w:rPr>
        <w:t xml:space="preserve"> must include a completed Cloud Terms Table (</w:t>
      </w:r>
      <w:r w:rsidR="000D7E9F" w:rsidRPr="008A600D">
        <w:rPr>
          <w:rFonts w:ascii="Times New Roman" w:hAnsi="Times New Roman" w:cs="Times New Roman"/>
          <w:bCs/>
          <w:sz w:val="20"/>
          <w:szCs w:val="20"/>
        </w:rPr>
        <w:t xml:space="preserve">Form </w:t>
      </w:r>
      <w:r w:rsidR="00CC21B2" w:rsidRPr="008A600D">
        <w:rPr>
          <w:rFonts w:ascii="Times New Roman" w:hAnsi="Times New Roman" w:cs="Times New Roman"/>
          <w:bCs/>
          <w:sz w:val="20"/>
          <w:szCs w:val="20"/>
        </w:rPr>
        <w:t>2</w:t>
      </w:r>
      <w:r w:rsidRPr="008A600D">
        <w:rPr>
          <w:rFonts w:ascii="Times New Roman" w:hAnsi="Times New Roman" w:cs="Times New Roman"/>
          <w:bCs/>
          <w:sz w:val="20"/>
          <w:szCs w:val="20"/>
        </w:rPr>
        <w:t>).</w:t>
      </w:r>
    </w:p>
    <w:p w14:paraId="07AD5FB3" w14:textId="77777777" w:rsidR="00F67A5B" w:rsidRPr="008A600D" w:rsidRDefault="00F67A5B" w:rsidP="008A600D">
      <w:pPr>
        <w:shd w:val="clear" w:color="auto" w:fill="FFFFFF" w:themeFill="background1"/>
        <w:rPr>
          <w:bCs/>
        </w:rPr>
      </w:pPr>
    </w:p>
    <w:p w14:paraId="5F35644E" w14:textId="357EFF22" w:rsidR="0066309F" w:rsidRPr="008A600D" w:rsidRDefault="005C26E1" w:rsidP="008A600D">
      <w:pPr>
        <w:shd w:val="clear" w:color="auto" w:fill="FFFFFF" w:themeFill="background1"/>
      </w:pPr>
      <w:r w:rsidRPr="008A600D">
        <w:t>Services: Setup, Implementation, Configuration</w:t>
      </w:r>
    </w:p>
    <w:p w14:paraId="61D0CFC2" w14:textId="586F4DD8" w:rsidR="0066309F" w:rsidRPr="008A600D" w:rsidRDefault="0066309F" w:rsidP="008A600D">
      <w:pPr>
        <w:shd w:val="clear" w:color="auto" w:fill="FFFFFF" w:themeFill="background1"/>
      </w:pPr>
    </w:p>
    <w:tbl>
      <w:tblPr>
        <w:tblStyle w:val="TableGrid"/>
        <w:tblW w:w="0" w:type="auto"/>
        <w:tblLook w:val="04A0" w:firstRow="1" w:lastRow="0" w:firstColumn="1" w:lastColumn="0" w:noHBand="0" w:noVBand="1"/>
      </w:tblPr>
      <w:tblGrid>
        <w:gridCol w:w="2337"/>
        <w:gridCol w:w="3508"/>
        <w:gridCol w:w="3420"/>
      </w:tblGrid>
      <w:tr w:rsidR="00B27E3A" w:rsidRPr="008A600D" w14:paraId="280DB8A1" w14:textId="77777777" w:rsidTr="008139F2">
        <w:tc>
          <w:tcPr>
            <w:tcW w:w="5845" w:type="dxa"/>
            <w:gridSpan w:val="2"/>
          </w:tcPr>
          <w:p w14:paraId="4BBD3053" w14:textId="6091F85E" w:rsidR="00B27E3A" w:rsidRPr="008A600D" w:rsidRDefault="00B27E3A" w:rsidP="008A600D">
            <w:pPr>
              <w:shd w:val="clear" w:color="auto" w:fill="FFFFFF" w:themeFill="background1"/>
              <w:jc w:val="center"/>
              <w:rPr>
                <w:b/>
              </w:rPr>
            </w:pPr>
            <w:r w:rsidRPr="008A600D">
              <w:rPr>
                <w:b/>
              </w:rPr>
              <w:t>To be completed by Agency</w:t>
            </w:r>
          </w:p>
        </w:tc>
        <w:tc>
          <w:tcPr>
            <w:tcW w:w="3420" w:type="dxa"/>
            <w:shd w:val="clear" w:color="auto" w:fill="F2F2F2" w:themeFill="background1" w:themeFillShade="F2"/>
          </w:tcPr>
          <w:p w14:paraId="33F3B905" w14:textId="7254D3DE" w:rsidR="00B27E3A" w:rsidRPr="008A600D" w:rsidRDefault="00B27E3A" w:rsidP="008A600D">
            <w:pPr>
              <w:shd w:val="clear" w:color="auto" w:fill="FFFFFF" w:themeFill="background1"/>
              <w:rPr>
                <w:b/>
              </w:rPr>
            </w:pPr>
            <w:r w:rsidRPr="008A600D">
              <w:rPr>
                <w:b/>
              </w:rPr>
              <w:t>To be completed by Bidder</w:t>
            </w:r>
          </w:p>
        </w:tc>
      </w:tr>
      <w:tr w:rsidR="005C26E1" w:rsidRPr="008A600D" w14:paraId="727DF0BC" w14:textId="77777777" w:rsidTr="008139F2">
        <w:tc>
          <w:tcPr>
            <w:tcW w:w="2337" w:type="dxa"/>
          </w:tcPr>
          <w:p w14:paraId="427F2DED" w14:textId="0C163B20" w:rsidR="005C26E1" w:rsidRPr="008A600D" w:rsidRDefault="005C26E1" w:rsidP="008A600D">
            <w:pPr>
              <w:shd w:val="clear" w:color="auto" w:fill="FFFFFF" w:themeFill="background1"/>
              <w:rPr>
                <w:b/>
              </w:rPr>
            </w:pPr>
            <w:r w:rsidRPr="008A600D">
              <w:rPr>
                <w:b/>
              </w:rPr>
              <w:t xml:space="preserve">Priority </w:t>
            </w:r>
            <w:proofErr w:type="gramStart"/>
            <w:r w:rsidRPr="008A600D">
              <w:rPr>
                <w:b/>
              </w:rPr>
              <w:t>Level  (</w:t>
            </w:r>
            <w:proofErr w:type="gramEnd"/>
            <w:r w:rsidRPr="008A600D">
              <w:rPr>
                <w:b/>
              </w:rPr>
              <w:t xml:space="preserve">Mandatory or </w:t>
            </w:r>
            <w:r w:rsidR="001E4DFC" w:rsidRPr="008A600D">
              <w:rPr>
                <w:b/>
              </w:rPr>
              <w:t>Preferred</w:t>
            </w:r>
            <w:r w:rsidR="009843C1" w:rsidRPr="008A600D">
              <w:rPr>
                <w:b/>
              </w:rPr>
              <w:t>)</w:t>
            </w:r>
          </w:p>
        </w:tc>
        <w:tc>
          <w:tcPr>
            <w:tcW w:w="3508" w:type="dxa"/>
          </w:tcPr>
          <w:p w14:paraId="2411BF8E" w14:textId="028DFBCB" w:rsidR="005C26E1" w:rsidRPr="008A600D" w:rsidRDefault="005C26E1" w:rsidP="008A600D">
            <w:pPr>
              <w:shd w:val="clear" w:color="auto" w:fill="FFFFFF" w:themeFill="background1"/>
              <w:rPr>
                <w:b/>
              </w:rPr>
            </w:pPr>
            <w:r w:rsidRPr="008A600D">
              <w:rPr>
                <w:b/>
              </w:rPr>
              <w:t>Description or Functionality</w:t>
            </w:r>
          </w:p>
        </w:tc>
        <w:tc>
          <w:tcPr>
            <w:tcW w:w="3420" w:type="dxa"/>
            <w:shd w:val="clear" w:color="auto" w:fill="F2F2F2" w:themeFill="background1" w:themeFillShade="F2"/>
          </w:tcPr>
          <w:p w14:paraId="57EE77FC" w14:textId="77777777" w:rsidR="005C26E1" w:rsidRPr="008A600D" w:rsidRDefault="005C26E1" w:rsidP="008A600D">
            <w:pPr>
              <w:shd w:val="clear" w:color="auto" w:fill="FFFFFF" w:themeFill="background1"/>
              <w:rPr>
                <w:b/>
              </w:rPr>
            </w:pPr>
            <w:r w:rsidRPr="008A600D">
              <w:rPr>
                <w:b/>
              </w:rPr>
              <w:t>Bidder’s Response</w:t>
            </w:r>
          </w:p>
        </w:tc>
      </w:tr>
      <w:tr w:rsidR="005C26E1" w:rsidRPr="008A600D" w14:paraId="1979A157" w14:textId="77777777" w:rsidTr="008139F2">
        <w:tc>
          <w:tcPr>
            <w:tcW w:w="2337" w:type="dxa"/>
          </w:tcPr>
          <w:p w14:paraId="6489559B" w14:textId="49294E3F" w:rsidR="005C26E1" w:rsidRPr="008A600D" w:rsidRDefault="005C26E1" w:rsidP="008A600D">
            <w:pPr>
              <w:shd w:val="clear" w:color="auto" w:fill="FFFFFF" w:themeFill="background1"/>
              <w:rPr>
                <w:bCs/>
              </w:rPr>
            </w:pPr>
          </w:p>
        </w:tc>
        <w:tc>
          <w:tcPr>
            <w:tcW w:w="3508" w:type="dxa"/>
          </w:tcPr>
          <w:p w14:paraId="03A5F826" w14:textId="47999267" w:rsidR="005C26E1" w:rsidRPr="008A600D" w:rsidRDefault="005C26E1" w:rsidP="008A600D">
            <w:pPr>
              <w:shd w:val="clear" w:color="auto" w:fill="FFFFFF" w:themeFill="background1"/>
              <w:rPr>
                <w:b/>
                <w:u w:val="single"/>
              </w:rPr>
            </w:pPr>
          </w:p>
        </w:tc>
        <w:tc>
          <w:tcPr>
            <w:tcW w:w="3420" w:type="dxa"/>
            <w:shd w:val="clear" w:color="auto" w:fill="F2F2F2" w:themeFill="background1" w:themeFillShade="F2"/>
          </w:tcPr>
          <w:p w14:paraId="112D7F4F" w14:textId="77777777" w:rsidR="005C26E1" w:rsidRPr="008A600D" w:rsidRDefault="005C26E1" w:rsidP="008A600D">
            <w:pPr>
              <w:shd w:val="clear" w:color="auto" w:fill="FFFFFF" w:themeFill="background1"/>
              <w:rPr>
                <w:b/>
                <w:u w:val="single"/>
              </w:rPr>
            </w:pPr>
          </w:p>
        </w:tc>
      </w:tr>
      <w:tr w:rsidR="005C26E1" w:rsidRPr="008A600D" w14:paraId="3E32DF23" w14:textId="77777777" w:rsidTr="008139F2">
        <w:tc>
          <w:tcPr>
            <w:tcW w:w="2337" w:type="dxa"/>
          </w:tcPr>
          <w:p w14:paraId="6A2F3D73" w14:textId="77777777" w:rsidR="005C26E1" w:rsidRPr="008A600D" w:rsidRDefault="005C26E1" w:rsidP="008A600D">
            <w:pPr>
              <w:shd w:val="clear" w:color="auto" w:fill="FFFFFF" w:themeFill="background1"/>
              <w:rPr>
                <w:b/>
                <w:u w:val="single"/>
              </w:rPr>
            </w:pPr>
          </w:p>
        </w:tc>
        <w:tc>
          <w:tcPr>
            <w:tcW w:w="3508" w:type="dxa"/>
          </w:tcPr>
          <w:p w14:paraId="3155637B" w14:textId="77777777" w:rsidR="005C26E1" w:rsidRPr="008A600D" w:rsidRDefault="005C26E1" w:rsidP="008A600D">
            <w:pPr>
              <w:shd w:val="clear" w:color="auto" w:fill="FFFFFF" w:themeFill="background1"/>
              <w:rPr>
                <w:b/>
                <w:u w:val="single"/>
              </w:rPr>
            </w:pPr>
          </w:p>
        </w:tc>
        <w:tc>
          <w:tcPr>
            <w:tcW w:w="3420" w:type="dxa"/>
            <w:shd w:val="clear" w:color="auto" w:fill="F2F2F2" w:themeFill="background1" w:themeFillShade="F2"/>
          </w:tcPr>
          <w:p w14:paraId="33D64571" w14:textId="77777777" w:rsidR="005C26E1" w:rsidRPr="008A600D" w:rsidRDefault="005C26E1" w:rsidP="008A600D">
            <w:pPr>
              <w:shd w:val="clear" w:color="auto" w:fill="FFFFFF" w:themeFill="background1"/>
              <w:rPr>
                <w:b/>
                <w:u w:val="single"/>
              </w:rPr>
            </w:pPr>
          </w:p>
        </w:tc>
      </w:tr>
      <w:tr w:rsidR="005C26E1" w:rsidRPr="008A600D" w14:paraId="3BFDD1AB" w14:textId="77777777" w:rsidTr="008139F2">
        <w:tc>
          <w:tcPr>
            <w:tcW w:w="2337" w:type="dxa"/>
          </w:tcPr>
          <w:p w14:paraId="40A70873" w14:textId="77777777" w:rsidR="005C26E1" w:rsidRPr="008A600D" w:rsidRDefault="005C26E1" w:rsidP="008A600D">
            <w:pPr>
              <w:shd w:val="clear" w:color="auto" w:fill="FFFFFF" w:themeFill="background1"/>
              <w:rPr>
                <w:b/>
                <w:u w:val="single"/>
              </w:rPr>
            </w:pPr>
          </w:p>
        </w:tc>
        <w:tc>
          <w:tcPr>
            <w:tcW w:w="3508" w:type="dxa"/>
          </w:tcPr>
          <w:p w14:paraId="62FBE93C" w14:textId="77777777" w:rsidR="005C26E1" w:rsidRPr="008A600D" w:rsidRDefault="005C26E1" w:rsidP="008A600D">
            <w:pPr>
              <w:shd w:val="clear" w:color="auto" w:fill="FFFFFF" w:themeFill="background1"/>
              <w:rPr>
                <w:b/>
                <w:u w:val="single"/>
              </w:rPr>
            </w:pPr>
          </w:p>
        </w:tc>
        <w:tc>
          <w:tcPr>
            <w:tcW w:w="3420" w:type="dxa"/>
            <w:shd w:val="clear" w:color="auto" w:fill="F2F2F2" w:themeFill="background1" w:themeFillShade="F2"/>
          </w:tcPr>
          <w:p w14:paraId="752F8B3E" w14:textId="77777777" w:rsidR="005C26E1" w:rsidRPr="008A600D" w:rsidRDefault="005C26E1" w:rsidP="008A600D">
            <w:pPr>
              <w:shd w:val="clear" w:color="auto" w:fill="FFFFFF" w:themeFill="background1"/>
              <w:rPr>
                <w:b/>
                <w:u w:val="single"/>
              </w:rPr>
            </w:pPr>
          </w:p>
        </w:tc>
      </w:tr>
      <w:tr w:rsidR="005C26E1" w:rsidRPr="008A600D" w14:paraId="7CD552DD" w14:textId="77777777" w:rsidTr="008139F2">
        <w:tc>
          <w:tcPr>
            <w:tcW w:w="2337" w:type="dxa"/>
          </w:tcPr>
          <w:p w14:paraId="1361689D" w14:textId="77777777" w:rsidR="005C26E1" w:rsidRPr="008A600D" w:rsidRDefault="005C26E1" w:rsidP="008A600D">
            <w:pPr>
              <w:shd w:val="clear" w:color="auto" w:fill="FFFFFF" w:themeFill="background1"/>
              <w:rPr>
                <w:b/>
                <w:u w:val="single"/>
              </w:rPr>
            </w:pPr>
          </w:p>
        </w:tc>
        <w:tc>
          <w:tcPr>
            <w:tcW w:w="3508" w:type="dxa"/>
          </w:tcPr>
          <w:p w14:paraId="1AF6FA32" w14:textId="77777777" w:rsidR="005C26E1" w:rsidRPr="008A600D" w:rsidRDefault="005C26E1" w:rsidP="008A600D">
            <w:pPr>
              <w:shd w:val="clear" w:color="auto" w:fill="FFFFFF" w:themeFill="background1"/>
              <w:rPr>
                <w:b/>
                <w:u w:val="single"/>
              </w:rPr>
            </w:pPr>
          </w:p>
        </w:tc>
        <w:tc>
          <w:tcPr>
            <w:tcW w:w="3420" w:type="dxa"/>
            <w:shd w:val="clear" w:color="auto" w:fill="F2F2F2" w:themeFill="background1" w:themeFillShade="F2"/>
          </w:tcPr>
          <w:p w14:paraId="0FE91B9F" w14:textId="77777777" w:rsidR="005C26E1" w:rsidRPr="008A600D" w:rsidRDefault="005C26E1" w:rsidP="008A600D">
            <w:pPr>
              <w:shd w:val="clear" w:color="auto" w:fill="FFFFFF" w:themeFill="background1"/>
              <w:rPr>
                <w:b/>
                <w:u w:val="single"/>
              </w:rPr>
            </w:pPr>
          </w:p>
        </w:tc>
      </w:tr>
    </w:tbl>
    <w:p w14:paraId="410A4829" w14:textId="77777777" w:rsidR="005C26E1" w:rsidRPr="008A600D" w:rsidRDefault="005C26E1" w:rsidP="008A600D">
      <w:pPr>
        <w:shd w:val="clear" w:color="auto" w:fill="FFFFFF" w:themeFill="background1"/>
      </w:pPr>
    </w:p>
    <w:p w14:paraId="506D057A" w14:textId="0F7FBD08" w:rsidR="005C26E1" w:rsidRPr="008A600D" w:rsidRDefault="005C26E1" w:rsidP="008A600D">
      <w:pPr>
        <w:shd w:val="clear" w:color="auto" w:fill="FFFFFF" w:themeFill="background1"/>
      </w:pPr>
      <w:r w:rsidRPr="008A600D">
        <w:t>Services: Support and Maintenance</w:t>
      </w:r>
    </w:p>
    <w:p w14:paraId="1DEFC207" w14:textId="11F3402A" w:rsidR="005C26E1" w:rsidRPr="008A600D" w:rsidRDefault="005C26E1" w:rsidP="008A600D">
      <w:pPr>
        <w:shd w:val="clear" w:color="auto" w:fill="FFFFFF" w:themeFill="background1"/>
      </w:pPr>
    </w:p>
    <w:tbl>
      <w:tblPr>
        <w:tblStyle w:val="TableGrid"/>
        <w:tblW w:w="0" w:type="auto"/>
        <w:tblLook w:val="04A0" w:firstRow="1" w:lastRow="0" w:firstColumn="1" w:lastColumn="0" w:noHBand="0" w:noVBand="1"/>
      </w:tblPr>
      <w:tblGrid>
        <w:gridCol w:w="2337"/>
        <w:gridCol w:w="3508"/>
        <w:gridCol w:w="3420"/>
      </w:tblGrid>
      <w:tr w:rsidR="00B27E3A" w:rsidRPr="008A600D" w14:paraId="7A611EC5" w14:textId="77777777" w:rsidTr="008139F2">
        <w:tc>
          <w:tcPr>
            <w:tcW w:w="5845" w:type="dxa"/>
            <w:gridSpan w:val="2"/>
          </w:tcPr>
          <w:p w14:paraId="74C05223" w14:textId="5E822455" w:rsidR="00B27E3A" w:rsidRPr="008A600D" w:rsidRDefault="00B27E3A" w:rsidP="008A600D">
            <w:pPr>
              <w:shd w:val="clear" w:color="auto" w:fill="FFFFFF" w:themeFill="background1"/>
              <w:jc w:val="center"/>
              <w:rPr>
                <w:b/>
              </w:rPr>
            </w:pPr>
            <w:r w:rsidRPr="008A600D">
              <w:rPr>
                <w:b/>
              </w:rPr>
              <w:t>To be completed by Agency</w:t>
            </w:r>
          </w:p>
        </w:tc>
        <w:tc>
          <w:tcPr>
            <w:tcW w:w="3420" w:type="dxa"/>
            <w:shd w:val="clear" w:color="auto" w:fill="F2F2F2" w:themeFill="background1" w:themeFillShade="F2"/>
          </w:tcPr>
          <w:p w14:paraId="111C010E" w14:textId="05EB9897" w:rsidR="00B27E3A" w:rsidRPr="008A600D" w:rsidRDefault="00B27E3A" w:rsidP="008A600D">
            <w:pPr>
              <w:shd w:val="clear" w:color="auto" w:fill="FFFFFF" w:themeFill="background1"/>
              <w:rPr>
                <w:b/>
              </w:rPr>
            </w:pPr>
            <w:r w:rsidRPr="008A600D">
              <w:rPr>
                <w:b/>
              </w:rPr>
              <w:t>To be completed by Bidder</w:t>
            </w:r>
          </w:p>
        </w:tc>
      </w:tr>
      <w:tr w:rsidR="005C26E1" w:rsidRPr="008A600D" w14:paraId="7F4BC5F5" w14:textId="77777777" w:rsidTr="008139F2">
        <w:tc>
          <w:tcPr>
            <w:tcW w:w="2337" w:type="dxa"/>
          </w:tcPr>
          <w:p w14:paraId="34EBB6D6" w14:textId="62A650E6" w:rsidR="005C26E1" w:rsidRPr="008A600D" w:rsidRDefault="005C26E1" w:rsidP="008A600D">
            <w:pPr>
              <w:shd w:val="clear" w:color="auto" w:fill="FFFFFF" w:themeFill="background1"/>
              <w:rPr>
                <w:b/>
              </w:rPr>
            </w:pPr>
            <w:r w:rsidRPr="008A600D">
              <w:rPr>
                <w:b/>
              </w:rPr>
              <w:t xml:space="preserve">Priority Level (Mandatory or </w:t>
            </w:r>
            <w:r w:rsidR="001E4DFC" w:rsidRPr="008A600D">
              <w:rPr>
                <w:b/>
              </w:rPr>
              <w:t>Preferred</w:t>
            </w:r>
            <w:r w:rsidR="009843C1" w:rsidRPr="008A600D">
              <w:rPr>
                <w:b/>
              </w:rPr>
              <w:t>)</w:t>
            </w:r>
          </w:p>
        </w:tc>
        <w:tc>
          <w:tcPr>
            <w:tcW w:w="3508" w:type="dxa"/>
          </w:tcPr>
          <w:p w14:paraId="51D1F653" w14:textId="5FE98E4D" w:rsidR="005C26E1" w:rsidRPr="008A600D" w:rsidRDefault="005C26E1" w:rsidP="008A600D">
            <w:pPr>
              <w:shd w:val="clear" w:color="auto" w:fill="FFFFFF" w:themeFill="background1"/>
              <w:rPr>
                <w:b/>
              </w:rPr>
            </w:pPr>
            <w:r w:rsidRPr="008A600D">
              <w:rPr>
                <w:b/>
              </w:rPr>
              <w:t>Description or Functionality</w:t>
            </w:r>
          </w:p>
        </w:tc>
        <w:tc>
          <w:tcPr>
            <w:tcW w:w="3420" w:type="dxa"/>
            <w:shd w:val="clear" w:color="auto" w:fill="F2F2F2" w:themeFill="background1" w:themeFillShade="F2"/>
          </w:tcPr>
          <w:p w14:paraId="7EE3AC09" w14:textId="77777777" w:rsidR="005C26E1" w:rsidRPr="008A600D" w:rsidRDefault="005C26E1" w:rsidP="008A600D">
            <w:pPr>
              <w:shd w:val="clear" w:color="auto" w:fill="FFFFFF" w:themeFill="background1"/>
              <w:rPr>
                <w:b/>
              </w:rPr>
            </w:pPr>
            <w:r w:rsidRPr="008A600D">
              <w:rPr>
                <w:b/>
              </w:rPr>
              <w:t>Bidder’s Response</w:t>
            </w:r>
          </w:p>
        </w:tc>
      </w:tr>
      <w:tr w:rsidR="005C26E1" w:rsidRPr="008A600D" w14:paraId="65F989FD" w14:textId="77777777" w:rsidTr="008139F2">
        <w:tc>
          <w:tcPr>
            <w:tcW w:w="2337" w:type="dxa"/>
          </w:tcPr>
          <w:p w14:paraId="18F64F67" w14:textId="325D0D45" w:rsidR="005C26E1" w:rsidRPr="008A600D" w:rsidRDefault="005C26E1" w:rsidP="008A600D">
            <w:pPr>
              <w:shd w:val="clear" w:color="auto" w:fill="FFFFFF" w:themeFill="background1"/>
              <w:rPr>
                <w:bCs/>
              </w:rPr>
            </w:pPr>
          </w:p>
        </w:tc>
        <w:tc>
          <w:tcPr>
            <w:tcW w:w="3508" w:type="dxa"/>
          </w:tcPr>
          <w:p w14:paraId="3C50DE96" w14:textId="3A498AC2" w:rsidR="005C26E1" w:rsidRPr="008A600D" w:rsidRDefault="005C26E1" w:rsidP="008A600D">
            <w:pPr>
              <w:shd w:val="clear" w:color="auto" w:fill="FFFFFF" w:themeFill="background1"/>
              <w:rPr>
                <w:bCs/>
              </w:rPr>
            </w:pPr>
          </w:p>
        </w:tc>
        <w:tc>
          <w:tcPr>
            <w:tcW w:w="3420" w:type="dxa"/>
            <w:shd w:val="clear" w:color="auto" w:fill="F2F2F2" w:themeFill="background1" w:themeFillShade="F2"/>
          </w:tcPr>
          <w:p w14:paraId="0577F4DE" w14:textId="77777777" w:rsidR="005C26E1" w:rsidRPr="008A600D" w:rsidRDefault="005C26E1" w:rsidP="008A600D">
            <w:pPr>
              <w:shd w:val="clear" w:color="auto" w:fill="FFFFFF" w:themeFill="background1"/>
              <w:rPr>
                <w:b/>
                <w:u w:val="single"/>
              </w:rPr>
            </w:pPr>
          </w:p>
        </w:tc>
      </w:tr>
      <w:tr w:rsidR="005C26E1" w:rsidRPr="008A600D" w14:paraId="1EE20D87" w14:textId="77777777" w:rsidTr="008139F2">
        <w:tc>
          <w:tcPr>
            <w:tcW w:w="2337" w:type="dxa"/>
          </w:tcPr>
          <w:p w14:paraId="312FA898" w14:textId="77777777" w:rsidR="005C26E1" w:rsidRPr="008A600D" w:rsidRDefault="005C26E1" w:rsidP="008A600D">
            <w:pPr>
              <w:shd w:val="clear" w:color="auto" w:fill="FFFFFF" w:themeFill="background1"/>
              <w:rPr>
                <w:b/>
                <w:u w:val="single"/>
              </w:rPr>
            </w:pPr>
          </w:p>
        </w:tc>
        <w:tc>
          <w:tcPr>
            <w:tcW w:w="3508" w:type="dxa"/>
          </w:tcPr>
          <w:p w14:paraId="0C63A876" w14:textId="5CE3CEA9" w:rsidR="005C26E1" w:rsidRPr="008A600D" w:rsidRDefault="005C26E1" w:rsidP="008A600D">
            <w:pPr>
              <w:shd w:val="clear" w:color="auto" w:fill="FFFFFF" w:themeFill="background1"/>
              <w:rPr>
                <w:bCs/>
              </w:rPr>
            </w:pPr>
          </w:p>
        </w:tc>
        <w:tc>
          <w:tcPr>
            <w:tcW w:w="3420" w:type="dxa"/>
            <w:shd w:val="clear" w:color="auto" w:fill="F2F2F2" w:themeFill="background1" w:themeFillShade="F2"/>
          </w:tcPr>
          <w:p w14:paraId="66427727" w14:textId="77777777" w:rsidR="005C26E1" w:rsidRPr="008A600D" w:rsidRDefault="005C26E1" w:rsidP="008A600D">
            <w:pPr>
              <w:shd w:val="clear" w:color="auto" w:fill="FFFFFF" w:themeFill="background1"/>
              <w:rPr>
                <w:b/>
                <w:u w:val="single"/>
              </w:rPr>
            </w:pPr>
          </w:p>
        </w:tc>
      </w:tr>
      <w:tr w:rsidR="005C26E1" w:rsidRPr="008A600D" w14:paraId="4B0FB979" w14:textId="77777777" w:rsidTr="008139F2">
        <w:tc>
          <w:tcPr>
            <w:tcW w:w="2337" w:type="dxa"/>
          </w:tcPr>
          <w:p w14:paraId="612DBF45" w14:textId="77777777" w:rsidR="005C26E1" w:rsidRPr="008A600D" w:rsidRDefault="005C26E1" w:rsidP="008A600D">
            <w:pPr>
              <w:shd w:val="clear" w:color="auto" w:fill="FFFFFF" w:themeFill="background1"/>
              <w:rPr>
                <w:b/>
                <w:u w:val="single"/>
              </w:rPr>
            </w:pPr>
          </w:p>
        </w:tc>
        <w:tc>
          <w:tcPr>
            <w:tcW w:w="3508" w:type="dxa"/>
          </w:tcPr>
          <w:p w14:paraId="330FA1FE" w14:textId="77777777" w:rsidR="005C26E1" w:rsidRPr="008A600D" w:rsidRDefault="005C26E1" w:rsidP="008A600D">
            <w:pPr>
              <w:shd w:val="clear" w:color="auto" w:fill="FFFFFF" w:themeFill="background1"/>
              <w:rPr>
                <w:b/>
                <w:u w:val="single"/>
              </w:rPr>
            </w:pPr>
          </w:p>
        </w:tc>
        <w:tc>
          <w:tcPr>
            <w:tcW w:w="3420" w:type="dxa"/>
            <w:shd w:val="clear" w:color="auto" w:fill="F2F2F2" w:themeFill="background1" w:themeFillShade="F2"/>
          </w:tcPr>
          <w:p w14:paraId="79C664A3" w14:textId="77777777" w:rsidR="005C26E1" w:rsidRPr="008A600D" w:rsidRDefault="005C26E1" w:rsidP="008A600D">
            <w:pPr>
              <w:shd w:val="clear" w:color="auto" w:fill="FFFFFF" w:themeFill="background1"/>
              <w:rPr>
                <w:b/>
                <w:u w:val="single"/>
              </w:rPr>
            </w:pPr>
          </w:p>
        </w:tc>
      </w:tr>
      <w:tr w:rsidR="005C26E1" w:rsidRPr="008A600D" w14:paraId="6E966724" w14:textId="77777777" w:rsidTr="008139F2">
        <w:tc>
          <w:tcPr>
            <w:tcW w:w="2337" w:type="dxa"/>
          </w:tcPr>
          <w:p w14:paraId="354B4554" w14:textId="77777777" w:rsidR="005C26E1" w:rsidRPr="008A600D" w:rsidRDefault="005C26E1" w:rsidP="008A600D">
            <w:pPr>
              <w:shd w:val="clear" w:color="auto" w:fill="FFFFFF" w:themeFill="background1"/>
              <w:rPr>
                <w:b/>
                <w:u w:val="single"/>
              </w:rPr>
            </w:pPr>
          </w:p>
        </w:tc>
        <w:tc>
          <w:tcPr>
            <w:tcW w:w="3508" w:type="dxa"/>
          </w:tcPr>
          <w:p w14:paraId="23AF7059" w14:textId="77777777" w:rsidR="005C26E1" w:rsidRPr="008A600D" w:rsidRDefault="005C26E1" w:rsidP="008A600D">
            <w:pPr>
              <w:shd w:val="clear" w:color="auto" w:fill="FFFFFF" w:themeFill="background1"/>
              <w:rPr>
                <w:b/>
                <w:u w:val="single"/>
              </w:rPr>
            </w:pPr>
          </w:p>
        </w:tc>
        <w:tc>
          <w:tcPr>
            <w:tcW w:w="3420" w:type="dxa"/>
            <w:shd w:val="clear" w:color="auto" w:fill="F2F2F2" w:themeFill="background1" w:themeFillShade="F2"/>
          </w:tcPr>
          <w:p w14:paraId="1C75CF17" w14:textId="77777777" w:rsidR="005C26E1" w:rsidRPr="008A600D" w:rsidRDefault="005C26E1" w:rsidP="008A600D">
            <w:pPr>
              <w:shd w:val="clear" w:color="auto" w:fill="FFFFFF" w:themeFill="background1"/>
              <w:rPr>
                <w:b/>
                <w:u w:val="single"/>
              </w:rPr>
            </w:pPr>
          </w:p>
        </w:tc>
      </w:tr>
    </w:tbl>
    <w:p w14:paraId="78531E80" w14:textId="219C8F22" w:rsidR="000C5F3C" w:rsidRPr="008A600D" w:rsidRDefault="000C5F3C" w:rsidP="00DF427B">
      <w:pPr>
        <w:pStyle w:val="ListParagraph"/>
        <w:numPr>
          <w:ilvl w:val="0"/>
          <w:numId w:val="8"/>
        </w:numPr>
        <w:shd w:val="clear" w:color="auto" w:fill="FFFFFF" w:themeFill="background1"/>
        <w:jc w:val="both"/>
        <w:rPr>
          <w:rFonts w:ascii="Times New Roman" w:hAnsi="Times New Roman" w:cs="Times New Roman"/>
          <w:sz w:val="20"/>
          <w:szCs w:val="20"/>
        </w:rPr>
      </w:pPr>
      <w:r w:rsidRPr="008A600D">
        <w:rPr>
          <w:rFonts w:ascii="Times New Roman" w:hAnsi="Times New Roman" w:cs="Times New Roman"/>
          <w:sz w:val="20"/>
          <w:szCs w:val="20"/>
        </w:rPr>
        <w:t xml:space="preserve">No </w:t>
      </w:r>
      <w:r w:rsidR="00A970C1" w:rsidRPr="008A600D">
        <w:rPr>
          <w:rFonts w:ascii="Times New Roman" w:hAnsi="Times New Roman" w:cs="Times New Roman"/>
          <w:sz w:val="20"/>
          <w:szCs w:val="20"/>
        </w:rPr>
        <w:t xml:space="preserve">support or </w:t>
      </w:r>
      <w:r w:rsidRPr="008A600D">
        <w:rPr>
          <w:rFonts w:ascii="Times New Roman" w:hAnsi="Times New Roman" w:cs="Times New Roman"/>
          <w:sz w:val="20"/>
          <w:szCs w:val="20"/>
        </w:rPr>
        <w:t xml:space="preserve">maintenance fee increases will be permitted during the initial term. Bidder must hold </w:t>
      </w:r>
      <w:r w:rsidR="00A970C1" w:rsidRPr="008A600D">
        <w:rPr>
          <w:rFonts w:ascii="Times New Roman" w:hAnsi="Times New Roman" w:cs="Times New Roman"/>
          <w:sz w:val="20"/>
          <w:szCs w:val="20"/>
        </w:rPr>
        <w:t xml:space="preserve">support and </w:t>
      </w:r>
      <w:r w:rsidRPr="008A600D">
        <w:rPr>
          <w:rFonts w:ascii="Times New Roman" w:hAnsi="Times New Roman" w:cs="Times New Roman"/>
          <w:sz w:val="20"/>
          <w:szCs w:val="20"/>
        </w:rPr>
        <w:t xml:space="preserve">maintenance rates fixed (no price increases) for a period of three years following the initial term. Thereafter, the costs of </w:t>
      </w:r>
      <w:r w:rsidR="00A970C1" w:rsidRPr="008A600D">
        <w:rPr>
          <w:rFonts w:ascii="Times New Roman" w:hAnsi="Times New Roman" w:cs="Times New Roman"/>
          <w:sz w:val="20"/>
          <w:szCs w:val="20"/>
        </w:rPr>
        <w:t xml:space="preserve">support and </w:t>
      </w:r>
      <w:r w:rsidRPr="008A600D">
        <w:rPr>
          <w:rFonts w:ascii="Times New Roman" w:hAnsi="Times New Roman" w:cs="Times New Roman"/>
          <w:sz w:val="20"/>
          <w:szCs w:val="20"/>
        </w:rPr>
        <w:t xml:space="preserve">maintenance for each successive year will not increase more than </w:t>
      </w:r>
      <w:r w:rsidR="001E4DFC" w:rsidRPr="008A600D">
        <w:rPr>
          <w:rFonts w:ascii="Times New Roman" w:hAnsi="Times New Roman" w:cs="Times New Roman"/>
          <w:sz w:val="20"/>
          <w:szCs w:val="20"/>
        </w:rPr>
        <w:t>[</w:t>
      </w:r>
      <w:r w:rsidRPr="008A600D">
        <w:rPr>
          <w:rFonts w:ascii="Times New Roman" w:hAnsi="Times New Roman" w:cs="Times New Roman"/>
          <w:sz w:val="20"/>
          <w:szCs w:val="20"/>
        </w:rPr>
        <w:t>3%</w:t>
      </w:r>
      <w:r w:rsidR="001E4DFC" w:rsidRPr="008A600D">
        <w:rPr>
          <w:rFonts w:ascii="Times New Roman" w:hAnsi="Times New Roman" w:cs="Times New Roman"/>
          <w:sz w:val="20"/>
          <w:szCs w:val="20"/>
        </w:rPr>
        <w:t xml:space="preserve">] </w:t>
      </w:r>
      <w:r w:rsidRPr="008A600D">
        <w:rPr>
          <w:rFonts w:ascii="Times New Roman" w:hAnsi="Times New Roman" w:cs="Times New Roman"/>
          <w:sz w:val="20"/>
          <w:szCs w:val="20"/>
        </w:rPr>
        <w:t xml:space="preserve">of the costs of </w:t>
      </w:r>
      <w:r w:rsidR="00A970C1" w:rsidRPr="008A600D">
        <w:rPr>
          <w:rFonts w:ascii="Times New Roman" w:hAnsi="Times New Roman" w:cs="Times New Roman"/>
          <w:sz w:val="20"/>
          <w:szCs w:val="20"/>
        </w:rPr>
        <w:t xml:space="preserve">support and </w:t>
      </w:r>
      <w:r w:rsidRPr="008A600D">
        <w:rPr>
          <w:rFonts w:ascii="Times New Roman" w:hAnsi="Times New Roman" w:cs="Times New Roman"/>
          <w:sz w:val="20"/>
          <w:szCs w:val="20"/>
        </w:rPr>
        <w:t>maintenance for the previous year.</w:t>
      </w:r>
    </w:p>
    <w:p w14:paraId="3BF158E2" w14:textId="5F55C428" w:rsidR="005C26E1" w:rsidRPr="008A600D" w:rsidRDefault="005C26E1" w:rsidP="008A600D">
      <w:pPr>
        <w:shd w:val="clear" w:color="auto" w:fill="FFFFFF" w:themeFill="background1"/>
      </w:pPr>
    </w:p>
    <w:p w14:paraId="71F49AD9" w14:textId="0BDEAA79" w:rsidR="005C26E1" w:rsidRPr="008A600D" w:rsidRDefault="005C26E1" w:rsidP="008A600D">
      <w:pPr>
        <w:shd w:val="clear" w:color="auto" w:fill="FFFFFF" w:themeFill="background1"/>
      </w:pPr>
      <w:r w:rsidRPr="008A600D">
        <w:t>Services: Training</w:t>
      </w:r>
    </w:p>
    <w:p w14:paraId="2A1861E0" w14:textId="046FA811" w:rsidR="005C26E1" w:rsidRPr="008A600D" w:rsidRDefault="005C26E1" w:rsidP="008A600D">
      <w:pPr>
        <w:shd w:val="clear" w:color="auto" w:fill="FFFFFF" w:themeFill="background1"/>
      </w:pPr>
    </w:p>
    <w:tbl>
      <w:tblPr>
        <w:tblStyle w:val="TableGrid"/>
        <w:tblW w:w="0" w:type="auto"/>
        <w:tblLook w:val="04A0" w:firstRow="1" w:lastRow="0" w:firstColumn="1" w:lastColumn="0" w:noHBand="0" w:noVBand="1"/>
      </w:tblPr>
      <w:tblGrid>
        <w:gridCol w:w="2337"/>
        <w:gridCol w:w="3508"/>
        <w:gridCol w:w="3420"/>
      </w:tblGrid>
      <w:tr w:rsidR="00B27E3A" w:rsidRPr="008A600D" w14:paraId="02ADF60D" w14:textId="77777777" w:rsidTr="008139F2">
        <w:tc>
          <w:tcPr>
            <w:tcW w:w="5845" w:type="dxa"/>
            <w:gridSpan w:val="2"/>
          </w:tcPr>
          <w:p w14:paraId="79E7F2CF" w14:textId="54C8F389" w:rsidR="00B27E3A" w:rsidRPr="008A600D" w:rsidRDefault="00B27E3A" w:rsidP="008A600D">
            <w:pPr>
              <w:shd w:val="clear" w:color="auto" w:fill="FFFFFF" w:themeFill="background1"/>
              <w:jc w:val="center"/>
              <w:rPr>
                <w:b/>
              </w:rPr>
            </w:pPr>
            <w:r w:rsidRPr="008A600D">
              <w:rPr>
                <w:b/>
              </w:rPr>
              <w:t>To be completed by Agency</w:t>
            </w:r>
          </w:p>
        </w:tc>
        <w:tc>
          <w:tcPr>
            <w:tcW w:w="3420" w:type="dxa"/>
            <w:shd w:val="clear" w:color="auto" w:fill="F2F2F2" w:themeFill="background1" w:themeFillShade="F2"/>
          </w:tcPr>
          <w:p w14:paraId="525ADBC5" w14:textId="78A66899" w:rsidR="00B27E3A" w:rsidRPr="008A600D" w:rsidRDefault="00B27E3A" w:rsidP="008A600D">
            <w:pPr>
              <w:shd w:val="clear" w:color="auto" w:fill="FFFFFF" w:themeFill="background1"/>
              <w:rPr>
                <w:b/>
              </w:rPr>
            </w:pPr>
            <w:r w:rsidRPr="008A600D">
              <w:rPr>
                <w:b/>
              </w:rPr>
              <w:t>To be completed by Bidder</w:t>
            </w:r>
          </w:p>
        </w:tc>
      </w:tr>
      <w:tr w:rsidR="005C26E1" w:rsidRPr="008A600D" w14:paraId="33DE4DDA" w14:textId="77777777" w:rsidTr="008139F2">
        <w:tc>
          <w:tcPr>
            <w:tcW w:w="2337" w:type="dxa"/>
          </w:tcPr>
          <w:p w14:paraId="782C6746" w14:textId="13A19010" w:rsidR="005C26E1" w:rsidRPr="008A600D" w:rsidRDefault="005C26E1" w:rsidP="008A600D">
            <w:pPr>
              <w:shd w:val="clear" w:color="auto" w:fill="FFFFFF" w:themeFill="background1"/>
              <w:rPr>
                <w:b/>
              </w:rPr>
            </w:pPr>
            <w:r w:rsidRPr="008A600D">
              <w:rPr>
                <w:b/>
              </w:rPr>
              <w:t xml:space="preserve">Priority </w:t>
            </w:r>
            <w:proofErr w:type="gramStart"/>
            <w:r w:rsidRPr="008A600D">
              <w:rPr>
                <w:b/>
              </w:rPr>
              <w:t>Level  (</w:t>
            </w:r>
            <w:proofErr w:type="gramEnd"/>
            <w:r w:rsidRPr="008A600D">
              <w:rPr>
                <w:b/>
              </w:rPr>
              <w:t xml:space="preserve">Mandatory or </w:t>
            </w:r>
            <w:r w:rsidR="009843C1" w:rsidRPr="008A600D">
              <w:rPr>
                <w:b/>
              </w:rPr>
              <w:t>Optional)</w:t>
            </w:r>
          </w:p>
        </w:tc>
        <w:tc>
          <w:tcPr>
            <w:tcW w:w="3508" w:type="dxa"/>
          </w:tcPr>
          <w:p w14:paraId="5A82DC44" w14:textId="709671BD" w:rsidR="005C26E1" w:rsidRPr="008A600D" w:rsidRDefault="005C26E1" w:rsidP="008A600D">
            <w:pPr>
              <w:shd w:val="clear" w:color="auto" w:fill="FFFFFF" w:themeFill="background1"/>
              <w:rPr>
                <w:b/>
              </w:rPr>
            </w:pPr>
            <w:r w:rsidRPr="008A600D">
              <w:rPr>
                <w:b/>
              </w:rPr>
              <w:t>Description or Functionality</w:t>
            </w:r>
          </w:p>
        </w:tc>
        <w:tc>
          <w:tcPr>
            <w:tcW w:w="3420" w:type="dxa"/>
            <w:shd w:val="clear" w:color="auto" w:fill="F2F2F2" w:themeFill="background1" w:themeFillShade="F2"/>
          </w:tcPr>
          <w:p w14:paraId="69491603" w14:textId="77777777" w:rsidR="005C26E1" w:rsidRPr="008A600D" w:rsidRDefault="005C26E1" w:rsidP="008A600D">
            <w:pPr>
              <w:shd w:val="clear" w:color="auto" w:fill="FFFFFF" w:themeFill="background1"/>
              <w:rPr>
                <w:b/>
              </w:rPr>
            </w:pPr>
            <w:r w:rsidRPr="008A600D">
              <w:rPr>
                <w:b/>
              </w:rPr>
              <w:t>Bidder’s Response</w:t>
            </w:r>
          </w:p>
        </w:tc>
      </w:tr>
      <w:tr w:rsidR="005C26E1" w:rsidRPr="008A600D" w14:paraId="10360C66" w14:textId="77777777" w:rsidTr="008139F2">
        <w:tc>
          <w:tcPr>
            <w:tcW w:w="2337" w:type="dxa"/>
          </w:tcPr>
          <w:p w14:paraId="725D7916" w14:textId="77777777" w:rsidR="005C26E1" w:rsidRPr="008A600D" w:rsidRDefault="005C26E1" w:rsidP="008A600D">
            <w:pPr>
              <w:shd w:val="clear" w:color="auto" w:fill="FFFFFF" w:themeFill="background1"/>
              <w:rPr>
                <w:b/>
                <w:u w:val="single"/>
              </w:rPr>
            </w:pPr>
          </w:p>
        </w:tc>
        <w:tc>
          <w:tcPr>
            <w:tcW w:w="3508" w:type="dxa"/>
          </w:tcPr>
          <w:p w14:paraId="06FB397B" w14:textId="77777777" w:rsidR="005C26E1" w:rsidRPr="008A600D" w:rsidRDefault="005C26E1" w:rsidP="008A600D">
            <w:pPr>
              <w:shd w:val="clear" w:color="auto" w:fill="FFFFFF" w:themeFill="background1"/>
              <w:rPr>
                <w:b/>
                <w:u w:val="single"/>
              </w:rPr>
            </w:pPr>
          </w:p>
        </w:tc>
        <w:tc>
          <w:tcPr>
            <w:tcW w:w="3420" w:type="dxa"/>
            <w:shd w:val="clear" w:color="auto" w:fill="F2F2F2" w:themeFill="background1" w:themeFillShade="F2"/>
          </w:tcPr>
          <w:p w14:paraId="6ED8DA27" w14:textId="77777777" w:rsidR="005C26E1" w:rsidRPr="008A600D" w:rsidRDefault="005C26E1" w:rsidP="008A600D">
            <w:pPr>
              <w:shd w:val="clear" w:color="auto" w:fill="FFFFFF" w:themeFill="background1"/>
              <w:rPr>
                <w:b/>
                <w:u w:val="single"/>
              </w:rPr>
            </w:pPr>
          </w:p>
        </w:tc>
      </w:tr>
      <w:tr w:rsidR="005C26E1" w:rsidRPr="008A600D" w14:paraId="378E56A0" w14:textId="77777777" w:rsidTr="008139F2">
        <w:tc>
          <w:tcPr>
            <w:tcW w:w="2337" w:type="dxa"/>
          </w:tcPr>
          <w:p w14:paraId="04864CD8" w14:textId="77777777" w:rsidR="005C26E1" w:rsidRPr="008A600D" w:rsidRDefault="005C26E1" w:rsidP="008A600D">
            <w:pPr>
              <w:shd w:val="clear" w:color="auto" w:fill="FFFFFF" w:themeFill="background1"/>
              <w:rPr>
                <w:b/>
                <w:u w:val="single"/>
              </w:rPr>
            </w:pPr>
          </w:p>
        </w:tc>
        <w:tc>
          <w:tcPr>
            <w:tcW w:w="3508" w:type="dxa"/>
          </w:tcPr>
          <w:p w14:paraId="2F3EBF41" w14:textId="77777777" w:rsidR="005C26E1" w:rsidRPr="008A600D" w:rsidRDefault="005C26E1" w:rsidP="008A600D">
            <w:pPr>
              <w:shd w:val="clear" w:color="auto" w:fill="FFFFFF" w:themeFill="background1"/>
              <w:rPr>
                <w:b/>
                <w:u w:val="single"/>
              </w:rPr>
            </w:pPr>
          </w:p>
        </w:tc>
        <w:tc>
          <w:tcPr>
            <w:tcW w:w="3420" w:type="dxa"/>
            <w:shd w:val="clear" w:color="auto" w:fill="F2F2F2" w:themeFill="background1" w:themeFillShade="F2"/>
          </w:tcPr>
          <w:p w14:paraId="153BF0B7" w14:textId="77777777" w:rsidR="005C26E1" w:rsidRPr="008A600D" w:rsidRDefault="005C26E1" w:rsidP="008A600D">
            <w:pPr>
              <w:shd w:val="clear" w:color="auto" w:fill="FFFFFF" w:themeFill="background1"/>
              <w:rPr>
                <w:b/>
                <w:u w:val="single"/>
              </w:rPr>
            </w:pPr>
          </w:p>
        </w:tc>
      </w:tr>
      <w:tr w:rsidR="005C26E1" w:rsidRPr="008A600D" w14:paraId="7CBA088E" w14:textId="77777777" w:rsidTr="008139F2">
        <w:tc>
          <w:tcPr>
            <w:tcW w:w="2337" w:type="dxa"/>
          </w:tcPr>
          <w:p w14:paraId="6A9E102A" w14:textId="77777777" w:rsidR="005C26E1" w:rsidRPr="008A600D" w:rsidRDefault="005C26E1" w:rsidP="008A600D">
            <w:pPr>
              <w:shd w:val="clear" w:color="auto" w:fill="FFFFFF" w:themeFill="background1"/>
              <w:rPr>
                <w:b/>
                <w:u w:val="single"/>
              </w:rPr>
            </w:pPr>
          </w:p>
        </w:tc>
        <w:tc>
          <w:tcPr>
            <w:tcW w:w="3508" w:type="dxa"/>
          </w:tcPr>
          <w:p w14:paraId="4CDF0581" w14:textId="77777777" w:rsidR="005C26E1" w:rsidRPr="008A600D" w:rsidRDefault="005C26E1" w:rsidP="008A600D">
            <w:pPr>
              <w:shd w:val="clear" w:color="auto" w:fill="FFFFFF" w:themeFill="background1"/>
              <w:rPr>
                <w:b/>
                <w:u w:val="single"/>
              </w:rPr>
            </w:pPr>
          </w:p>
        </w:tc>
        <w:tc>
          <w:tcPr>
            <w:tcW w:w="3420" w:type="dxa"/>
            <w:shd w:val="clear" w:color="auto" w:fill="F2F2F2" w:themeFill="background1" w:themeFillShade="F2"/>
          </w:tcPr>
          <w:p w14:paraId="22E3156F" w14:textId="77777777" w:rsidR="005C26E1" w:rsidRPr="008A600D" w:rsidRDefault="005C26E1" w:rsidP="008A600D">
            <w:pPr>
              <w:shd w:val="clear" w:color="auto" w:fill="FFFFFF" w:themeFill="background1"/>
              <w:rPr>
                <w:b/>
                <w:u w:val="single"/>
              </w:rPr>
            </w:pPr>
          </w:p>
        </w:tc>
      </w:tr>
      <w:tr w:rsidR="005C26E1" w:rsidRPr="008A600D" w14:paraId="4FC11367" w14:textId="77777777" w:rsidTr="008139F2">
        <w:tc>
          <w:tcPr>
            <w:tcW w:w="2337" w:type="dxa"/>
          </w:tcPr>
          <w:p w14:paraId="07E7297F" w14:textId="77777777" w:rsidR="005C26E1" w:rsidRPr="008A600D" w:rsidRDefault="005C26E1" w:rsidP="008A600D">
            <w:pPr>
              <w:shd w:val="clear" w:color="auto" w:fill="FFFFFF" w:themeFill="background1"/>
              <w:rPr>
                <w:b/>
                <w:sz w:val="22"/>
                <w:szCs w:val="22"/>
                <w:u w:val="single"/>
              </w:rPr>
            </w:pPr>
          </w:p>
        </w:tc>
        <w:tc>
          <w:tcPr>
            <w:tcW w:w="3508" w:type="dxa"/>
          </w:tcPr>
          <w:p w14:paraId="4A2FB4FE" w14:textId="77777777" w:rsidR="005C26E1" w:rsidRPr="008A600D" w:rsidRDefault="005C26E1" w:rsidP="008A600D">
            <w:pPr>
              <w:shd w:val="clear" w:color="auto" w:fill="FFFFFF" w:themeFill="background1"/>
              <w:rPr>
                <w:b/>
                <w:sz w:val="22"/>
                <w:szCs w:val="22"/>
                <w:u w:val="single"/>
              </w:rPr>
            </w:pPr>
          </w:p>
        </w:tc>
        <w:tc>
          <w:tcPr>
            <w:tcW w:w="3420" w:type="dxa"/>
            <w:shd w:val="clear" w:color="auto" w:fill="F2F2F2" w:themeFill="background1" w:themeFillShade="F2"/>
          </w:tcPr>
          <w:p w14:paraId="233F5588" w14:textId="77777777" w:rsidR="005C26E1" w:rsidRPr="008A600D" w:rsidRDefault="005C26E1" w:rsidP="008A600D">
            <w:pPr>
              <w:shd w:val="clear" w:color="auto" w:fill="FFFFFF" w:themeFill="background1"/>
              <w:rPr>
                <w:b/>
                <w:sz w:val="22"/>
                <w:szCs w:val="22"/>
                <w:u w:val="single"/>
              </w:rPr>
            </w:pPr>
          </w:p>
        </w:tc>
      </w:tr>
    </w:tbl>
    <w:p w14:paraId="3177C677" w14:textId="77777777" w:rsidR="0066309F" w:rsidRPr="008A600D" w:rsidRDefault="0066309F" w:rsidP="008A600D">
      <w:pPr>
        <w:shd w:val="clear" w:color="auto" w:fill="FFFFFF" w:themeFill="background1"/>
        <w:rPr>
          <w:sz w:val="22"/>
          <w:szCs w:val="22"/>
        </w:rPr>
      </w:pPr>
    </w:p>
    <w:p w14:paraId="4721BECA" w14:textId="77777777" w:rsidR="00276E66" w:rsidRPr="008A600D" w:rsidRDefault="00276E66" w:rsidP="008A600D">
      <w:pPr>
        <w:shd w:val="clear" w:color="auto" w:fill="FFFFFF" w:themeFill="background1"/>
        <w:jc w:val="center"/>
        <w:rPr>
          <w:sz w:val="22"/>
          <w:szCs w:val="22"/>
        </w:rPr>
      </w:pPr>
    </w:p>
    <w:p w14:paraId="1578678C" w14:textId="235F1558" w:rsidR="00CB291E" w:rsidRPr="008A600D" w:rsidRDefault="00CC21B2" w:rsidP="008A600D">
      <w:pPr>
        <w:shd w:val="clear" w:color="auto" w:fill="FFFFFF" w:themeFill="background1"/>
        <w:rPr>
          <w:b/>
          <w:bCs/>
          <w:sz w:val="22"/>
          <w:szCs w:val="22"/>
        </w:rPr>
      </w:pPr>
      <w:r w:rsidRPr="008A600D">
        <w:rPr>
          <w:b/>
          <w:bCs/>
          <w:sz w:val="22"/>
          <w:szCs w:val="22"/>
        </w:rPr>
        <w:t>V</w:t>
      </w:r>
      <w:r w:rsidR="008854DF">
        <w:rPr>
          <w:b/>
          <w:bCs/>
          <w:sz w:val="22"/>
          <w:szCs w:val="22"/>
        </w:rPr>
        <w:t>I</w:t>
      </w:r>
      <w:r w:rsidRPr="008A600D">
        <w:rPr>
          <w:b/>
          <w:bCs/>
          <w:sz w:val="22"/>
          <w:szCs w:val="22"/>
        </w:rPr>
        <w:t>. Cost Response</w:t>
      </w:r>
    </w:p>
    <w:p w14:paraId="04CF9387" w14:textId="2A5B6628" w:rsidR="00ED5439" w:rsidRPr="008A600D" w:rsidRDefault="00ED5439" w:rsidP="008A600D">
      <w:pPr>
        <w:shd w:val="clear" w:color="auto" w:fill="FFFFFF" w:themeFill="background1"/>
        <w:rPr>
          <w:sz w:val="22"/>
          <w:szCs w:val="22"/>
        </w:rPr>
      </w:pPr>
    </w:p>
    <w:p w14:paraId="0F6AC448" w14:textId="0C8CC057" w:rsidR="00ED5439" w:rsidRPr="008A600D" w:rsidRDefault="00ED5439" w:rsidP="21D802FB">
      <w:pPr>
        <w:keepNext/>
        <w:suppressLineNumbers/>
        <w:shd w:val="clear" w:color="auto" w:fill="FFFFFF" w:themeFill="background1"/>
        <w:suppressAutoHyphens/>
        <w:outlineLvl w:val="0"/>
      </w:pPr>
      <w:bookmarkStart w:id="16" w:name="_Toc12878720"/>
      <w:r>
        <w:t>The Cost Response listed below must be</w:t>
      </w:r>
      <w:r w:rsidR="00801839">
        <w:t xml:space="preserve"> completed by Bidder and </w:t>
      </w:r>
      <w:r>
        <w:t xml:space="preserve">inclusive of any reseller markup. If the response is submitted through a reseller, the reseller must state its markup on </w:t>
      </w:r>
      <w:r w:rsidR="00636F32">
        <w:t>each</w:t>
      </w:r>
      <w:r>
        <w:t xml:space="preserve"> product and service. </w:t>
      </w:r>
      <w:bookmarkEnd w:id="16"/>
      <w:r w:rsidR="22016D2A" w:rsidRPr="21D802FB">
        <w:rPr>
          <w:rFonts w:asciiTheme="minorHAnsi" w:eastAsiaTheme="minorEastAsia" w:hAnsiTheme="minorHAnsi" w:cstheme="minorBidi"/>
          <w:u w:val="single"/>
        </w:rPr>
        <w:t>EOTSS strongly prefers that the services be provided by resources located in the United States. If the resources are not located in the United States, please specify their location in the table below.</w:t>
      </w:r>
    </w:p>
    <w:p w14:paraId="1578678D" w14:textId="77777777" w:rsidR="00CB291E" w:rsidRPr="008A600D" w:rsidRDefault="00CB291E" w:rsidP="008A600D">
      <w:pPr>
        <w:shd w:val="clear" w:color="auto" w:fill="FFFFFF" w:themeFill="background1"/>
        <w:jc w:val="center"/>
      </w:pPr>
    </w:p>
    <w:p w14:paraId="15786797" w14:textId="2B0F8B66" w:rsidR="00292188" w:rsidRPr="008A600D" w:rsidRDefault="005B0FF0" w:rsidP="008A600D">
      <w:pPr>
        <w:suppressLineNumbers/>
        <w:shd w:val="clear" w:color="auto" w:fill="FFFFFF" w:themeFill="background1"/>
        <w:suppressAutoHyphens/>
        <w:outlineLvl w:val="0"/>
      </w:pPr>
      <w:r w:rsidRPr="008A600D">
        <w:t>Software, Software as a Service, Infrastructure as a Service, Platform as a Service</w:t>
      </w:r>
    </w:p>
    <w:p w14:paraId="2DB77163" w14:textId="555C399B" w:rsidR="00ED5439" w:rsidRPr="008A600D" w:rsidRDefault="00ED5439" w:rsidP="008A600D">
      <w:pPr>
        <w:suppressLineNumbers/>
        <w:shd w:val="clear" w:color="auto" w:fill="FFFFFF" w:themeFill="background1"/>
        <w:suppressAutoHyphens/>
        <w:outlineLvl w:val="0"/>
      </w:pPr>
    </w:p>
    <w:tbl>
      <w:tblPr>
        <w:tblStyle w:val="TableGrid"/>
        <w:tblW w:w="10070" w:type="dxa"/>
        <w:tblLook w:val="04A0" w:firstRow="1" w:lastRow="0" w:firstColumn="1" w:lastColumn="0" w:noHBand="0" w:noVBand="1"/>
      </w:tblPr>
      <w:tblGrid>
        <w:gridCol w:w="1799"/>
        <w:gridCol w:w="1171"/>
        <w:gridCol w:w="1649"/>
        <w:gridCol w:w="1778"/>
        <w:gridCol w:w="1688"/>
        <w:gridCol w:w="1985"/>
      </w:tblGrid>
      <w:tr w:rsidR="00681E22" w:rsidRPr="008A600D" w14:paraId="151AE3A2" w14:textId="0F459823" w:rsidTr="00681E22">
        <w:tc>
          <w:tcPr>
            <w:tcW w:w="1799" w:type="dxa"/>
          </w:tcPr>
          <w:p w14:paraId="0C631CB9" w14:textId="57FEDF87" w:rsidR="00681E22" w:rsidRPr="008A600D" w:rsidRDefault="00681E22" w:rsidP="008A600D">
            <w:pPr>
              <w:shd w:val="clear" w:color="auto" w:fill="FFFFFF" w:themeFill="background1"/>
              <w:rPr>
                <w:b/>
              </w:rPr>
            </w:pPr>
            <w:r w:rsidRPr="008A600D">
              <w:rPr>
                <w:b/>
              </w:rPr>
              <w:t>Product Name</w:t>
            </w:r>
          </w:p>
        </w:tc>
        <w:tc>
          <w:tcPr>
            <w:tcW w:w="1171" w:type="dxa"/>
            <w:shd w:val="clear" w:color="auto" w:fill="F2F2F2" w:themeFill="background1" w:themeFillShade="F2"/>
          </w:tcPr>
          <w:p w14:paraId="51519037" w14:textId="405DD4BB" w:rsidR="00681E22" w:rsidRPr="008A600D" w:rsidRDefault="00681E22" w:rsidP="008A600D">
            <w:pPr>
              <w:shd w:val="clear" w:color="auto" w:fill="FFFFFF" w:themeFill="background1"/>
              <w:rPr>
                <w:b/>
              </w:rPr>
            </w:pPr>
            <w:r w:rsidRPr="008A600D">
              <w:rPr>
                <w:b/>
              </w:rPr>
              <w:t>SKU Number</w:t>
            </w:r>
          </w:p>
        </w:tc>
        <w:tc>
          <w:tcPr>
            <w:tcW w:w="1649" w:type="dxa"/>
          </w:tcPr>
          <w:p w14:paraId="02EB5423" w14:textId="18AF87B6" w:rsidR="00681E22" w:rsidRPr="008A600D" w:rsidRDefault="00681E22" w:rsidP="008A600D">
            <w:pPr>
              <w:shd w:val="clear" w:color="auto" w:fill="FFFFFF" w:themeFill="background1"/>
              <w:rPr>
                <w:b/>
              </w:rPr>
            </w:pPr>
            <w:r>
              <w:rPr>
                <w:b/>
              </w:rPr>
              <w:t>Quantity</w:t>
            </w:r>
          </w:p>
        </w:tc>
        <w:tc>
          <w:tcPr>
            <w:tcW w:w="1778" w:type="dxa"/>
            <w:shd w:val="clear" w:color="auto" w:fill="F2F2F2" w:themeFill="background1" w:themeFillShade="F2"/>
          </w:tcPr>
          <w:p w14:paraId="63E17CAC" w14:textId="257E8CC6" w:rsidR="00681E22" w:rsidRPr="008A600D" w:rsidRDefault="00681E22" w:rsidP="008A600D">
            <w:pPr>
              <w:shd w:val="clear" w:color="auto" w:fill="FFFFFF" w:themeFill="background1"/>
              <w:rPr>
                <w:b/>
              </w:rPr>
            </w:pPr>
            <w:r w:rsidRPr="008A600D">
              <w:rPr>
                <w:b/>
              </w:rPr>
              <w:t>Price for Initial Term or Price Per User</w:t>
            </w:r>
          </w:p>
        </w:tc>
        <w:tc>
          <w:tcPr>
            <w:tcW w:w="1688" w:type="dxa"/>
            <w:shd w:val="clear" w:color="auto" w:fill="F2F2F2" w:themeFill="background1" w:themeFillShade="F2"/>
          </w:tcPr>
          <w:p w14:paraId="45852FCE" w14:textId="59DC0A17" w:rsidR="00681E22" w:rsidRPr="008A600D" w:rsidRDefault="00681E22" w:rsidP="008A600D">
            <w:pPr>
              <w:shd w:val="clear" w:color="auto" w:fill="FFFFFF" w:themeFill="background1"/>
              <w:rPr>
                <w:b/>
              </w:rPr>
            </w:pPr>
            <w:r w:rsidRPr="008A600D">
              <w:rPr>
                <w:b/>
              </w:rPr>
              <w:t>Price for each renewal term</w:t>
            </w:r>
          </w:p>
        </w:tc>
        <w:tc>
          <w:tcPr>
            <w:tcW w:w="1985" w:type="dxa"/>
            <w:shd w:val="clear" w:color="auto" w:fill="F2F2F2" w:themeFill="background1" w:themeFillShade="F2"/>
          </w:tcPr>
          <w:p w14:paraId="56E97F1E" w14:textId="0139E2BC" w:rsidR="00681E22" w:rsidRPr="008A600D" w:rsidRDefault="00681E22" w:rsidP="008A600D">
            <w:pPr>
              <w:shd w:val="clear" w:color="auto" w:fill="FFFFFF" w:themeFill="background1"/>
              <w:rPr>
                <w:b/>
              </w:rPr>
            </w:pPr>
            <w:r w:rsidRPr="008A600D">
              <w:rPr>
                <w:b/>
              </w:rPr>
              <w:t>Additional Pricing Information or Volume Discounts</w:t>
            </w:r>
          </w:p>
          <w:p w14:paraId="7BEA23F8" w14:textId="5BE40D92" w:rsidR="00681E22" w:rsidRPr="008A600D" w:rsidRDefault="00681E22" w:rsidP="008A600D">
            <w:pPr>
              <w:shd w:val="clear" w:color="auto" w:fill="FFFFFF" w:themeFill="background1"/>
              <w:rPr>
                <w:b/>
              </w:rPr>
            </w:pPr>
            <w:r w:rsidRPr="008A600D">
              <w:rPr>
                <w:b/>
              </w:rPr>
              <w:t xml:space="preserve"> </w:t>
            </w:r>
          </w:p>
        </w:tc>
      </w:tr>
      <w:tr w:rsidR="00681E22" w:rsidRPr="008A600D" w14:paraId="5B9B4FE1" w14:textId="335E3599" w:rsidTr="00681E22">
        <w:tc>
          <w:tcPr>
            <w:tcW w:w="1799" w:type="dxa"/>
          </w:tcPr>
          <w:p w14:paraId="439B881B" w14:textId="40029B01" w:rsidR="00681E22" w:rsidRPr="008A600D" w:rsidRDefault="0096174D" w:rsidP="008A600D">
            <w:pPr>
              <w:shd w:val="clear" w:color="auto" w:fill="FFFFFF" w:themeFill="background1"/>
              <w:rPr>
                <w:b/>
                <w:u w:val="single"/>
              </w:rPr>
            </w:pPr>
            <w:r>
              <w:rPr>
                <w:b/>
                <w:u w:val="single"/>
              </w:rPr>
              <w:t>Adobe Acrobat Pro DC</w:t>
            </w:r>
          </w:p>
        </w:tc>
        <w:tc>
          <w:tcPr>
            <w:tcW w:w="1171" w:type="dxa"/>
            <w:shd w:val="clear" w:color="auto" w:fill="F2F2F2" w:themeFill="background1" w:themeFillShade="F2"/>
          </w:tcPr>
          <w:p w14:paraId="40C14DDF" w14:textId="77777777" w:rsidR="00681E22" w:rsidRPr="008A600D" w:rsidRDefault="00681E22" w:rsidP="008A600D">
            <w:pPr>
              <w:shd w:val="clear" w:color="auto" w:fill="FFFFFF" w:themeFill="background1"/>
              <w:rPr>
                <w:b/>
                <w:u w:val="single"/>
              </w:rPr>
            </w:pPr>
          </w:p>
        </w:tc>
        <w:tc>
          <w:tcPr>
            <w:tcW w:w="1649" w:type="dxa"/>
          </w:tcPr>
          <w:p w14:paraId="170EBEAC" w14:textId="576D8F2A" w:rsidR="00681E22" w:rsidRPr="008A600D" w:rsidRDefault="0096174D" w:rsidP="008A600D">
            <w:pPr>
              <w:shd w:val="clear" w:color="auto" w:fill="FFFFFF" w:themeFill="background1"/>
              <w:rPr>
                <w:b/>
                <w:u w:val="single"/>
              </w:rPr>
            </w:pPr>
            <w:r>
              <w:rPr>
                <w:b/>
                <w:u w:val="single"/>
              </w:rPr>
              <w:t>12,966</w:t>
            </w:r>
          </w:p>
        </w:tc>
        <w:tc>
          <w:tcPr>
            <w:tcW w:w="1778" w:type="dxa"/>
            <w:shd w:val="clear" w:color="auto" w:fill="F2F2F2" w:themeFill="background1" w:themeFillShade="F2"/>
          </w:tcPr>
          <w:p w14:paraId="0D4172F5" w14:textId="42461E8C" w:rsidR="00681E22" w:rsidRPr="008A600D" w:rsidRDefault="00681E22" w:rsidP="008A600D">
            <w:pPr>
              <w:shd w:val="clear" w:color="auto" w:fill="FFFFFF" w:themeFill="background1"/>
              <w:rPr>
                <w:b/>
                <w:u w:val="single"/>
              </w:rPr>
            </w:pPr>
          </w:p>
        </w:tc>
        <w:tc>
          <w:tcPr>
            <w:tcW w:w="1688" w:type="dxa"/>
            <w:shd w:val="clear" w:color="auto" w:fill="F2F2F2" w:themeFill="background1" w:themeFillShade="F2"/>
          </w:tcPr>
          <w:p w14:paraId="2ED967CA" w14:textId="77777777" w:rsidR="00681E22" w:rsidRPr="008A600D" w:rsidRDefault="00681E22" w:rsidP="008A600D">
            <w:pPr>
              <w:shd w:val="clear" w:color="auto" w:fill="FFFFFF" w:themeFill="background1"/>
              <w:rPr>
                <w:b/>
                <w:u w:val="single"/>
              </w:rPr>
            </w:pPr>
          </w:p>
        </w:tc>
        <w:tc>
          <w:tcPr>
            <w:tcW w:w="1985" w:type="dxa"/>
            <w:shd w:val="clear" w:color="auto" w:fill="F2F2F2" w:themeFill="background1" w:themeFillShade="F2"/>
          </w:tcPr>
          <w:p w14:paraId="403B0DF7" w14:textId="77777777" w:rsidR="00681E22" w:rsidRPr="008A600D" w:rsidRDefault="00681E22" w:rsidP="008A600D">
            <w:pPr>
              <w:shd w:val="clear" w:color="auto" w:fill="FFFFFF" w:themeFill="background1"/>
              <w:rPr>
                <w:b/>
                <w:u w:val="single"/>
              </w:rPr>
            </w:pPr>
          </w:p>
        </w:tc>
      </w:tr>
      <w:tr w:rsidR="00681E22" w:rsidRPr="008A600D" w14:paraId="1E4C7DBD" w14:textId="2AFBF4B7" w:rsidTr="00681E22">
        <w:tc>
          <w:tcPr>
            <w:tcW w:w="1799" w:type="dxa"/>
          </w:tcPr>
          <w:p w14:paraId="70546073" w14:textId="7DD789ED" w:rsidR="00681E22" w:rsidRPr="008A600D" w:rsidRDefault="0096174D" w:rsidP="008A600D">
            <w:pPr>
              <w:shd w:val="clear" w:color="auto" w:fill="FFFFFF" w:themeFill="background1"/>
              <w:rPr>
                <w:b/>
                <w:u w:val="single"/>
              </w:rPr>
            </w:pPr>
            <w:r>
              <w:rPr>
                <w:b/>
                <w:u w:val="single"/>
              </w:rPr>
              <w:t>Adobe Captive</w:t>
            </w:r>
          </w:p>
        </w:tc>
        <w:tc>
          <w:tcPr>
            <w:tcW w:w="1171" w:type="dxa"/>
            <w:shd w:val="clear" w:color="auto" w:fill="F2F2F2" w:themeFill="background1" w:themeFillShade="F2"/>
          </w:tcPr>
          <w:p w14:paraId="70050353" w14:textId="77777777" w:rsidR="00681E22" w:rsidRPr="008A600D" w:rsidRDefault="00681E22" w:rsidP="008A600D">
            <w:pPr>
              <w:shd w:val="clear" w:color="auto" w:fill="FFFFFF" w:themeFill="background1"/>
              <w:rPr>
                <w:b/>
                <w:u w:val="single"/>
              </w:rPr>
            </w:pPr>
          </w:p>
        </w:tc>
        <w:tc>
          <w:tcPr>
            <w:tcW w:w="1649" w:type="dxa"/>
          </w:tcPr>
          <w:p w14:paraId="37A55678" w14:textId="547F02FE" w:rsidR="00681E22" w:rsidRPr="008A600D" w:rsidRDefault="0096174D" w:rsidP="008A600D">
            <w:pPr>
              <w:shd w:val="clear" w:color="auto" w:fill="FFFFFF" w:themeFill="background1"/>
              <w:rPr>
                <w:b/>
                <w:u w:val="single"/>
              </w:rPr>
            </w:pPr>
            <w:r>
              <w:rPr>
                <w:b/>
                <w:u w:val="single"/>
              </w:rPr>
              <w:t>74</w:t>
            </w:r>
          </w:p>
        </w:tc>
        <w:tc>
          <w:tcPr>
            <w:tcW w:w="1778" w:type="dxa"/>
            <w:shd w:val="clear" w:color="auto" w:fill="F2F2F2" w:themeFill="background1" w:themeFillShade="F2"/>
          </w:tcPr>
          <w:p w14:paraId="75078226" w14:textId="3FA853D8" w:rsidR="00681E22" w:rsidRPr="008A600D" w:rsidRDefault="00681E22" w:rsidP="008A600D">
            <w:pPr>
              <w:shd w:val="clear" w:color="auto" w:fill="FFFFFF" w:themeFill="background1"/>
              <w:rPr>
                <w:b/>
                <w:u w:val="single"/>
              </w:rPr>
            </w:pPr>
          </w:p>
        </w:tc>
        <w:tc>
          <w:tcPr>
            <w:tcW w:w="1688" w:type="dxa"/>
            <w:shd w:val="clear" w:color="auto" w:fill="F2F2F2" w:themeFill="background1" w:themeFillShade="F2"/>
          </w:tcPr>
          <w:p w14:paraId="2A4BD98E" w14:textId="77777777" w:rsidR="00681E22" w:rsidRPr="008A600D" w:rsidRDefault="00681E22" w:rsidP="008A600D">
            <w:pPr>
              <w:shd w:val="clear" w:color="auto" w:fill="FFFFFF" w:themeFill="background1"/>
              <w:rPr>
                <w:b/>
                <w:u w:val="single"/>
              </w:rPr>
            </w:pPr>
          </w:p>
        </w:tc>
        <w:tc>
          <w:tcPr>
            <w:tcW w:w="1985" w:type="dxa"/>
            <w:shd w:val="clear" w:color="auto" w:fill="F2F2F2" w:themeFill="background1" w:themeFillShade="F2"/>
          </w:tcPr>
          <w:p w14:paraId="1EE7E42D" w14:textId="77777777" w:rsidR="00681E22" w:rsidRPr="008A600D" w:rsidRDefault="00681E22" w:rsidP="008A600D">
            <w:pPr>
              <w:shd w:val="clear" w:color="auto" w:fill="FFFFFF" w:themeFill="background1"/>
              <w:rPr>
                <w:b/>
                <w:u w:val="single"/>
              </w:rPr>
            </w:pPr>
          </w:p>
        </w:tc>
      </w:tr>
      <w:tr w:rsidR="00681E22" w:rsidRPr="008A600D" w14:paraId="3A3AFDFE" w14:textId="0AE92E94" w:rsidTr="00681E22">
        <w:tc>
          <w:tcPr>
            <w:tcW w:w="1799" w:type="dxa"/>
          </w:tcPr>
          <w:p w14:paraId="77808071" w14:textId="4B1D0B7A" w:rsidR="00681E22" w:rsidRPr="008A600D" w:rsidRDefault="0096174D" w:rsidP="008A600D">
            <w:pPr>
              <w:shd w:val="clear" w:color="auto" w:fill="FFFFFF" w:themeFill="background1"/>
              <w:rPr>
                <w:b/>
                <w:u w:val="single"/>
              </w:rPr>
            </w:pPr>
            <w:r>
              <w:rPr>
                <w:b/>
                <w:u w:val="single"/>
              </w:rPr>
              <w:t>Adobe Stock Credits</w:t>
            </w:r>
          </w:p>
        </w:tc>
        <w:tc>
          <w:tcPr>
            <w:tcW w:w="1171" w:type="dxa"/>
            <w:shd w:val="clear" w:color="auto" w:fill="F2F2F2" w:themeFill="background1" w:themeFillShade="F2"/>
          </w:tcPr>
          <w:p w14:paraId="17CC6584" w14:textId="77777777" w:rsidR="00681E22" w:rsidRPr="008A600D" w:rsidRDefault="00681E22" w:rsidP="008A600D">
            <w:pPr>
              <w:shd w:val="clear" w:color="auto" w:fill="FFFFFF" w:themeFill="background1"/>
              <w:rPr>
                <w:b/>
                <w:u w:val="single"/>
              </w:rPr>
            </w:pPr>
          </w:p>
        </w:tc>
        <w:tc>
          <w:tcPr>
            <w:tcW w:w="1649" w:type="dxa"/>
          </w:tcPr>
          <w:p w14:paraId="02ECA1CE" w14:textId="6363216F" w:rsidR="00681E22" w:rsidRPr="008A600D" w:rsidRDefault="0096174D" w:rsidP="008A600D">
            <w:pPr>
              <w:shd w:val="clear" w:color="auto" w:fill="FFFFFF" w:themeFill="background1"/>
              <w:rPr>
                <w:b/>
                <w:u w:val="single"/>
              </w:rPr>
            </w:pPr>
            <w:r>
              <w:rPr>
                <w:b/>
                <w:u w:val="single"/>
              </w:rPr>
              <w:t>12,500</w:t>
            </w:r>
          </w:p>
        </w:tc>
        <w:tc>
          <w:tcPr>
            <w:tcW w:w="1778" w:type="dxa"/>
            <w:shd w:val="clear" w:color="auto" w:fill="F2F2F2" w:themeFill="background1" w:themeFillShade="F2"/>
          </w:tcPr>
          <w:p w14:paraId="7218B928" w14:textId="5BCDD837" w:rsidR="00681E22" w:rsidRPr="008A600D" w:rsidRDefault="00681E22" w:rsidP="008A600D">
            <w:pPr>
              <w:shd w:val="clear" w:color="auto" w:fill="FFFFFF" w:themeFill="background1"/>
              <w:rPr>
                <w:b/>
                <w:u w:val="single"/>
              </w:rPr>
            </w:pPr>
          </w:p>
        </w:tc>
        <w:tc>
          <w:tcPr>
            <w:tcW w:w="1688" w:type="dxa"/>
            <w:shd w:val="clear" w:color="auto" w:fill="F2F2F2" w:themeFill="background1" w:themeFillShade="F2"/>
          </w:tcPr>
          <w:p w14:paraId="52AD43E0" w14:textId="77777777" w:rsidR="00681E22" w:rsidRPr="008A600D" w:rsidRDefault="00681E22" w:rsidP="008A600D">
            <w:pPr>
              <w:shd w:val="clear" w:color="auto" w:fill="FFFFFF" w:themeFill="background1"/>
              <w:rPr>
                <w:b/>
                <w:u w:val="single"/>
              </w:rPr>
            </w:pPr>
          </w:p>
        </w:tc>
        <w:tc>
          <w:tcPr>
            <w:tcW w:w="1985" w:type="dxa"/>
            <w:shd w:val="clear" w:color="auto" w:fill="F2F2F2" w:themeFill="background1" w:themeFillShade="F2"/>
          </w:tcPr>
          <w:p w14:paraId="2EAC9D89" w14:textId="77777777" w:rsidR="00681E22" w:rsidRPr="008A600D" w:rsidRDefault="00681E22" w:rsidP="008A600D">
            <w:pPr>
              <w:shd w:val="clear" w:color="auto" w:fill="FFFFFF" w:themeFill="background1"/>
              <w:rPr>
                <w:b/>
                <w:u w:val="single"/>
              </w:rPr>
            </w:pPr>
          </w:p>
        </w:tc>
      </w:tr>
      <w:tr w:rsidR="00681E22" w:rsidRPr="008A600D" w14:paraId="79D0646B" w14:textId="3AD8F0D8" w:rsidTr="00681E22">
        <w:tc>
          <w:tcPr>
            <w:tcW w:w="1799" w:type="dxa"/>
          </w:tcPr>
          <w:p w14:paraId="042EDF68" w14:textId="229562E4" w:rsidR="00681E22" w:rsidRPr="008A600D" w:rsidRDefault="0096174D" w:rsidP="008A600D">
            <w:pPr>
              <w:shd w:val="clear" w:color="auto" w:fill="FFFFFF" w:themeFill="background1"/>
              <w:rPr>
                <w:b/>
                <w:u w:val="single"/>
              </w:rPr>
            </w:pPr>
            <w:r>
              <w:rPr>
                <w:b/>
                <w:u w:val="single"/>
              </w:rPr>
              <w:t>Adobe Technical Communication Suite ETLA</w:t>
            </w:r>
          </w:p>
        </w:tc>
        <w:tc>
          <w:tcPr>
            <w:tcW w:w="1171" w:type="dxa"/>
            <w:shd w:val="clear" w:color="auto" w:fill="F2F2F2" w:themeFill="background1" w:themeFillShade="F2"/>
          </w:tcPr>
          <w:p w14:paraId="153D3C00" w14:textId="77777777" w:rsidR="00681E22" w:rsidRPr="008A600D" w:rsidRDefault="00681E22" w:rsidP="008A600D">
            <w:pPr>
              <w:shd w:val="clear" w:color="auto" w:fill="FFFFFF" w:themeFill="background1"/>
              <w:rPr>
                <w:b/>
                <w:u w:val="single"/>
              </w:rPr>
            </w:pPr>
          </w:p>
        </w:tc>
        <w:tc>
          <w:tcPr>
            <w:tcW w:w="1649" w:type="dxa"/>
          </w:tcPr>
          <w:p w14:paraId="7ECF97FF" w14:textId="0365C415" w:rsidR="00681E22" w:rsidRPr="008A600D" w:rsidRDefault="0096174D" w:rsidP="008A600D">
            <w:pPr>
              <w:shd w:val="clear" w:color="auto" w:fill="FFFFFF" w:themeFill="background1"/>
              <w:rPr>
                <w:b/>
                <w:u w:val="single"/>
              </w:rPr>
            </w:pPr>
            <w:r>
              <w:rPr>
                <w:b/>
                <w:u w:val="single"/>
              </w:rPr>
              <w:t>11</w:t>
            </w:r>
          </w:p>
        </w:tc>
        <w:tc>
          <w:tcPr>
            <w:tcW w:w="1778" w:type="dxa"/>
            <w:shd w:val="clear" w:color="auto" w:fill="F2F2F2" w:themeFill="background1" w:themeFillShade="F2"/>
          </w:tcPr>
          <w:p w14:paraId="206BF2E3" w14:textId="2EC9625F" w:rsidR="00681E22" w:rsidRPr="008A600D" w:rsidRDefault="00681E22" w:rsidP="008A600D">
            <w:pPr>
              <w:shd w:val="clear" w:color="auto" w:fill="FFFFFF" w:themeFill="background1"/>
              <w:rPr>
                <w:b/>
                <w:u w:val="single"/>
              </w:rPr>
            </w:pPr>
          </w:p>
        </w:tc>
        <w:tc>
          <w:tcPr>
            <w:tcW w:w="1688" w:type="dxa"/>
            <w:shd w:val="clear" w:color="auto" w:fill="F2F2F2" w:themeFill="background1" w:themeFillShade="F2"/>
          </w:tcPr>
          <w:p w14:paraId="1EE59D7F" w14:textId="77777777" w:rsidR="00681E22" w:rsidRPr="008A600D" w:rsidRDefault="00681E22" w:rsidP="008A600D">
            <w:pPr>
              <w:shd w:val="clear" w:color="auto" w:fill="FFFFFF" w:themeFill="background1"/>
              <w:rPr>
                <w:b/>
                <w:u w:val="single"/>
              </w:rPr>
            </w:pPr>
          </w:p>
        </w:tc>
        <w:tc>
          <w:tcPr>
            <w:tcW w:w="1985" w:type="dxa"/>
            <w:shd w:val="clear" w:color="auto" w:fill="F2F2F2" w:themeFill="background1" w:themeFillShade="F2"/>
          </w:tcPr>
          <w:p w14:paraId="2F9C6550" w14:textId="77777777" w:rsidR="00681E22" w:rsidRPr="008A600D" w:rsidRDefault="00681E22" w:rsidP="008A600D">
            <w:pPr>
              <w:shd w:val="clear" w:color="auto" w:fill="FFFFFF" w:themeFill="background1"/>
              <w:rPr>
                <w:b/>
                <w:u w:val="single"/>
              </w:rPr>
            </w:pPr>
          </w:p>
        </w:tc>
      </w:tr>
      <w:tr w:rsidR="00681E22" w:rsidRPr="008A600D" w14:paraId="5F8B8A71" w14:textId="77777777" w:rsidTr="00681E22">
        <w:tc>
          <w:tcPr>
            <w:tcW w:w="1799" w:type="dxa"/>
          </w:tcPr>
          <w:p w14:paraId="66E4C7A6" w14:textId="6AF22E90" w:rsidR="00681E22" w:rsidRPr="008A600D" w:rsidRDefault="0096174D" w:rsidP="008A600D">
            <w:pPr>
              <w:shd w:val="clear" w:color="auto" w:fill="FFFFFF" w:themeFill="background1"/>
              <w:rPr>
                <w:b/>
                <w:u w:val="single"/>
              </w:rPr>
            </w:pPr>
            <w:r>
              <w:rPr>
                <w:b/>
                <w:u w:val="single"/>
              </w:rPr>
              <w:t>Adobe All Apps Pro</w:t>
            </w:r>
          </w:p>
        </w:tc>
        <w:tc>
          <w:tcPr>
            <w:tcW w:w="1171" w:type="dxa"/>
            <w:shd w:val="clear" w:color="auto" w:fill="F2F2F2" w:themeFill="background1" w:themeFillShade="F2"/>
          </w:tcPr>
          <w:p w14:paraId="71CC0E6F" w14:textId="77777777" w:rsidR="00681E22" w:rsidRPr="008A600D" w:rsidRDefault="00681E22" w:rsidP="008A600D">
            <w:pPr>
              <w:shd w:val="clear" w:color="auto" w:fill="FFFFFF" w:themeFill="background1"/>
              <w:rPr>
                <w:b/>
                <w:u w:val="single"/>
              </w:rPr>
            </w:pPr>
          </w:p>
        </w:tc>
        <w:tc>
          <w:tcPr>
            <w:tcW w:w="1649" w:type="dxa"/>
          </w:tcPr>
          <w:p w14:paraId="642F5D03" w14:textId="2FB1D428" w:rsidR="00681E22" w:rsidRPr="008A600D" w:rsidRDefault="00440A55" w:rsidP="008A600D">
            <w:pPr>
              <w:shd w:val="clear" w:color="auto" w:fill="FFFFFF" w:themeFill="background1"/>
              <w:rPr>
                <w:b/>
                <w:u w:val="single"/>
              </w:rPr>
            </w:pPr>
            <w:r>
              <w:rPr>
                <w:b/>
                <w:u w:val="single"/>
              </w:rPr>
              <w:t>540</w:t>
            </w:r>
          </w:p>
        </w:tc>
        <w:tc>
          <w:tcPr>
            <w:tcW w:w="1778" w:type="dxa"/>
            <w:shd w:val="clear" w:color="auto" w:fill="F2F2F2" w:themeFill="background1" w:themeFillShade="F2"/>
          </w:tcPr>
          <w:p w14:paraId="3C529E14" w14:textId="74510B67" w:rsidR="00681E22" w:rsidRPr="008A600D" w:rsidRDefault="00681E22" w:rsidP="008A600D">
            <w:pPr>
              <w:shd w:val="clear" w:color="auto" w:fill="FFFFFF" w:themeFill="background1"/>
              <w:rPr>
                <w:b/>
                <w:u w:val="single"/>
              </w:rPr>
            </w:pPr>
          </w:p>
        </w:tc>
        <w:tc>
          <w:tcPr>
            <w:tcW w:w="1688" w:type="dxa"/>
            <w:shd w:val="clear" w:color="auto" w:fill="F2F2F2" w:themeFill="background1" w:themeFillShade="F2"/>
          </w:tcPr>
          <w:p w14:paraId="48873284" w14:textId="77777777" w:rsidR="00681E22" w:rsidRPr="008A600D" w:rsidRDefault="00681E22" w:rsidP="008A600D">
            <w:pPr>
              <w:shd w:val="clear" w:color="auto" w:fill="FFFFFF" w:themeFill="background1"/>
              <w:rPr>
                <w:b/>
                <w:u w:val="single"/>
              </w:rPr>
            </w:pPr>
          </w:p>
        </w:tc>
        <w:tc>
          <w:tcPr>
            <w:tcW w:w="1985" w:type="dxa"/>
            <w:shd w:val="clear" w:color="auto" w:fill="F2F2F2" w:themeFill="background1" w:themeFillShade="F2"/>
          </w:tcPr>
          <w:p w14:paraId="05A9D636" w14:textId="77777777" w:rsidR="00681E22" w:rsidRPr="008A600D" w:rsidRDefault="00681E22" w:rsidP="008A600D">
            <w:pPr>
              <w:shd w:val="clear" w:color="auto" w:fill="FFFFFF" w:themeFill="background1"/>
              <w:rPr>
                <w:b/>
                <w:u w:val="single"/>
              </w:rPr>
            </w:pPr>
          </w:p>
        </w:tc>
      </w:tr>
      <w:tr w:rsidR="00681E22" w:rsidRPr="008A600D" w14:paraId="46C10887" w14:textId="77777777" w:rsidTr="00681E22">
        <w:tc>
          <w:tcPr>
            <w:tcW w:w="1799" w:type="dxa"/>
          </w:tcPr>
          <w:p w14:paraId="4C03BC16" w14:textId="72336194" w:rsidR="00681E22" w:rsidRPr="008A600D" w:rsidRDefault="00440A55" w:rsidP="008A600D">
            <w:pPr>
              <w:shd w:val="clear" w:color="auto" w:fill="FFFFFF" w:themeFill="background1"/>
              <w:rPr>
                <w:b/>
                <w:u w:val="single"/>
              </w:rPr>
            </w:pPr>
            <w:proofErr w:type="spellStart"/>
            <w:r>
              <w:rPr>
                <w:b/>
                <w:u w:val="single"/>
              </w:rPr>
              <w:t>RoboHelp</w:t>
            </w:r>
            <w:proofErr w:type="spellEnd"/>
          </w:p>
        </w:tc>
        <w:tc>
          <w:tcPr>
            <w:tcW w:w="1171" w:type="dxa"/>
            <w:shd w:val="clear" w:color="auto" w:fill="F2F2F2" w:themeFill="background1" w:themeFillShade="F2"/>
          </w:tcPr>
          <w:p w14:paraId="4653694A" w14:textId="77777777" w:rsidR="00681E22" w:rsidRPr="008A600D" w:rsidRDefault="00681E22" w:rsidP="008A600D">
            <w:pPr>
              <w:shd w:val="clear" w:color="auto" w:fill="FFFFFF" w:themeFill="background1"/>
              <w:rPr>
                <w:b/>
                <w:u w:val="single"/>
              </w:rPr>
            </w:pPr>
          </w:p>
        </w:tc>
        <w:tc>
          <w:tcPr>
            <w:tcW w:w="1649" w:type="dxa"/>
          </w:tcPr>
          <w:p w14:paraId="7649E3DD" w14:textId="38335577" w:rsidR="00681E22" w:rsidRPr="008A600D" w:rsidRDefault="00440A55" w:rsidP="008A600D">
            <w:pPr>
              <w:shd w:val="clear" w:color="auto" w:fill="FFFFFF" w:themeFill="background1"/>
              <w:rPr>
                <w:b/>
                <w:u w:val="single"/>
              </w:rPr>
            </w:pPr>
            <w:r>
              <w:rPr>
                <w:b/>
                <w:u w:val="single"/>
              </w:rPr>
              <w:t>2</w:t>
            </w:r>
          </w:p>
        </w:tc>
        <w:tc>
          <w:tcPr>
            <w:tcW w:w="1778" w:type="dxa"/>
            <w:shd w:val="clear" w:color="auto" w:fill="F2F2F2" w:themeFill="background1" w:themeFillShade="F2"/>
          </w:tcPr>
          <w:p w14:paraId="08FB18CC" w14:textId="7385FD0D" w:rsidR="00681E22" w:rsidRPr="008A600D" w:rsidRDefault="00681E22" w:rsidP="008A600D">
            <w:pPr>
              <w:shd w:val="clear" w:color="auto" w:fill="FFFFFF" w:themeFill="background1"/>
              <w:rPr>
                <w:b/>
                <w:u w:val="single"/>
              </w:rPr>
            </w:pPr>
          </w:p>
        </w:tc>
        <w:tc>
          <w:tcPr>
            <w:tcW w:w="1688" w:type="dxa"/>
            <w:shd w:val="clear" w:color="auto" w:fill="F2F2F2" w:themeFill="background1" w:themeFillShade="F2"/>
          </w:tcPr>
          <w:p w14:paraId="23F30694" w14:textId="77777777" w:rsidR="00681E22" w:rsidRPr="008A600D" w:rsidRDefault="00681E22" w:rsidP="008A600D">
            <w:pPr>
              <w:shd w:val="clear" w:color="auto" w:fill="FFFFFF" w:themeFill="background1"/>
              <w:rPr>
                <w:b/>
                <w:u w:val="single"/>
              </w:rPr>
            </w:pPr>
          </w:p>
        </w:tc>
        <w:tc>
          <w:tcPr>
            <w:tcW w:w="1985" w:type="dxa"/>
            <w:shd w:val="clear" w:color="auto" w:fill="F2F2F2" w:themeFill="background1" w:themeFillShade="F2"/>
          </w:tcPr>
          <w:p w14:paraId="3D5025A5" w14:textId="77777777" w:rsidR="00681E22" w:rsidRPr="008A600D" w:rsidRDefault="00681E22" w:rsidP="008A600D">
            <w:pPr>
              <w:shd w:val="clear" w:color="auto" w:fill="FFFFFF" w:themeFill="background1"/>
              <w:rPr>
                <w:b/>
                <w:u w:val="single"/>
              </w:rPr>
            </w:pPr>
          </w:p>
        </w:tc>
      </w:tr>
      <w:tr w:rsidR="00681E22" w:rsidRPr="008A600D" w14:paraId="51D69771" w14:textId="77777777" w:rsidTr="00681E22">
        <w:tc>
          <w:tcPr>
            <w:tcW w:w="1799" w:type="dxa"/>
          </w:tcPr>
          <w:p w14:paraId="7670F7DC" w14:textId="4BE96303" w:rsidR="00681E22" w:rsidRPr="008A600D" w:rsidRDefault="00440A55" w:rsidP="008A600D">
            <w:pPr>
              <w:shd w:val="clear" w:color="auto" w:fill="FFFFFF" w:themeFill="background1"/>
              <w:rPr>
                <w:b/>
                <w:u w:val="single"/>
              </w:rPr>
            </w:pPr>
            <w:r>
              <w:rPr>
                <w:b/>
                <w:u w:val="single"/>
              </w:rPr>
              <w:t>Adobe Single App Pro</w:t>
            </w:r>
          </w:p>
        </w:tc>
        <w:tc>
          <w:tcPr>
            <w:tcW w:w="1171" w:type="dxa"/>
            <w:shd w:val="clear" w:color="auto" w:fill="F2F2F2" w:themeFill="background1" w:themeFillShade="F2"/>
          </w:tcPr>
          <w:p w14:paraId="66E1A470" w14:textId="77777777" w:rsidR="00681E22" w:rsidRPr="008A600D" w:rsidRDefault="00681E22" w:rsidP="008A600D">
            <w:pPr>
              <w:shd w:val="clear" w:color="auto" w:fill="FFFFFF" w:themeFill="background1"/>
              <w:rPr>
                <w:b/>
                <w:u w:val="single"/>
              </w:rPr>
            </w:pPr>
          </w:p>
        </w:tc>
        <w:tc>
          <w:tcPr>
            <w:tcW w:w="1649" w:type="dxa"/>
          </w:tcPr>
          <w:p w14:paraId="46691D65" w14:textId="0FD6782E" w:rsidR="00681E22" w:rsidRPr="008A600D" w:rsidRDefault="00440A55" w:rsidP="008A600D">
            <w:pPr>
              <w:shd w:val="clear" w:color="auto" w:fill="FFFFFF" w:themeFill="background1"/>
              <w:rPr>
                <w:b/>
                <w:u w:val="single"/>
              </w:rPr>
            </w:pPr>
            <w:r>
              <w:rPr>
                <w:b/>
                <w:u w:val="single"/>
              </w:rPr>
              <w:t>286</w:t>
            </w:r>
          </w:p>
        </w:tc>
        <w:tc>
          <w:tcPr>
            <w:tcW w:w="1778" w:type="dxa"/>
            <w:shd w:val="clear" w:color="auto" w:fill="F2F2F2" w:themeFill="background1" w:themeFillShade="F2"/>
          </w:tcPr>
          <w:p w14:paraId="796E3DB7" w14:textId="05A92E7D" w:rsidR="00681E22" w:rsidRPr="008A600D" w:rsidRDefault="00681E22" w:rsidP="008A600D">
            <w:pPr>
              <w:shd w:val="clear" w:color="auto" w:fill="FFFFFF" w:themeFill="background1"/>
              <w:rPr>
                <w:b/>
                <w:u w:val="single"/>
              </w:rPr>
            </w:pPr>
          </w:p>
        </w:tc>
        <w:tc>
          <w:tcPr>
            <w:tcW w:w="1688" w:type="dxa"/>
            <w:shd w:val="clear" w:color="auto" w:fill="F2F2F2" w:themeFill="background1" w:themeFillShade="F2"/>
          </w:tcPr>
          <w:p w14:paraId="15429E4D" w14:textId="77777777" w:rsidR="00681E22" w:rsidRPr="008A600D" w:rsidRDefault="00681E22" w:rsidP="008A600D">
            <w:pPr>
              <w:shd w:val="clear" w:color="auto" w:fill="FFFFFF" w:themeFill="background1"/>
              <w:rPr>
                <w:b/>
                <w:u w:val="single"/>
              </w:rPr>
            </w:pPr>
          </w:p>
        </w:tc>
        <w:tc>
          <w:tcPr>
            <w:tcW w:w="1985" w:type="dxa"/>
            <w:shd w:val="clear" w:color="auto" w:fill="F2F2F2" w:themeFill="background1" w:themeFillShade="F2"/>
          </w:tcPr>
          <w:p w14:paraId="37BFBD86" w14:textId="77777777" w:rsidR="00681E22" w:rsidRPr="008A600D" w:rsidRDefault="00681E22" w:rsidP="008A600D">
            <w:pPr>
              <w:shd w:val="clear" w:color="auto" w:fill="FFFFFF" w:themeFill="background1"/>
              <w:rPr>
                <w:b/>
                <w:u w:val="single"/>
              </w:rPr>
            </w:pPr>
          </w:p>
        </w:tc>
      </w:tr>
      <w:tr w:rsidR="00681E22" w:rsidRPr="008A600D" w14:paraId="676A8AA3" w14:textId="77777777" w:rsidTr="00681E22">
        <w:tc>
          <w:tcPr>
            <w:tcW w:w="1799" w:type="dxa"/>
          </w:tcPr>
          <w:p w14:paraId="413B0D52" w14:textId="222450F2" w:rsidR="00681E22" w:rsidRPr="00440A55" w:rsidRDefault="00440A55" w:rsidP="00542E56">
            <w:pPr>
              <w:shd w:val="clear" w:color="auto" w:fill="FFFFFF" w:themeFill="background1"/>
              <w:rPr>
                <w:b/>
                <w:spacing w:val="-2"/>
                <w:u w:val="single"/>
              </w:rPr>
            </w:pPr>
            <w:r w:rsidRPr="00440A55">
              <w:rPr>
                <w:b/>
                <w:spacing w:val="-2"/>
                <w:u w:val="single"/>
              </w:rPr>
              <w:t>Acrobat Sign Solutions Subscription Enterprise</w:t>
            </w:r>
          </w:p>
        </w:tc>
        <w:tc>
          <w:tcPr>
            <w:tcW w:w="1171" w:type="dxa"/>
            <w:shd w:val="clear" w:color="auto" w:fill="F2F2F2" w:themeFill="background1" w:themeFillShade="F2"/>
          </w:tcPr>
          <w:p w14:paraId="117ADFC7" w14:textId="77777777" w:rsidR="00681E22" w:rsidRPr="008A600D" w:rsidRDefault="00681E22" w:rsidP="00542E56">
            <w:pPr>
              <w:shd w:val="clear" w:color="auto" w:fill="FFFFFF" w:themeFill="background1"/>
              <w:rPr>
                <w:b/>
                <w:u w:val="single"/>
              </w:rPr>
            </w:pPr>
          </w:p>
        </w:tc>
        <w:tc>
          <w:tcPr>
            <w:tcW w:w="1649" w:type="dxa"/>
          </w:tcPr>
          <w:p w14:paraId="290EA020" w14:textId="6F539005" w:rsidR="00681E22" w:rsidRPr="008A600D" w:rsidRDefault="00116BE8" w:rsidP="00542E56">
            <w:pPr>
              <w:shd w:val="clear" w:color="auto" w:fill="FFFFFF" w:themeFill="background1"/>
              <w:rPr>
                <w:b/>
                <w:u w:val="single"/>
              </w:rPr>
            </w:pPr>
            <w:r>
              <w:rPr>
                <w:b/>
                <w:u w:val="single"/>
              </w:rPr>
              <w:t>1</w:t>
            </w:r>
          </w:p>
        </w:tc>
        <w:tc>
          <w:tcPr>
            <w:tcW w:w="1778" w:type="dxa"/>
            <w:shd w:val="clear" w:color="auto" w:fill="F2F2F2" w:themeFill="background1" w:themeFillShade="F2"/>
          </w:tcPr>
          <w:p w14:paraId="31E798BB" w14:textId="1C55F7C2" w:rsidR="00681E22" w:rsidRPr="008A600D" w:rsidRDefault="00681E22" w:rsidP="00542E56">
            <w:pPr>
              <w:shd w:val="clear" w:color="auto" w:fill="FFFFFF" w:themeFill="background1"/>
              <w:rPr>
                <w:b/>
                <w:u w:val="single"/>
              </w:rPr>
            </w:pPr>
          </w:p>
        </w:tc>
        <w:tc>
          <w:tcPr>
            <w:tcW w:w="1688" w:type="dxa"/>
            <w:shd w:val="clear" w:color="auto" w:fill="F2F2F2" w:themeFill="background1" w:themeFillShade="F2"/>
          </w:tcPr>
          <w:p w14:paraId="1CDB03B2" w14:textId="77777777" w:rsidR="00681E22" w:rsidRPr="008A600D" w:rsidRDefault="00681E22" w:rsidP="00542E56">
            <w:pPr>
              <w:shd w:val="clear" w:color="auto" w:fill="FFFFFF" w:themeFill="background1"/>
              <w:rPr>
                <w:b/>
                <w:u w:val="single"/>
              </w:rPr>
            </w:pPr>
          </w:p>
        </w:tc>
        <w:tc>
          <w:tcPr>
            <w:tcW w:w="1985" w:type="dxa"/>
            <w:shd w:val="clear" w:color="auto" w:fill="F2F2F2" w:themeFill="background1" w:themeFillShade="F2"/>
          </w:tcPr>
          <w:p w14:paraId="19297B43" w14:textId="77777777" w:rsidR="00681E22" w:rsidRPr="008A600D" w:rsidRDefault="00681E22" w:rsidP="00542E56">
            <w:pPr>
              <w:shd w:val="clear" w:color="auto" w:fill="FFFFFF" w:themeFill="background1"/>
              <w:rPr>
                <w:b/>
                <w:u w:val="single"/>
              </w:rPr>
            </w:pPr>
          </w:p>
        </w:tc>
      </w:tr>
    </w:tbl>
    <w:p w14:paraId="4E1AC46D" w14:textId="77777777" w:rsidR="00ED5439" w:rsidRPr="008A600D" w:rsidRDefault="00ED5439" w:rsidP="008A600D">
      <w:pPr>
        <w:suppressLineNumbers/>
        <w:shd w:val="clear" w:color="auto" w:fill="FFFFFF" w:themeFill="background1"/>
        <w:suppressAutoHyphens/>
        <w:outlineLvl w:val="0"/>
      </w:pPr>
    </w:p>
    <w:p w14:paraId="2343A781" w14:textId="52028FA0" w:rsidR="00ED5439" w:rsidRPr="008A600D" w:rsidRDefault="00ED5439" w:rsidP="008A600D">
      <w:pPr>
        <w:shd w:val="clear" w:color="auto" w:fill="FFFFFF" w:themeFill="background1"/>
      </w:pPr>
      <w:r w:rsidRPr="008A600D">
        <w:t>Services: Setup, Implementation, Configuration</w:t>
      </w:r>
    </w:p>
    <w:p w14:paraId="32C89B16" w14:textId="25E6D344" w:rsidR="00ED5439" w:rsidRPr="008A600D" w:rsidRDefault="00ED5439" w:rsidP="008A600D">
      <w:pPr>
        <w:suppressLineNumbers/>
        <w:shd w:val="clear" w:color="auto" w:fill="FFFFFF" w:themeFill="background1"/>
        <w:suppressAutoHyphens/>
        <w:outlineLvl w:val="0"/>
      </w:pPr>
    </w:p>
    <w:tbl>
      <w:tblPr>
        <w:tblStyle w:val="TableGrid"/>
        <w:tblW w:w="9360" w:type="dxa"/>
        <w:tblLook w:val="04A0" w:firstRow="1" w:lastRow="0" w:firstColumn="1" w:lastColumn="0" w:noHBand="0" w:noVBand="1"/>
      </w:tblPr>
      <w:tblGrid>
        <w:gridCol w:w="1375"/>
        <w:gridCol w:w="1016"/>
        <w:gridCol w:w="1742"/>
        <w:gridCol w:w="1597"/>
        <w:gridCol w:w="1815"/>
        <w:gridCol w:w="1815"/>
      </w:tblGrid>
      <w:tr w:rsidR="00ED5439" w:rsidRPr="008A600D" w14:paraId="6C0E4A12" w14:textId="77777777" w:rsidTr="21D802FB">
        <w:trPr>
          <w:trHeight w:val="300"/>
        </w:trPr>
        <w:tc>
          <w:tcPr>
            <w:tcW w:w="1375" w:type="dxa"/>
          </w:tcPr>
          <w:p w14:paraId="6D0F7194" w14:textId="0A947CA2" w:rsidR="00ED5439" w:rsidRPr="008A600D" w:rsidRDefault="00ED5439" w:rsidP="008A600D">
            <w:pPr>
              <w:shd w:val="clear" w:color="auto" w:fill="FFFFFF" w:themeFill="background1"/>
              <w:rPr>
                <w:b/>
              </w:rPr>
            </w:pPr>
            <w:r w:rsidRPr="008A600D">
              <w:rPr>
                <w:b/>
              </w:rPr>
              <w:t>Service Name</w:t>
            </w:r>
          </w:p>
        </w:tc>
        <w:tc>
          <w:tcPr>
            <w:tcW w:w="1016" w:type="dxa"/>
            <w:shd w:val="clear" w:color="auto" w:fill="F2F2F2" w:themeFill="background1" w:themeFillShade="F2"/>
          </w:tcPr>
          <w:p w14:paraId="048532E1" w14:textId="77777777" w:rsidR="00ED5439" w:rsidRPr="008A600D" w:rsidRDefault="00ED5439" w:rsidP="008A600D">
            <w:pPr>
              <w:shd w:val="clear" w:color="auto" w:fill="FFFFFF" w:themeFill="background1"/>
              <w:rPr>
                <w:b/>
              </w:rPr>
            </w:pPr>
            <w:r w:rsidRPr="008A600D">
              <w:rPr>
                <w:b/>
              </w:rPr>
              <w:t>SKU Number</w:t>
            </w:r>
          </w:p>
        </w:tc>
        <w:tc>
          <w:tcPr>
            <w:tcW w:w="1742" w:type="dxa"/>
            <w:shd w:val="clear" w:color="auto" w:fill="F2F2F2" w:themeFill="background1" w:themeFillShade="F2"/>
          </w:tcPr>
          <w:p w14:paraId="04FD9BD0" w14:textId="51F2D706" w:rsidR="00ED5439" w:rsidRPr="008A600D" w:rsidRDefault="00ED5439" w:rsidP="008A600D">
            <w:pPr>
              <w:shd w:val="clear" w:color="auto" w:fill="FFFFFF" w:themeFill="background1"/>
              <w:rPr>
                <w:b/>
              </w:rPr>
            </w:pPr>
            <w:r w:rsidRPr="008A600D">
              <w:rPr>
                <w:b/>
              </w:rPr>
              <w:t>Fixed Price</w:t>
            </w:r>
          </w:p>
        </w:tc>
        <w:tc>
          <w:tcPr>
            <w:tcW w:w="1597" w:type="dxa"/>
            <w:shd w:val="clear" w:color="auto" w:fill="F2F2F2" w:themeFill="background1" w:themeFillShade="F2"/>
          </w:tcPr>
          <w:p w14:paraId="104F2546" w14:textId="3B07CAC8" w:rsidR="00ED5439" w:rsidRPr="008A600D" w:rsidRDefault="00ED5439" w:rsidP="008A600D">
            <w:pPr>
              <w:shd w:val="clear" w:color="auto" w:fill="FFFFFF" w:themeFill="background1"/>
              <w:rPr>
                <w:b/>
              </w:rPr>
            </w:pPr>
            <w:r w:rsidRPr="008A600D">
              <w:rPr>
                <w:b/>
              </w:rPr>
              <w:t>Hourly Rate</w:t>
            </w:r>
          </w:p>
        </w:tc>
        <w:tc>
          <w:tcPr>
            <w:tcW w:w="1815" w:type="dxa"/>
            <w:shd w:val="clear" w:color="auto" w:fill="F2F2F2" w:themeFill="background1" w:themeFillShade="F2"/>
          </w:tcPr>
          <w:p w14:paraId="4755B670" w14:textId="77777777" w:rsidR="00ED5439" w:rsidRPr="008A600D" w:rsidRDefault="00ED5439" w:rsidP="008A600D">
            <w:pPr>
              <w:shd w:val="clear" w:color="auto" w:fill="FFFFFF" w:themeFill="background1"/>
              <w:rPr>
                <w:b/>
              </w:rPr>
            </w:pPr>
            <w:r w:rsidRPr="008A600D">
              <w:rPr>
                <w:b/>
              </w:rPr>
              <w:t>Additional Pricing Information or Volume Discounts</w:t>
            </w:r>
          </w:p>
          <w:p w14:paraId="3E44AF85" w14:textId="77777777" w:rsidR="00ED5439" w:rsidRPr="008A600D" w:rsidRDefault="00ED5439" w:rsidP="008A600D">
            <w:pPr>
              <w:shd w:val="clear" w:color="auto" w:fill="FFFFFF" w:themeFill="background1"/>
              <w:rPr>
                <w:b/>
              </w:rPr>
            </w:pPr>
            <w:r w:rsidRPr="008A600D">
              <w:rPr>
                <w:b/>
              </w:rPr>
              <w:t xml:space="preserve"> </w:t>
            </w:r>
          </w:p>
        </w:tc>
        <w:tc>
          <w:tcPr>
            <w:tcW w:w="1815" w:type="dxa"/>
            <w:shd w:val="clear" w:color="auto" w:fill="F2F2F2" w:themeFill="background1" w:themeFillShade="F2"/>
          </w:tcPr>
          <w:p w14:paraId="105F664E" w14:textId="100FFA8F" w:rsidR="3F3F45FA" w:rsidRDefault="3F3F45FA" w:rsidP="21D802FB">
            <w:pPr>
              <w:rPr>
                <w:b/>
                <w:bCs/>
              </w:rPr>
            </w:pPr>
            <w:proofErr w:type="gramStart"/>
            <w:r w:rsidRPr="21D802FB">
              <w:rPr>
                <w:b/>
                <w:bCs/>
              </w:rPr>
              <w:t>Location from</w:t>
            </w:r>
            <w:proofErr w:type="gramEnd"/>
            <w:r w:rsidRPr="21D802FB">
              <w:rPr>
                <w:b/>
                <w:bCs/>
              </w:rPr>
              <w:t xml:space="preserve"> where services are provided (Country)</w:t>
            </w:r>
          </w:p>
        </w:tc>
      </w:tr>
      <w:tr w:rsidR="00ED5439" w:rsidRPr="008A600D" w14:paraId="11254AE1" w14:textId="77777777" w:rsidTr="21D802FB">
        <w:trPr>
          <w:trHeight w:val="300"/>
        </w:trPr>
        <w:tc>
          <w:tcPr>
            <w:tcW w:w="1375" w:type="dxa"/>
          </w:tcPr>
          <w:p w14:paraId="7B3C7CB0" w14:textId="77777777" w:rsidR="00ED5439" w:rsidRPr="008A600D" w:rsidRDefault="00ED5439" w:rsidP="008A600D">
            <w:pPr>
              <w:shd w:val="clear" w:color="auto" w:fill="FFFFFF" w:themeFill="background1"/>
              <w:rPr>
                <w:b/>
                <w:u w:val="single"/>
              </w:rPr>
            </w:pPr>
          </w:p>
        </w:tc>
        <w:tc>
          <w:tcPr>
            <w:tcW w:w="1016" w:type="dxa"/>
            <w:shd w:val="clear" w:color="auto" w:fill="F2F2F2" w:themeFill="background1" w:themeFillShade="F2"/>
          </w:tcPr>
          <w:p w14:paraId="5A88585C" w14:textId="77777777" w:rsidR="00ED5439" w:rsidRPr="008A600D" w:rsidRDefault="00ED5439" w:rsidP="008A600D">
            <w:pPr>
              <w:shd w:val="clear" w:color="auto" w:fill="FFFFFF" w:themeFill="background1"/>
              <w:rPr>
                <w:b/>
                <w:u w:val="single"/>
              </w:rPr>
            </w:pPr>
          </w:p>
        </w:tc>
        <w:tc>
          <w:tcPr>
            <w:tcW w:w="1742" w:type="dxa"/>
            <w:shd w:val="clear" w:color="auto" w:fill="F2F2F2" w:themeFill="background1" w:themeFillShade="F2"/>
          </w:tcPr>
          <w:p w14:paraId="3BB294F8" w14:textId="77777777" w:rsidR="00ED5439" w:rsidRPr="008A600D" w:rsidRDefault="00ED5439" w:rsidP="008A600D">
            <w:pPr>
              <w:shd w:val="clear" w:color="auto" w:fill="FFFFFF" w:themeFill="background1"/>
              <w:rPr>
                <w:b/>
                <w:u w:val="single"/>
              </w:rPr>
            </w:pPr>
          </w:p>
        </w:tc>
        <w:tc>
          <w:tcPr>
            <w:tcW w:w="1597" w:type="dxa"/>
            <w:shd w:val="clear" w:color="auto" w:fill="F2F2F2" w:themeFill="background1" w:themeFillShade="F2"/>
          </w:tcPr>
          <w:p w14:paraId="4D09B5E0"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08932CAB"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37831155" w14:textId="3FEC5F8A" w:rsidR="21D802FB" w:rsidRDefault="21D802FB" w:rsidP="21D802FB">
            <w:pPr>
              <w:rPr>
                <w:b/>
                <w:bCs/>
                <w:u w:val="single"/>
              </w:rPr>
            </w:pPr>
          </w:p>
        </w:tc>
      </w:tr>
      <w:tr w:rsidR="00ED5439" w:rsidRPr="008A600D" w14:paraId="2585D475" w14:textId="77777777" w:rsidTr="21D802FB">
        <w:trPr>
          <w:trHeight w:val="300"/>
        </w:trPr>
        <w:tc>
          <w:tcPr>
            <w:tcW w:w="1375" w:type="dxa"/>
          </w:tcPr>
          <w:p w14:paraId="5EB65A66" w14:textId="77777777" w:rsidR="00ED5439" w:rsidRPr="008A600D" w:rsidRDefault="00ED5439" w:rsidP="008A600D">
            <w:pPr>
              <w:shd w:val="clear" w:color="auto" w:fill="FFFFFF" w:themeFill="background1"/>
              <w:rPr>
                <w:b/>
                <w:u w:val="single"/>
              </w:rPr>
            </w:pPr>
          </w:p>
        </w:tc>
        <w:tc>
          <w:tcPr>
            <w:tcW w:w="1016" w:type="dxa"/>
            <w:shd w:val="clear" w:color="auto" w:fill="F2F2F2" w:themeFill="background1" w:themeFillShade="F2"/>
          </w:tcPr>
          <w:p w14:paraId="14B6F1E5" w14:textId="77777777" w:rsidR="00ED5439" w:rsidRPr="008A600D" w:rsidRDefault="00ED5439" w:rsidP="008A600D">
            <w:pPr>
              <w:shd w:val="clear" w:color="auto" w:fill="FFFFFF" w:themeFill="background1"/>
              <w:rPr>
                <w:b/>
                <w:u w:val="single"/>
              </w:rPr>
            </w:pPr>
          </w:p>
        </w:tc>
        <w:tc>
          <w:tcPr>
            <w:tcW w:w="1742" w:type="dxa"/>
            <w:shd w:val="clear" w:color="auto" w:fill="F2F2F2" w:themeFill="background1" w:themeFillShade="F2"/>
          </w:tcPr>
          <w:p w14:paraId="496A94D0" w14:textId="77777777" w:rsidR="00ED5439" w:rsidRPr="008A600D" w:rsidRDefault="00ED5439" w:rsidP="008A600D">
            <w:pPr>
              <w:shd w:val="clear" w:color="auto" w:fill="FFFFFF" w:themeFill="background1"/>
              <w:rPr>
                <w:b/>
                <w:u w:val="single"/>
              </w:rPr>
            </w:pPr>
          </w:p>
        </w:tc>
        <w:tc>
          <w:tcPr>
            <w:tcW w:w="1597" w:type="dxa"/>
            <w:shd w:val="clear" w:color="auto" w:fill="F2F2F2" w:themeFill="background1" w:themeFillShade="F2"/>
          </w:tcPr>
          <w:p w14:paraId="18DBD95D"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452E8A8B"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6D58F2B8" w14:textId="6EF3F3CF" w:rsidR="21D802FB" w:rsidRDefault="21D802FB" w:rsidP="21D802FB">
            <w:pPr>
              <w:rPr>
                <w:b/>
                <w:bCs/>
                <w:u w:val="single"/>
              </w:rPr>
            </w:pPr>
          </w:p>
        </w:tc>
      </w:tr>
      <w:tr w:rsidR="00ED5439" w:rsidRPr="008A600D" w14:paraId="454D8924" w14:textId="77777777" w:rsidTr="21D802FB">
        <w:trPr>
          <w:trHeight w:val="300"/>
        </w:trPr>
        <w:tc>
          <w:tcPr>
            <w:tcW w:w="1375" w:type="dxa"/>
          </w:tcPr>
          <w:p w14:paraId="1A345DCE" w14:textId="77777777" w:rsidR="00ED5439" w:rsidRPr="008A600D" w:rsidRDefault="00ED5439" w:rsidP="008A600D">
            <w:pPr>
              <w:shd w:val="clear" w:color="auto" w:fill="FFFFFF" w:themeFill="background1"/>
              <w:rPr>
                <w:b/>
                <w:u w:val="single"/>
              </w:rPr>
            </w:pPr>
          </w:p>
        </w:tc>
        <w:tc>
          <w:tcPr>
            <w:tcW w:w="1016" w:type="dxa"/>
            <w:shd w:val="clear" w:color="auto" w:fill="F2F2F2" w:themeFill="background1" w:themeFillShade="F2"/>
          </w:tcPr>
          <w:p w14:paraId="65FF5E62" w14:textId="77777777" w:rsidR="00ED5439" w:rsidRPr="008A600D" w:rsidRDefault="00ED5439" w:rsidP="008A600D">
            <w:pPr>
              <w:shd w:val="clear" w:color="auto" w:fill="FFFFFF" w:themeFill="background1"/>
              <w:rPr>
                <w:b/>
                <w:u w:val="single"/>
              </w:rPr>
            </w:pPr>
          </w:p>
        </w:tc>
        <w:tc>
          <w:tcPr>
            <w:tcW w:w="1742" w:type="dxa"/>
            <w:shd w:val="clear" w:color="auto" w:fill="F2F2F2" w:themeFill="background1" w:themeFillShade="F2"/>
          </w:tcPr>
          <w:p w14:paraId="10D4B86F" w14:textId="77777777" w:rsidR="00ED5439" w:rsidRPr="008A600D" w:rsidRDefault="00ED5439" w:rsidP="008A600D">
            <w:pPr>
              <w:shd w:val="clear" w:color="auto" w:fill="FFFFFF" w:themeFill="background1"/>
              <w:rPr>
                <w:b/>
                <w:u w:val="single"/>
              </w:rPr>
            </w:pPr>
          </w:p>
        </w:tc>
        <w:tc>
          <w:tcPr>
            <w:tcW w:w="1597" w:type="dxa"/>
            <w:shd w:val="clear" w:color="auto" w:fill="F2F2F2" w:themeFill="background1" w:themeFillShade="F2"/>
          </w:tcPr>
          <w:p w14:paraId="4BB44434"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5DA95C79"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2EE10049" w14:textId="7570CE7E" w:rsidR="21D802FB" w:rsidRDefault="21D802FB" w:rsidP="21D802FB">
            <w:pPr>
              <w:rPr>
                <w:b/>
                <w:bCs/>
                <w:u w:val="single"/>
              </w:rPr>
            </w:pPr>
          </w:p>
        </w:tc>
      </w:tr>
      <w:tr w:rsidR="00ED5439" w:rsidRPr="008A600D" w14:paraId="48383A31" w14:textId="77777777" w:rsidTr="21D802FB">
        <w:trPr>
          <w:trHeight w:val="300"/>
        </w:trPr>
        <w:tc>
          <w:tcPr>
            <w:tcW w:w="1375" w:type="dxa"/>
          </w:tcPr>
          <w:p w14:paraId="4A92F53B" w14:textId="77777777" w:rsidR="00ED5439" w:rsidRPr="008A600D" w:rsidRDefault="00ED5439" w:rsidP="008A600D">
            <w:pPr>
              <w:shd w:val="clear" w:color="auto" w:fill="FFFFFF" w:themeFill="background1"/>
              <w:rPr>
                <w:b/>
                <w:u w:val="single"/>
              </w:rPr>
            </w:pPr>
          </w:p>
        </w:tc>
        <w:tc>
          <w:tcPr>
            <w:tcW w:w="1016" w:type="dxa"/>
            <w:shd w:val="clear" w:color="auto" w:fill="F2F2F2" w:themeFill="background1" w:themeFillShade="F2"/>
          </w:tcPr>
          <w:p w14:paraId="02D6B965" w14:textId="77777777" w:rsidR="00ED5439" w:rsidRPr="008A600D" w:rsidRDefault="00ED5439" w:rsidP="008A600D">
            <w:pPr>
              <w:shd w:val="clear" w:color="auto" w:fill="FFFFFF" w:themeFill="background1"/>
              <w:rPr>
                <w:b/>
                <w:u w:val="single"/>
              </w:rPr>
            </w:pPr>
          </w:p>
        </w:tc>
        <w:tc>
          <w:tcPr>
            <w:tcW w:w="1742" w:type="dxa"/>
            <w:shd w:val="clear" w:color="auto" w:fill="F2F2F2" w:themeFill="background1" w:themeFillShade="F2"/>
          </w:tcPr>
          <w:p w14:paraId="02930CD2" w14:textId="77777777" w:rsidR="00ED5439" w:rsidRPr="008A600D" w:rsidRDefault="00ED5439" w:rsidP="008A600D">
            <w:pPr>
              <w:shd w:val="clear" w:color="auto" w:fill="FFFFFF" w:themeFill="background1"/>
              <w:rPr>
                <w:b/>
                <w:u w:val="single"/>
              </w:rPr>
            </w:pPr>
          </w:p>
        </w:tc>
        <w:tc>
          <w:tcPr>
            <w:tcW w:w="1597" w:type="dxa"/>
            <w:shd w:val="clear" w:color="auto" w:fill="F2F2F2" w:themeFill="background1" w:themeFillShade="F2"/>
          </w:tcPr>
          <w:p w14:paraId="5E5F7F73"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10A9413B"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28B1AA22" w14:textId="7670BE27" w:rsidR="21D802FB" w:rsidRDefault="21D802FB" w:rsidP="21D802FB">
            <w:pPr>
              <w:rPr>
                <w:b/>
                <w:bCs/>
                <w:u w:val="single"/>
              </w:rPr>
            </w:pPr>
          </w:p>
        </w:tc>
      </w:tr>
    </w:tbl>
    <w:p w14:paraId="6E8837F6" w14:textId="4A7701EE" w:rsidR="00ED5439" w:rsidRPr="008A600D" w:rsidRDefault="00ED5439" w:rsidP="008A600D">
      <w:pPr>
        <w:suppressLineNumbers/>
        <w:shd w:val="clear" w:color="auto" w:fill="FFFFFF" w:themeFill="background1"/>
        <w:suppressAutoHyphens/>
        <w:outlineLvl w:val="0"/>
      </w:pPr>
    </w:p>
    <w:p w14:paraId="0687ACE4" w14:textId="6659F388" w:rsidR="00ED5439" w:rsidRPr="008A600D" w:rsidRDefault="00ED5439" w:rsidP="008A600D">
      <w:pPr>
        <w:shd w:val="clear" w:color="auto" w:fill="FFFFFF" w:themeFill="background1"/>
      </w:pPr>
      <w:r w:rsidRPr="008A600D">
        <w:t>Services: Support and Maintenance</w:t>
      </w:r>
    </w:p>
    <w:p w14:paraId="5291D66F" w14:textId="59EE52B0" w:rsidR="00ED5439" w:rsidRPr="008A600D" w:rsidRDefault="00ED5439" w:rsidP="008A600D">
      <w:pPr>
        <w:suppressLineNumbers/>
        <w:shd w:val="clear" w:color="auto" w:fill="FFFFFF" w:themeFill="background1"/>
        <w:suppressAutoHyphens/>
        <w:outlineLvl w:val="0"/>
      </w:pPr>
    </w:p>
    <w:tbl>
      <w:tblPr>
        <w:tblStyle w:val="TableGrid"/>
        <w:tblW w:w="9360" w:type="dxa"/>
        <w:tblLook w:val="04A0" w:firstRow="1" w:lastRow="0" w:firstColumn="1" w:lastColumn="0" w:noHBand="0" w:noVBand="1"/>
      </w:tblPr>
      <w:tblGrid>
        <w:gridCol w:w="1375"/>
        <w:gridCol w:w="1016"/>
        <w:gridCol w:w="1742"/>
        <w:gridCol w:w="1597"/>
        <w:gridCol w:w="1815"/>
        <w:gridCol w:w="1815"/>
      </w:tblGrid>
      <w:tr w:rsidR="00ED5439" w:rsidRPr="008A600D" w14:paraId="67781447" w14:textId="77777777" w:rsidTr="21D802FB">
        <w:trPr>
          <w:trHeight w:val="300"/>
        </w:trPr>
        <w:tc>
          <w:tcPr>
            <w:tcW w:w="1375" w:type="dxa"/>
          </w:tcPr>
          <w:p w14:paraId="6F9E7574" w14:textId="77777777" w:rsidR="00ED5439" w:rsidRPr="008A600D" w:rsidRDefault="00ED5439" w:rsidP="008A600D">
            <w:pPr>
              <w:shd w:val="clear" w:color="auto" w:fill="FFFFFF" w:themeFill="background1"/>
              <w:rPr>
                <w:b/>
              </w:rPr>
            </w:pPr>
            <w:r w:rsidRPr="008A600D">
              <w:rPr>
                <w:b/>
              </w:rPr>
              <w:t>Service Name</w:t>
            </w:r>
          </w:p>
        </w:tc>
        <w:tc>
          <w:tcPr>
            <w:tcW w:w="1016" w:type="dxa"/>
            <w:shd w:val="clear" w:color="auto" w:fill="F2F2F2" w:themeFill="background1" w:themeFillShade="F2"/>
          </w:tcPr>
          <w:p w14:paraId="2D0CCA2B" w14:textId="77777777" w:rsidR="00ED5439" w:rsidRPr="008A600D" w:rsidRDefault="00ED5439" w:rsidP="008A600D">
            <w:pPr>
              <w:shd w:val="clear" w:color="auto" w:fill="FFFFFF" w:themeFill="background1"/>
              <w:rPr>
                <w:b/>
              </w:rPr>
            </w:pPr>
            <w:r w:rsidRPr="008A600D">
              <w:rPr>
                <w:b/>
              </w:rPr>
              <w:t>SKU Number</w:t>
            </w:r>
          </w:p>
        </w:tc>
        <w:tc>
          <w:tcPr>
            <w:tcW w:w="1742" w:type="dxa"/>
            <w:shd w:val="clear" w:color="auto" w:fill="F2F2F2" w:themeFill="background1" w:themeFillShade="F2"/>
          </w:tcPr>
          <w:p w14:paraId="5EB4A42B" w14:textId="77777777" w:rsidR="00ED5439" w:rsidRPr="008A600D" w:rsidRDefault="00ED5439" w:rsidP="008A600D">
            <w:pPr>
              <w:shd w:val="clear" w:color="auto" w:fill="FFFFFF" w:themeFill="background1"/>
              <w:rPr>
                <w:b/>
              </w:rPr>
            </w:pPr>
            <w:r w:rsidRPr="008A600D">
              <w:rPr>
                <w:b/>
              </w:rPr>
              <w:t>Fixed Price</w:t>
            </w:r>
          </w:p>
        </w:tc>
        <w:tc>
          <w:tcPr>
            <w:tcW w:w="1597" w:type="dxa"/>
            <w:shd w:val="clear" w:color="auto" w:fill="F2F2F2" w:themeFill="background1" w:themeFillShade="F2"/>
          </w:tcPr>
          <w:p w14:paraId="530AE993" w14:textId="77777777" w:rsidR="00ED5439" w:rsidRPr="008A600D" w:rsidRDefault="00ED5439" w:rsidP="008A600D">
            <w:pPr>
              <w:shd w:val="clear" w:color="auto" w:fill="FFFFFF" w:themeFill="background1"/>
              <w:rPr>
                <w:b/>
              </w:rPr>
            </w:pPr>
            <w:r w:rsidRPr="008A600D">
              <w:rPr>
                <w:b/>
              </w:rPr>
              <w:t>Hourly Rate</w:t>
            </w:r>
          </w:p>
        </w:tc>
        <w:tc>
          <w:tcPr>
            <w:tcW w:w="1815" w:type="dxa"/>
            <w:shd w:val="clear" w:color="auto" w:fill="F2F2F2" w:themeFill="background1" w:themeFillShade="F2"/>
          </w:tcPr>
          <w:p w14:paraId="64AF9214" w14:textId="77777777" w:rsidR="00ED5439" w:rsidRPr="008A600D" w:rsidRDefault="00ED5439" w:rsidP="008A600D">
            <w:pPr>
              <w:shd w:val="clear" w:color="auto" w:fill="FFFFFF" w:themeFill="background1"/>
              <w:rPr>
                <w:b/>
              </w:rPr>
            </w:pPr>
            <w:r w:rsidRPr="008A600D">
              <w:rPr>
                <w:b/>
              </w:rPr>
              <w:t>Additional Pricing Information or Volume Discounts</w:t>
            </w:r>
          </w:p>
          <w:p w14:paraId="3E83F5C3" w14:textId="77777777" w:rsidR="00ED5439" w:rsidRPr="008A600D" w:rsidRDefault="00ED5439" w:rsidP="008A600D">
            <w:pPr>
              <w:shd w:val="clear" w:color="auto" w:fill="FFFFFF" w:themeFill="background1"/>
              <w:rPr>
                <w:b/>
              </w:rPr>
            </w:pPr>
            <w:r w:rsidRPr="008A600D">
              <w:rPr>
                <w:b/>
              </w:rPr>
              <w:t xml:space="preserve"> </w:t>
            </w:r>
          </w:p>
        </w:tc>
        <w:tc>
          <w:tcPr>
            <w:tcW w:w="1815" w:type="dxa"/>
            <w:shd w:val="clear" w:color="auto" w:fill="F2F2F2" w:themeFill="background1" w:themeFillShade="F2"/>
          </w:tcPr>
          <w:p w14:paraId="43CA76B9" w14:textId="100FFA8F" w:rsidR="5F10D587" w:rsidRDefault="5F10D587" w:rsidP="21D802FB">
            <w:pPr>
              <w:rPr>
                <w:b/>
                <w:bCs/>
              </w:rPr>
            </w:pPr>
            <w:r w:rsidRPr="21D802FB">
              <w:rPr>
                <w:b/>
                <w:bCs/>
              </w:rPr>
              <w:t>Location from where services are provided (Country)</w:t>
            </w:r>
          </w:p>
          <w:p w14:paraId="499B8C24" w14:textId="09B68A0A" w:rsidR="21D802FB" w:rsidRDefault="21D802FB" w:rsidP="21D802FB">
            <w:pPr>
              <w:rPr>
                <w:b/>
                <w:bCs/>
              </w:rPr>
            </w:pPr>
          </w:p>
        </w:tc>
      </w:tr>
      <w:tr w:rsidR="00ED5439" w:rsidRPr="008A600D" w14:paraId="1096557A" w14:textId="77777777" w:rsidTr="21D802FB">
        <w:trPr>
          <w:trHeight w:val="300"/>
        </w:trPr>
        <w:tc>
          <w:tcPr>
            <w:tcW w:w="1375" w:type="dxa"/>
          </w:tcPr>
          <w:p w14:paraId="04AECADA" w14:textId="77777777" w:rsidR="00ED5439" w:rsidRPr="008A600D" w:rsidRDefault="00ED5439" w:rsidP="008A600D">
            <w:pPr>
              <w:shd w:val="clear" w:color="auto" w:fill="FFFFFF" w:themeFill="background1"/>
              <w:rPr>
                <w:b/>
                <w:u w:val="single"/>
              </w:rPr>
            </w:pPr>
          </w:p>
        </w:tc>
        <w:tc>
          <w:tcPr>
            <w:tcW w:w="1016" w:type="dxa"/>
            <w:shd w:val="clear" w:color="auto" w:fill="F2F2F2" w:themeFill="background1" w:themeFillShade="F2"/>
          </w:tcPr>
          <w:p w14:paraId="40A8C59E" w14:textId="77777777" w:rsidR="00ED5439" w:rsidRPr="008A600D" w:rsidRDefault="00ED5439" w:rsidP="008A600D">
            <w:pPr>
              <w:shd w:val="clear" w:color="auto" w:fill="FFFFFF" w:themeFill="background1"/>
              <w:rPr>
                <w:b/>
                <w:u w:val="single"/>
              </w:rPr>
            </w:pPr>
          </w:p>
        </w:tc>
        <w:tc>
          <w:tcPr>
            <w:tcW w:w="1742" w:type="dxa"/>
            <w:shd w:val="clear" w:color="auto" w:fill="F2F2F2" w:themeFill="background1" w:themeFillShade="F2"/>
          </w:tcPr>
          <w:p w14:paraId="25B20F9F" w14:textId="77777777" w:rsidR="00ED5439" w:rsidRPr="008A600D" w:rsidRDefault="00ED5439" w:rsidP="008A600D">
            <w:pPr>
              <w:shd w:val="clear" w:color="auto" w:fill="FFFFFF" w:themeFill="background1"/>
              <w:rPr>
                <w:b/>
                <w:u w:val="single"/>
              </w:rPr>
            </w:pPr>
          </w:p>
        </w:tc>
        <w:tc>
          <w:tcPr>
            <w:tcW w:w="1597" w:type="dxa"/>
            <w:shd w:val="clear" w:color="auto" w:fill="F2F2F2" w:themeFill="background1" w:themeFillShade="F2"/>
          </w:tcPr>
          <w:p w14:paraId="3B0E1CB5"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27700C58"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426C0CA7" w14:textId="7733AC74" w:rsidR="21D802FB" w:rsidRDefault="21D802FB" w:rsidP="21D802FB">
            <w:pPr>
              <w:rPr>
                <w:b/>
                <w:bCs/>
                <w:u w:val="single"/>
              </w:rPr>
            </w:pPr>
          </w:p>
        </w:tc>
      </w:tr>
      <w:tr w:rsidR="00ED5439" w:rsidRPr="008A600D" w14:paraId="77B021C0" w14:textId="77777777" w:rsidTr="21D802FB">
        <w:trPr>
          <w:trHeight w:val="300"/>
        </w:trPr>
        <w:tc>
          <w:tcPr>
            <w:tcW w:w="1375" w:type="dxa"/>
          </w:tcPr>
          <w:p w14:paraId="7259E410" w14:textId="77777777" w:rsidR="00ED5439" w:rsidRPr="008A600D" w:rsidRDefault="00ED5439" w:rsidP="008A600D">
            <w:pPr>
              <w:shd w:val="clear" w:color="auto" w:fill="FFFFFF" w:themeFill="background1"/>
              <w:rPr>
                <w:b/>
                <w:u w:val="single"/>
              </w:rPr>
            </w:pPr>
          </w:p>
        </w:tc>
        <w:tc>
          <w:tcPr>
            <w:tcW w:w="1016" w:type="dxa"/>
            <w:shd w:val="clear" w:color="auto" w:fill="F2F2F2" w:themeFill="background1" w:themeFillShade="F2"/>
          </w:tcPr>
          <w:p w14:paraId="7D8F233C" w14:textId="77777777" w:rsidR="00ED5439" w:rsidRPr="008A600D" w:rsidRDefault="00ED5439" w:rsidP="008A600D">
            <w:pPr>
              <w:shd w:val="clear" w:color="auto" w:fill="FFFFFF" w:themeFill="background1"/>
              <w:rPr>
                <w:b/>
                <w:u w:val="single"/>
              </w:rPr>
            </w:pPr>
          </w:p>
        </w:tc>
        <w:tc>
          <w:tcPr>
            <w:tcW w:w="1742" w:type="dxa"/>
            <w:shd w:val="clear" w:color="auto" w:fill="F2F2F2" w:themeFill="background1" w:themeFillShade="F2"/>
          </w:tcPr>
          <w:p w14:paraId="7747A483" w14:textId="77777777" w:rsidR="00ED5439" w:rsidRPr="008A600D" w:rsidRDefault="00ED5439" w:rsidP="008A600D">
            <w:pPr>
              <w:shd w:val="clear" w:color="auto" w:fill="FFFFFF" w:themeFill="background1"/>
              <w:rPr>
                <w:b/>
                <w:u w:val="single"/>
              </w:rPr>
            </w:pPr>
          </w:p>
        </w:tc>
        <w:tc>
          <w:tcPr>
            <w:tcW w:w="1597" w:type="dxa"/>
            <w:shd w:val="clear" w:color="auto" w:fill="F2F2F2" w:themeFill="background1" w:themeFillShade="F2"/>
          </w:tcPr>
          <w:p w14:paraId="127F2F34"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344289E0"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3DB54052" w14:textId="338287D9" w:rsidR="21D802FB" w:rsidRDefault="21D802FB" w:rsidP="21D802FB">
            <w:pPr>
              <w:rPr>
                <w:b/>
                <w:bCs/>
                <w:u w:val="single"/>
              </w:rPr>
            </w:pPr>
          </w:p>
        </w:tc>
      </w:tr>
      <w:tr w:rsidR="00ED5439" w:rsidRPr="008A600D" w14:paraId="1FC36754" w14:textId="77777777" w:rsidTr="21D802FB">
        <w:trPr>
          <w:trHeight w:val="300"/>
        </w:trPr>
        <w:tc>
          <w:tcPr>
            <w:tcW w:w="1375" w:type="dxa"/>
          </w:tcPr>
          <w:p w14:paraId="3B0BB89D" w14:textId="77777777" w:rsidR="00ED5439" w:rsidRPr="008A600D" w:rsidRDefault="00ED5439" w:rsidP="008A600D">
            <w:pPr>
              <w:shd w:val="clear" w:color="auto" w:fill="FFFFFF" w:themeFill="background1"/>
              <w:rPr>
                <w:b/>
                <w:u w:val="single"/>
              </w:rPr>
            </w:pPr>
          </w:p>
        </w:tc>
        <w:tc>
          <w:tcPr>
            <w:tcW w:w="1016" w:type="dxa"/>
            <w:shd w:val="clear" w:color="auto" w:fill="F2F2F2" w:themeFill="background1" w:themeFillShade="F2"/>
          </w:tcPr>
          <w:p w14:paraId="4BB62E3C" w14:textId="77777777" w:rsidR="00ED5439" w:rsidRPr="008A600D" w:rsidRDefault="00ED5439" w:rsidP="008A600D">
            <w:pPr>
              <w:shd w:val="clear" w:color="auto" w:fill="FFFFFF" w:themeFill="background1"/>
              <w:rPr>
                <w:b/>
                <w:u w:val="single"/>
              </w:rPr>
            </w:pPr>
          </w:p>
        </w:tc>
        <w:tc>
          <w:tcPr>
            <w:tcW w:w="1742" w:type="dxa"/>
            <w:shd w:val="clear" w:color="auto" w:fill="F2F2F2" w:themeFill="background1" w:themeFillShade="F2"/>
          </w:tcPr>
          <w:p w14:paraId="27188D6A" w14:textId="77777777" w:rsidR="00ED5439" w:rsidRPr="008A600D" w:rsidRDefault="00ED5439" w:rsidP="008A600D">
            <w:pPr>
              <w:shd w:val="clear" w:color="auto" w:fill="FFFFFF" w:themeFill="background1"/>
              <w:rPr>
                <w:b/>
                <w:u w:val="single"/>
              </w:rPr>
            </w:pPr>
          </w:p>
        </w:tc>
        <w:tc>
          <w:tcPr>
            <w:tcW w:w="1597" w:type="dxa"/>
            <w:shd w:val="clear" w:color="auto" w:fill="F2F2F2" w:themeFill="background1" w:themeFillShade="F2"/>
          </w:tcPr>
          <w:p w14:paraId="73F5D846"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3976DB2F"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415FE6FC" w14:textId="6AE6774E" w:rsidR="21D802FB" w:rsidRDefault="21D802FB" w:rsidP="21D802FB">
            <w:pPr>
              <w:rPr>
                <w:b/>
                <w:bCs/>
                <w:u w:val="single"/>
              </w:rPr>
            </w:pPr>
          </w:p>
        </w:tc>
      </w:tr>
      <w:tr w:rsidR="00ED5439" w:rsidRPr="008A600D" w14:paraId="7F0E4004" w14:textId="77777777" w:rsidTr="21D802FB">
        <w:trPr>
          <w:trHeight w:val="54"/>
        </w:trPr>
        <w:tc>
          <w:tcPr>
            <w:tcW w:w="1375" w:type="dxa"/>
          </w:tcPr>
          <w:p w14:paraId="265FBF69" w14:textId="77777777" w:rsidR="00ED5439" w:rsidRPr="008A600D" w:rsidRDefault="00ED5439" w:rsidP="008A600D">
            <w:pPr>
              <w:shd w:val="clear" w:color="auto" w:fill="FFFFFF" w:themeFill="background1"/>
              <w:rPr>
                <w:b/>
                <w:u w:val="single"/>
              </w:rPr>
            </w:pPr>
          </w:p>
        </w:tc>
        <w:tc>
          <w:tcPr>
            <w:tcW w:w="1016" w:type="dxa"/>
            <w:shd w:val="clear" w:color="auto" w:fill="F2F2F2" w:themeFill="background1" w:themeFillShade="F2"/>
          </w:tcPr>
          <w:p w14:paraId="423ED3F8" w14:textId="77777777" w:rsidR="00ED5439" w:rsidRPr="008A600D" w:rsidRDefault="00ED5439" w:rsidP="008A600D">
            <w:pPr>
              <w:shd w:val="clear" w:color="auto" w:fill="FFFFFF" w:themeFill="background1"/>
              <w:rPr>
                <w:b/>
                <w:u w:val="single"/>
              </w:rPr>
            </w:pPr>
          </w:p>
        </w:tc>
        <w:tc>
          <w:tcPr>
            <w:tcW w:w="1742" w:type="dxa"/>
            <w:shd w:val="clear" w:color="auto" w:fill="F2F2F2" w:themeFill="background1" w:themeFillShade="F2"/>
          </w:tcPr>
          <w:p w14:paraId="7F56AD1A" w14:textId="77777777" w:rsidR="00ED5439" w:rsidRPr="008A600D" w:rsidRDefault="00ED5439" w:rsidP="008A600D">
            <w:pPr>
              <w:shd w:val="clear" w:color="auto" w:fill="FFFFFF" w:themeFill="background1"/>
              <w:rPr>
                <w:b/>
                <w:u w:val="single"/>
              </w:rPr>
            </w:pPr>
          </w:p>
        </w:tc>
        <w:tc>
          <w:tcPr>
            <w:tcW w:w="1597" w:type="dxa"/>
            <w:shd w:val="clear" w:color="auto" w:fill="F2F2F2" w:themeFill="background1" w:themeFillShade="F2"/>
          </w:tcPr>
          <w:p w14:paraId="3B3BC0BF"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7E5E346D" w14:textId="77777777" w:rsidR="00ED5439" w:rsidRPr="008A600D" w:rsidRDefault="00ED5439" w:rsidP="008A600D">
            <w:pPr>
              <w:shd w:val="clear" w:color="auto" w:fill="FFFFFF" w:themeFill="background1"/>
              <w:rPr>
                <w:b/>
                <w:u w:val="single"/>
              </w:rPr>
            </w:pPr>
          </w:p>
        </w:tc>
        <w:tc>
          <w:tcPr>
            <w:tcW w:w="1815" w:type="dxa"/>
            <w:shd w:val="clear" w:color="auto" w:fill="F2F2F2" w:themeFill="background1" w:themeFillShade="F2"/>
          </w:tcPr>
          <w:p w14:paraId="190005EB" w14:textId="35C8CD55" w:rsidR="21D802FB" w:rsidRDefault="21D802FB" w:rsidP="21D802FB">
            <w:pPr>
              <w:rPr>
                <w:b/>
                <w:bCs/>
                <w:u w:val="single"/>
              </w:rPr>
            </w:pPr>
          </w:p>
        </w:tc>
      </w:tr>
    </w:tbl>
    <w:p w14:paraId="26E6FD7C" w14:textId="77777777" w:rsidR="00ED5439" w:rsidRPr="008A600D" w:rsidRDefault="00ED5439" w:rsidP="008A600D">
      <w:pPr>
        <w:suppressLineNumbers/>
        <w:shd w:val="clear" w:color="auto" w:fill="FFFFFF" w:themeFill="background1"/>
        <w:suppressAutoHyphens/>
        <w:outlineLvl w:val="0"/>
      </w:pPr>
    </w:p>
    <w:p w14:paraId="7A795C92" w14:textId="1FBF449B" w:rsidR="00ED5439" w:rsidRPr="008A600D" w:rsidRDefault="00ED5439" w:rsidP="008A600D">
      <w:pPr>
        <w:shd w:val="clear" w:color="auto" w:fill="FFFFFF" w:themeFill="background1"/>
      </w:pPr>
      <w:r w:rsidRPr="008A600D">
        <w:t>Services: Training</w:t>
      </w:r>
    </w:p>
    <w:p w14:paraId="6316A0CD" w14:textId="77777777" w:rsidR="00B10513" w:rsidRPr="008A600D" w:rsidRDefault="00B10513" w:rsidP="008A600D">
      <w:pPr>
        <w:shd w:val="clear" w:color="auto" w:fill="FFFFFF" w:themeFill="background1"/>
      </w:pPr>
    </w:p>
    <w:tbl>
      <w:tblPr>
        <w:tblStyle w:val="TableGrid"/>
        <w:tblW w:w="9360" w:type="dxa"/>
        <w:tblLook w:val="04A0" w:firstRow="1" w:lastRow="0" w:firstColumn="1" w:lastColumn="0" w:noHBand="0" w:noVBand="1"/>
      </w:tblPr>
      <w:tblGrid>
        <w:gridCol w:w="1375"/>
        <w:gridCol w:w="1016"/>
        <w:gridCol w:w="1742"/>
        <w:gridCol w:w="1597"/>
        <w:gridCol w:w="1815"/>
        <w:gridCol w:w="1815"/>
      </w:tblGrid>
      <w:tr w:rsidR="00B10513" w:rsidRPr="008A600D" w14:paraId="652EB91C" w14:textId="77777777" w:rsidTr="21D802FB">
        <w:trPr>
          <w:trHeight w:val="300"/>
        </w:trPr>
        <w:tc>
          <w:tcPr>
            <w:tcW w:w="1375" w:type="dxa"/>
          </w:tcPr>
          <w:p w14:paraId="1822766C" w14:textId="77777777" w:rsidR="00B10513" w:rsidRPr="008A600D" w:rsidRDefault="00B10513" w:rsidP="008A600D">
            <w:pPr>
              <w:shd w:val="clear" w:color="auto" w:fill="FFFFFF" w:themeFill="background1"/>
              <w:rPr>
                <w:b/>
              </w:rPr>
            </w:pPr>
            <w:r w:rsidRPr="008A600D">
              <w:rPr>
                <w:b/>
              </w:rPr>
              <w:t>Service Name</w:t>
            </w:r>
          </w:p>
        </w:tc>
        <w:tc>
          <w:tcPr>
            <w:tcW w:w="1016" w:type="dxa"/>
            <w:shd w:val="clear" w:color="auto" w:fill="F2F2F2" w:themeFill="background1" w:themeFillShade="F2"/>
          </w:tcPr>
          <w:p w14:paraId="7D25D5D6" w14:textId="3EC736D4" w:rsidR="00B10513" w:rsidRPr="008A600D" w:rsidRDefault="00B10513" w:rsidP="008A600D">
            <w:pPr>
              <w:shd w:val="clear" w:color="auto" w:fill="FFFFFF" w:themeFill="background1"/>
              <w:rPr>
                <w:b/>
              </w:rPr>
            </w:pPr>
            <w:r w:rsidRPr="008A600D">
              <w:rPr>
                <w:b/>
              </w:rPr>
              <w:t>SKU Number</w:t>
            </w:r>
          </w:p>
        </w:tc>
        <w:tc>
          <w:tcPr>
            <w:tcW w:w="1742" w:type="dxa"/>
            <w:shd w:val="clear" w:color="auto" w:fill="F2F2F2" w:themeFill="background1" w:themeFillShade="F2"/>
          </w:tcPr>
          <w:p w14:paraId="2F897352" w14:textId="77777777" w:rsidR="00B10513" w:rsidRPr="008A600D" w:rsidRDefault="00B10513" w:rsidP="008A600D">
            <w:pPr>
              <w:shd w:val="clear" w:color="auto" w:fill="FFFFFF" w:themeFill="background1"/>
              <w:rPr>
                <w:b/>
              </w:rPr>
            </w:pPr>
            <w:r w:rsidRPr="008A600D">
              <w:rPr>
                <w:b/>
              </w:rPr>
              <w:t>Fixed Price</w:t>
            </w:r>
          </w:p>
        </w:tc>
        <w:tc>
          <w:tcPr>
            <w:tcW w:w="1597" w:type="dxa"/>
            <w:shd w:val="clear" w:color="auto" w:fill="F2F2F2" w:themeFill="background1" w:themeFillShade="F2"/>
          </w:tcPr>
          <w:p w14:paraId="4719DEF0" w14:textId="77777777" w:rsidR="00B10513" w:rsidRPr="008A600D" w:rsidRDefault="00B10513" w:rsidP="008A600D">
            <w:pPr>
              <w:shd w:val="clear" w:color="auto" w:fill="FFFFFF" w:themeFill="background1"/>
              <w:rPr>
                <w:b/>
              </w:rPr>
            </w:pPr>
            <w:r w:rsidRPr="008A600D">
              <w:rPr>
                <w:b/>
              </w:rPr>
              <w:t>Hourly Rate</w:t>
            </w:r>
          </w:p>
        </w:tc>
        <w:tc>
          <w:tcPr>
            <w:tcW w:w="1815" w:type="dxa"/>
            <w:shd w:val="clear" w:color="auto" w:fill="F2F2F2" w:themeFill="background1" w:themeFillShade="F2"/>
          </w:tcPr>
          <w:p w14:paraId="468A8856" w14:textId="77777777" w:rsidR="00B10513" w:rsidRPr="008A600D" w:rsidRDefault="00B10513" w:rsidP="008A600D">
            <w:pPr>
              <w:shd w:val="clear" w:color="auto" w:fill="FFFFFF" w:themeFill="background1"/>
              <w:rPr>
                <w:b/>
              </w:rPr>
            </w:pPr>
            <w:r w:rsidRPr="008A600D">
              <w:rPr>
                <w:b/>
              </w:rPr>
              <w:t>Additional Pricing Information or Volume Discounts</w:t>
            </w:r>
          </w:p>
          <w:p w14:paraId="4B9D1B57" w14:textId="77777777" w:rsidR="00B10513" w:rsidRPr="008A600D" w:rsidRDefault="00B10513" w:rsidP="008A600D">
            <w:pPr>
              <w:shd w:val="clear" w:color="auto" w:fill="FFFFFF" w:themeFill="background1"/>
              <w:rPr>
                <w:b/>
              </w:rPr>
            </w:pPr>
            <w:r w:rsidRPr="008A600D">
              <w:rPr>
                <w:b/>
              </w:rPr>
              <w:t xml:space="preserve"> </w:t>
            </w:r>
          </w:p>
        </w:tc>
        <w:tc>
          <w:tcPr>
            <w:tcW w:w="1815" w:type="dxa"/>
            <w:shd w:val="clear" w:color="auto" w:fill="F2F2F2" w:themeFill="background1" w:themeFillShade="F2"/>
          </w:tcPr>
          <w:p w14:paraId="11586B73" w14:textId="100FFA8F" w:rsidR="10E590CC" w:rsidRDefault="10E590CC" w:rsidP="21D802FB">
            <w:pPr>
              <w:rPr>
                <w:b/>
                <w:bCs/>
              </w:rPr>
            </w:pPr>
            <w:r w:rsidRPr="21D802FB">
              <w:rPr>
                <w:b/>
                <w:bCs/>
              </w:rPr>
              <w:t>Location from where services are provided (Country)</w:t>
            </w:r>
          </w:p>
          <w:p w14:paraId="04F4B235" w14:textId="16CC2B65" w:rsidR="21D802FB" w:rsidRDefault="21D802FB" w:rsidP="21D802FB">
            <w:pPr>
              <w:rPr>
                <w:b/>
                <w:bCs/>
              </w:rPr>
            </w:pPr>
          </w:p>
        </w:tc>
      </w:tr>
      <w:tr w:rsidR="00B10513" w:rsidRPr="008A600D" w14:paraId="44164D04" w14:textId="77777777" w:rsidTr="21D802FB">
        <w:trPr>
          <w:trHeight w:val="300"/>
        </w:trPr>
        <w:tc>
          <w:tcPr>
            <w:tcW w:w="1375" w:type="dxa"/>
          </w:tcPr>
          <w:p w14:paraId="4C806593" w14:textId="77777777" w:rsidR="00B10513" w:rsidRPr="008A600D" w:rsidRDefault="00B10513" w:rsidP="008A600D">
            <w:pPr>
              <w:shd w:val="clear" w:color="auto" w:fill="FFFFFF" w:themeFill="background1"/>
              <w:rPr>
                <w:b/>
                <w:u w:val="single"/>
              </w:rPr>
            </w:pPr>
          </w:p>
        </w:tc>
        <w:tc>
          <w:tcPr>
            <w:tcW w:w="1016" w:type="dxa"/>
            <w:shd w:val="clear" w:color="auto" w:fill="F2F2F2" w:themeFill="background1" w:themeFillShade="F2"/>
          </w:tcPr>
          <w:p w14:paraId="74C5A2A6" w14:textId="3B9F060D" w:rsidR="00B10513" w:rsidRPr="008A600D" w:rsidRDefault="00B10513" w:rsidP="008A600D">
            <w:pPr>
              <w:shd w:val="clear" w:color="auto" w:fill="FFFFFF" w:themeFill="background1"/>
              <w:rPr>
                <w:b/>
                <w:u w:val="single"/>
              </w:rPr>
            </w:pPr>
          </w:p>
        </w:tc>
        <w:tc>
          <w:tcPr>
            <w:tcW w:w="1742" w:type="dxa"/>
            <w:shd w:val="clear" w:color="auto" w:fill="F2F2F2" w:themeFill="background1" w:themeFillShade="F2"/>
          </w:tcPr>
          <w:p w14:paraId="5CFDA9DF" w14:textId="77777777" w:rsidR="00B10513" w:rsidRPr="008A600D" w:rsidRDefault="00B10513" w:rsidP="008A600D">
            <w:pPr>
              <w:shd w:val="clear" w:color="auto" w:fill="FFFFFF" w:themeFill="background1"/>
              <w:rPr>
                <w:b/>
                <w:u w:val="single"/>
              </w:rPr>
            </w:pPr>
          </w:p>
        </w:tc>
        <w:tc>
          <w:tcPr>
            <w:tcW w:w="1597" w:type="dxa"/>
            <w:shd w:val="clear" w:color="auto" w:fill="F2F2F2" w:themeFill="background1" w:themeFillShade="F2"/>
          </w:tcPr>
          <w:p w14:paraId="0A6ABBB0" w14:textId="77777777" w:rsidR="00B10513" w:rsidRPr="008A600D" w:rsidRDefault="00B10513" w:rsidP="008A600D">
            <w:pPr>
              <w:shd w:val="clear" w:color="auto" w:fill="FFFFFF" w:themeFill="background1"/>
              <w:rPr>
                <w:b/>
                <w:u w:val="single"/>
              </w:rPr>
            </w:pPr>
          </w:p>
        </w:tc>
        <w:tc>
          <w:tcPr>
            <w:tcW w:w="1815" w:type="dxa"/>
            <w:shd w:val="clear" w:color="auto" w:fill="F2F2F2" w:themeFill="background1" w:themeFillShade="F2"/>
          </w:tcPr>
          <w:p w14:paraId="3BAF0317" w14:textId="77777777" w:rsidR="00B10513" w:rsidRPr="008A600D" w:rsidRDefault="00B10513" w:rsidP="008A600D">
            <w:pPr>
              <w:shd w:val="clear" w:color="auto" w:fill="FFFFFF" w:themeFill="background1"/>
              <w:rPr>
                <w:b/>
                <w:u w:val="single"/>
              </w:rPr>
            </w:pPr>
          </w:p>
        </w:tc>
        <w:tc>
          <w:tcPr>
            <w:tcW w:w="1815" w:type="dxa"/>
            <w:shd w:val="clear" w:color="auto" w:fill="F2F2F2" w:themeFill="background1" w:themeFillShade="F2"/>
          </w:tcPr>
          <w:p w14:paraId="783CD9A9" w14:textId="5A1DEFCA" w:rsidR="21D802FB" w:rsidRDefault="21D802FB" w:rsidP="21D802FB">
            <w:pPr>
              <w:rPr>
                <w:b/>
                <w:bCs/>
                <w:u w:val="single"/>
              </w:rPr>
            </w:pPr>
          </w:p>
        </w:tc>
      </w:tr>
      <w:tr w:rsidR="00B10513" w:rsidRPr="008A600D" w14:paraId="139A0A48" w14:textId="77777777" w:rsidTr="21D802FB">
        <w:trPr>
          <w:trHeight w:val="300"/>
        </w:trPr>
        <w:tc>
          <w:tcPr>
            <w:tcW w:w="1375" w:type="dxa"/>
          </w:tcPr>
          <w:p w14:paraId="26956D1E" w14:textId="77777777" w:rsidR="00B10513" w:rsidRPr="008A600D" w:rsidRDefault="00B10513" w:rsidP="008A600D">
            <w:pPr>
              <w:shd w:val="clear" w:color="auto" w:fill="FFFFFF" w:themeFill="background1"/>
              <w:rPr>
                <w:b/>
                <w:u w:val="single"/>
              </w:rPr>
            </w:pPr>
          </w:p>
        </w:tc>
        <w:tc>
          <w:tcPr>
            <w:tcW w:w="1016" w:type="dxa"/>
            <w:shd w:val="clear" w:color="auto" w:fill="F2F2F2" w:themeFill="background1" w:themeFillShade="F2"/>
          </w:tcPr>
          <w:p w14:paraId="4D87E97F" w14:textId="4D1901AA" w:rsidR="00B10513" w:rsidRPr="008A600D" w:rsidRDefault="00B10513" w:rsidP="008A600D">
            <w:pPr>
              <w:shd w:val="clear" w:color="auto" w:fill="FFFFFF" w:themeFill="background1"/>
              <w:rPr>
                <w:b/>
                <w:u w:val="single"/>
              </w:rPr>
            </w:pPr>
          </w:p>
        </w:tc>
        <w:tc>
          <w:tcPr>
            <w:tcW w:w="1742" w:type="dxa"/>
            <w:shd w:val="clear" w:color="auto" w:fill="F2F2F2" w:themeFill="background1" w:themeFillShade="F2"/>
          </w:tcPr>
          <w:p w14:paraId="72157F8E" w14:textId="77777777" w:rsidR="00B10513" w:rsidRPr="008A600D" w:rsidRDefault="00B10513" w:rsidP="008A600D">
            <w:pPr>
              <w:shd w:val="clear" w:color="auto" w:fill="FFFFFF" w:themeFill="background1"/>
              <w:rPr>
                <w:b/>
                <w:u w:val="single"/>
              </w:rPr>
            </w:pPr>
          </w:p>
        </w:tc>
        <w:tc>
          <w:tcPr>
            <w:tcW w:w="1597" w:type="dxa"/>
            <w:shd w:val="clear" w:color="auto" w:fill="F2F2F2" w:themeFill="background1" w:themeFillShade="F2"/>
          </w:tcPr>
          <w:p w14:paraId="3DCB634C" w14:textId="77777777" w:rsidR="00B10513" w:rsidRPr="008A600D" w:rsidRDefault="00B10513" w:rsidP="008A600D">
            <w:pPr>
              <w:shd w:val="clear" w:color="auto" w:fill="FFFFFF" w:themeFill="background1"/>
              <w:rPr>
                <w:b/>
                <w:u w:val="single"/>
              </w:rPr>
            </w:pPr>
          </w:p>
        </w:tc>
        <w:tc>
          <w:tcPr>
            <w:tcW w:w="1815" w:type="dxa"/>
            <w:shd w:val="clear" w:color="auto" w:fill="F2F2F2" w:themeFill="background1" w:themeFillShade="F2"/>
          </w:tcPr>
          <w:p w14:paraId="3EAD2610" w14:textId="77777777" w:rsidR="00B10513" w:rsidRPr="008A600D" w:rsidRDefault="00B10513" w:rsidP="008A600D">
            <w:pPr>
              <w:shd w:val="clear" w:color="auto" w:fill="FFFFFF" w:themeFill="background1"/>
              <w:rPr>
                <w:b/>
                <w:u w:val="single"/>
              </w:rPr>
            </w:pPr>
          </w:p>
        </w:tc>
        <w:tc>
          <w:tcPr>
            <w:tcW w:w="1815" w:type="dxa"/>
            <w:shd w:val="clear" w:color="auto" w:fill="F2F2F2" w:themeFill="background1" w:themeFillShade="F2"/>
          </w:tcPr>
          <w:p w14:paraId="31EC9106" w14:textId="0B2738A8" w:rsidR="21D802FB" w:rsidRDefault="21D802FB" w:rsidP="21D802FB">
            <w:pPr>
              <w:rPr>
                <w:b/>
                <w:bCs/>
                <w:u w:val="single"/>
              </w:rPr>
            </w:pPr>
          </w:p>
        </w:tc>
      </w:tr>
      <w:tr w:rsidR="00B10513" w:rsidRPr="008A600D" w14:paraId="4A13469A" w14:textId="77777777" w:rsidTr="21D802FB">
        <w:trPr>
          <w:trHeight w:val="300"/>
        </w:trPr>
        <w:tc>
          <w:tcPr>
            <w:tcW w:w="1375" w:type="dxa"/>
          </w:tcPr>
          <w:p w14:paraId="1789372A" w14:textId="77777777" w:rsidR="00B10513" w:rsidRPr="008A600D" w:rsidRDefault="00B10513" w:rsidP="008A600D">
            <w:pPr>
              <w:shd w:val="clear" w:color="auto" w:fill="FFFFFF" w:themeFill="background1"/>
              <w:rPr>
                <w:b/>
                <w:u w:val="single"/>
              </w:rPr>
            </w:pPr>
          </w:p>
        </w:tc>
        <w:tc>
          <w:tcPr>
            <w:tcW w:w="1016" w:type="dxa"/>
            <w:shd w:val="clear" w:color="auto" w:fill="F2F2F2" w:themeFill="background1" w:themeFillShade="F2"/>
          </w:tcPr>
          <w:p w14:paraId="0615F2EB" w14:textId="5364F29B" w:rsidR="00B10513" w:rsidRPr="008A600D" w:rsidRDefault="00B10513" w:rsidP="008A600D">
            <w:pPr>
              <w:shd w:val="clear" w:color="auto" w:fill="FFFFFF" w:themeFill="background1"/>
              <w:rPr>
                <w:b/>
                <w:u w:val="single"/>
              </w:rPr>
            </w:pPr>
          </w:p>
        </w:tc>
        <w:tc>
          <w:tcPr>
            <w:tcW w:w="1742" w:type="dxa"/>
            <w:shd w:val="clear" w:color="auto" w:fill="F2F2F2" w:themeFill="background1" w:themeFillShade="F2"/>
          </w:tcPr>
          <w:p w14:paraId="1314DEBE" w14:textId="77777777" w:rsidR="00B10513" w:rsidRPr="008A600D" w:rsidRDefault="00B10513" w:rsidP="008A600D">
            <w:pPr>
              <w:shd w:val="clear" w:color="auto" w:fill="FFFFFF" w:themeFill="background1"/>
              <w:rPr>
                <w:b/>
                <w:u w:val="single"/>
              </w:rPr>
            </w:pPr>
          </w:p>
        </w:tc>
        <w:tc>
          <w:tcPr>
            <w:tcW w:w="1597" w:type="dxa"/>
            <w:shd w:val="clear" w:color="auto" w:fill="F2F2F2" w:themeFill="background1" w:themeFillShade="F2"/>
          </w:tcPr>
          <w:p w14:paraId="22B1C96F" w14:textId="77777777" w:rsidR="00B10513" w:rsidRPr="008A600D" w:rsidRDefault="00B10513" w:rsidP="008A600D">
            <w:pPr>
              <w:shd w:val="clear" w:color="auto" w:fill="FFFFFF" w:themeFill="background1"/>
              <w:rPr>
                <w:b/>
                <w:u w:val="single"/>
              </w:rPr>
            </w:pPr>
          </w:p>
        </w:tc>
        <w:tc>
          <w:tcPr>
            <w:tcW w:w="1815" w:type="dxa"/>
            <w:shd w:val="clear" w:color="auto" w:fill="F2F2F2" w:themeFill="background1" w:themeFillShade="F2"/>
          </w:tcPr>
          <w:p w14:paraId="198979D3" w14:textId="77777777" w:rsidR="00B10513" w:rsidRPr="008A600D" w:rsidRDefault="00B10513" w:rsidP="008A600D">
            <w:pPr>
              <w:shd w:val="clear" w:color="auto" w:fill="FFFFFF" w:themeFill="background1"/>
              <w:rPr>
                <w:b/>
                <w:u w:val="single"/>
              </w:rPr>
            </w:pPr>
          </w:p>
        </w:tc>
        <w:tc>
          <w:tcPr>
            <w:tcW w:w="1815" w:type="dxa"/>
            <w:shd w:val="clear" w:color="auto" w:fill="F2F2F2" w:themeFill="background1" w:themeFillShade="F2"/>
          </w:tcPr>
          <w:p w14:paraId="668C72A5" w14:textId="4F30C92D" w:rsidR="21D802FB" w:rsidRDefault="21D802FB" w:rsidP="21D802FB">
            <w:pPr>
              <w:rPr>
                <w:b/>
                <w:bCs/>
                <w:u w:val="single"/>
              </w:rPr>
            </w:pPr>
          </w:p>
        </w:tc>
      </w:tr>
    </w:tbl>
    <w:p w14:paraId="117DB284" w14:textId="77777777" w:rsidR="00ED5439" w:rsidRPr="008A600D" w:rsidRDefault="00ED5439" w:rsidP="008A600D">
      <w:pPr>
        <w:suppressLineNumbers/>
        <w:shd w:val="clear" w:color="auto" w:fill="FFFFFF" w:themeFill="background1"/>
        <w:suppressAutoHyphens/>
        <w:outlineLvl w:val="0"/>
      </w:pPr>
    </w:p>
    <w:p w14:paraId="25F066A2" w14:textId="77777777" w:rsidR="00A54F29" w:rsidRPr="008A600D" w:rsidRDefault="00A54F29" w:rsidP="008A600D">
      <w:pPr>
        <w:keepNext/>
        <w:suppressLineNumbers/>
        <w:shd w:val="clear" w:color="auto" w:fill="FFFFFF" w:themeFill="background1"/>
        <w:suppressAutoHyphens/>
        <w:outlineLvl w:val="0"/>
        <w:rPr>
          <w:bCs/>
        </w:rPr>
      </w:pPr>
      <w:r w:rsidRPr="008A600D">
        <w:rPr>
          <w:bCs/>
        </w:rPr>
        <w:t>Reseller Markup</w:t>
      </w:r>
    </w:p>
    <w:tbl>
      <w:tblPr>
        <w:tblStyle w:val="TableGrid"/>
        <w:tblW w:w="0" w:type="auto"/>
        <w:tblLook w:val="04A0" w:firstRow="1" w:lastRow="0" w:firstColumn="1" w:lastColumn="0" w:noHBand="0" w:noVBand="1"/>
      </w:tblPr>
      <w:tblGrid>
        <w:gridCol w:w="7105"/>
        <w:gridCol w:w="2245"/>
      </w:tblGrid>
      <w:tr w:rsidR="00A54F29" w:rsidRPr="008A600D" w14:paraId="50F77934" w14:textId="77777777" w:rsidTr="00D1673A">
        <w:trPr>
          <w:trHeight w:val="296"/>
        </w:trPr>
        <w:tc>
          <w:tcPr>
            <w:tcW w:w="7105" w:type="dxa"/>
            <w:shd w:val="clear" w:color="auto" w:fill="D9D9D9" w:themeFill="background1" w:themeFillShade="D9"/>
          </w:tcPr>
          <w:p w14:paraId="593B706E" w14:textId="384F8C79" w:rsidR="00A54F29" w:rsidRPr="008A600D" w:rsidRDefault="00A54F29" w:rsidP="008A600D">
            <w:pPr>
              <w:keepNext/>
              <w:suppressLineNumbers/>
              <w:shd w:val="clear" w:color="auto" w:fill="FFFFFF" w:themeFill="background1"/>
              <w:suppressAutoHyphens/>
              <w:outlineLvl w:val="0"/>
              <w:rPr>
                <w:bCs/>
              </w:rPr>
            </w:pPr>
            <w:r w:rsidRPr="008A600D">
              <w:rPr>
                <w:bCs/>
              </w:rPr>
              <w:t>Bidder must identify the maximum mark-up under the applicable Statewide Contract:</w:t>
            </w:r>
          </w:p>
        </w:tc>
        <w:tc>
          <w:tcPr>
            <w:tcW w:w="2245" w:type="dxa"/>
            <w:shd w:val="clear" w:color="auto" w:fill="D9D9D9" w:themeFill="background1" w:themeFillShade="D9"/>
          </w:tcPr>
          <w:p w14:paraId="585506EC" w14:textId="77777777" w:rsidR="00A54F29" w:rsidRPr="008A600D" w:rsidRDefault="00A54F29" w:rsidP="008A600D">
            <w:pPr>
              <w:keepNext/>
              <w:suppressLineNumbers/>
              <w:shd w:val="clear" w:color="auto" w:fill="FFFFFF" w:themeFill="background1"/>
              <w:suppressAutoHyphens/>
              <w:outlineLvl w:val="0"/>
              <w:rPr>
                <w:bCs/>
              </w:rPr>
            </w:pPr>
          </w:p>
        </w:tc>
      </w:tr>
      <w:tr w:rsidR="00A54F29" w:rsidRPr="008A600D" w14:paraId="50A8CB63" w14:textId="77777777" w:rsidTr="00D1673A">
        <w:tc>
          <w:tcPr>
            <w:tcW w:w="7105" w:type="dxa"/>
            <w:shd w:val="clear" w:color="auto" w:fill="D9D9D9" w:themeFill="background1" w:themeFillShade="D9"/>
          </w:tcPr>
          <w:p w14:paraId="11CE33A6" w14:textId="14BCF775" w:rsidR="00A54F29" w:rsidRPr="008A600D" w:rsidRDefault="00A54F29" w:rsidP="008A600D">
            <w:pPr>
              <w:keepNext/>
              <w:suppressLineNumbers/>
              <w:shd w:val="clear" w:color="auto" w:fill="FFFFFF" w:themeFill="background1"/>
              <w:suppressAutoHyphens/>
              <w:outlineLvl w:val="0"/>
              <w:rPr>
                <w:bCs/>
              </w:rPr>
            </w:pPr>
            <w:r w:rsidRPr="008A600D">
              <w:rPr>
                <w:bCs/>
              </w:rPr>
              <w:t xml:space="preserve">Bidder must identify the proposed mark-up for this bid proposal, if lower:   </w:t>
            </w:r>
          </w:p>
        </w:tc>
        <w:tc>
          <w:tcPr>
            <w:tcW w:w="2245" w:type="dxa"/>
            <w:shd w:val="clear" w:color="auto" w:fill="D9D9D9" w:themeFill="background1" w:themeFillShade="D9"/>
          </w:tcPr>
          <w:p w14:paraId="2EA02499" w14:textId="77777777" w:rsidR="00A54F29" w:rsidRPr="008A600D" w:rsidRDefault="00A54F29" w:rsidP="008A600D">
            <w:pPr>
              <w:keepNext/>
              <w:suppressLineNumbers/>
              <w:shd w:val="clear" w:color="auto" w:fill="FFFFFF" w:themeFill="background1"/>
              <w:suppressAutoHyphens/>
              <w:outlineLvl w:val="0"/>
              <w:rPr>
                <w:bCs/>
              </w:rPr>
            </w:pPr>
          </w:p>
        </w:tc>
      </w:tr>
    </w:tbl>
    <w:p w14:paraId="768F6B94" w14:textId="77777777" w:rsidR="00A54F29" w:rsidRPr="008A600D" w:rsidRDefault="00A54F29" w:rsidP="008A600D">
      <w:pPr>
        <w:keepNext/>
        <w:suppressLineNumbers/>
        <w:shd w:val="clear" w:color="auto" w:fill="FFFFFF" w:themeFill="background1"/>
        <w:suppressAutoHyphens/>
        <w:outlineLvl w:val="0"/>
        <w:rPr>
          <w:bCs/>
        </w:rPr>
      </w:pPr>
    </w:p>
    <w:p w14:paraId="157867AC" w14:textId="77777777" w:rsidR="00292188" w:rsidRPr="008A600D" w:rsidRDefault="00292188" w:rsidP="008A600D">
      <w:pPr>
        <w:pStyle w:val="ListParagraph"/>
        <w:suppressLineNumbers/>
        <w:shd w:val="clear" w:color="auto" w:fill="FFFFFF" w:themeFill="background1"/>
        <w:suppressAutoHyphens/>
        <w:jc w:val="both"/>
        <w:rPr>
          <w:rFonts w:ascii="Times New Roman" w:hAnsi="Times New Roman" w:cs="Times New Roman"/>
        </w:rPr>
      </w:pPr>
    </w:p>
    <w:p w14:paraId="0B09FC3A" w14:textId="002D1F69" w:rsidR="00EA39AE" w:rsidRPr="008A600D" w:rsidRDefault="00EA39AE" w:rsidP="008A600D">
      <w:pPr>
        <w:shd w:val="clear" w:color="auto" w:fill="FFFFFF" w:themeFill="background1"/>
        <w:jc w:val="center"/>
        <w:rPr>
          <w:sz w:val="22"/>
          <w:szCs w:val="22"/>
        </w:rPr>
      </w:pPr>
    </w:p>
    <w:p w14:paraId="5E1AB8B0" w14:textId="77777777" w:rsidR="00801839" w:rsidRPr="008A600D" w:rsidRDefault="00801839" w:rsidP="008A600D">
      <w:pPr>
        <w:shd w:val="clear" w:color="auto" w:fill="FFFFFF" w:themeFill="background1"/>
        <w:jc w:val="center"/>
        <w:rPr>
          <w:sz w:val="22"/>
          <w:szCs w:val="22"/>
        </w:rPr>
      </w:pPr>
    </w:p>
    <w:p w14:paraId="578FBE47" w14:textId="77777777" w:rsidR="00B10513" w:rsidRPr="008A600D" w:rsidRDefault="00B10513" w:rsidP="008A600D">
      <w:pPr>
        <w:shd w:val="clear" w:color="auto" w:fill="FFFFFF" w:themeFill="background1"/>
        <w:spacing w:after="200" w:line="276" w:lineRule="auto"/>
        <w:rPr>
          <w:b/>
          <w:bCs/>
          <w:sz w:val="22"/>
          <w:szCs w:val="22"/>
        </w:rPr>
      </w:pPr>
      <w:r w:rsidRPr="008A600D">
        <w:rPr>
          <w:b/>
          <w:bCs/>
          <w:sz w:val="22"/>
          <w:szCs w:val="22"/>
        </w:rPr>
        <w:br w:type="page"/>
      </w:r>
    </w:p>
    <w:p w14:paraId="157867F5" w14:textId="30C039DF" w:rsidR="00292188" w:rsidRPr="008A600D" w:rsidRDefault="000D7E9F" w:rsidP="008A600D">
      <w:pPr>
        <w:shd w:val="clear" w:color="auto" w:fill="FFFFFF" w:themeFill="background1"/>
        <w:jc w:val="center"/>
        <w:rPr>
          <w:b/>
          <w:bCs/>
          <w:sz w:val="22"/>
          <w:szCs w:val="22"/>
        </w:rPr>
      </w:pPr>
      <w:r w:rsidRPr="008A600D">
        <w:rPr>
          <w:b/>
          <w:bCs/>
          <w:sz w:val="22"/>
          <w:szCs w:val="22"/>
        </w:rPr>
        <w:lastRenderedPageBreak/>
        <w:t xml:space="preserve">FORM </w:t>
      </w:r>
      <w:r w:rsidR="00B10513" w:rsidRPr="008A600D">
        <w:rPr>
          <w:b/>
          <w:bCs/>
          <w:sz w:val="22"/>
          <w:szCs w:val="22"/>
        </w:rPr>
        <w:t>2</w:t>
      </w:r>
      <w:r w:rsidR="006214A3" w:rsidRPr="008A600D">
        <w:rPr>
          <w:b/>
          <w:bCs/>
          <w:sz w:val="22"/>
          <w:szCs w:val="22"/>
        </w:rPr>
        <w:t xml:space="preserve"> </w:t>
      </w:r>
      <w:r w:rsidR="00DA7037" w:rsidRPr="008A600D">
        <w:rPr>
          <w:b/>
          <w:bCs/>
          <w:sz w:val="22"/>
          <w:szCs w:val="22"/>
        </w:rPr>
        <w:t>–</w:t>
      </w:r>
      <w:r w:rsidR="006214A3" w:rsidRPr="008A600D">
        <w:rPr>
          <w:b/>
          <w:bCs/>
          <w:sz w:val="22"/>
          <w:szCs w:val="22"/>
        </w:rPr>
        <w:t xml:space="preserve"> </w:t>
      </w:r>
      <w:r w:rsidR="00DA7037" w:rsidRPr="008A600D">
        <w:rPr>
          <w:b/>
          <w:bCs/>
          <w:sz w:val="22"/>
          <w:szCs w:val="22"/>
        </w:rPr>
        <w:t>CLOUD TERMS TABLE</w:t>
      </w:r>
    </w:p>
    <w:p w14:paraId="157867F6" w14:textId="77777777" w:rsidR="00292188" w:rsidRPr="008A600D" w:rsidRDefault="00292188" w:rsidP="008A600D">
      <w:pPr>
        <w:shd w:val="clear" w:color="auto" w:fill="FFFFFF" w:themeFill="background1"/>
        <w:jc w:val="center"/>
        <w:rPr>
          <w:sz w:val="22"/>
          <w:szCs w:val="22"/>
        </w:rPr>
      </w:pPr>
    </w:p>
    <w:p w14:paraId="77BCA598" w14:textId="490E9D69" w:rsidR="003F6F47" w:rsidRDefault="003F6F47" w:rsidP="003F6F47">
      <w:pPr>
        <w:spacing w:before="2" w:line="276" w:lineRule="auto"/>
        <w:ind w:right="332"/>
      </w:pPr>
      <w:r>
        <w:rPr>
          <w:sz w:val="22"/>
        </w:rPr>
        <w:t>The</w:t>
      </w:r>
      <w:r>
        <w:rPr>
          <w:spacing w:val="-2"/>
          <w:sz w:val="22"/>
        </w:rPr>
        <w:t xml:space="preserve"> </w:t>
      </w:r>
      <w:r>
        <w:rPr>
          <w:sz w:val="22"/>
        </w:rPr>
        <w:t>following</w:t>
      </w:r>
      <w:r>
        <w:rPr>
          <w:spacing w:val="-5"/>
          <w:sz w:val="22"/>
        </w:rPr>
        <w:t xml:space="preserve"> </w:t>
      </w:r>
      <w:r>
        <w:rPr>
          <w:sz w:val="22"/>
        </w:rPr>
        <w:t>terms</w:t>
      </w:r>
      <w:r>
        <w:rPr>
          <w:spacing w:val="-4"/>
          <w:sz w:val="22"/>
        </w:rPr>
        <w:t xml:space="preserve"> </w:t>
      </w:r>
      <w:r>
        <w:rPr>
          <w:sz w:val="22"/>
        </w:rPr>
        <w:t>shall</w:t>
      </w:r>
      <w:r>
        <w:rPr>
          <w:spacing w:val="-4"/>
          <w:sz w:val="22"/>
        </w:rPr>
        <w:t xml:space="preserve"> </w:t>
      </w:r>
      <w:r>
        <w:rPr>
          <w:sz w:val="22"/>
        </w:rPr>
        <w:t>apply</w:t>
      </w:r>
      <w:r>
        <w:rPr>
          <w:spacing w:val="-5"/>
          <w:sz w:val="22"/>
        </w:rPr>
        <w:t xml:space="preserve"> </w:t>
      </w:r>
      <w:r>
        <w:rPr>
          <w:sz w:val="22"/>
        </w:rPr>
        <w:t>to</w:t>
      </w:r>
      <w:r>
        <w:rPr>
          <w:spacing w:val="-2"/>
          <w:sz w:val="22"/>
        </w:rPr>
        <w:t xml:space="preserve"> </w:t>
      </w:r>
      <w:r>
        <w:rPr>
          <w:sz w:val="22"/>
        </w:rPr>
        <w:t>cloud</w:t>
      </w:r>
      <w:r>
        <w:rPr>
          <w:spacing w:val="-5"/>
          <w:sz w:val="22"/>
        </w:rPr>
        <w:t xml:space="preserve"> </w:t>
      </w:r>
      <w:r>
        <w:rPr>
          <w:sz w:val="22"/>
        </w:rPr>
        <w:t>solutions</w:t>
      </w:r>
      <w:r>
        <w:rPr>
          <w:spacing w:val="-2"/>
          <w:sz w:val="22"/>
        </w:rPr>
        <w:t xml:space="preserve"> </w:t>
      </w:r>
      <w:r>
        <w:rPr>
          <w:sz w:val="22"/>
        </w:rPr>
        <w:t>purchased</w:t>
      </w:r>
      <w:r>
        <w:rPr>
          <w:spacing w:val="-2"/>
          <w:sz w:val="22"/>
        </w:rPr>
        <w:t xml:space="preserve"> </w:t>
      </w:r>
      <w:r>
        <w:rPr>
          <w:sz w:val="22"/>
        </w:rPr>
        <w:t>by</w:t>
      </w:r>
      <w:r>
        <w:rPr>
          <w:spacing w:val="-5"/>
          <w:sz w:val="22"/>
        </w:rPr>
        <w:t xml:space="preserve"> </w:t>
      </w:r>
      <w:r>
        <w:rPr>
          <w:sz w:val="22"/>
        </w:rPr>
        <w:t>the</w:t>
      </w:r>
      <w:r>
        <w:rPr>
          <w:spacing w:val="-2"/>
          <w:sz w:val="22"/>
        </w:rPr>
        <w:t xml:space="preserve"> </w:t>
      </w:r>
      <w:r>
        <w:rPr>
          <w:sz w:val="22"/>
        </w:rPr>
        <w:t>Commonwealth.</w:t>
      </w:r>
      <w:r>
        <w:rPr>
          <w:spacing w:val="-2"/>
          <w:sz w:val="22"/>
        </w:rPr>
        <w:t xml:space="preserve"> </w:t>
      </w:r>
      <w:r>
        <w:rPr>
          <w:sz w:val="22"/>
        </w:rPr>
        <w:t>Bidder</w:t>
      </w:r>
      <w:r>
        <w:rPr>
          <w:spacing w:val="-4"/>
          <w:sz w:val="22"/>
        </w:rPr>
        <w:t xml:space="preserve"> </w:t>
      </w:r>
      <w:r>
        <w:rPr>
          <w:sz w:val="22"/>
        </w:rPr>
        <w:t>must</w:t>
      </w:r>
      <w:r>
        <w:rPr>
          <w:spacing w:val="-1"/>
          <w:sz w:val="22"/>
        </w:rPr>
        <w:t xml:space="preserve"> </w:t>
      </w:r>
      <w:r>
        <w:rPr>
          <w:sz w:val="22"/>
        </w:rPr>
        <w:t xml:space="preserve">provide a response to each term or provide justification as to why a term is not applicable to the offered cloud solution. These </w:t>
      </w:r>
      <w:proofErr w:type="gramStart"/>
      <w:r>
        <w:rPr>
          <w:sz w:val="22"/>
        </w:rPr>
        <w:t>terms shall</w:t>
      </w:r>
      <w:proofErr w:type="gramEnd"/>
      <w:r>
        <w:rPr>
          <w:sz w:val="22"/>
        </w:rPr>
        <w:t xml:space="preserve"> supplement any terms provided by the cloud solution provider and may be negotiated between [AGENCY] and the awarded Bidder.</w:t>
      </w:r>
    </w:p>
    <w:p w14:paraId="1B29B6ED" w14:textId="77777777" w:rsidR="003F6F47" w:rsidRDefault="003F6F47" w:rsidP="003F6F47">
      <w:pPr>
        <w:pStyle w:val="BodyText"/>
      </w:pPr>
    </w:p>
    <w:p w14:paraId="2A5B5B92" w14:textId="77777777" w:rsidR="003F6F47" w:rsidRDefault="003F6F47" w:rsidP="003F6F47">
      <w:pPr>
        <w:pStyle w:val="BodyText"/>
      </w:pPr>
    </w:p>
    <w:p w14:paraId="0DD4AFBB" w14:textId="77777777" w:rsidR="003F6F47" w:rsidRDefault="003F6F47" w:rsidP="003F6F47">
      <w:pPr>
        <w:pStyle w:val="BodyText"/>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26"/>
        <w:gridCol w:w="5761"/>
        <w:gridCol w:w="2146"/>
      </w:tblGrid>
      <w:tr w:rsidR="003F6F47" w14:paraId="43A10AAF" w14:textId="77777777" w:rsidTr="00775225">
        <w:trPr>
          <w:trHeight w:val="491"/>
        </w:trPr>
        <w:tc>
          <w:tcPr>
            <w:tcW w:w="1426" w:type="dxa"/>
          </w:tcPr>
          <w:p w14:paraId="33665B8C" w14:textId="77777777" w:rsidR="003F6F47" w:rsidRDefault="003F6F47" w:rsidP="00775225">
            <w:pPr>
              <w:pStyle w:val="TableParagraph"/>
              <w:ind w:left="6"/>
            </w:pPr>
            <w:r>
              <w:rPr>
                <w:spacing w:val="-2"/>
              </w:rPr>
              <w:t>Category</w:t>
            </w:r>
          </w:p>
        </w:tc>
        <w:tc>
          <w:tcPr>
            <w:tcW w:w="5761" w:type="dxa"/>
          </w:tcPr>
          <w:p w14:paraId="78D2CFB0" w14:textId="77777777" w:rsidR="003F6F47" w:rsidRDefault="003F6F47" w:rsidP="00775225">
            <w:pPr>
              <w:pStyle w:val="TableParagraph"/>
              <w:ind w:left="6"/>
            </w:pPr>
            <w:r>
              <w:rPr>
                <w:spacing w:val="-4"/>
              </w:rPr>
              <w:t>Term</w:t>
            </w:r>
          </w:p>
        </w:tc>
        <w:tc>
          <w:tcPr>
            <w:tcW w:w="2146" w:type="dxa"/>
            <w:shd w:val="clear" w:color="auto" w:fill="F1F1F1"/>
          </w:tcPr>
          <w:p w14:paraId="4A769E3B" w14:textId="77777777" w:rsidR="003F6F47" w:rsidRDefault="003F6F47" w:rsidP="00775225">
            <w:pPr>
              <w:pStyle w:val="TableParagraph"/>
              <w:ind w:left="6"/>
              <w:rPr>
                <w:sz w:val="20"/>
              </w:rPr>
            </w:pPr>
            <w:r>
              <w:rPr>
                <w:sz w:val="20"/>
              </w:rPr>
              <w:t>Bidder’s</w:t>
            </w:r>
            <w:r>
              <w:rPr>
                <w:spacing w:val="-7"/>
                <w:sz w:val="20"/>
              </w:rPr>
              <w:t xml:space="preserve"> </w:t>
            </w:r>
            <w:r>
              <w:rPr>
                <w:spacing w:val="-2"/>
                <w:sz w:val="20"/>
              </w:rPr>
              <w:t>Response</w:t>
            </w:r>
          </w:p>
        </w:tc>
      </w:tr>
      <w:tr w:rsidR="003F6F47" w14:paraId="696822DA" w14:textId="77777777" w:rsidTr="00775225">
        <w:trPr>
          <w:trHeight w:val="1363"/>
        </w:trPr>
        <w:tc>
          <w:tcPr>
            <w:tcW w:w="1426" w:type="dxa"/>
          </w:tcPr>
          <w:p w14:paraId="1423BFD5" w14:textId="77777777" w:rsidR="003F6F47" w:rsidRDefault="003F6F47" w:rsidP="00775225">
            <w:pPr>
              <w:pStyle w:val="TableParagraph"/>
              <w:spacing w:line="276" w:lineRule="auto"/>
              <w:ind w:left="6"/>
            </w:pPr>
            <w:r>
              <w:t>Support</w:t>
            </w:r>
            <w:r>
              <w:rPr>
                <w:spacing w:val="-14"/>
              </w:rPr>
              <w:t xml:space="preserve"> </w:t>
            </w:r>
            <w:r>
              <w:t xml:space="preserve">and </w:t>
            </w:r>
            <w:r>
              <w:rPr>
                <w:spacing w:val="-2"/>
              </w:rPr>
              <w:t>Training</w:t>
            </w:r>
          </w:p>
        </w:tc>
        <w:tc>
          <w:tcPr>
            <w:tcW w:w="5761" w:type="dxa"/>
          </w:tcPr>
          <w:p w14:paraId="3A830334" w14:textId="77777777" w:rsidR="003F6F47" w:rsidRDefault="003F6F47" w:rsidP="00775225">
            <w:pPr>
              <w:pStyle w:val="TableParagraph"/>
              <w:spacing w:line="276" w:lineRule="auto"/>
              <w:ind w:left="6" w:right="32"/>
            </w:pPr>
            <w:r>
              <w:t>Technical</w:t>
            </w:r>
            <w:r>
              <w:rPr>
                <w:spacing w:val="-3"/>
              </w:rPr>
              <w:t xml:space="preserve"> </w:t>
            </w:r>
            <w:r>
              <w:t>support</w:t>
            </w:r>
            <w:r>
              <w:rPr>
                <w:spacing w:val="-3"/>
              </w:rPr>
              <w:t xml:space="preserve"> </w:t>
            </w:r>
            <w:r>
              <w:t>must</w:t>
            </w:r>
            <w:r>
              <w:rPr>
                <w:spacing w:val="-5"/>
              </w:rPr>
              <w:t xml:space="preserve"> </w:t>
            </w:r>
            <w:r>
              <w:t>be</w:t>
            </w:r>
            <w:r>
              <w:rPr>
                <w:spacing w:val="-6"/>
              </w:rPr>
              <w:t xml:space="preserve"> </w:t>
            </w:r>
            <w:r>
              <w:t>provided</w:t>
            </w:r>
            <w:r>
              <w:rPr>
                <w:spacing w:val="-4"/>
              </w:rPr>
              <w:t xml:space="preserve"> </w:t>
            </w:r>
            <w:r>
              <w:t>via</w:t>
            </w:r>
            <w:r>
              <w:rPr>
                <w:spacing w:val="-4"/>
              </w:rPr>
              <w:t xml:space="preserve"> </w:t>
            </w:r>
            <w:r>
              <w:t>online</w:t>
            </w:r>
            <w:r>
              <w:rPr>
                <w:spacing w:val="-4"/>
              </w:rPr>
              <w:t xml:space="preserve"> </w:t>
            </w:r>
            <w:r>
              <w:t>helpdesk</w:t>
            </w:r>
            <w:r>
              <w:rPr>
                <w:spacing w:val="-4"/>
              </w:rPr>
              <w:t xml:space="preserve"> </w:t>
            </w:r>
            <w:r>
              <w:t>and</w:t>
            </w:r>
            <w:r>
              <w:rPr>
                <w:spacing w:val="-4"/>
              </w:rPr>
              <w:t xml:space="preserve"> </w:t>
            </w:r>
            <w:r>
              <w:t>toll-free phone number, during Business Hours (Monday through Friday from 8:00 a.m. to 6:00 p.m. Eastern Time) and</w:t>
            </w:r>
            <w:r>
              <w:rPr>
                <w:spacing w:val="80"/>
              </w:rPr>
              <w:t xml:space="preserve"> </w:t>
            </w:r>
            <w:r>
              <w:rPr>
                <w:spacing w:val="-2"/>
              </w:rPr>
              <w:t>24x7x365.</w:t>
            </w:r>
          </w:p>
        </w:tc>
        <w:tc>
          <w:tcPr>
            <w:tcW w:w="2146" w:type="dxa"/>
            <w:shd w:val="clear" w:color="auto" w:fill="F1F1F1"/>
          </w:tcPr>
          <w:p w14:paraId="4F1EBDE7" w14:textId="77777777" w:rsidR="003F6F47" w:rsidRDefault="003F6F47" w:rsidP="00775225">
            <w:pPr>
              <w:pStyle w:val="TableParagraph"/>
            </w:pPr>
          </w:p>
        </w:tc>
      </w:tr>
      <w:tr w:rsidR="003F6F47" w14:paraId="765CA969" w14:textId="77777777" w:rsidTr="00775225">
        <w:trPr>
          <w:trHeight w:val="1074"/>
        </w:trPr>
        <w:tc>
          <w:tcPr>
            <w:tcW w:w="1426" w:type="dxa"/>
          </w:tcPr>
          <w:p w14:paraId="5B0E0087" w14:textId="77777777" w:rsidR="003F6F47" w:rsidRDefault="003F6F47" w:rsidP="00775225">
            <w:pPr>
              <w:pStyle w:val="TableParagraph"/>
              <w:spacing w:before="3"/>
              <w:ind w:left="6"/>
            </w:pPr>
            <w:r>
              <w:t>Service</w:t>
            </w:r>
            <w:r>
              <w:rPr>
                <w:spacing w:val="-2"/>
              </w:rPr>
              <w:t xml:space="preserve"> Level</w:t>
            </w:r>
          </w:p>
        </w:tc>
        <w:tc>
          <w:tcPr>
            <w:tcW w:w="5761" w:type="dxa"/>
          </w:tcPr>
          <w:p w14:paraId="43371422" w14:textId="77777777" w:rsidR="003F6F47" w:rsidRDefault="003F6F47" w:rsidP="00775225">
            <w:pPr>
              <w:pStyle w:val="TableParagraph"/>
              <w:spacing w:before="3" w:line="276" w:lineRule="auto"/>
              <w:ind w:left="6" w:right="72"/>
            </w:pPr>
            <w:r>
              <w:t>Bidder</w:t>
            </w:r>
            <w:r>
              <w:rPr>
                <w:spacing w:val="-6"/>
              </w:rPr>
              <w:t xml:space="preserve"> </w:t>
            </w:r>
            <w:r>
              <w:t>must</w:t>
            </w:r>
            <w:r>
              <w:rPr>
                <w:spacing w:val="-5"/>
              </w:rPr>
              <w:t xml:space="preserve"> </w:t>
            </w:r>
            <w:r>
              <w:t>provide</w:t>
            </w:r>
            <w:r>
              <w:rPr>
                <w:spacing w:val="-7"/>
              </w:rPr>
              <w:t xml:space="preserve"> </w:t>
            </w:r>
            <w:r>
              <w:t>a</w:t>
            </w:r>
            <w:r>
              <w:rPr>
                <w:spacing w:val="-5"/>
              </w:rPr>
              <w:t xml:space="preserve"> </w:t>
            </w:r>
            <w:r>
              <w:t>Service</w:t>
            </w:r>
            <w:r>
              <w:rPr>
                <w:spacing w:val="-5"/>
              </w:rPr>
              <w:t xml:space="preserve"> </w:t>
            </w:r>
            <w:r>
              <w:t>Level</w:t>
            </w:r>
            <w:r>
              <w:rPr>
                <w:spacing w:val="-4"/>
              </w:rPr>
              <w:t xml:space="preserve"> </w:t>
            </w:r>
            <w:r>
              <w:t>Agreement</w:t>
            </w:r>
            <w:r>
              <w:rPr>
                <w:spacing w:val="-7"/>
              </w:rPr>
              <w:t xml:space="preserve"> </w:t>
            </w:r>
            <w:r>
              <w:t>(SLA)</w:t>
            </w:r>
            <w:r>
              <w:rPr>
                <w:spacing w:val="-5"/>
              </w:rPr>
              <w:t xml:space="preserve"> </w:t>
            </w:r>
            <w:r>
              <w:t>which includes (1) guaranteed uptime percentage or at least 99.00% and (2) definition of uptime and how it is calculated</w:t>
            </w:r>
          </w:p>
        </w:tc>
        <w:tc>
          <w:tcPr>
            <w:tcW w:w="2146" w:type="dxa"/>
            <w:shd w:val="clear" w:color="auto" w:fill="F1F1F1"/>
          </w:tcPr>
          <w:p w14:paraId="330C3511" w14:textId="77777777" w:rsidR="003F6F47" w:rsidRDefault="003F6F47" w:rsidP="00775225">
            <w:pPr>
              <w:pStyle w:val="TableParagraph"/>
            </w:pPr>
          </w:p>
        </w:tc>
      </w:tr>
      <w:tr w:rsidR="003F6F47" w14:paraId="7C53048D" w14:textId="77777777" w:rsidTr="00775225">
        <w:trPr>
          <w:trHeight w:val="1362"/>
        </w:trPr>
        <w:tc>
          <w:tcPr>
            <w:tcW w:w="1426" w:type="dxa"/>
          </w:tcPr>
          <w:p w14:paraId="5BDC11FC" w14:textId="77777777" w:rsidR="003F6F47" w:rsidRDefault="003F6F47" w:rsidP="00775225">
            <w:pPr>
              <w:pStyle w:val="TableParagraph"/>
              <w:ind w:left="6"/>
            </w:pPr>
            <w:r>
              <w:t>Service</w:t>
            </w:r>
            <w:r>
              <w:rPr>
                <w:spacing w:val="-2"/>
              </w:rPr>
              <w:t xml:space="preserve"> Level</w:t>
            </w:r>
          </w:p>
        </w:tc>
        <w:tc>
          <w:tcPr>
            <w:tcW w:w="5761" w:type="dxa"/>
          </w:tcPr>
          <w:p w14:paraId="24AADFAB" w14:textId="77777777" w:rsidR="003F6F47" w:rsidRDefault="003F6F47" w:rsidP="00775225">
            <w:pPr>
              <w:pStyle w:val="TableParagraph"/>
              <w:spacing w:line="276" w:lineRule="auto"/>
              <w:ind w:left="6" w:right="-11"/>
            </w:pPr>
            <w:r>
              <w:t>Scheduled maintenance must be limited to ten (10) hours per month. Downtime must include the sum of unscheduled maintenance</w:t>
            </w:r>
            <w:r>
              <w:rPr>
                <w:spacing w:val="-3"/>
              </w:rPr>
              <w:t xml:space="preserve"> </w:t>
            </w:r>
            <w:r>
              <w:t>and</w:t>
            </w:r>
            <w:r>
              <w:rPr>
                <w:spacing w:val="-3"/>
              </w:rPr>
              <w:t xml:space="preserve"> </w:t>
            </w:r>
            <w:r>
              <w:t>scheduled</w:t>
            </w:r>
            <w:r>
              <w:rPr>
                <w:spacing w:val="-5"/>
              </w:rPr>
              <w:t xml:space="preserve"> </w:t>
            </w:r>
            <w:r>
              <w:t>maintenance</w:t>
            </w:r>
            <w:r>
              <w:rPr>
                <w:spacing w:val="-3"/>
              </w:rPr>
              <w:t xml:space="preserve"> </w:t>
            </w:r>
            <w:r>
              <w:t>if</w:t>
            </w:r>
            <w:r>
              <w:rPr>
                <w:spacing w:val="-5"/>
              </w:rPr>
              <w:t xml:space="preserve"> </w:t>
            </w:r>
            <w:r>
              <w:t>they</w:t>
            </w:r>
            <w:r>
              <w:rPr>
                <w:spacing w:val="-5"/>
              </w:rPr>
              <w:t xml:space="preserve"> </w:t>
            </w:r>
            <w:r>
              <w:t>exceed</w:t>
            </w:r>
            <w:r>
              <w:rPr>
                <w:spacing w:val="-5"/>
              </w:rPr>
              <w:t xml:space="preserve"> </w:t>
            </w:r>
            <w:r>
              <w:t>ten</w:t>
            </w:r>
            <w:r>
              <w:rPr>
                <w:spacing w:val="-3"/>
              </w:rPr>
              <w:t xml:space="preserve"> </w:t>
            </w:r>
            <w:r>
              <w:t>hours per month, combined.</w:t>
            </w:r>
          </w:p>
        </w:tc>
        <w:tc>
          <w:tcPr>
            <w:tcW w:w="2146" w:type="dxa"/>
            <w:shd w:val="clear" w:color="auto" w:fill="F1F1F1"/>
          </w:tcPr>
          <w:p w14:paraId="4A5364E8" w14:textId="77777777" w:rsidR="003F6F47" w:rsidRDefault="003F6F47" w:rsidP="00775225">
            <w:pPr>
              <w:pStyle w:val="TableParagraph"/>
            </w:pPr>
          </w:p>
        </w:tc>
      </w:tr>
      <w:tr w:rsidR="003F6F47" w14:paraId="196567C8" w14:textId="77777777" w:rsidTr="00775225">
        <w:trPr>
          <w:trHeight w:val="1072"/>
        </w:trPr>
        <w:tc>
          <w:tcPr>
            <w:tcW w:w="1426" w:type="dxa"/>
          </w:tcPr>
          <w:p w14:paraId="17E2811F" w14:textId="77777777" w:rsidR="003F6F47" w:rsidRDefault="003F6F47" w:rsidP="00775225">
            <w:pPr>
              <w:pStyle w:val="TableParagraph"/>
              <w:ind w:left="6"/>
            </w:pPr>
            <w:r>
              <w:t>Service</w:t>
            </w:r>
            <w:r>
              <w:rPr>
                <w:spacing w:val="-2"/>
              </w:rPr>
              <w:t xml:space="preserve"> Level</w:t>
            </w:r>
          </w:p>
        </w:tc>
        <w:tc>
          <w:tcPr>
            <w:tcW w:w="5761" w:type="dxa"/>
          </w:tcPr>
          <w:p w14:paraId="67804B51" w14:textId="77777777" w:rsidR="003F6F47" w:rsidRDefault="003F6F47" w:rsidP="00775225">
            <w:pPr>
              <w:pStyle w:val="TableParagraph"/>
              <w:spacing w:line="276" w:lineRule="auto"/>
              <w:ind w:left="6"/>
            </w:pPr>
            <w:r>
              <w:t>Scheduled</w:t>
            </w:r>
            <w:r>
              <w:rPr>
                <w:spacing w:val="-6"/>
              </w:rPr>
              <w:t xml:space="preserve"> </w:t>
            </w:r>
            <w:r>
              <w:t>maintenance</w:t>
            </w:r>
            <w:r>
              <w:rPr>
                <w:spacing w:val="-6"/>
              </w:rPr>
              <w:t xml:space="preserve"> </w:t>
            </w:r>
            <w:r>
              <w:t>must</w:t>
            </w:r>
            <w:r>
              <w:rPr>
                <w:spacing w:val="-3"/>
              </w:rPr>
              <w:t xml:space="preserve"> </w:t>
            </w:r>
            <w:r>
              <w:t>occur</w:t>
            </w:r>
            <w:r>
              <w:rPr>
                <w:spacing w:val="-3"/>
              </w:rPr>
              <w:t xml:space="preserve"> </w:t>
            </w:r>
            <w:r>
              <w:t>with</w:t>
            </w:r>
            <w:r>
              <w:rPr>
                <w:spacing w:val="-6"/>
              </w:rPr>
              <w:t xml:space="preserve"> </w:t>
            </w:r>
            <w:r>
              <w:t>at</w:t>
            </w:r>
            <w:r>
              <w:rPr>
                <w:spacing w:val="-6"/>
              </w:rPr>
              <w:t xml:space="preserve"> </w:t>
            </w:r>
            <w:r>
              <w:t>least</w:t>
            </w:r>
            <w:r>
              <w:rPr>
                <w:spacing w:val="-6"/>
              </w:rPr>
              <w:t xml:space="preserve"> </w:t>
            </w:r>
            <w:r>
              <w:t>two</w:t>
            </w:r>
            <w:r>
              <w:rPr>
                <w:spacing w:val="-6"/>
              </w:rPr>
              <w:t xml:space="preserve"> </w:t>
            </w:r>
            <w:r>
              <w:t>(2)</w:t>
            </w:r>
            <w:r>
              <w:rPr>
                <w:spacing w:val="-4"/>
              </w:rPr>
              <w:t xml:space="preserve"> </w:t>
            </w:r>
            <w:r>
              <w:t>business days’ advance notice, at agreed-upon times, and in no event during Business Hours.</w:t>
            </w:r>
          </w:p>
        </w:tc>
        <w:tc>
          <w:tcPr>
            <w:tcW w:w="2146" w:type="dxa"/>
            <w:shd w:val="clear" w:color="auto" w:fill="F1F1F1"/>
          </w:tcPr>
          <w:p w14:paraId="3FD64016" w14:textId="77777777" w:rsidR="003F6F47" w:rsidRDefault="003F6F47" w:rsidP="00775225">
            <w:pPr>
              <w:pStyle w:val="TableParagraph"/>
            </w:pPr>
          </w:p>
        </w:tc>
      </w:tr>
      <w:tr w:rsidR="003F6F47" w14:paraId="718B0455" w14:textId="77777777" w:rsidTr="00775225">
        <w:trPr>
          <w:trHeight w:val="1074"/>
        </w:trPr>
        <w:tc>
          <w:tcPr>
            <w:tcW w:w="1426" w:type="dxa"/>
          </w:tcPr>
          <w:p w14:paraId="624B2AB0" w14:textId="77777777" w:rsidR="003F6F47" w:rsidRDefault="003F6F47" w:rsidP="00775225">
            <w:pPr>
              <w:pStyle w:val="TableParagraph"/>
              <w:spacing w:before="3"/>
              <w:ind w:left="6"/>
            </w:pPr>
            <w:r>
              <w:t>Service</w:t>
            </w:r>
            <w:r>
              <w:rPr>
                <w:spacing w:val="-2"/>
              </w:rPr>
              <w:t xml:space="preserve"> Level</w:t>
            </w:r>
          </w:p>
        </w:tc>
        <w:tc>
          <w:tcPr>
            <w:tcW w:w="5761" w:type="dxa"/>
          </w:tcPr>
          <w:p w14:paraId="78B18344" w14:textId="77777777" w:rsidR="003F6F47" w:rsidRDefault="003F6F47" w:rsidP="00775225">
            <w:pPr>
              <w:pStyle w:val="TableParagraph"/>
              <w:spacing w:before="3" w:line="276" w:lineRule="auto"/>
              <w:ind w:left="6"/>
            </w:pPr>
            <w:r>
              <w:t>The SLA must include: (1) response and resolution times, (2) multiple</w:t>
            </w:r>
            <w:r>
              <w:rPr>
                <w:spacing w:val="-6"/>
              </w:rPr>
              <w:t xml:space="preserve"> </w:t>
            </w:r>
            <w:r>
              <w:t>levels</w:t>
            </w:r>
            <w:r>
              <w:rPr>
                <w:spacing w:val="-5"/>
              </w:rPr>
              <w:t xml:space="preserve"> </w:t>
            </w:r>
            <w:r>
              <w:t>of</w:t>
            </w:r>
            <w:r>
              <w:rPr>
                <w:spacing w:val="-6"/>
              </w:rPr>
              <w:t xml:space="preserve"> </w:t>
            </w:r>
            <w:r>
              <w:t>defect</w:t>
            </w:r>
            <w:r>
              <w:rPr>
                <w:spacing w:val="-4"/>
              </w:rPr>
              <w:t xml:space="preserve"> </w:t>
            </w:r>
            <w:r>
              <w:t>classifications,</w:t>
            </w:r>
            <w:r>
              <w:rPr>
                <w:spacing w:val="-5"/>
              </w:rPr>
              <w:t xml:space="preserve"> </w:t>
            </w:r>
            <w:r>
              <w:t>and</w:t>
            </w:r>
            <w:r>
              <w:rPr>
                <w:spacing w:val="-7"/>
              </w:rPr>
              <w:t xml:space="preserve"> </w:t>
            </w:r>
            <w:r>
              <w:t>(3)</w:t>
            </w:r>
            <w:r>
              <w:rPr>
                <w:spacing w:val="-5"/>
              </w:rPr>
              <w:t xml:space="preserve"> </w:t>
            </w:r>
            <w:r>
              <w:t>other</w:t>
            </w:r>
            <w:r>
              <w:rPr>
                <w:spacing w:val="-6"/>
              </w:rPr>
              <w:t xml:space="preserve"> </w:t>
            </w:r>
            <w:r>
              <w:t>applicable metrics based on industry standards.</w:t>
            </w:r>
          </w:p>
        </w:tc>
        <w:tc>
          <w:tcPr>
            <w:tcW w:w="2146" w:type="dxa"/>
            <w:shd w:val="clear" w:color="auto" w:fill="F1F1F1"/>
          </w:tcPr>
          <w:p w14:paraId="4D05C608" w14:textId="77777777" w:rsidR="003F6F47" w:rsidRDefault="003F6F47" w:rsidP="00775225">
            <w:pPr>
              <w:pStyle w:val="TableParagraph"/>
            </w:pPr>
          </w:p>
        </w:tc>
      </w:tr>
      <w:tr w:rsidR="003F6F47" w14:paraId="1FFCDA27" w14:textId="77777777" w:rsidTr="00775225">
        <w:trPr>
          <w:trHeight w:val="1362"/>
        </w:trPr>
        <w:tc>
          <w:tcPr>
            <w:tcW w:w="1426" w:type="dxa"/>
          </w:tcPr>
          <w:p w14:paraId="7D323280" w14:textId="77777777" w:rsidR="003F6F47" w:rsidRDefault="003F6F47" w:rsidP="00775225">
            <w:pPr>
              <w:pStyle w:val="TableParagraph"/>
              <w:ind w:left="6"/>
            </w:pPr>
            <w:r>
              <w:rPr>
                <w:spacing w:val="-2"/>
              </w:rPr>
              <w:t>Remedies</w:t>
            </w:r>
          </w:p>
        </w:tc>
        <w:tc>
          <w:tcPr>
            <w:tcW w:w="5761" w:type="dxa"/>
          </w:tcPr>
          <w:p w14:paraId="09C861FF" w14:textId="77777777" w:rsidR="003F6F47" w:rsidRDefault="003F6F47" w:rsidP="00775225">
            <w:pPr>
              <w:pStyle w:val="TableParagraph"/>
              <w:spacing w:line="276" w:lineRule="auto"/>
              <w:ind w:left="6"/>
            </w:pPr>
            <w:r>
              <w:t>The</w:t>
            </w:r>
            <w:r>
              <w:rPr>
                <w:spacing w:val="-4"/>
              </w:rPr>
              <w:t xml:space="preserve"> </w:t>
            </w:r>
            <w:r>
              <w:t>SLA</w:t>
            </w:r>
            <w:r>
              <w:rPr>
                <w:spacing w:val="-5"/>
              </w:rPr>
              <w:t xml:space="preserve"> </w:t>
            </w:r>
            <w:r>
              <w:t>must</w:t>
            </w:r>
            <w:r>
              <w:rPr>
                <w:spacing w:val="-4"/>
              </w:rPr>
              <w:t xml:space="preserve"> </w:t>
            </w:r>
            <w:r>
              <w:t>include</w:t>
            </w:r>
            <w:r>
              <w:rPr>
                <w:spacing w:val="-6"/>
              </w:rPr>
              <w:t xml:space="preserve"> </w:t>
            </w:r>
            <w:r>
              <w:t>remedies</w:t>
            </w:r>
            <w:r>
              <w:rPr>
                <w:spacing w:val="-4"/>
              </w:rPr>
              <w:t xml:space="preserve"> </w:t>
            </w:r>
            <w:r>
              <w:t>for</w:t>
            </w:r>
            <w:r>
              <w:rPr>
                <w:spacing w:val="-4"/>
              </w:rPr>
              <w:t xml:space="preserve"> </w:t>
            </w:r>
            <w:r>
              <w:t>failure</w:t>
            </w:r>
            <w:r>
              <w:rPr>
                <w:spacing w:val="-4"/>
              </w:rPr>
              <w:t xml:space="preserve"> </w:t>
            </w:r>
            <w:r>
              <w:t>to</w:t>
            </w:r>
            <w:r>
              <w:rPr>
                <w:spacing w:val="-7"/>
              </w:rPr>
              <w:t xml:space="preserve"> </w:t>
            </w:r>
            <w:r>
              <w:t>meet</w:t>
            </w:r>
            <w:r>
              <w:rPr>
                <w:spacing w:val="-6"/>
              </w:rPr>
              <w:t xml:space="preserve"> </w:t>
            </w:r>
            <w:r>
              <w:t>guaranteed uptime, response and resolution time, and other metrics.</w:t>
            </w:r>
          </w:p>
          <w:p w14:paraId="67643319" w14:textId="77777777" w:rsidR="003F6F47" w:rsidRDefault="003F6F47" w:rsidP="00775225">
            <w:pPr>
              <w:pStyle w:val="TableParagraph"/>
              <w:spacing w:line="278" w:lineRule="auto"/>
              <w:ind w:left="6"/>
            </w:pPr>
            <w:r>
              <w:t>Remedies</w:t>
            </w:r>
            <w:r>
              <w:rPr>
                <w:spacing w:val="-6"/>
              </w:rPr>
              <w:t xml:space="preserve"> </w:t>
            </w:r>
            <w:r>
              <w:t>may</w:t>
            </w:r>
            <w:r>
              <w:rPr>
                <w:spacing w:val="-4"/>
              </w:rPr>
              <w:t xml:space="preserve"> </w:t>
            </w:r>
            <w:r>
              <w:t>include</w:t>
            </w:r>
            <w:r>
              <w:rPr>
                <w:spacing w:val="-6"/>
              </w:rPr>
              <w:t xml:space="preserve"> </w:t>
            </w:r>
            <w:r>
              <w:t>fee</w:t>
            </w:r>
            <w:r>
              <w:rPr>
                <w:spacing w:val="-6"/>
              </w:rPr>
              <w:t xml:space="preserve"> </w:t>
            </w:r>
            <w:r>
              <w:t>reductions,</w:t>
            </w:r>
            <w:r>
              <w:rPr>
                <w:spacing w:val="-4"/>
              </w:rPr>
              <w:t xml:space="preserve"> </w:t>
            </w:r>
            <w:r>
              <w:t>credits,</w:t>
            </w:r>
            <w:r>
              <w:rPr>
                <w:spacing w:val="-4"/>
              </w:rPr>
              <w:t xml:space="preserve"> </w:t>
            </w:r>
            <w:r>
              <w:t>and</w:t>
            </w:r>
            <w:r>
              <w:rPr>
                <w:spacing w:val="-6"/>
              </w:rPr>
              <w:t xml:space="preserve"> </w:t>
            </w:r>
            <w:r>
              <w:t>extensions</w:t>
            </w:r>
            <w:r>
              <w:rPr>
                <w:spacing w:val="-4"/>
              </w:rPr>
              <w:t xml:space="preserve"> </w:t>
            </w:r>
            <w:r>
              <w:t>in service period at no cost.</w:t>
            </w:r>
          </w:p>
        </w:tc>
        <w:tc>
          <w:tcPr>
            <w:tcW w:w="2146" w:type="dxa"/>
            <w:shd w:val="clear" w:color="auto" w:fill="F1F1F1"/>
          </w:tcPr>
          <w:p w14:paraId="0A094085" w14:textId="77777777" w:rsidR="003F6F47" w:rsidRDefault="003F6F47" w:rsidP="00775225">
            <w:pPr>
              <w:pStyle w:val="TableParagraph"/>
            </w:pPr>
          </w:p>
        </w:tc>
      </w:tr>
      <w:tr w:rsidR="003F6F47" w14:paraId="7F6B82CA" w14:textId="77777777" w:rsidTr="00775225">
        <w:trPr>
          <w:trHeight w:val="1655"/>
        </w:trPr>
        <w:tc>
          <w:tcPr>
            <w:tcW w:w="1426" w:type="dxa"/>
          </w:tcPr>
          <w:p w14:paraId="4249C79C" w14:textId="77777777" w:rsidR="003F6F47" w:rsidRDefault="003F6F47" w:rsidP="00775225">
            <w:pPr>
              <w:pStyle w:val="TableParagraph"/>
              <w:ind w:left="6"/>
            </w:pPr>
            <w:r>
              <w:rPr>
                <w:spacing w:val="-2"/>
              </w:rPr>
              <w:t>Remedies</w:t>
            </w:r>
          </w:p>
        </w:tc>
        <w:tc>
          <w:tcPr>
            <w:tcW w:w="5761" w:type="dxa"/>
          </w:tcPr>
          <w:p w14:paraId="237B836A" w14:textId="77777777" w:rsidR="003F6F47" w:rsidRDefault="003F6F47" w:rsidP="00775225">
            <w:pPr>
              <w:pStyle w:val="TableParagraph"/>
              <w:spacing w:line="276" w:lineRule="auto"/>
              <w:ind w:left="6" w:right="72"/>
            </w:pPr>
            <w:r>
              <w:t>Repeated</w:t>
            </w:r>
            <w:r>
              <w:rPr>
                <w:spacing w:val="-4"/>
              </w:rPr>
              <w:t xml:space="preserve"> </w:t>
            </w:r>
            <w:r>
              <w:t>or</w:t>
            </w:r>
            <w:r>
              <w:rPr>
                <w:spacing w:val="-4"/>
              </w:rPr>
              <w:t xml:space="preserve"> </w:t>
            </w:r>
            <w:r>
              <w:t>consistent</w:t>
            </w:r>
            <w:r>
              <w:rPr>
                <w:spacing w:val="-6"/>
              </w:rPr>
              <w:t xml:space="preserve"> </w:t>
            </w:r>
            <w:r>
              <w:t>failures</w:t>
            </w:r>
            <w:r>
              <w:rPr>
                <w:spacing w:val="-6"/>
              </w:rPr>
              <w:t xml:space="preserve"> </w:t>
            </w:r>
            <w:r>
              <w:t>to</w:t>
            </w:r>
            <w:r>
              <w:rPr>
                <w:spacing w:val="-7"/>
              </w:rPr>
              <w:t xml:space="preserve"> </w:t>
            </w:r>
            <w:r>
              <w:t>meet</w:t>
            </w:r>
            <w:r>
              <w:rPr>
                <w:spacing w:val="-3"/>
              </w:rPr>
              <w:t xml:space="preserve"> </w:t>
            </w:r>
            <w:r>
              <w:t>SLA</w:t>
            </w:r>
            <w:r>
              <w:rPr>
                <w:spacing w:val="-2"/>
              </w:rPr>
              <w:t xml:space="preserve"> </w:t>
            </w:r>
            <w:r>
              <w:t>metrics</w:t>
            </w:r>
            <w:r>
              <w:rPr>
                <w:spacing w:val="-6"/>
              </w:rPr>
              <w:t xml:space="preserve"> </w:t>
            </w:r>
            <w:r>
              <w:t>may</w:t>
            </w:r>
            <w:r>
              <w:rPr>
                <w:spacing w:val="-4"/>
              </w:rPr>
              <w:t xml:space="preserve"> </w:t>
            </w:r>
            <w:r>
              <w:t>result in (1) a refund of all fees paid by Customer for the period in which failure occurred and (2) participation by the solution provider in a root cause analysis and corrective action plan at Customer’s request.</w:t>
            </w:r>
          </w:p>
        </w:tc>
        <w:tc>
          <w:tcPr>
            <w:tcW w:w="2146" w:type="dxa"/>
            <w:shd w:val="clear" w:color="auto" w:fill="F1F1F1"/>
          </w:tcPr>
          <w:p w14:paraId="546D47E2" w14:textId="77777777" w:rsidR="003F6F47" w:rsidRDefault="003F6F47" w:rsidP="00775225">
            <w:pPr>
              <w:pStyle w:val="TableParagraph"/>
            </w:pPr>
          </w:p>
        </w:tc>
      </w:tr>
      <w:tr w:rsidR="003F6F47" w14:paraId="4A277DB7" w14:textId="77777777" w:rsidTr="00775225">
        <w:trPr>
          <w:trHeight w:val="1072"/>
        </w:trPr>
        <w:tc>
          <w:tcPr>
            <w:tcW w:w="1426" w:type="dxa"/>
          </w:tcPr>
          <w:p w14:paraId="5A85697B" w14:textId="77777777" w:rsidR="003F6F47" w:rsidRDefault="003F6F47" w:rsidP="00775225">
            <w:pPr>
              <w:pStyle w:val="TableParagraph"/>
              <w:ind w:left="6"/>
            </w:pPr>
            <w:r>
              <w:rPr>
                <w:spacing w:val="-2"/>
              </w:rPr>
              <w:lastRenderedPageBreak/>
              <w:t>Remedies</w:t>
            </w:r>
          </w:p>
        </w:tc>
        <w:tc>
          <w:tcPr>
            <w:tcW w:w="5761" w:type="dxa"/>
          </w:tcPr>
          <w:p w14:paraId="4B2C7551" w14:textId="77777777" w:rsidR="003F6F47" w:rsidRDefault="003F6F47" w:rsidP="00775225">
            <w:pPr>
              <w:pStyle w:val="TableParagraph"/>
              <w:spacing w:line="276" w:lineRule="auto"/>
              <w:ind w:left="6"/>
            </w:pPr>
            <w:r>
              <w:t>If uptime is less than 98.0% three times during the Term, Customer</w:t>
            </w:r>
            <w:r>
              <w:rPr>
                <w:spacing w:val="-4"/>
              </w:rPr>
              <w:t xml:space="preserve"> </w:t>
            </w:r>
            <w:r>
              <w:t>may</w:t>
            </w:r>
            <w:r>
              <w:rPr>
                <w:spacing w:val="-4"/>
              </w:rPr>
              <w:t xml:space="preserve"> </w:t>
            </w:r>
            <w:r>
              <w:t>terminate</w:t>
            </w:r>
            <w:r>
              <w:rPr>
                <w:spacing w:val="-4"/>
              </w:rPr>
              <w:t xml:space="preserve"> </w:t>
            </w:r>
            <w:r>
              <w:t>the</w:t>
            </w:r>
            <w:r>
              <w:rPr>
                <w:spacing w:val="-4"/>
              </w:rPr>
              <w:t xml:space="preserve"> </w:t>
            </w:r>
            <w:r>
              <w:t>subscription</w:t>
            </w:r>
            <w:r>
              <w:rPr>
                <w:spacing w:val="-6"/>
              </w:rPr>
              <w:t xml:space="preserve"> </w:t>
            </w:r>
            <w:r>
              <w:t>and</w:t>
            </w:r>
            <w:r>
              <w:rPr>
                <w:spacing w:val="-5"/>
              </w:rPr>
              <w:t xml:space="preserve"> </w:t>
            </w:r>
            <w:r>
              <w:t>receive</w:t>
            </w:r>
            <w:r>
              <w:rPr>
                <w:spacing w:val="-5"/>
              </w:rPr>
              <w:t xml:space="preserve"> </w:t>
            </w:r>
            <w:r>
              <w:t>a</w:t>
            </w:r>
            <w:r>
              <w:rPr>
                <w:spacing w:val="-5"/>
              </w:rPr>
              <w:t xml:space="preserve"> </w:t>
            </w:r>
            <w:r>
              <w:t>pro-rated refund of all prepaid fees.</w:t>
            </w:r>
          </w:p>
        </w:tc>
        <w:tc>
          <w:tcPr>
            <w:tcW w:w="2146" w:type="dxa"/>
            <w:shd w:val="clear" w:color="auto" w:fill="F1F1F1"/>
          </w:tcPr>
          <w:p w14:paraId="039D71E8" w14:textId="77777777" w:rsidR="003F6F47" w:rsidRDefault="003F6F47" w:rsidP="00775225">
            <w:pPr>
              <w:pStyle w:val="TableParagraph"/>
            </w:pPr>
          </w:p>
        </w:tc>
      </w:tr>
    </w:tbl>
    <w:p w14:paraId="680EA44E" w14:textId="77777777" w:rsidR="003F6F47" w:rsidRDefault="003F6F47" w:rsidP="003F6F47">
      <w:pPr>
        <w:pStyle w:val="TableParagraph"/>
        <w:sectPr w:rsidR="003F6F47" w:rsidSect="003F6F47">
          <w:pgSz w:w="12240" w:h="15840"/>
          <w:pgMar w:top="1340" w:right="1080" w:bottom="1260" w:left="1080" w:header="730" w:footer="1009" w:gutter="0"/>
          <w:cols w:space="720"/>
        </w:sectPr>
      </w:pPr>
    </w:p>
    <w:p w14:paraId="14C2217A" w14:textId="77777777" w:rsidR="003F6F47" w:rsidRDefault="003F6F47" w:rsidP="003F6F47">
      <w:pPr>
        <w:pStyle w:val="BodyText"/>
        <w:spacing w:before="2"/>
        <w:rPr>
          <w:sz w:val="7"/>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26"/>
        <w:gridCol w:w="5761"/>
        <w:gridCol w:w="2146"/>
      </w:tblGrid>
      <w:tr w:rsidR="003F6F47" w14:paraId="64BAF08A" w14:textId="77777777" w:rsidTr="00775225">
        <w:trPr>
          <w:trHeight w:val="1655"/>
        </w:trPr>
        <w:tc>
          <w:tcPr>
            <w:tcW w:w="1426" w:type="dxa"/>
          </w:tcPr>
          <w:p w14:paraId="768AF053" w14:textId="77777777" w:rsidR="003F6F47" w:rsidRDefault="003F6F47" w:rsidP="00775225">
            <w:pPr>
              <w:pStyle w:val="TableParagraph"/>
              <w:ind w:left="6"/>
            </w:pPr>
            <w:r>
              <w:rPr>
                <w:spacing w:val="-2"/>
              </w:rPr>
              <w:t>Reports</w:t>
            </w:r>
          </w:p>
        </w:tc>
        <w:tc>
          <w:tcPr>
            <w:tcW w:w="5761" w:type="dxa"/>
          </w:tcPr>
          <w:p w14:paraId="4B32AA65" w14:textId="77777777" w:rsidR="003F6F47" w:rsidRDefault="003F6F47" w:rsidP="00775225">
            <w:pPr>
              <w:pStyle w:val="TableParagraph"/>
              <w:spacing w:line="276" w:lineRule="auto"/>
              <w:ind w:left="6"/>
            </w:pPr>
            <w:proofErr w:type="gramStart"/>
            <w:r>
              <w:t>Customer</w:t>
            </w:r>
            <w:proofErr w:type="gramEnd"/>
            <w:r>
              <w:rPr>
                <w:spacing w:val="-5"/>
              </w:rPr>
              <w:t xml:space="preserve"> </w:t>
            </w:r>
            <w:r>
              <w:t>will</w:t>
            </w:r>
            <w:r>
              <w:rPr>
                <w:spacing w:val="-4"/>
              </w:rPr>
              <w:t xml:space="preserve"> </w:t>
            </w:r>
            <w:r>
              <w:t>be</w:t>
            </w:r>
            <w:r>
              <w:rPr>
                <w:spacing w:val="-5"/>
              </w:rPr>
              <w:t xml:space="preserve"> </w:t>
            </w:r>
            <w:r>
              <w:t>provided</w:t>
            </w:r>
            <w:r>
              <w:rPr>
                <w:spacing w:val="-6"/>
              </w:rPr>
              <w:t xml:space="preserve"> </w:t>
            </w:r>
            <w:r>
              <w:t>with</w:t>
            </w:r>
            <w:r>
              <w:rPr>
                <w:spacing w:val="-5"/>
              </w:rPr>
              <w:t xml:space="preserve"> </w:t>
            </w:r>
            <w:r>
              <w:t>a</w:t>
            </w:r>
            <w:r>
              <w:rPr>
                <w:spacing w:val="-5"/>
              </w:rPr>
              <w:t xml:space="preserve"> </w:t>
            </w:r>
            <w:r>
              <w:t>written</w:t>
            </w:r>
            <w:r>
              <w:rPr>
                <w:spacing w:val="-5"/>
              </w:rPr>
              <w:t xml:space="preserve"> </w:t>
            </w:r>
            <w:r>
              <w:t>report</w:t>
            </w:r>
            <w:r>
              <w:rPr>
                <w:spacing w:val="-4"/>
              </w:rPr>
              <w:t xml:space="preserve"> </w:t>
            </w:r>
            <w:proofErr w:type="gramStart"/>
            <w:r>
              <w:t>of</w:t>
            </w:r>
            <w:proofErr w:type="gramEnd"/>
            <w:r>
              <w:rPr>
                <w:spacing w:val="-5"/>
              </w:rPr>
              <w:t xml:space="preserve"> </w:t>
            </w:r>
            <w:r>
              <w:t>performance metrics, including uptime percentage and service support requests, classifications, and response and resolution times, as requested by Customer. Customer may independently</w:t>
            </w:r>
            <w:r>
              <w:rPr>
                <w:spacing w:val="-1"/>
              </w:rPr>
              <w:t xml:space="preserve"> </w:t>
            </w:r>
            <w:r>
              <w:t>audit the report at Customer’s expense.</w:t>
            </w:r>
          </w:p>
        </w:tc>
        <w:tc>
          <w:tcPr>
            <w:tcW w:w="2146" w:type="dxa"/>
            <w:shd w:val="clear" w:color="auto" w:fill="F1F1F1"/>
          </w:tcPr>
          <w:p w14:paraId="71BFC379" w14:textId="77777777" w:rsidR="003F6F47" w:rsidRDefault="003F6F47" w:rsidP="00775225">
            <w:pPr>
              <w:pStyle w:val="TableParagraph"/>
            </w:pPr>
          </w:p>
        </w:tc>
      </w:tr>
      <w:tr w:rsidR="003F6F47" w14:paraId="2E9E387B" w14:textId="77777777" w:rsidTr="00775225">
        <w:trPr>
          <w:trHeight w:val="1072"/>
        </w:trPr>
        <w:tc>
          <w:tcPr>
            <w:tcW w:w="1426" w:type="dxa"/>
          </w:tcPr>
          <w:p w14:paraId="72AADA70" w14:textId="77777777" w:rsidR="003F6F47" w:rsidRDefault="003F6F47" w:rsidP="00775225">
            <w:pPr>
              <w:pStyle w:val="TableParagraph"/>
              <w:ind w:left="6"/>
            </w:pPr>
            <w:r>
              <w:rPr>
                <w:spacing w:val="-2"/>
              </w:rPr>
              <w:t>Reports</w:t>
            </w:r>
          </w:p>
        </w:tc>
        <w:tc>
          <w:tcPr>
            <w:tcW w:w="5761" w:type="dxa"/>
          </w:tcPr>
          <w:p w14:paraId="1F8AE1A4" w14:textId="77777777" w:rsidR="003F6F47" w:rsidRDefault="003F6F47" w:rsidP="00775225">
            <w:pPr>
              <w:pStyle w:val="TableParagraph"/>
              <w:spacing w:line="276" w:lineRule="auto"/>
              <w:ind w:left="6" w:right="72"/>
            </w:pPr>
            <w:r>
              <w:t>Solution provider and Customer shall meet as often as reasonably</w:t>
            </w:r>
            <w:r>
              <w:rPr>
                <w:spacing w:val="-3"/>
              </w:rPr>
              <w:t xml:space="preserve"> </w:t>
            </w:r>
            <w:r>
              <w:t>requested</w:t>
            </w:r>
            <w:r>
              <w:rPr>
                <w:spacing w:val="-4"/>
              </w:rPr>
              <w:t xml:space="preserve"> </w:t>
            </w:r>
            <w:r>
              <w:t>by</w:t>
            </w:r>
            <w:r>
              <w:rPr>
                <w:spacing w:val="-6"/>
              </w:rPr>
              <w:t xml:space="preserve"> </w:t>
            </w:r>
            <w:r>
              <w:t>either</w:t>
            </w:r>
            <w:r>
              <w:rPr>
                <w:spacing w:val="-3"/>
              </w:rPr>
              <w:t xml:space="preserve"> </w:t>
            </w:r>
            <w:r>
              <w:t>party</w:t>
            </w:r>
            <w:r>
              <w:rPr>
                <w:spacing w:val="-4"/>
              </w:rPr>
              <w:t xml:space="preserve"> </w:t>
            </w:r>
            <w:r>
              <w:t>to</w:t>
            </w:r>
            <w:r>
              <w:rPr>
                <w:spacing w:val="-7"/>
              </w:rPr>
              <w:t xml:space="preserve"> </w:t>
            </w:r>
            <w:r>
              <w:t>review</w:t>
            </w:r>
            <w:r>
              <w:rPr>
                <w:spacing w:val="-7"/>
              </w:rPr>
              <w:t xml:space="preserve"> </w:t>
            </w:r>
            <w:r>
              <w:t>the</w:t>
            </w:r>
            <w:r>
              <w:rPr>
                <w:spacing w:val="-4"/>
              </w:rPr>
              <w:t xml:space="preserve"> </w:t>
            </w:r>
            <w:r>
              <w:t>performance of the cloud software/services.</w:t>
            </w:r>
          </w:p>
        </w:tc>
        <w:tc>
          <w:tcPr>
            <w:tcW w:w="2146" w:type="dxa"/>
            <w:shd w:val="clear" w:color="auto" w:fill="F1F1F1"/>
          </w:tcPr>
          <w:p w14:paraId="2DFF1A3C" w14:textId="77777777" w:rsidR="003F6F47" w:rsidRDefault="003F6F47" w:rsidP="00775225">
            <w:pPr>
              <w:pStyle w:val="TableParagraph"/>
            </w:pPr>
          </w:p>
        </w:tc>
      </w:tr>
      <w:tr w:rsidR="003F6F47" w14:paraId="3F2E5A46" w14:textId="77777777" w:rsidTr="00775225">
        <w:trPr>
          <w:trHeight w:val="1072"/>
        </w:trPr>
        <w:tc>
          <w:tcPr>
            <w:tcW w:w="1426" w:type="dxa"/>
          </w:tcPr>
          <w:p w14:paraId="06E98182" w14:textId="77777777" w:rsidR="003F6F47" w:rsidRDefault="003F6F47" w:rsidP="00775225">
            <w:pPr>
              <w:pStyle w:val="TableParagraph"/>
              <w:ind w:left="6"/>
            </w:pPr>
            <w:r>
              <w:rPr>
                <w:spacing w:val="-2"/>
              </w:rPr>
              <w:t>Reports</w:t>
            </w:r>
          </w:p>
        </w:tc>
        <w:tc>
          <w:tcPr>
            <w:tcW w:w="5761" w:type="dxa"/>
          </w:tcPr>
          <w:p w14:paraId="4719FBE4" w14:textId="77777777" w:rsidR="003F6F47" w:rsidRDefault="003F6F47" w:rsidP="00775225">
            <w:pPr>
              <w:pStyle w:val="TableParagraph"/>
              <w:spacing w:line="276" w:lineRule="auto"/>
              <w:ind w:left="6"/>
            </w:pPr>
            <w:r>
              <w:t>Solution</w:t>
            </w:r>
            <w:r>
              <w:rPr>
                <w:spacing w:val="-7"/>
              </w:rPr>
              <w:t xml:space="preserve"> </w:t>
            </w:r>
            <w:r>
              <w:t>provider</w:t>
            </w:r>
            <w:r>
              <w:rPr>
                <w:spacing w:val="-5"/>
              </w:rPr>
              <w:t xml:space="preserve"> </w:t>
            </w:r>
            <w:r>
              <w:t>will</w:t>
            </w:r>
            <w:r>
              <w:rPr>
                <w:spacing w:val="-4"/>
              </w:rPr>
              <w:t xml:space="preserve"> </w:t>
            </w:r>
            <w:r>
              <w:t>provide</w:t>
            </w:r>
            <w:r>
              <w:rPr>
                <w:spacing w:val="-7"/>
              </w:rPr>
              <w:t xml:space="preserve"> </w:t>
            </w:r>
            <w:r>
              <w:t>to</w:t>
            </w:r>
            <w:r>
              <w:rPr>
                <w:spacing w:val="-5"/>
              </w:rPr>
              <w:t xml:space="preserve"> </w:t>
            </w:r>
            <w:r>
              <w:t>Customer</w:t>
            </w:r>
            <w:r>
              <w:rPr>
                <w:spacing w:val="-7"/>
              </w:rPr>
              <w:t xml:space="preserve"> </w:t>
            </w:r>
            <w:r>
              <w:t>regular</w:t>
            </w:r>
            <w:r>
              <w:rPr>
                <w:spacing w:val="-5"/>
              </w:rPr>
              <w:t xml:space="preserve"> </w:t>
            </w:r>
            <w:r>
              <w:t>status</w:t>
            </w:r>
            <w:r>
              <w:rPr>
                <w:spacing w:val="-5"/>
              </w:rPr>
              <w:t xml:space="preserve"> </w:t>
            </w:r>
            <w:r>
              <w:t>reports during unscheduled downtime, at least once per day or upon Customer’s request.</w:t>
            </w:r>
          </w:p>
        </w:tc>
        <w:tc>
          <w:tcPr>
            <w:tcW w:w="2146" w:type="dxa"/>
            <w:shd w:val="clear" w:color="auto" w:fill="F1F1F1"/>
          </w:tcPr>
          <w:p w14:paraId="4AE1455A" w14:textId="77777777" w:rsidR="003F6F47" w:rsidRDefault="003F6F47" w:rsidP="00775225">
            <w:pPr>
              <w:pStyle w:val="TableParagraph"/>
            </w:pPr>
          </w:p>
        </w:tc>
      </w:tr>
      <w:tr w:rsidR="003F6F47" w14:paraId="594A0C3B" w14:textId="77777777" w:rsidTr="00775225">
        <w:trPr>
          <w:trHeight w:val="781"/>
        </w:trPr>
        <w:tc>
          <w:tcPr>
            <w:tcW w:w="1426" w:type="dxa"/>
          </w:tcPr>
          <w:p w14:paraId="7049FB54" w14:textId="77777777" w:rsidR="003F6F47" w:rsidRDefault="003F6F47" w:rsidP="00775225">
            <w:pPr>
              <w:pStyle w:val="TableParagraph"/>
              <w:ind w:left="6"/>
            </w:pPr>
            <w:r>
              <w:rPr>
                <w:spacing w:val="-2"/>
              </w:rPr>
              <w:t>Reports</w:t>
            </w:r>
          </w:p>
        </w:tc>
        <w:tc>
          <w:tcPr>
            <w:tcW w:w="5761" w:type="dxa"/>
          </w:tcPr>
          <w:p w14:paraId="613BC5CB" w14:textId="77777777" w:rsidR="003F6F47" w:rsidRDefault="003F6F47" w:rsidP="00775225">
            <w:pPr>
              <w:pStyle w:val="TableParagraph"/>
              <w:spacing w:line="278" w:lineRule="auto"/>
              <w:ind w:left="6" w:right="-11"/>
            </w:pPr>
            <w:r>
              <w:t>Solution</w:t>
            </w:r>
            <w:r>
              <w:rPr>
                <w:spacing w:val="-7"/>
              </w:rPr>
              <w:t xml:space="preserve"> </w:t>
            </w:r>
            <w:r>
              <w:t>provider</w:t>
            </w:r>
            <w:r>
              <w:rPr>
                <w:spacing w:val="-4"/>
              </w:rPr>
              <w:t xml:space="preserve"> </w:t>
            </w:r>
            <w:r>
              <w:t>will</w:t>
            </w:r>
            <w:r>
              <w:rPr>
                <w:spacing w:val="-3"/>
              </w:rPr>
              <w:t xml:space="preserve"> </w:t>
            </w:r>
            <w:r>
              <w:t>provide</w:t>
            </w:r>
            <w:r>
              <w:rPr>
                <w:spacing w:val="-4"/>
              </w:rPr>
              <w:t xml:space="preserve"> </w:t>
            </w:r>
            <w:r>
              <w:t>Customer</w:t>
            </w:r>
            <w:r>
              <w:rPr>
                <w:spacing w:val="-4"/>
              </w:rPr>
              <w:t xml:space="preserve"> </w:t>
            </w:r>
            <w:r>
              <w:t>with</w:t>
            </w:r>
            <w:r>
              <w:rPr>
                <w:spacing w:val="-4"/>
              </w:rPr>
              <w:t xml:space="preserve"> </w:t>
            </w:r>
            <w:r>
              <w:t>root</w:t>
            </w:r>
            <w:r>
              <w:rPr>
                <w:spacing w:val="-3"/>
              </w:rPr>
              <w:t xml:space="preserve"> </w:t>
            </w:r>
            <w:r>
              <w:t>cause</w:t>
            </w:r>
            <w:r>
              <w:rPr>
                <w:spacing w:val="-4"/>
              </w:rPr>
              <w:t xml:space="preserve"> </w:t>
            </w:r>
            <w:r>
              <w:t>analysis within thirty (30) days of unscheduled downtime.</w:t>
            </w:r>
          </w:p>
        </w:tc>
        <w:tc>
          <w:tcPr>
            <w:tcW w:w="2146" w:type="dxa"/>
            <w:shd w:val="clear" w:color="auto" w:fill="F1F1F1"/>
          </w:tcPr>
          <w:p w14:paraId="4D1FD563" w14:textId="77777777" w:rsidR="003F6F47" w:rsidRDefault="003F6F47" w:rsidP="00775225">
            <w:pPr>
              <w:pStyle w:val="TableParagraph"/>
            </w:pPr>
          </w:p>
        </w:tc>
      </w:tr>
      <w:tr w:rsidR="003F6F47" w14:paraId="0EFB975F" w14:textId="77777777" w:rsidTr="00775225">
        <w:trPr>
          <w:trHeight w:val="1365"/>
        </w:trPr>
        <w:tc>
          <w:tcPr>
            <w:tcW w:w="1426" w:type="dxa"/>
          </w:tcPr>
          <w:p w14:paraId="08C42866" w14:textId="77777777" w:rsidR="003F6F47" w:rsidRDefault="003F6F47" w:rsidP="00775225">
            <w:pPr>
              <w:pStyle w:val="TableParagraph"/>
              <w:ind w:left="6"/>
            </w:pPr>
            <w:r>
              <w:rPr>
                <w:spacing w:val="-2"/>
              </w:rPr>
              <w:t>Changes</w:t>
            </w:r>
          </w:p>
        </w:tc>
        <w:tc>
          <w:tcPr>
            <w:tcW w:w="5761" w:type="dxa"/>
          </w:tcPr>
          <w:p w14:paraId="684E9949" w14:textId="77777777" w:rsidR="003F6F47" w:rsidRDefault="003F6F47" w:rsidP="00775225">
            <w:pPr>
              <w:pStyle w:val="TableParagraph"/>
              <w:spacing w:line="276" w:lineRule="auto"/>
              <w:ind w:left="6" w:right="72"/>
            </w:pPr>
            <w:r>
              <w:t>Solution</w:t>
            </w:r>
            <w:r>
              <w:rPr>
                <w:spacing w:val="-7"/>
              </w:rPr>
              <w:t xml:space="preserve"> </w:t>
            </w:r>
            <w:r>
              <w:t>provider</w:t>
            </w:r>
            <w:r>
              <w:rPr>
                <w:spacing w:val="-6"/>
              </w:rPr>
              <w:t xml:space="preserve"> </w:t>
            </w:r>
            <w:r>
              <w:t>may</w:t>
            </w:r>
            <w:r>
              <w:rPr>
                <w:spacing w:val="-4"/>
              </w:rPr>
              <w:t xml:space="preserve"> </w:t>
            </w:r>
            <w:r>
              <w:t>not</w:t>
            </w:r>
            <w:r>
              <w:rPr>
                <w:spacing w:val="-6"/>
              </w:rPr>
              <w:t xml:space="preserve"> </w:t>
            </w:r>
            <w:r>
              <w:t>change</w:t>
            </w:r>
            <w:r>
              <w:rPr>
                <w:spacing w:val="-6"/>
              </w:rPr>
              <w:t xml:space="preserve"> </w:t>
            </w:r>
            <w:r>
              <w:t>the</w:t>
            </w:r>
            <w:r>
              <w:rPr>
                <w:spacing w:val="-4"/>
              </w:rPr>
              <w:t xml:space="preserve"> </w:t>
            </w:r>
            <w:r>
              <w:t>cloud</w:t>
            </w:r>
            <w:r>
              <w:rPr>
                <w:spacing w:val="-4"/>
              </w:rPr>
              <w:t xml:space="preserve"> </w:t>
            </w:r>
            <w:r>
              <w:t>software/services</w:t>
            </w:r>
            <w:r>
              <w:rPr>
                <w:spacing w:val="-6"/>
              </w:rPr>
              <w:t xml:space="preserve"> </w:t>
            </w:r>
            <w:r>
              <w:t>in any manner that adversely affects Customer or degrades the service levels applicable to Customer without Customer’s written approval.</w:t>
            </w:r>
          </w:p>
        </w:tc>
        <w:tc>
          <w:tcPr>
            <w:tcW w:w="2146" w:type="dxa"/>
            <w:shd w:val="clear" w:color="auto" w:fill="F1F1F1"/>
          </w:tcPr>
          <w:p w14:paraId="2A5B6342" w14:textId="77777777" w:rsidR="003F6F47" w:rsidRDefault="003F6F47" w:rsidP="00775225">
            <w:pPr>
              <w:pStyle w:val="TableParagraph"/>
            </w:pPr>
          </w:p>
        </w:tc>
      </w:tr>
      <w:tr w:rsidR="003F6F47" w14:paraId="0F486451" w14:textId="77777777" w:rsidTr="00775225">
        <w:trPr>
          <w:trHeight w:val="1072"/>
        </w:trPr>
        <w:tc>
          <w:tcPr>
            <w:tcW w:w="1426" w:type="dxa"/>
          </w:tcPr>
          <w:p w14:paraId="64EADA6C" w14:textId="77777777" w:rsidR="003F6F47" w:rsidRDefault="003F6F47" w:rsidP="00775225">
            <w:pPr>
              <w:pStyle w:val="TableParagraph"/>
              <w:spacing w:line="276" w:lineRule="auto"/>
              <w:ind w:left="6"/>
            </w:pPr>
            <w:r>
              <w:t>Updates</w:t>
            </w:r>
            <w:r>
              <w:rPr>
                <w:spacing w:val="-14"/>
              </w:rPr>
              <w:t xml:space="preserve"> </w:t>
            </w:r>
            <w:r>
              <w:t xml:space="preserve">and </w:t>
            </w:r>
            <w:r>
              <w:rPr>
                <w:spacing w:val="-2"/>
              </w:rPr>
              <w:t>upgrades</w:t>
            </w:r>
          </w:p>
        </w:tc>
        <w:tc>
          <w:tcPr>
            <w:tcW w:w="5761" w:type="dxa"/>
          </w:tcPr>
          <w:p w14:paraId="20CA42F1" w14:textId="77777777" w:rsidR="003F6F47" w:rsidRDefault="003F6F47" w:rsidP="00775225">
            <w:pPr>
              <w:pStyle w:val="TableParagraph"/>
              <w:spacing w:line="276" w:lineRule="auto"/>
              <w:ind w:left="6"/>
            </w:pPr>
            <w:r>
              <w:t>Solution</w:t>
            </w:r>
            <w:r>
              <w:rPr>
                <w:spacing w:val="-6"/>
              </w:rPr>
              <w:t xml:space="preserve"> </w:t>
            </w:r>
            <w:r>
              <w:t>provider</w:t>
            </w:r>
            <w:r>
              <w:rPr>
                <w:spacing w:val="-4"/>
              </w:rPr>
              <w:t xml:space="preserve"> </w:t>
            </w:r>
            <w:r>
              <w:t>will</w:t>
            </w:r>
            <w:r>
              <w:rPr>
                <w:spacing w:val="-6"/>
              </w:rPr>
              <w:t xml:space="preserve"> </w:t>
            </w:r>
            <w:r>
              <w:t>make</w:t>
            </w:r>
            <w:r>
              <w:rPr>
                <w:spacing w:val="-4"/>
              </w:rPr>
              <w:t xml:space="preserve"> </w:t>
            </w:r>
            <w:r>
              <w:t>updates</w:t>
            </w:r>
            <w:r>
              <w:rPr>
                <w:spacing w:val="-6"/>
              </w:rPr>
              <w:t xml:space="preserve"> </w:t>
            </w:r>
            <w:r>
              <w:t>and</w:t>
            </w:r>
            <w:r>
              <w:rPr>
                <w:spacing w:val="-4"/>
              </w:rPr>
              <w:t xml:space="preserve"> </w:t>
            </w:r>
            <w:r>
              <w:t>upgrades</w:t>
            </w:r>
            <w:r>
              <w:rPr>
                <w:spacing w:val="-6"/>
              </w:rPr>
              <w:t xml:space="preserve"> </w:t>
            </w:r>
            <w:r>
              <w:t>available</w:t>
            </w:r>
            <w:r>
              <w:rPr>
                <w:spacing w:val="-6"/>
              </w:rPr>
              <w:t xml:space="preserve"> </w:t>
            </w:r>
            <w:r>
              <w:t>to Customer at no additional cost when solution provider makes such updates and upgrades generally available to its users.</w:t>
            </w:r>
          </w:p>
        </w:tc>
        <w:tc>
          <w:tcPr>
            <w:tcW w:w="2146" w:type="dxa"/>
            <w:shd w:val="clear" w:color="auto" w:fill="F1F1F1"/>
          </w:tcPr>
          <w:p w14:paraId="0A76EC00" w14:textId="77777777" w:rsidR="003F6F47" w:rsidRDefault="003F6F47" w:rsidP="00775225">
            <w:pPr>
              <w:pStyle w:val="TableParagraph"/>
            </w:pPr>
          </w:p>
        </w:tc>
      </w:tr>
      <w:tr w:rsidR="003F6F47" w14:paraId="7FF40D51" w14:textId="77777777" w:rsidTr="00775225">
        <w:trPr>
          <w:trHeight w:val="781"/>
        </w:trPr>
        <w:tc>
          <w:tcPr>
            <w:tcW w:w="1426" w:type="dxa"/>
          </w:tcPr>
          <w:p w14:paraId="673D2042" w14:textId="77777777" w:rsidR="003F6F47" w:rsidRDefault="003F6F47" w:rsidP="00775225">
            <w:pPr>
              <w:pStyle w:val="TableParagraph"/>
              <w:spacing w:line="276" w:lineRule="auto"/>
              <w:ind w:left="6"/>
            </w:pPr>
            <w:r>
              <w:t>Updates</w:t>
            </w:r>
            <w:r>
              <w:rPr>
                <w:spacing w:val="-14"/>
              </w:rPr>
              <w:t xml:space="preserve"> </w:t>
            </w:r>
            <w:r>
              <w:t xml:space="preserve">and </w:t>
            </w:r>
            <w:r>
              <w:rPr>
                <w:spacing w:val="-2"/>
              </w:rPr>
              <w:t>upgrades</w:t>
            </w:r>
          </w:p>
        </w:tc>
        <w:tc>
          <w:tcPr>
            <w:tcW w:w="5761" w:type="dxa"/>
          </w:tcPr>
          <w:p w14:paraId="2F0B83F5" w14:textId="77777777" w:rsidR="003F6F47" w:rsidRDefault="003F6F47" w:rsidP="00775225">
            <w:pPr>
              <w:pStyle w:val="TableParagraph"/>
              <w:spacing w:line="276" w:lineRule="auto"/>
              <w:ind w:left="6"/>
            </w:pPr>
            <w:r>
              <w:t>Solution</w:t>
            </w:r>
            <w:r>
              <w:rPr>
                <w:spacing w:val="-7"/>
              </w:rPr>
              <w:t xml:space="preserve"> </w:t>
            </w:r>
            <w:r>
              <w:t>provider</w:t>
            </w:r>
            <w:r>
              <w:rPr>
                <w:spacing w:val="-4"/>
              </w:rPr>
              <w:t xml:space="preserve"> </w:t>
            </w:r>
            <w:r>
              <w:t>will</w:t>
            </w:r>
            <w:r>
              <w:rPr>
                <w:spacing w:val="-3"/>
              </w:rPr>
              <w:t xml:space="preserve"> </w:t>
            </w:r>
            <w:r>
              <w:t>notify</w:t>
            </w:r>
            <w:r>
              <w:rPr>
                <w:spacing w:val="-4"/>
              </w:rPr>
              <w:t xml:space="preserve"> </w:t>
            </w:r>
            <w:r>
              <w:t>Customer</w:t>
            </w:r>
            <w:r>
              <w:rPr>
                <w:spacing w:val="-4"/>
              </w:rPr>
              <w:t xml:space="preserve"> </w:t>
            </w:r>
            <w:r>
              <w:t>at</w:t>
            </w:r>
            <w:r>
              <w:rPr>
                <w:spacing w:val="-3"/>
              </w:rPr>
              <w:t xml:space="preserve"> </w:t>
            </w:r>
            <w:r>
              <w:t>least</w:t>
            </w:r>
            <w:r>
              <w:rPr>
                <w:spacing w:val="-3"/>
              </w:rPr>
              <w:t xml:space="preserve"> </w:t>
            </w:r>
            <w:r>
              <w:t>sixty</w:t>
            </w:r>
            <w:r>
              <w:rPr>
                <w:spacing w:val="-4"/>
              </w:rPr>
              <w:t xml:space="preserve"> </w:t>
            </w:r>
            <w:r>
              <w:t>(60)</w:t>
            </w:r>
            <w:r>
              <w:rPr>
                <w:spacing w:val="-4"/>
              </w:rPr>
              <w:t xml:space="preserve"> </w:t>
            </w:r>
            <w:r>
              <w:t>days</w:t>
            </w:r>
            <w:r>
              <w:rPr>
                <w:spacing w:val="-4"/>
              </w:rPr>
              <w:t xml:space="preserve"> </w:t>
            </w:r>
            <w:r>
              <w:t>in advance prior to any major update or upgrade.</w:t>
            </w:r>
          </w:p>
        </w:tc>
        <w:tc>
          <w:tcPr>
            <w:tcW w:w="2146" w:type="dxa"/>
            <w:shd w:val="clear" w:color="auto" w:fill="F1F1F1"/>
          </w:tcPr>
          <w:p w14:paraId="67D20AC5" w14:textId="77777777" w:rsidR="003F6F47" w:rsidRDefault="003F6F47" w:rsidP="00775225">
            <w:pPr>
              <w:pStyle w:val="TableParagraph"/>
            </w:pPr>
          </w:p>
        </w:tc>
      </w:tr>
      <w:tr w:rsidR="003F6F47" w14:paraId="70467A2A" w14:textId="77777777" w:rsidTr="00775225">
        <w:trPr>
          <w:trHeight w:val="1362"/>
        </w:trPr>
        <w:tc>
          <w:tcPr>
            <w:tcW w:w="1426" w:type="dxa"/>
          </w:tcPr>
          <w:p w14:paraId="50AFCFE4" w14:textId="77777777" w:rsidR="003F6F47" w:rsidRDefault="003F6F47" w:rsidP="00775225">
            <w:pPr>
              <w:pStyle w:val="TableParagraph"/>
              <w:spacing w:line="276" w:lineRule="auto"/>
              <w:ind w:left="6"/>
            </w:pPr>
            <w:r>
              <w:t>Updates</w:t>
            </w:r>
            <w:r>
              <w:rPr>
                <w:spacing w:val="-14"/>
              </w:rPr>
              <w:t xml:space="preserve"> </w:t>
            </w:r>
            <w:r>
              <w:t xml:space="preserve">and </w:t>
            </w:r>
            <w:r>
              <w:rPr>
                <w:spacing w:val="-2"/>
              </w:rPr>
              <w:t>upgrades</w:t>
            </w:r>
          </w:p>
        </w:tc>
        <w:tc>
          <w:tcPr>
            <w:tcW w:w="5761" w:type="dxa"/>
          </w:tcPr>
          <w:p w14:paraId="03C73439" w14:textId="77777777" w:rsidR="003F6F47" w:rsidRDefault="003F6F47" w:rsidP="00775225">
            <w:pPr>
              <w:pStyle w:val="TableParagraph"/>
              <w:spacing w:line="276" w:lineRule="auto"/>
              <w:ind w:left="6" w:right="72"/>
            </w:pPr>
            <w:r>
              <w:t>Solution</w:t>
            </w:r>
            <w:r>
              <w:rPr>
                <w:spacing w:val="-2"/>
              </w:rPr>
              <w:t xml:space="preserve"> </w:t>
            </w:r>
            <w:r>
              <w:t>Provider</w:t>
            </w:r>
            <w:r>
              <w:rPr>
                <w:spacing w:val="-2"/>
              </w:rPr>
              <w:t xml:space="preserve"> </w:t>
            </w:r>
            <w:r>
              <w:t>will</w:t>
            </w:r>
            <w:r>
              <w:rPr>
                <w:spacing w:val="-2"/>
              </w:rPr>
              <w:t xml:space="preserve"> </w:t>
            </w:r>
            <w:r>
              <w:t>notify</w:t>
            </w:r>
            <w:r>
              <w:rPr>
                <w:spacing w:val="-2"/>
              </w:rPr>
              <w:t xml:space="preserve"> </w:t>
            </w:r>
            <w:r>
              <w:t>Customer</w:t>
            </w:r>
            <w:r>
              <w:rPr>
                <w:spacing w:val="-2"/>
              </w:rPr>
              <w:t xml:space="preserve"> </w:t>
            </w:r>
            <w:r>
              <w:t>at</w:t>
            </w:r>
            <w:r>
              <w:rPr>
                <w:spacing w:val="-2"/>
              </w:rPr>
              <w:t xml:space="preserve"> </w:t>
            </w:r>
            <w:r>
              <w:t>least</w:t>
            </w:r>
            <w:r>
              <w:rPr>
                <w:spacing w:val="-2"/>
              </w:rPr>
              <w:t xml:space="preserve"> </w:t>
            </w:r>
            <w:r>
              <w:t>five</w:t>
            </w:r>
            <w:r>
              <w:rPr>
                <w:spacing w:val="-4"/>
              </w:rPr>
              <w:t xml:space="preserve"> </w:t>
            </w:r>
            <w:r>
              <w:t>(5)</w:t>
            </w:r>
            <w:r>
              <w:rPr>
                <w:spacing w:val="-1"/>
              </w:rPr>
              <w:t xml:space="preserve"> </w:t>
            </w:r>
            <w:r>
              <w:t>business days</w:t>
            </w:r>
            <w:r>
              <w:rPr>
                <w:spacing w:val="-5"/>
              </w:rPr>
              <w:t xml:space="preserve"> </w:t>
            </w:r>
            <w:r>
              <w:t>in</w:t>
            </w:r>
            <w:r>
              <w:rPr>
                <w:spacing w:val="-3"/>
              </w:rPr>
              <w:t xml:space="preserve"> </w:t>
            </w:r>
            <w:r>
              <w:t>advance</w:t>
            </w:r>
            <w:r>
              <w:rPr>
                <w:spacing w:val="-3"/>
              </w:rPr>
              <w:t xml:space="preserve"> </w:t>
            </w:r>
            <w:r>
              <w:t>prior</w:t>
            </w:r>
            <w:r>
              <w:rPr>
                <w:spacing w:val="-5"/>
              </w:rPr>
              <w:t xml:space="preserve"> </w:t>
            </w:r>
            <w:r>
              <w:t>to</w:t>
            </w:r>
            <w:r>
              <w:rPr>
                <w:spacing w:val="-6"/>
              </w:rPr>
              <w:t xml:space="preserve"> </w:t>
            </w:r>
            <w:r>
              <w:t>any</w:t>
            </w:r>
            <w:r>
              <w:rPr>
                <w:spacing w:val="-3"/>
              </w:rPr>
              <w:t xml:space="preserve"> </w:t>
            </w:r>
            <w:r>
              <w:t>minor</w:t>
            </w:r>
            <w:r>
              <w:rPr>
                <w:spacing w:val="-5"/>
              </w:rPr>
              <w:t xml:space="preserve"> </w:t>
            </w:r>
            <w:r>
              <w:t>update</w:t>
            </w:r>
            <w:r>
              <w:rPr>
                <w:spacing w:val="-3"/>
              </w:rPr>
              <w:t xml:space="preserve"> </w:t>
            </w:r>
            <w:r>
              <w:t>or</w:t>
            </w:r>
            <w:r>
              <w:rPr>
                <w:spacing w:val="-3"/>
              </w:rPr>
              <w:t xml:space="preserve"> </w:t>
            </w:r>
            <w:r>
              <w:t>upgrade,</w:t>
            </w:r>
            <w:r>
              <w:rPr>
                <w:spacing w:val="-5"/>
              </w:rPr>
              <w:t xml:space="preserve"> </w:t>
            </w:r>
            <w:r>
              <w:t xml:space="preserve">including hotfixes and installation of service packs, except in </w:t>
            </w:r>
            <w:proofErr w:type="gramStart"/>
            <w:r>
              <w:t>the case</w:t>
            </w:r>
            <w:proofErr w:type="gramEnd"/>
            <w:r>
              <w:t xml:space="preserve"> of an emergency such as a security breach.</w:t>
            </w:r>
          </w:p>
        </w:tc>
        <w:tc>
          <w:tcPr>
            <w:tcW w:w="2146" w:type="dxa"/>
            <w:shd w:val="clear" w:color="auto" w:fill="F1F1F1"/>
          </w:tcPr>
          <w:p w14:paraId="0C2B32BF" w14:textId="77777777" w:rsidR="003F6F47" w:rsidRDefault="003F6F47" w:rsidP="00775225">
            <w:pPr>
              <w:pStyle w:val="TableParagraph"/>
            </w:pPr>
          </w:p>
        </w:tc>
      </w:tr>
      <w:tr w:rsidR="003F6F47" w14:paraId="562BB4C5" w14:textId="77777777" w:rsidTr="00775225">
        <w:trPr>
          <w:trHeight w:val="1656"/>
        </w:trPr>
        <w:tc>
          <w:tcPr>
            <w:tcW w:w="1426" w:type="dxa"/>
          </w:tcPr>
          <w:p w14:paraId="5AC9809D" w14:textId="77777777" w:rsidR="003F6F47" w:rsidRDefault="003F6F47" w:rsidP="00775225">
            <w:pPr>
              <w:pStyle w:val="TableParagraph"/>
              <w:spacing w:before="3" w:line="276" w:lineRule="auto"/>
              <w:ind w:left="6"/>
            </w:pPr>
            <w:r>
              <w:t>Updates</w:t>
            </w:r>
            <w:r>
              <w:rPr>
                <w:spacing w:val="-14"/>
              </w:rPr>
              <w:t xml:space="preserve"> </w:t>
            </w:r>
            <w:r>
              <w:t xml:space="preserve">and </w:t>
            </w:r>
            <w:r>
              <w:rPr>
                <w:spacing w:val="-2"/>
              </w:rPr>
              <w:t>upgrades</w:t>
            </w:r>
          </w:p>
        </w:tc>
        <w:tc>
          <w:tcPr>
            <w:tcW w:w="5761" w:type="dxa"/>
          </w:tcPr>
          <w:p w14:paraId="7F57DB7A" w14:textId="77777777" w:rsidR="003F6F47" w:rsidRDefault="003F6F47" w:rsidP="00775225">
            <w:pPr>
              <w:pStyle w:val="TableParagraph"/>
              <w:spacing w:before="3" w:line="276" w:lineRule="auto"/>
              <w:ind w:left="6"/>
            </w:pPr>
            <w:r>
              <w:t>No update, upgrade, or other change to the cloud software/services</w:t>
            </w:r>
            <w:r>
              <w:rPr>
                <w:spacing w:val="-6"/>
              </w:rPr>
              <w:t xml:space="preserve"> </w:t>
            </w:r>
            <w:r>
              <w:t>may</w:t>
            </w:r>
            <w:r>
              <w:rPr>
                <w:spacing w:val="-6"/>
              </w:rPr>
              <w:t xml:space="preserve"> </w:t>
            </w:r>
            <w:r>
              <w:t>decrease</w:t>
            </w:r>
            <w:r>
              <w:rPr>
                <w:spacing w:val="-8"/>
              </w:rPr>
              <w:t xml:space="preserve"> </w:t>
            </w:r>
            <w:r>
              <w:t>the</w:t>
            </w:r>
            <w:r>
              <w:rPr>
                <w:spacing w:val="-8"/>
              </w:rPr>
              <w:t xml:space="preserve"> </w:t>
            </w:r>
            <w:r>
              <w:t>cloud</w:t>
            </w:r>
            <w:r>
              <w:rPr>
                <w:spacing w:val="-6"/>
              </w:rPr>
              <w:t xml:space="preserve"> </w:t>
            </w:r>
            <w:r>
              <w:t>service’s</w:t>
            </w:r>
            <w:r>
              <w:rPr>
                <w:spacing w:val="-8"/>
              </w:rPr>
              <w:t xml:space="preserve"> </w:t>
            </w:r>
            <w:r>
              <w:t>functionality; materially, adversely affect Customer’s use of, or access to, the cloud software/services; or increase the cost of the cloud software/services to Customer.</w:t>
            </w:r>
          </w:p>
        </w:tc>
        <w:tc>
          <w:tcPr>
            <w:tcW w:w="2146" w:type="dxa"/>
            <w:shd w:val="clear" w:color="auto" w:fill="F1F1F1"/>
          </w:tcPr>
          <w:p w14:paraId="688BCC5B" w14:textId="77777777" w:rsidR="003F6F47" w:rsidRDefault="003F6F47" w:rsidP="00775225">
            <w:pPr>
              <w:pStyle w:val="TableParagraph"/>
            </w:pPr>
          </w:p>
        </w:tc>
      </w:tr>
      <w:tr w:rsidR="003F6F47" w14:paraId="45E9A1BD" w14:textId="77777777" w:rsidTr="00775225">
        <w:trPr>
          <w:trHeight w:val="1072"/>
        </w:trPr>
        <w:tc>
          <w:tcPr>
            <w:tcW w:w="1426" w:type="dxa"/>
          </w:tcPr>
          <w:p w14:paraId="65C2D11E" w14:textId="77777777" w:rsidR="003F6F47" w:rsidRDefault="003F6F47" w:rsidP="00775225">
            <w:pPr>
              <w:pStyle w:val="TableParagraph"/>
              <w:ind w:left="6"/>
            </w:pPr>
            <w:r>
              <w:t>Customer</w:t>
            </w:r>
            <w:r>
              <w:rPr>
                <w:spacing w:val="-7"/>
              </w:rPr>
              <w:t xml:space="preserve"> </w:t>
            </w:r>
            <w:r>
              <w:rPr>
                <w:spacing w:val="-4"/>
              </w:rPr>
              <w:t>Data</w:t>
            </w:r>
          </w:p>
        </w:tc>
        <w:tc>
          <w:tcPr>
            <w:tcW w:w="5761" w:type="dxa"/>
          </w:tcPr>
          <w:p w14:paraId="7DDD46C8" w14:textId="77777777" w:rsidR="003F6F47" w:rsidRDefault="003F6F47" w:rsidP="00775225">
            <w:pPr>
              <w:pStyle w:val="TableParagraph"/>
              <w:spacing w:line="276" w:lineRule="auto"/>
              <w:ind w:left="6" w:right="72"/>
            </w:pPr>
            <w:r>
              <w:t>Customer retains full right and title to data provided by Customer</w:t>
            </w:r>
            <w:r>
              <w:rPr>
                <w:spacing w:val="-5"/>
              </w:rPr>
              <w:t xml:space="preserve"> </w:t>
            </w:r>
            <w:r>
              <w:t>and</w:t>
            </w:r>
            <w:r>
              <w:rPr>
                <w:spacing w:val="-6"/>
              </w:rPr>
              <w:t xml:space="preserve"> </w:t>
            </w:r>
            <w:r>
              <w:t>any</w:t>
            </w:r>
            <w:r>
              <w:rPr>
                <w:spacing w:val="-5"/>
              </w:rPr>
              <w:t xml:space="preserve"> </w:t>
            </w:r>
            <w:r>
              <w:t>data</w:t>
            </w:r>
            <w:r>
              <w:rPr>
                <w:spacing w:val="-6"/>
              </w:rPr>
              <w:t xml:space="preserve"> </w:t>
            </w:r>
            <w:r>
              <w:t>derived</w:t>
            </w:r>
            <w:r>
              <w:rPr>
                <w:spacing w:val="-5"/>
              </w:rPr>
              <w:t xml:space="preserve"> </w:t>
            </w:r>
            <w:r>
              <w:t>therefrom,</w:t>
            </w:r>
            <w:r>
              <w:rPr>
                <w:spacing w:val="-7"/>
              </w:rPr>
              <w:t xml:space="preserve"> </w:t>
            </w:r>
            <w:r>
              <w:t>including</w:t>
            </w:r>
            <w:r>
              <w:rPr>
                <w:spacing w:val="-7"/>
              </w:rPr>
              <w:t xml:space="preserve"> </w:t>
            </w:r>
            <w:r>
              <w:t>metadata (collectively, the “Customer Data”).</w:t>
            </w:r>
          </w:p>
        </w:tc>
        <w:tc>
          <w:tcPr>
            <w:tcW w:w="2146" w:type="dxa"/>
            <w:shd w:val="clear" w:color="auto" w:fill="F1F1F1"/>
          </w:tcPr>
          <w:p w14:paraId="2CF17386" w14:textId="77777777" w:rsidR="003F6F47" w:rsidRDefault="003F6F47" w:rsidP="00775225">
            <w:pPr>
              <w:pStyle w:val="TableParagraph"/>
            </w:pPr>
          </w:p>
        </w:tc>
      </w:tr>
      <w:tr w:rsidR="003F6F47" w14:paraId="33F7ADD6" w14:textId="77777777" w:rsidTr="00775225">
        <w:trPr>
          <w:trHeight w:val="872"/>
        </w:trPr>
        <w:tc>
          <w:tcPr>
            <w:tcW w:w="1426" w:type="dxa"/>
          </w:tcPr>
          <w:p w14:paraId="2EEEA322" w14:textId="77777777" w:rsidR="003F6F47" w:rsidRDefault="003F6F47" w:rsidP="00775225">
            <w:pPr>
              <w:pStyle w:val="TableParagraph"/>
              <w:spacing w:before="3"/>
              <w:ind w:left="6"/>
            </w:pPr>
            <w:r>
              <w:t>Customer</w:t>
            </w:r>
            <w:r>
              <w:rPr>
                <w:spacing w:val="-7"/>
              </w:rPr>
              <w:t xml:space="preserve"> </w:t>
            </w:r>
            <w:r>
              <w:rPr>
                <w:spacing w:val="-4"/>
              </w:rPr>
              <w:t>Data</w:t>
            </w:r>
          </w:p>
        </w:tc>
        <w:tc>
          <w:tcPr>
            <w:tcW w:w="5761" w:type="dxa"/>
          </w:tcPr>
          <w:p w14:paraId="13F5102B" w14:textId="77777777" w:rsidR="003F6F47" w:rsidRDefault="003F6F47" w:rsidP="00775225">
            <w:pPr>
              <w:pStyle w:val="TableParagraph"/>
              <w:spacing w:before="3" w:line="276" w:lineRule="auto"/>
              <w:ind w:left="6"/>
            </w:pPr>
            <w:r>
              <w:t>Solution</w:t>
            </w:r>
            <w:r>
              <w:rPr>
                <w:spacing w:val="-7"/>
              </w:rPr>
              <w:t xml:space="preserve"> </w:t>
            </w:r>
            <w:r>
              <w:t>provider</w:t>
            </w:r>
            <w:r>
              <w:rPr>
                <w:spacing w:val="-4"/>
              </w:rPr>
              <w:t xml:space="preserve"> </w:t>
            </w:r>
            <w:r>
              <w:t>shall</w:t>
            </w:r>
            <w:r>
              <w:rPr>
                <w:spacing w:val="-3"/>
              </w:rPr>
              <w:t xml:space="preserve"> </w:t>
            </w:r>
            <w:r>
              <w:t>not</w:t>
            </w:r>
            <w:r>
              <w:rPr>
                <w:spacing w:val="-6"/>
              </w:rPr>
              <w:t xml:space="preserve"> </w:t>
            </w:r>
            <w:r>
              <w:t>collect,</w:t>
            </w:r>
            <w:r>
              <w:rPr>
                <w:spacing w:val="-4"/>
              </w:rPr>
              <w:t xml:space="preserve"> </w:t>
            </w:r>
            <w:r>
              <w:t>access,</w:t>
            </w:r>
            <w:r>
              <w:rPr>
                <w:spacing w:val="-4"/>
              </w:rPr>
              <w:t xml:space="preserve"> </w:t>
            </w:r>
            <w:r>
              <w:t>or</w:t>
            </w:r>
            <w:r>
              <w:rPr>
                <w:spacing w:val="-4"/>
              </w:rPr>
              <w:t xml:space="preserve"> </w:t>
            </w:r>
            <w:r>
              <w:t>use</w:t>
            </w:r>
            <w:r>
              <w:rPr>
                <w:spacing w:val="-6"/>
              </w:rPr>
              <w:t xml:space="preserve"> </w:t>
            </w:r>
            <w:r>
              <w:t>user-specific Customer Data except as strictly necessary to provide the</w:t>
            </w:r>
          </w:p>
          <w:p w14:paraId="3B79F9AB" w14:textId="77777777" w:rsidR="003F6F47" w:rsidRDefault="003F6F47" w:rsidP="00775225">
            <w:pPr>
              <w:pStyle w:val="TableParagraph"/>
              <w:spacing w:line="252" w:lineRule="exact"/>
              <w:ind w:left="6"/>
            </w:pPr>
            <w:r>
              <w:t>software</w:t>
            </w:r>
            <w:r>
              <w:rPr>
                <w:spacing w:val="-6"/>
              </w:rPr>
              <w:t xml:space="preserve"> </w:t>
            </w:r>
            <w:r>
              <w:t>and</w:t>
            </w:r>
            <w:r>
              <w:rPr>
                <w:spacing w:val="-6"/>
              </w:rPr>
              <w:t xml:space="preserve"> </w:t>
            </w:r>
            <w:r>
              <w:t>services</w:t>
            </w:r>
            <w:r>
              <w:rPr>
                <w:spacing w:val="-5"/>
              </w:rPr>
              <w:t xml:space="preserve"> </w:t>
            </w:r>
            <w:r>
              <w:t>to</w:t>
            </w:r>
            <w:r>
              <w:rPr>
                <w:spacing w:val="-4"/>
              </w:rPr>
              <w:t xml:space="preserve"> </w:t>
            </w:r>
            <w:r>
              <w:t>Customer.</w:t>
            </w:r>
            <w:r>
              <w:rPr>
                <w:spacing w:val="-4"/>
              </w:rPr>
              <w:t xml:space="preserve"> </w:t>
            </w:r>
            <w:r>
              <w:t>No</w:t>
            </w:r>
            <w:r>
              <w:rPr>
                <w:spacing w:val="-4"/>
              </w:rPr>
              <w:t xml:space="preserve"> </w:t>
            </w:r>
            <w:r>
              <w:t>information</w:t>
            </w:r>
            <w:r>
              <w:rPr>
                <w:spacing w:val="-3"/>
              </w:rPr>
              <w:t xml:space="preserve"> </w:t>
            </w:r>
            <w:r>
              <w:rPr>
                <w:spacing w:val="-2"/>
              </w:rPr>
              <w:t>regarding</w:t>
            </w:r>
          </w:p>
        </w:tc>
        <w:tc>
          <w:tcPr>
            <w:tcW w:w="2146" w:type="dxa"/>
            <w:shd w:val="clear" w:color="auto" w:fill="F1F1F1"/>
          </w:tcPr>
          <w:p w14:paraId="516BE9DD" w14:textId="77777777" w:rsidR="003F6F47" w:rsidRDefault="003F6F47" w:rsidP="00775225">
            <w:pPr>
              <w:pStyle w:val="TableParagraph"/>
            </w:pPr>
          </w:p>
        </w:tc>
      </w:tr>
    </w:tbl>
    <w:p w14:paraId="3FD4A975" w14:textId="77777777" w:rsidR="003F6F47" w:rsidRDefault="003F6F47" w:rsidP="003F6F47">
      <w:pPr>
        <w:pStyle w:val="TableParagraph"/>
        <w:sectPr w:rsidR="003F6F47" w:rsidSect="003F6F47">
          <w:pgSz w:w="12240" w:h="15840"/>
          <w:pgMar w:top="1340" w:right="1080" w:bottom="1260" w:left="1080" w:header="730" w:footer="1009" w:gutter="0"/>
          <w:cols w:space="720"/>
        </w:sectPr>
      </w:pPr>
    </w:p>
    <w:p w14:paraId="5C75C89E" w14:textId="77777777" w:rsidR="003F6F47" w:rsidRDefault="003F6F47" w:rsidP="003F6F47">
      <w:pPr>
        <w:pStyle w:val="BodyText"/>
        <w:spacing w:before="2"/>
        <w:rPr>
          <w:sz w:val="7"/>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26"/>
        <w:gridCol w:w="5761"/>
        <w:gridCol w:w="2146"/>
      </w:tblGrid>
      <w:tr w:rsidR="003F6F47" w14:paraId="475EC2D0" w14:textId="77777777" w:rsidTr="00775225">
        <w:trPr>
          <w:trHeight w:val="1072"/>
        </w:trPr>
        <w:tc>
          <w:tcPr>
            <w:tcW w:w="1426" w:type="dxa"/>
          </w:tcPr>
          <w:p w14:paraId="2D9E2A72" w14:textId="77777777" w:rsidR="003F6F47" w:rsidRDefault="003F6F47" w:rsidP="00775225">
            <w:pPr>
              <w:pStyle w:val="TableParagraph"/>
            </w:pPr>
          </w:p>
        </w:tc>
        <w:tc>
          <w:tcPr>
            <w:tcW w:w="5761" w:type="dxa"/>
          </w:tcPr>
          <w:p w14:paraId="27CF111C" w14:textId="77777777" w:rsidR="003F6F47" w:rsidRDefault="003F6F47" w:rsidP="00775225">
            <w:pPr>
              <w:pStyle w:val="TableParagraph"/>
              <w:spacing w:line="276" w:lineRule="auto"/>
              <w:ind w:left="6"/>
            </w:pPr>
            <w:proofErr w:type="gramStart"/>
            <w:r>
              <w:t>Customer’s</w:t>
            </w:r>
            <w:proofErr w:type="gramEnd"/>
            <w:r>
              <w:rPr>
                <w:spacing w:val="-6"/>
              </w:rPr>
              <w:t xml:space="preserve"> </w:t>
            </w:r>
            <w:r>
              <w:t>use</w:t>
            </w:r>
            <w:r>
              <w:rPr>
                <w:spacing w:val="-4"/>
              </w:rPr>
              <w:t xml:space="preserve"> </w:t>
            </w:r>
            <w:r>
              <w:t>of</w:t>
            </w:r>
            <w:r>
              <w:rPr>
                <w:spacing w:val="-6"/>
              </w:rPr>
              <w:t xml:space="preserve"> </w:t>
            </w:r>
            <w:r>
              <w:t>the</w:t>
            </w:r>
            <w:r>
              <w:rPr>
                <w:spacing w:val="-4"/>
              </w:rPr>
              <w:t xml:space="preserve"> </w:t>
            </w:r>
            <w:r>
              <w:t>cloud</w:t>
            </w:r>
            <w:r>
              <w:rPr>
                <w:spacing w:val="-4"/>
              </w:rPr>
              <w:t xml:space="preserve"> </w:t>
            </w:r>
            <w:r>
              <w:t>software/services</w:t>
            </w:r>
            <w:r>
              <w:rPr>
                <w:spacing w:val="-6"/>
              </w:rPr>
              <w:t xml:space="preserve"> </w:t>
            </w:r>
            <w:r>
              <w:t>may</w:t>
            </w:r>
            <w:r>
              <w:rPr>
                <w:spacing w:val="-4"/>
              </w:rPr>
              <w:t xml:space="preserve"> </w:t>
            </w:r>
            <w:r>
              <w:t>be</w:t>
            </w:r>
            <w:r>
              <w:rPr>
                <w:spacing w:val="-6"/>
              </w:rPr>
              <w:t xml:space="preserve"> </w:t>
            </w:r>
            <w:r>
              <w:t>disclosed, provided, rented or sold to any third party for any reason unless required by law.</w:t>
            </w:r>
          </w:p>
        </w:tc>
        <w:tc>
          <w:tcPr>
            <w:tcW w:w="2146" w:type="dxa"/>
            <w:shd w:val="clear" w:color="auto" w:fill="F1F1F1"/>
          </w:tcPr>
          <w:p w14:paraId="4DD033C4" w14:textId="77777777" w:rsidR="003F6F47" w:rsidRDefault="003F6F47" w:rsidP="00775225">
            <w:pPr>
              <w:pStyle w:val="TableParagraph"/>
            </w:pPr>
          </w:p>
        </w:tc>
      </w:tr>
      <w:tr w:rsidR="003F6F47" w14:paraId="0812A556" w14:textId="77777777" w:rsidTr="00775225">
        <w:trPr>
          <w:trHeight w:val="1365"/>
        </w:trPr>
        <w:tc>
          <w:tcPr>
            <w:tcW w:w="1426" w:type="dxa"/>
          </w:tcPr>
          <w:p w14:paraId="196492E3" w14:textId="77777777" w:rsidR="003F6F47" w:rsidRDefault="003F6F47" w:rsidP="00775225">
            <w:pPr>
              <w:pStyle w:val="TableParagraph"/>
              <w:ind w:right="69"/>
              <w:jc w:val="center"/>
            </w:pPr>
            <w:r>
              <w:t>Customer</w:t>
            </w:r>
            <w:r>
              <w:rPr>
                <w:spacing w:val="-7"/>
              </w:rPr>
              <w:t xml:space="preserve"> </w:t>
            </w:r>
            <w:r>
              <w:rPr>
                <w:spacing w:val="-4"/>
              </w:rPr>
              <w:t>Data</w:t>
            </w:r>
          </w:p>
        </w:tc>
        <w:tc>
          <w:tcPr>
            <w:tcW w:w="5761" w:type="dxa"/>
          </w:tcPr>
          <w:p w14:paraId="4263C277" w14:textId="77777777" w:rsidR="003F6F47" w:rsidRDefault="003F6F47" w:rsidP="00775225">
            <w:pPr>
              <w:pStyle w:val="TableParagraph"/>
              <w:spacing w:line="276" w:lineRule="auto"/>
              <w:ind w:left="6"/>
            </w:pPr>
            <w:r>
              <w:t>Solution provider shall not use any information collected in connection</w:t>
            </w:r>
            <w:r>
              <w:rPr>
                <w:spacing w:val="-4"/>
              </w:rPr>
              <w:t xml:space="preserve"> </w:t>
            </w:r>
            <w:r>
              <w:t>with</w:t>
            </w:r>
            <w:r>
              <w:rPr>
                <w:spacing w:val="-7"/>
              </w:rPr>
              <w:t xml:space="preserve"> </w:t>
            </w:r>
            <w:r>
              <w:t>the</w:t>
            </w:r>
            <w:r>
              <w:rPr>
                <w:spacing w:val="-4"/>
              </w:rPr>
              <w:t xml:space="preserve"> </w:t>
            </w:r>
            <w:r>
              <w:t>agreement,</w:t>
            </w:r>
            <w:r>
              <w:rPr>
                <w:spacing w:val="-7"/>
              </w:rPr>
              <w:t xml:space="preserve"> </w:t>
            </w:r>
            <w:r>
              <w:t>including</w:t>
            </w:r>
            <w:r>
              <w:rPr>
                <w:spacing w:val="-4"/>
              </w:rPr>
              <w:t xml:space="preserve"> </w:t>
            </w:r>
            <w:r>
              <w:t>the</w:t>
            </w:r>
            <w:r>
              <w:rPr>
                <w:spacing w:val="-4"/>
              </w:rPr>
              <w:t xml:space="preserve"> </w:t>
            </w:r>
            <w:r>
              <w:t>Customer</w:t>
            </w:r>
            <w:r>
              <w:rPr>
                <w:spacing w:val="-6"/>
              </w:rPr>
              <w:t xml:space="preserve"> </w:t>
            </w:r>
            <w:r>
              <w:t>Data,</w:t>
            </w:r>
            <w:r>
              <w:rPr>
                <w:spacing w:val="-6"/>
              </w:rPr>
              <w:t xml:space="preserve"> </w:t>
            </w:r>
            <w:r>
              <w:t xml:space="preserve">for any purpose other than fulfilling its obligations under the </w:t>
            </w:r>
            <w:r>
              <w:rPr>
                <w:spacing w:val="-2"/>
              </w:rPr>
              <w:t>agreement.</w:t>
            </w:r>
          </w:p>
        </w:tc>
        <w:tc>
          <w:tcPr>
            <w:tcW w:w="2146" w:type="dxa"/>
            <w:shd w:val="clear" w:color="auto" w:fill="F1F1F1"/>
          </w:tcPr>
          <w:p w14:paraId="08282B52" w14:textId="77777777" w:rsidR="003F6F47" w:rsidRDefault="003F6F47" w:rsidP="00775225">
            <w:pPr>
              <w:pStyle w:val="TableParagraph"/>
            </w:pPr>
          </w:p>
        </w:tc>
      </w:tr>
      <w:tr w:rsidR="003F6F47" w14:paraId="60EB09EF" w14:textId="77777777" w:rsidTr="00775225">
        <w:trPr>
          <w:trHeight w:val="1072"/>
        </w:trPr>
        <w:tc>
          <w:tcPr>
            <w:tcW w:w="1426" w:type="dxa"/>
          </w:tcPr>
          <w:p w14:paraId="4E5D7EBA" w14:textId="77777777" w:rsidR="003F6F47" w:rsidRDefault="003F6F47" w:rsidP="00775225">
            <w:pPr>
              <w:pStyle w:val="TableParagraph"/>
              <w:ind w:right="69"/>
              <w:jc w:val="center"/>
            </w:pPr>
            <w:r>
              <w:t>Customer</w:t>
            </w:r>
            <w:r>
              <w:rPr>
                <w:spacing w:val="-7"/>
              </w:rPr>
              <w:t xml:space="preserve"> </w:t>
            </w:r>
            <w:r>
              <w:rPr>
                <w:spacing w:val="-4"/>
              </w:rPr>
              <w:t>Data</w:t>
            </w:r>
          </w:p>
        </w:tc>
        <w:tc>
          <w:tcPr>
            <w:tcW w:w="5761" w:type="dxa"/>
          </w:tcPr>
          <w:p w14:paraId="73D37F08" w14:textId="77777777" w:rsidR="003F6F47" w:rsidRDefault="003F6F47" w:rsidP="00775225">
            <w:pPr>
              <w:pStyle w:val="TableParagraph"/>
              <w:spacing w:line="276" w:lineRule="auto"/>
              <w:ind w:left="6"/>
            </w:pPr>
            <w:r>
              <w:t>Customer</w:t>
            </w:r>
            <w:r>
              <w:rPr>
                <w:spacing w:val="-5"/>
              </w:rPr>
              <w:t xml:space="preserve"> </w:t>
            </w:r>
            <w:r>
              <w:t>Data</w:t>
            </w:r>
            <w:r>
              <w:rPr>
                <w:spacing w:val="-5"/>
              </w:rPr>
              <w:t xml:space="preserve"> </w:t>
            </w:r>
            <w:r>
              <w:t>must</w:t>
            </w:r>
            <w:r>
              <w:rPr>
                <w:spacing w:val="-6"/>
              </w:rPr>
              <w:t xml:space="preserve"> </w:t>
            </w:r>
            <w:r>
              <w:t>remain</w:t>
            </w:r>
            <w:r>
              <w:rPr>
                <w:spacing w:val="-5"/>
              </w:rPr>
              <w:t xml:space="preserve"> </w:t>
            </w:r>
            <w:r>
              <w:t>within</w:t>
            </w:r>
            <w:r>
              <w:rPr>
                <w:spacing w:val="-8"/>
              </w:rPr>
              <w:t xml:space="preserve"> </w:t>
            </w:r>
            <w:r>
              <w:t>the</w:t>
            </w:r>
            <w:r>
              <w:rPr>
                <w:spacing w:val="-5"/>
              </w:rPr>
              <w:t xml:space="preserve"> </w:t>
            </w:r>
            <w:r>
              <w:t>continental</w:t>
            </w:r>
            <w:r>
              <w:rPr>
                <w:spacing w:val="-4"/>
              </w:rPr>
              <w:t xml:space="preserve"> </w:t>
            </w:r>
            <w:r>
              <w:t>United</w:t>
            </w:r>
            <w:r>
              <w:rPr>
                <w:spacing w:val="-5"/>
              </w:rPr>
              <w:t xml:space="preserve"> </w:t>
            </w:r>
            <w:r>
              <w:t>States. Solution provider must disclose to Customer the identity and location of any third-party host of Customer Data.</w:t>
            </w:r>
          </w:p>
        </w:tc>
        <w:tc>
          <w:tcPr>
            <w:tcW w:w="2146" w:type="dxa"/>
            <w:shd w:val="clear" w:color="auto" w:fill="F1F1F1"/>
          </w:tcPr>
          <w:p w14:paraId="13BD5177" w14:textId="77777777" w:rsidR="003F6F47" w:rsidRDefault="003F6F47" w:rsidP="00775225">
            <w:pPr>
              <w:pStyle w:val="TableParagraph"/>
            </w:pPr>
          </w:p>
        </w:tc>
      </w:tr>
      <w:tr w:rsidR="003F6F47" w14:paraId="4FC5E018" w14:textId="77777777" w:rsidTr="00775225">
        <w:trPr>
          <w:trHeight w:val="1072"/>
        </w:trPr>
        <w:tc>
          <w:tcPr>
            <w:tcW w:w="1426" w:type="dxa"/>
          </w:tcPr>
          <w:p w14:paraId="33E90F82" w14:textId="77777777" w:rsidR="003F6F47" w:rsidRDefault="003F6F47" w:rsidP="00775225">
            <w:pPr>
              <w:pStyle w:val="TableParagraph"/>
              <w:spacing w:before="1"/>
              <w:ind w:right="69"/>
              <w:jc w:val="center"/>
            </w:pPr>
            <w:r>
              <w:t>Customer</w:t>
            </w:r>
            <w:r>
              <w:rPr>
                <w:spacing w:val="-7"/>
              </w:rPr>
              <w:t xml:space="preserve"> </w:t>
            </w:r>
            <w:r>
              <w:rPr>
                <w:spacing w:val="-4"/>
              </w:rPr>
              <w:t>Data</w:t>
            </w:r>
          </w:p>
        </w:tc>
        <w:tc>
          <w:tcPr>
            <w:tcW w:w="5761" w:type="dxa"/>
          </w:tcPr>
          <w:p w14:paraId="0F04C778" w14:textId="77777777" w:rsidR="003F6F47" w:rsidRDefault="003F6F47" w:rsidP="00775225">
            <w:pPr>
              <w:pStyle w:val="TableParagraph"/>
              <w:spacing w:before="1" w:line="276" w:lineRule="auto"/>
              <w:ind w:left="6" w:right="144"/>
              <w:jc w:val="both"/>
            </w:pPr>
            <w:proofErr w:type="gramStart"/>
            <w:r>
              <w:t>Customer</w:t>
            </w:r>
            <w:proofErr w:type="gramEnd"/>
            <w:r>
              <w:rPr>
                <w:spacing w:val="-4"/>
              </w:rPr>
              <w:t xml:space="preserve"> </w:t>
            </w:r>
            <w:r>
              <w:t>may</w:t>
            </w:r>
            <w:r>
              <w:rPr>
                <w:spacing w:val="-4"/>
              </w:rPr>
              <w:t xml:space="preserve"> </w:t>
            </w:r>
            <w:r>
              <w:t>export</w:t>
            </w:r>
            <w:r>
              <w:rPr>
                <w:spacing w:val="-3"/>
              </w:rPr>
              <w:t xml:space="preserve"> </w:t>
            </w:r>
            <w:r>
              <w:t>the</w:t>
            </w:r>
            <w:r>
              <w:rPr>
                <w:spacing w:val="-4"/>
              </w:rPr>
              <w:t xml:space="preserve"> </w:t>
            </w:r>
            <w:r>
              <w:t>Customer</w:t>
            </w:r>
            <w:r>
              <w:rPr>
                <w:spacing w:val="-4"/>
              </w:rPr>
              <w:t xml:space="preserve"> </w:t>
            </w:r>
            <w:r>
              <w:t>Data</w:t>
            </w:r>
            <w:r>
              <w:rPr>
                <w:spacing w:val="-4"/>
              </w:rPr>
              <w:t xml:space="preserve"> </w:t>
            </w:r>
            <w:r>
              <w:t>at</w:t>
            </w:r>
            <w:r>
              <w:rPr>
                <w:spacing w:val="-3"/>
              </w:rPr>
              <w:t xml:space="preserve"> </w:t>
            </w:r>
            <w:r>
              <w:t>any</w:t>
            </w:r>
            <w:r>
              <w:rPr>
                <w:spacing w:val="-6"/>
              </w:rPr>
              <w:t xml:space="preserve"> </w:t>
            </w:r>
            <w:r>
              <w:t>time</w:t>
            </w:r>
            <w:r>
              <w:rPr>
                <w:spacing w:val="-6"/>
              </w:rPr>
              <w:t xml:space="preserve"> </w:t>
            </w:r>
            <w:r>
              <w:t>during</w:t>
            </w:r>
            <w:r>
              <w:rPr>
                <w:spacing w:val="-7"/>
              </w:rPr>
              <w:t xml:space="preserve"> </w:t>
            </w:r>
            <w:r>
              <w:t>the Term</w:t>
            </w:r>
            <w:r>
              <w:rPr>
                <w:spacing w:val="-1"/>
              </w:rPr>
              <w:t xml:space="preserve"> </w:t>
            </w:r>
            <w:r>
              <w:t>or</w:t>
            </w:r>
            <w:r>
              <w:rPr>
                <w:spacing w:val="-1"/>
              </w:rPr>
              <w:t xml:space="preserve"> </w:t>
            </w:r>
            <w:r>
              <w:t>for</w:t>
            </w:r>
            <w:r>
              <w:rPr>
                <w:spacing w:val="-1"/>
              </w:rPr>
              <w:t xml:space="preserve"> </w:t>
            </w:r>
            <w:r>
              <w:t>up to three</w:t>
            </w:r>
            <w:r>
              <w:rPr>
                <w:spacing w:val="-1"/>
              </w:rPr>
              <w:t xml:space="preserve"> </w:t>
            </w:r>
            <w:r>
              <w:t>(3)</w:t>
            </w:r>
            <w:r>
              <w:rPr>
                <w:spacing w:val="-1"/>
              </w:rPr>
              <w:t xml:space="preserve"> </w:t>
            </w:r>
            <w:r>
              <w:t>months after</w:t>
            </w:r>
            <w:r>
              <w:rPr>
                <w:spacing w:val="-1"/>
              </w:rPr>
              <w:t xml:space="preserve"> </w:t>
            </w:r>
            <w:r>
              <w:t>the Term in an</w:t>
            </w:r>
            <w:r>
              <w:rPr>
                <w:spacing w:val="-1"/>
              </w:rPr>
              <w:t xml:space="preserve"> </w:t>
            </w:r>
            <w:r>
              <w:t>agreed-upon file format and medium.</w:t>
            </w:r>
          </w:p>
        </w:tc>
        <w:tc>
          <w:tcPr>
            <w:tcW w:w="2146" w:type="dxa"/>
            <w:shd w:val="clear" w:color="auto" w:fill="F1F1F1"/>
          </w:tcPr>
          <w:p w14:paraId="456506E2" w14:textId="77777777" w:rsidR="003F6F47" w:rsidRDefault="003F6F47" w:rsidP="00775225">
            <w:pPr>
              <w:pStyle w:val="TableParagraph"/>
            </w:pPr>
          </w:p>
        </w:tc>
      </w:tr>
      <w:tr w:rsidR="003F6F47" w14:paraId="2A0A408B" w14:textId="77777777" w:rsidTr="00775225">
        <w:trPr>
          <w:trHeight w:val="2529"/>
        </w:trPr>
        <w:tc>
          <w:tcPr>
            <w:tcW w:w="1426" w:type="dxa"/>
          </w:tcPr>
          <w:p w14:paraId="7532EA4F" w14:textId="77777777" w:rsidR="003F6F47" w:rsidRDefault="003F6F47" w:rsidP="00775225">
            <w:pPr>
              <w:pStyle w:val="TableParagraph"/>
              <w:ind w:right="69"/>
              <w:jc w:val="center"/>
            </w:pPr>
            <w:r>
              <w:t>Customer</w:t>
            </w:r>
            <w:r>
              <w:rPr>
                <w:spacing w:val="-7"/>
              </w:rPr>
              <w:t xml:space="preserve"> </w:t>
            </w:r>
            <w:r>
              <w:rPr>
                <w:spacing w:val="-4"/>
              </w:rPr>
              <w:t>Data</w:t>
            </w:r>
          </w:p>
        </w:tc>
        <w:tc>
          <w:tcPr>
            <w:tcW w:w="5761" w:type="dxa"/>
          </w:tcPr>
          <w:p w14:paraId="3D53C0A0" w14:textId="77777777" w:rsidR="003F6F47" w:rsidRDefault="003F6F47" w:rsidP="00775225">
            <w:pPr>
              <w:pStyle w:val="TableParagraph"/>
              <w:spacing w:line="276" w:lineRule="auto"/>
              <w:ind w:left="6"/>
            </w:pPr>
            <w:r>
              <w:t>Three</w:t>
            </w:r>
            <w:r>
              <w:rPr>
                <w:spacing w:val="-1"/>
              </w:rPr>
              <w:t xml:space="preserve"> </w:t>
            </w:r>
            <w:r>
              <w:t>(3)</w:t>
            </w:r>
            <w:r>
              <w:rPr>
                <w:spacing w:val="-1"/>
              </w:rPr>
              <w:t xml:space="preserve"> </w:t>
            </w:r>
            <w:r>
              <w:t>months after the termination or expiration of</w:t>
            </w:r>
            <w:r>
              <w:rPr>
                <w:spacing w:val="-1"/>
              </w:rPr>
              <w:t xml:space="preserve"> </w:t>
            </w:r>
            <w:r>
              <w:t>the Term or upon Customer’s earlier written request, solution provider shall</w:t>
            </w:r>
            <w:r>
              <w:rPr>
                <w:spacing w:val="-2"/>
              </w:rPr>
              <w:t xml:space="preserve"> </w:t>
            </w:r>
            <w:r>
              <w:t>at</w:t>
            </w:r>
            <w:r>
              <w:rPr>
                <w:spacing w:val="-2"/>
              </w:rPr>
              <w:t xml:space="preserve"> </w:t>
            </w:r>
            <w:r>
              <w:t>its</w:t>
            </w:r>
            <w:r>
              <w:rPr>
                <w:spacing w:val="-3"/>
              </w:rPr>
              <w:t xml:space="preserve"> </w:t>
            </w:r>
            <w:r>
              <w:t>own</w:t>
            </w:r>
            <w:r>
              <w:rPr>
                <w:spacing w:val="-6"/>
              </w:rPr>
              <w:t xml:space="preserve"> </w:t>
            </w:r>
            <w:r>
              <w:t>expense</w:t>
            </w:r>
            <w:r>
              <w:rPr>
                <w:spacing w:val="-5"/>
              </w:rPr>
              <w:t xml:space="preserve"> </w:t>
            </w:r>
            <w:r>
              <w:t>destroy</w:t>
            </w:r>
            <w:r>
              <w:rPr>
                <w:spacing w:val="-6"/>
              </w:rPr>
              <w:t xml:space="preserve"> </w:t>
            </w:r>
            <w:r>
              <w:t>and</w:t>
            </w:r>
            <w:r>
              <w:rPr>
                <w:spacing w:val="-3"/>
              </w:rPr>
              <w:t xml:space="preserve"> </w:t>
            </w:r>
            <w:r>
              <w:t>erase</w:t>
            </w:r>
            <w:r>
              <w:rPr>
                <w:spacing w:val="-3"/>
              </w:rPr>
              <w:t xml:space="preserve"> </w:t>
            </w:r>
            <w:r>
              <w:t>all</w:t>
            </w:r>
            <w:r>
              <w:rPr>
                <w:spacing w:val="-2"/>
              </w:rPr>
              <w:t xml:space="preserve"> </w:t>
            </w:r>
            <w:r>
              <w:t>Customer</w:t>
            </w:r>
            <w:r>
              <w:rPr>
                <w:spacing w:val="-5"/>
              </w:rPr>
              <w:t xml:space="preserve"> </w:t>
            </w:r>
            <w:r>
              <w:t>Data</w:t>
            </w:r>
            <w:r>
              <w:rPr>
                <w:spacing w:val="-3"/>
              </w:rPr>
              <w:t xml:space="preserve"> </w:t>
            </w:r>
            <w:r>
              <w:t>and Customer’s Confidential Information, unless otherwise required by law. Solution provider shall, upon request, send a written certification to Customer certifying that it has destroyed the Customer</w:t>
            </w:r>
            <w:r>
              <w:rPr>
                <w:spacing w:val="-6"/>
              </w:rPr>
              <w:t xml:space="preserve"> </w:t>
            </w:r>
            <w:r>
              <w:t>Data</w:t>
            </w:r>
            <w:r>
              <w:rPr>
                <w:spacing w:val="-6"/>
              </w:rPr>
              <w:t xml:space="preserve"> </w:t>
            </w:r>
            <w:r>
              <w:t>and</w:t>
            </w:r>
            <w:r>
              <w:rPr>
                <w:spacing w:val="-6"/>
              </w:rPr>
              <w:t xml:space="preserve"> </w:t>
            </w:r>
            <w:r>
              <w:t>Confidential</w:t>
            </w:r>
            <w:r>
              <w:rPr>
                <w:spacing w:val="-5"/>
              </w:rPr>
              <w:t xml:space="preserve"> </w:t>
            </w:r>
            <w:r>
              <w:t>Information</w:t>
            </w:r>
            <w:r>
              <w:rPr>
                <w:spacing w:val="-6"/>
              </w:rPr>
              <w:t xml:space="preserve"> </w:t>
            </w:r>
            <w:r>
              <w:t>in</w:t>
            </w:r>
            <w:r>
              <w:rPr>
                <w:spacing w:val="-8"/>
              </w:rPr>
              <w:t xml:space="preserve"> </w:t>
            </w:r>
            <w:r>
              <w:t>compliance</w:t>
            </w:r>
            <w:r>
              <w:rPr>
                <w:spacing w:val="-6"/>
              </w:rPr>
              <w:t xml:space="preserve"> </w:t>
            </w:r>
            <w:r>
              <w:t>with this section.</w:t>
            </w:r>
          </w:p>
        </w:tc>
        <w:tc>
          <w:tcPr>
            <w:tcW w:w="2146" w:type="dxa"/>
            <w:shd w:val="clear" w:color="auto" w:fill="F1F1F1"/>
          </w:tcPr>
          <w:p w14:paraId="51119191" w14:textId="77777777" w:rsidR="003F6F47" w:rsidRDefault="003F6F47" w:rsidP="00775225">
            <w:pPr>
              <w:pStyle w:val="TableParagraph"/>
            </w:pPr>
          </w:p>
        </w:tc>
      </w:tr>
      <w:tr w:rsidR="003F6F47" w14:paraId="0F64F7AB" w14:textId="77777777" w:rsidTr="00775225">
        <w:trPr>
          <w:trHeight w:val="781"/>
        </w:trPr>
        <w:tc>
          <w:tcPr>
            <w:tcW w:w="1426" w:type="dxa"/>
          </w:tcPr>
          <w:p w14:paraId="665AD84E" w14:textId="77777777" w:rsidR="003F6F47" w:rsidRDefault="003F6F47" w:rsidP="00775225">
            <w:pPr>
              <w:pStyle w:val="TableParagraph"/>
              <w:spacing w:line="276" w:lineRule="auto"/>
              <w:ind w:left="6" w:right="256"/>
            </w:pPr>
            <w:r>
              <w:t>Data</w:t>
            </w:r>
            <w:r>
              <w:rPr>
                <w:spacing w:val="-14"/>
              </w:rPr>
              <w:t xml:space="preserve"> </w:t>
            </w:r>
            <w:r>
              <w:t xml:space="preserve">Privacy and </w:t>
            </w:r>
            <w:r>
              <w:rPr>
                <w:spacing w:val="-2"/>
              </w:rPr>
              <w:t>Security</w:t>
            </w:r>
          </w:p>
        </w:tc>
        <w:tc>
          <w:tcPr>
            <w:tcW w:w="5761" w:type="dxa"/>
          </w:tcPr>
          <w:p w14:paraId="462910F0" w14:textId="77777777" w:rsidR="003F6F47" w:rsidRDefault="003F6F47" w:rsidP="00775225">
            <w:pPr>
              <w:pStyle w:val="TableParagraph"/>
              <w:spacing w:line="276" w:lineRule="auto"/>
              <w:ind w:left="6" w:right="154"/>
            </w:pPr>
            <w:r>
              <w:t>Solution</w:t>
            </w:r>
            <w:r>
              <w:rPr>
                <w:spacing w:val="-7"/>
              </w:rPr>
              <w:t xml:space="preserve"> </w:t>
            </w:r>
            <w:proofErr w:type="gramStart"/>
            <w:r>
              <w:t>provider</w:t>
            </w:r>
            <w:proofErr w:type="gramEnd"/>
            <w:r>
              <w:rPr>
                <w:spacing w:val="-7"/>
              </w:rPr>
              <w:t xml:space="preserve"> </w:t>
            </w:r>
            <w:r>
              <w:t>must</w:t>
            </w:r>
            <w:r>
              <w:rPr>
                <w:spacing w:val="-4"/>
              </w:rPr>
              <w:t xml:space="preserve"> </w:t>
            </w:r>
            <w:r>
              <w:t>comply</w:t>
            </w:r>
            <w:r>
              <w:rPr>
                <w:spacing w:val="-5"/>
              </w:rPr>
              <w:t xml:space="preserve"> </w:t>
            </w:r>
            <w:r>
              <w:t>with</w:t>
            </w:r>
            <w:r>
              <w:rPr>
                <w:spacing w:val="-5"/>
              </w:rPr>
              <w:t xml:space="preserve"> </w:t>
            </w:r>
            <w:r>
              <w:t>all</w:t>
            </w:r>
            <w:r>
              <w:rPr>
                <w:spacing w:val="-4"/>
              </w:rPr>
              <w:t xml:space="preserve"> </w:t>
            </w:r>
            <w:r>
              <w:t>applicable</w:t>
            </w:r>
            <w:r>
              <w:rPr>
                <w:spacing w:val="-5"/>
              </w:rPr>
              <w:t xml:space="preserve"> </w:t>
            </w:r>
            <w:r>
              <w:t>laws</w:t>
            </w:r>
            <w:r>
              <w:rPr>
                <w:spacing w:val="-5"/>
              </w:rPr>
              <w:t xml:space="preserve"> </w:t>
            </w:r>
            <w:r>
              <w:t>related to data privacy and security.</w:t>
            </w:r>
          </w:p>
        </w:tc>
        <w:tc>
          <w:tcPr>
            <w:tcW w:w="2146" w:type="dxa"/>
            <w:shd w:val="clear" w:color="auto" w:fill="F1F1F1"/>
          </w:tcPr>
          <w:p w14:paraId="307B908B" w14:textId="77777777" w:rsidR="003F6F47" w:rsidRDefault="003F6F47" w:rsidP="00775225">
            <w:pPr>
              <w:pStyle w:val="TableParagraph"/>
            </w:pPr>
          </w:p>
        </w:tc>
      </w:tr>
      <w:tr w:rsidR="003F6F47" w14:paraId="0BF1AD12" w14:textId="77777777" w:rsidTr="00775225">
        <w:trPr>
          <w:trHeight w:val="1362"/>
        </w:trPr>
        <w:tc>
          <w:tcPr>
            <w:tcW w:w="1426" w:type="dxa"/>
          </w:tcPr>
          <w:p w14:paraId="2F7E266D" w14:textId="77777777" w:rsidR="003F6F47" w:rsidRDefault="003F6F47" w:rsidP="00775225">
            <w:pPr>
              <w:pStyle w:val="TableParagraph"/>
              <w:spacing w:line="276" w:lineRule="auto"/>
              <w:ind w:left="6" w:right="256"/>
            </w:pPr>
            <w:r>
              <w:t>Data</w:t>
            </w:r>
            <w:r>
              <w:rPr>
                <w:spacing w:val="-14"/>
              </w:rPr>
              <w:t xml:space="preserve"> </w:t>
            </w:r>
            <w:r>
              <w:t xml:space="preserve">Privacy and </w:t>
            </w:r>
            <w:r>
              <w:rPr>
                <w:spacing w:val="-2"/>
              </w:rPr>
              <w:t>Security</w:t>
            </w:r>
          </w:p>
        </w:tc>
        <w:tc>
          <w:tcPr>
            <w:tcW w:w="5761" w:type="dxa"/>
          </w:tcPr>
          <w:p w14:paraId="1594EC22" w14:textId="77777777" w:rsidR="003F6F47" w:rsidRDefault="003F6F47" w:rsidP="00775225">
            <w:pPr>
              <w:pStyle w:val="TableParagraph"/>
              <w:spacing w:line="276" w:lineRule="auto"/>
              <w:ind w:left="6" w:right="7"/>
            </w:pPr>
            <w:r>
              <w:t>Solution provider shall not access Customer user accounts, or Customer</w:t>
            </w:r>
            <w:r>
              <w:rPr>
                <w:spacing w:val="-5"/>
              </w:rPr>
              <w:t xml:space="preserve"> </w:t>
            </w:r>
            <w:r>
              <w:t>Data,</w:t>
            </w:r>
            <w:r>
              <w:rPr>
                <w:spacing w:val="-5"/>
              </w:rPr>
              <w:t xml:space="preserve"> </w:t>
            </w:r>
            <w:r>
              <w:t>except</w:t>
            </w:r>
            <w:r>
              <w:rPr>
                <w:spacing w:val="-4"/>
              </w:rPr>
              <w:t xml:space="preserve"> </w:t>
            </w:r>
            <w:r>
              <w:t>during</w:t>
            </w:r>
            <w:r>
              <w:rPr>
                <w:spacing w:val="-5"/>
              </w:rPr>
              <w:t xml:space="preserve"> </w:t>
            </w:r>
            <w:r>
              <w:t>data</w:t>
            </w:r>
            <w:r>
              <w:rPr>
                <w:spacing w:val="-5"/>
              </w:rPr>
              <w:t xml:space="preserve"> </w:t>
            </w:r>
            <w:r>
              <w:t>center</w:t>
            </w:r>
            <w:r>
              <w:rPr>
                <w:spacing w:val="-5"/>
              </w:rPr>
              <w:t xml:space="preserve"> </w:t>
            </w:r>
            <w:r>
              <w:t>operations,</w:t>
            </w:r>
            <w:r>
              <w:rPr>
                <w:spacing w:val="-7"/>
              </w:rPr>
              <w:t xml:space="preserve"> </w:t>
            </w:r>
            <w:r>
              <w:t>response</w:t>
            </w:r>
            <w:r>
              <w:rPr>
                <w:spacing w:val="-5"/>
              </w:rPr>
              <w:t xml:space="preserve"> </w:t>
            </w:r>
            <w:r>
              <w:t>to service or technical issues, as required by the express terms of the agreement, or at Customer’s written request.</w:t>
            </w:r>
          </w:p>
        </w:tc>
        <w:tc>
          <w:tcPr>
            <w:tcW w:w="2146" w:type="dxa"/>
            <w:shd w:val="clear" w:color="auto" w:fill="F1F1F1"/>
          </w:tcPr>
          <w:p w14:paraId="0D33813D" w14:textId="77777777" w:rsidR="003F6F47" w:rsidRDefault="003F6F47" w:rsidP="00775225">
            <w:pPr>
              <w:pStyle w:val="TableParagraph"/>
            </w:pPr>
          </w:p>
        </w:tc>
      </w:tr>
      <w:tr w:rsidR="003F6F47" w14:paraId="30C16481" w14:textId="77777777" w:rsidTr="00775225">
        <w:trPr>
          <w:trHeight w:val="1072"/>
        </w:trPr>
        <w:tc>
          <w:tcPr>
            <w:tcW w:w="1426" w:type="dxa"/>
          </w:tcPr>
          <w:p w14:paraId="51894FF3" w14:textId="77777777" w:rsidR="003F6F47" w:rsidRDefault="003F6F47" w:rsidP="00775225">
            <w:pPr>
              <w:pStyle w:val="TableParagraph"/>
              <w:spacing w:line="276" w:lineRule="auto"/>
              <w:ind w:left="6" w:right="256"/>
            </w:pPr>
            <w:r>
              <w:t>Data</w:t>
            </w:r>
            <w:r>
              <w:rPr>
                <w:spacing w:val="-14"/>
              </w:rPr>
              <w:t xml:space="preserve"> </w:t>
            </w:r>
            <w:r>
              <w:t xml:space="preserve">Privacy and </w:t>
            </w:r>
            <w:r>
              <w:rPr>
                <w:spacing w:val="-2"/>
              </w:rPr>
              <w:t>Security</w:t>
            </w:r>
          </w:p>
        </w:tc>
        <w:tc>
          <w:tcPr>
            <w:tcW w:w="5761" w:type="dxa"/>
          </w:tcPr>
          <w:p w14:paraId="1BCCF0E6" w14:textId="77777777" w:rsidR="003F6F47" w:rsidRDefault="003F6F47" w:rsidP="00775225">
            <w:pPr>
              <w:pStyle w:val="TableParagraph"/>
              <w:spacing w:line="276" w:lineRule="auto"/>
              <w:ind w:left="6"/>
            </w:pPr>
            <w:r>
              <w:t>Solution</w:t>
            </w:r>
            <w:r>
              <w:rPr>
                <w:spacing w:val="-7"/>
              </w:rPr>
              <w:t xml:space="preserve"> </w:t>
            </w:r>
            <w:r>
              <w:t>provider</w:t>
            </w:r>
            <w:r>
              <w:rPr>
                <w:spacing w:val="-6"/>
              </w:rPr>
              <w:t xml:space="preserve"> </w:t>
            </w:r>
            <w:r>
              <w:t>may</w:t>
            </w:r>
            <w:r>
              <w:rPr>
                <w:spacing w:val="-4"/>
              </w:rPr>
              <w:t xml:space="preserve"> </w:t>
            </w:r>
            <w:r>
              <w:t>not</w:t>
            </w:r>
            <w:r>
              <w:rPr>
                <w:spacing w:val="-6"/>
              </w:rPr>
              <w:t xml:space="preserve"> </w:t>
            </w:r>
            <w:r>
              <w:t>share</w:t>
            </w:r>
            <w:r>
              <w:rPr>
                <w:spacing w:val="-4"/>
              </w:rPr>
              <w:t xml:space="preserve"> </w:t>
            </w:r>
            <w:r>
              <w:t>Customer</w:t>
            </w:r>
            <w:r>
              <w:rPr>
                <w:spacing w:val="-3"/>
              </w:rPr>
              <w:t xml:space="preserve"> </w:t>
            </w:r>
            <w:r>
              <w:t>Data</w:t>
            </w:r>
            <w:r>
              <w:rPr>
                <w:spacing w:val="-4"/>
              </w:rPr>
              <w:t xml:space="preserve"> </w:t>
            </w:r>
            <w:r>
              <w:t>with</w:t>
            </w:r>
            <w:r>
              <w:rPr>
                <w:spacing w:val="-7"/>
              </w:rPr>
              <w:t xml:space="preserve"> </w:t>
            </w:r>
            <w:r>
              <w:t>its</w:t>
            </w:r>
            <w:r>
              <w:rPr>
                <w:spacing w:val="-4"/>
              </w:rPr>
              <w:t xml:space="preserve"> </w:t>
            </w:r>
            <w:r>
              <w:t>parent company, other affiliate, or any other third party without Customer’s express written consent.</w:t>
            </w:r>
          </w:p>
        </w:tc>
        <w:tc>
          <w:tcPr>
            <w:tcW w:w="2146" w:type="dxa"/>
            <w:shd w:val="clear" w:color="auto" w:fill="F1F1F1"/>
          </w:tcPr>
          <w:p w14:paraId="2042764E" w14:textId="77777777" w:rsidR="003F6F47" w:rsidRDefault="003F6F47" w:rsidP="00775225">
            <w:pPr>
              <w:pStyle w:val="TableParagraph"/>
            </w:pPr>
          </w:p>
        </w:tc>
      </w:tr>
      <w:tr w:rsidR="003F6F47" w14:paraId="767382DD" w14:textId="77777777" w:rsidTr="00775225">
        <w:trPr>
          <w:trHeight w:val="2346"/>
        </w:trPr>
        <w:tc>
          <w:tcPr>
            <w:tcW w:w="1426" w:type="dxa"/>
          </w:tcPr>
          <w:p w14:paraId="06397E5C" w14:textId="77777777" w:rsidR="003F6F47" w:rsidRDefault="003F6F47" w:rsidP="00775225">
            <w:pPr>
              <w:pStyle w:val="TableParagraph"/>
              <w:spacing w:before="3" w:line="276" w:lineRule="auto"/>
              <w:ind w:left="6" w:right="256"/>
            </w:pPr>
            <w:r>
              <w:t>Data</w:t>
            </w:r>
            <w:r>
              <w:rPr>
                <w:spacing w:val="-14"/>
              </w:rPr>
              <w:t xml:space="preserve"> </w:t>
            </w:r>
            <w:r>
              <w:t xml:space="preserve">Privacy and </w:t>
            </w:r>
            <w:r>
              <w:rPr>
                <w:spacing w:val="-2"/>
              </w:rPr>
              <w:t>Security</w:t>
            </w:r>
          </w:p>
        </w:tc>
        <w:tc>
          <w:tcPr>
            <w:tcW w:w="5761" w:type="dxa"/>
          </w:tcPr>
          <w:p w14:paraId="66B14C90" w14:textId="77777777" w:rsidR="003F6F47" w:rsidRDefault="003F6F47" w:rsidP="00775225">
            <w:pPr>
              <w:pStyle w:val="TableParagraph"/>
              <w:spacing w:before="3" w:line="276" w:lineRule="auto"/>
              <w:ind w:left="6"/>
            </w:pPr>
            <w:r>
              <w:t>Prior</w:t>
            </w:r>
            <w:r>
              <w:rPr>
                <w:spacing w:val="-4"/>
              </w:rPr>
              <w:t xml:space="preserve"> </w:t>
            </w:r>
            <w:r>
              <w:t>to</w:t>
            </w:r>
            <w:r>
              <w:rPr>
                <w:spacing w:val="-7"/>
              </w:rPr>
              <w:t xml:space="preserve"> </w:t>
            </w:r>
            <w:r>
              <w:t>contract</w:t>
            </w:r>
            <w:r>
              <w:rPr>
                <w:spacing w:val="-6"/>
              </w:rPr>
              <w:t xml:space="preserve"> </w:t>
            </w:r>
            <w:r>
              <w:t>execution,</w:t>
            </w:r>
            <w:r>
              <w:rPr>
                <w:spacing w:val="-4"/>
              </w:rPr>
              <w:t xml:space="preserve"> </w:t>
            </w:r>
            <w:r>
              <w:t>solution</w:t>
            </w:r>
            <w:r>
              <w:rPr>
                <w:spacing w:val="-4"/>
              </w:rPr>
              <w:t xml:space="preserve"> </w:t>
            </w:r>
            <w:r>
              <w:t>provider</w:t>
            </w:r>
            <w:r>
              <w:rPr>
                <w:spacing w:val="-4"/>
              </w:rPr>
              <w:t xml:space="preserve"> </w:t>
            </w:r>
            <w:r>
              <w:t>and</w:t>
            </w:r>
            <w:r>
              <w:rPr>
                <w:spacing w:val="-4"/>
              </w:rPr>
              <w:t xml:space="preserve"> </w:t>
            </w:r>
            <w:r>
              <w:t>Customer</w:t>
            </w:r>
            <w:r>
              <w:rPr>
                <w:spacing w:val="-5"/>
              </w:rPr>
              <w:t xml:space="preserve"> </w:t>
            </w:r>
            <w:r>
              <w:t xml:space="preserve">must identify whether the solution provider or the cloud software/services will access sensitive data, including without </w:t>
            </w:r>
            <w:r>
              <w:rPr>
                <w:spacing w:val="-2"/>
              </w:rPr>
              <w:t>limitation:</w:t>
            </w:r>
          </w:p>
          <w:p w14:paraId="3AD3128B" w14:textId="77777777" w:rsidR="003F6F47" w:rsidRDefault="003F6F47" w:rsidP="00775225">
            <w:pPr>
              <w:pStyle w:val="TableParagraph"/>
            </w:pPr>
          </w:p>
          <w:p w14:paraId="4E7B3D5B" w14:textId="77777777" w:rsidR="003F6F47" w:rsidRDefault="003F6F47" w:rsidP="00775225">
            <w:pPr>
              <w:pStyle w:val="TableParagraph"/>
              <w:spacing w:before="183"/>
            </w:pPr>
          </w:p>
          <w:p w14:paraId="68EDA43F" w14:textId="77777777" w:rsidR="003F6F47" w:rsidRDefault="003F6F47" w:rsidP="00775225">
            <w:pPr>
              <w:pStyle w:val="TableParagraph"/>
              <w:ind w:left="6"/>
            </w:pPr>
            <w:r>
              <w:t>Personal</w:t>
            </w:r>
            <w:r>
              <w:rPr>
                <w:spacing w:val="-4"/>
              </w:rPr>
              <w:t xml:space="preserve"> </w:t>
            </w:r>
            <w:r>
              <w:t>data</w:t>
            </w:r>
            <w:r>
              <w:rPr>
                <w:spacing w:val="-2"/>
              </w:rPr>
              <w:t xml:space="preserve"> </w:t>
            </w:r>
            <w:r>
              <w:t>under</w:t>
            </w:r>
            <w:r>
              <w:rPr>
                <w:spacing w:val="-3"/>
              </w:rPr>
              <w:t xml:space="preserve"> </w:t>
            </w:r>
            <w:r>
              <w:t>M.G.L.</w:t>
            </w:r>
            <w:r>
              <w:rPr>
                <w:spacing w:val="-5"/>
              </w:rPr>
              <w:t xml:space="preserve"> </w:t>
            </w:r>
            <w:r>
              <w:t>c.</w:t>
            </w:r>
            <w:r>
              <w:rPr>
                <w:spacing w:val="-1"/>
              </w:rPr>
              <w:t xml:space="preserve"> </w:t>
            </w:r>
            <w:r>
              <w:rPr>
                <w:spacing w:val="-5"/>
              </w:rPr>
              <w:t>66A</w:t>
            </w:r>
          </w:p>
        </w:tc>
        <w:tc>
          <w:tcPr>
            <w:tcW w:w="2146" w:type="dxa"/>
            <w:shd w:val="clear" w:color="auto" w:fill="F1F1F1"/>
          </w:tcPr>
          <w:p w14:paraId="7FC2FD11" w14:textId="77777777" w:rsidR="003F6F47" w:rsidRDefault="003F6F47" w:rsidP="00775225">
            <w:pPr>
              <w:pStyle w:val="TableParagraph"/>
            </w:pPr>
          </w:p>
        </w:tc>
      </w:tr>
    </w:tbl>
    <w:p w14:paraId="487044B5" w14:textId="77777777" w:rsidR="003F6F47" w:rsidRDefault="003F6F47" w:rsidP="003F6F47">
      <w:pPr>
        <w:pStyle w:val="TableParagraph"/>
        <w:sectPr w:rsidR="003F6F47" w:rsidSect="003F6F47">
          <w:pgSz w:w="12240" w:h="15840"/>
          <w:pgMar w:top="1340" w:right="1080" w:bottom="1260" w:left="1080" w:header="730" w:footer="1009" w:gutter="0"/>
          <w:cols w:space="720"/>
        </w:sectPr>
      </w:pPr>
    </w:p>
    <w:p w14:paraId="1608A74D" w14:textId="77777777" w:rsidR="003F6F47" w:rsidRDefault="003F6F47" w:rsidP="003F6F47">
      <w:pPr>
        <w:pStyle w:val="BodyText"/>
        <w:spacing w:before="2"/>
        <w:rPr>
          <w:sz w:val="7"/>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26"/>
        <w:gridCol w:w="5761"/>
        <w:gridCol w:w="2146"/>
      </w:tblGrid>
      <w:tr w:rsidR="003F6F47" w14:paraId="1A61DB0A" w14:textId="77777777" w:rsidTr="00775225">
        <w:trPr>
          <w:trHeight w:val="5964"/>
        </w:trPr>
        <w:tc>
          <w:tcPr>
            <w:tcW w:w="1426" w:type="dxa"/>
          </w:tcPr>
          <w:p w14:paraId="6506FCC1" w14:textId="77777777" w:rsidR="003F6F47" w:rsidRDefault="003F6F47" w:rsidP="00775225">
            <w:pPr>
              <w:pStyle w:val="TableParagraph"/>
            </w:pPr>
          </w:p>
        </w:tc>
        <w:tc>
          <w:tcPr>
            <w:tcW w:w="5761" w:type="dxa"/>
          </w:tcPr>
          <w:p w14:paraId="581B5267" w14:textId="77777777" w:rsidR="003F6F47" w:rsidRDefault="003F6F47" w:rsidP="00775225">
            <w:pPr>
              <w:pStyle w:val="TableParagraph"/>
              <w:spacing w:line="276" w:lineRule="auto"/>
              <w:ind w:left="6" w:right="154"/>
            </w:pPr>
            <w:r>
              <w:t>Personal</w:t>
            </w:r>
            <w:r>
              <w:rPr>
                <w:spacing w:val="-6"/>
              </w:rPr>
              <w:t xml:space="preserve"> </w:t>
            </w:r>
            <w:r>
              <w:t>information</w:t>
            </w:r>
            <w:r>
              <w:rPr>
                <w:spacing w:val="-4"/>
              </w:rPr>
              <w:t xml:space="preserve"> </w:t>
            </w:r>
            <w:r>
              <w:t>under</w:t>
            </w:r>
            <w:r>
              <w:rPr>
                <w:spacing w:val="-6"/>
              </w:rPr>
              <w:t xml:space="preserve"> </w:t>
            </w:r>
            <w:r>
              <w:t>M.</w:t>
            </w:r>
            <w:r>
              <w:rPr>
                <w:spacing w:val="-4"/>
              </w:rPr>
              <w:t xml:space="preserve"> </w:t>
            </w:r>
            <w:r>
              <w:t>G.</w:t>
            </w:r>
            <w:r>
              <w:rPr>
                <w:spacing w:val="-4"/>
              </w:rPr>
              <w:t xml:space="preserve"> </w:t>
            </w:r>
            <w:r>
              <w:t>L.</w:t>
            </w:r>
            <w:r>
              <w:rPr>
                <w:spacing w:val="-4"/>
              </w:rPr>
              <w:t xml:space="preserve"> </w:t>
            </w:r>
            <w:r>
              <w:t>c.</w:t>
            </w:r>
            <w:r>
              <w:rPr>
                <w:spacing w:val="-4"/>
              </w:rPr>
              <w:t xml:space="preserve"> </w:t>
            </w:r>
            <w:r>
              <w:t>93H</w:t>
            </w:r>
            <w:r>
              <w:rPr>
                <w:spacing w:val="-5"/>
              </w:rPr>
              <w:t xml:space="preserve"> </w:t>
            </w:r>
            <w:r>
              <w:t>and</w:t>
            </w:r>
            <w:r>
              <w:rPr>
                <w:spacing w:val="-4"/>
              </w:rPr>
              <w:t xml:space="preserve"> </w:t>
            </w:r>
            <w:r>
              <w:t>201</w:t>
            </w:r>
            <w:r>
              <w:rPr>
                <w:spacing w:val="-2"/>
              </w:rPr>
              <w:t xml:space="preserve"> </w:t>
            </w:r>
            <w:r>
              <w:t xml:space="preserve">CMR </w:t>
            </w:r>
            <w:r>
              <w:rPr>
                <w:spacing w:val="-2"/>
              </w:rPr>
              <w:t>17.00</w:t>
            </w:r>
          </w:p>
          <w:p w14:paraId="2B350E8A" w14:textId="77777777" w:rsidR="003F6F47" w:rsidRDefault="003F6F47" w:rsidP="00775225">
            <w:pPr>
              <w:pStyle w:val="TableParagraph"/>
              <w:spacing w:before="201" w:line="276" w:lineRule="auto"/>
              <w:ind w:left="6"/>
            </w:pPr>
            <w:r>
              <w:t>Personal</w:t>
            </w:r>
            <w:r>
              <w:rPr>
                <w:spacing w:val="-6"/>
              </w:rPr>
              <w:t xml:space="preserve"> </w:t>
            </w:r>
            <w:r>
              <w:t>Health</w:t>
            </w:r>
            <w:r>
              <w:rPr>
                <w:spacing w:val="-7"/>
              </w:rPr>
              <w:t xml:space="preserve"> </w:t>
            </w:r>
            <w:r>
              <w:t>Information</w:t>
            </w:r>
            <w:r>
              <w:rPr>
                <w:spacing w:val="-7"/>
              </w:rPr>
              <w:t xml:space="preserve"> </w:t>
            </w:r>
            <w:r>
              <w:t>under</w:t>
            </w:r>
            <w:r>
              <w:rPr>
                <w:spacing w:val="-7"/>
              </w:rPr>
              <w:t xml:space="preserve"> </w:t>
            </w:r>
            <w:r>
              <w:t>the</w:t>
            </w:r>
            <w:r>
              <w:rPr>
                <w:spacing w:val="-7"/>
              </w:rPr>
              <w:t xml:space="preserve"> </w:t>
            </w:r>
            <w:r>
              <w:t>Health</w:t>
            </w:r>
            <w:r>
              <w:rPr>
                <w:spacing w:val="-7"/>
              </w:rPr>
              <w:t xml:space="preserve"> </w:t>
            </w:r>
            <w:r>
              <w:t>Insurance Portability and Accountability Act of 1996</w:t>
            </w:r>
          </w:p>
          <w:p w14:paraId="2D7B84CC" w14:textId="77777777" w:rsidR="003F6F47" w:rsidRDefault="003F6F47" w:rsidP="00775225">
            <w:pPr>
              <w:pStyle w:val="TableParagraph"/>
              <w:spacing w:before="201" w:line="276" w:lineRule="auto"/>
              <w:ind w:left="6"/>
            </w:pPr>
            <w:r>
              <w:t>Records</w:t>
            </w:r>
            <w:r>
              <w:rPr>
                <w:spacing w:val="-4"/>
              </w:rPr>
              <w:t xml:space="preserve"> </w:t>
            </w:r>
            <w:r>
              <w:t>under</w:t>
            </w:r>
            <w:r>
              <w:rPr>
                <w:spacing w:val="-6"/>
              </w:rPr>
              <w:t xml:space="preserve"> </w:t>
            </w:r>
            <w:r>
              <w:t>the</w:t>
            </w:r>
            <w:r>
              <w:rPr>
                <w:spacing w:val="-4"/>
              </w:rPr>
              <w:t xml:space="preserve"> </w:t>
            </w:r>
            <w:r>
              <w:t>Federal</w:t>
            </w:r>
            <w:r>
              <w:rPr>
                <w:spacing w:val="-6"/>
              </w:rPr>
              <w:t xml:space="preserve"> </w:t>
            </w:r>
            <w:r>
              <w:t>Education</w:t>
            </w:r>
            <w:r>
              <w:rPr>
                <w:spacing w:val="-4"/>
              </w:rPr>
              <w:t xml:space="preserve"> </w:t>
            </w:r>
            <w:r>
              <w:t>Rights</w:t>
            </w:r>
            <w:r>
              <w:rPr>
                <w:spacing w:val="-4"/>
              </w:rPr>
              <w:t xml:space="preserve"> </w:t>
            </w:r>
            <w:r>
              <w:t>and</w:t>
            </w:r>
            <w:r>
              <w:rPr>
                <w:spacing w:val="-4"/>
              </w:rPr>
              <w:t xml:space="preserve"> </w:t>
            </w:r>
            <w:r>
              <w:t>Privacy</w:t>
            </w:r>
            <w:r>
              <w:rPr>
                <w:spacing w:val="-4"/>
              </w:rPr>
              <w:t xml:space="preserve"> </w:t>
            </w:r>
            <w:r>
              <w:t>Act</w:t>
            </w:r>
            <w:r>
              <w:rPr>
                <w:spacing w:val="-4"/>
              </w:rPr>
              <w:t xml:space="preserve"> </w:t>
            </w:r>
            <w:r>
              <w:t xml:space="preserve">of </w:t>
            </w:r>
            <w:r>
              <w:rPr>
                <w:spacing w:val="-4"/>
              </w:rPr>
              <w:t>1974</w:t>
            </w:r>
          </w:p>
          <w:p w14:paraId="76A25694" w14:textId="77777777" w:rsidR="003F6F47" w:rsidRDefault="003F6F47" w:rsidP="00775225">
            <w:pPr>
              <w:pStyle w:val="TableParagraph"/>
              <w:spacing w:before="200" w:line="465" w:lineRule="auto"/>
              <w:ind w:left="6" w:right="954"/>
            </w:pPr>
            <w:r>
              <w:t>Federal</w:t>
            </w:r>
            <w:r>
              <w:rPr>
                <w:spacing w:val="-6"/>
              </w:rPr>
              <w:t xml:space="preserve"> </w:t>
            </w:r>
            <w:r>
              <w:t>Tax</w:t>
            </w:r>
            <w:r>
              <w:rPr>
                <w:spacing w:val="-7"/>
              </w:rPr>
              <w:t xml:space="preserve"> </w:t>
            </w:r>
            <w:r>
              <w:t>Information</w:t>
            </w:r>
            <w:r>
              <w:rPr>
                <w:spacing w:val="-7"/>
              </w:rPr>
              <w:t xml:space="preserve"> </w:t>
            </w:r>
            <w:r>
              <w:t>under</w:t>
            </w:r>
            <w:r>
              <w:rPr>
                <w:spacing w:val="-6"/>
              </w:rPr>
              <w:t xml:space="preserve"> </w:t>
            </w:r>
            <w:r>
              <w:t>IRS</w:t>
            </w:r>
            <w:r>
              <w:rPr>
                <w:spacing w:val="-7"/>
              </w:rPr>
              <w:t xml:space="preserve"> </w:t>
            </w:r>
            <w:r>
              <w:t>Pub.</w:t>
            </w:r>
            <w:r>
              <w:rPr>
                <w:spacing w:val="-7"/>
              </w:rPr>
              <w:t xml:space="preserve"> </w:t>
            </w:r>
            <w:r>
              <w:t>1075 Criminal Justice Information</w:t>
            </w:r>
          </w:p>
          <w:p w14:paraId="4CE06F1D" w14:textId="77777777" w:rsidR="003F6F47" w:rsidRDefault="003F6F47" w:rsidP="00775225">
            <w:pPr>
              <w:pStyle w:val="TableParagraph"/>
              <w:spacing w:before="1"/>
              <w:ind w:left="6"/>
            </w:pPr>
            <w:r>
              <w:t>Criminal</w:t>
            </w:r>
            <w:r>
              <w:rPr>
                <w:spacing w:val="-6"/>
              </w:rPr>
              <w:t xml:space="preserve"> </w:t>
            </w:r>
            <w:r>
              <w:t>Offender</w:t>
            </w:r>
            <w:r>
              <w:rPr>
                <w:spacing w:val="-5"/>
              </w:rPr>
              <w:t xml:space="preserve"> </w:t>
            </w:r>
            <w:r>
              <w:t>Record</w:t>
            </w:r>
            <w:r>
              <w:rPr>
                <w:spacing w:val="-6"/>
              </w:rPr>
              <w:t xml:space="preserve"> </w:t>
            </w:r>
            <w:r>
              <w:rPr>
                <w:spacing w:val="-2"/>
              </w:rPr>
              <w:t>Information</w:t>
            </w:r>
          </w:p>
          <w:p w14:paraId="59139568" w14:textId="77777777" w:rsidR="003F6F47" w:rsidRDefault="003F6F47" w:rsidP="00775225">
            <w:pPr>
              <w:pStyle w:val="TableParagraph"/>
            </w:pPr>
          </w:p>
          <w:p w14:paraId="5F57A9DF" w14:textId="77777777" w:rsidR="003F6F47" w:rsidRDefault="003F6F47" w:rsidP="00775225">
            <w:pPr>
              <w:pStyle w:val="TableParagraph"/>
              <w:spacing w:before="223"/>
            </w:pPr>
          </w:p>
          <w:p w14:paraId="411CA9DA" w14:textId="77777777" w:rsidR="003F6F47" w:rsidRDefault="003F6F47" w:rsidP="00775225">
            <w:pPr>
              <w:pStyle w:val="TableParagraph"/>
              <w:spacing w:line="276" w:lineRule="auto"/>
              <w:ind w:left="6"/>
            </w:pPr>
            <w:r>
              <w:t>If</w:t>
            </w:r>
            <w:r>
              <w:rPr>
                <w:spacing w:val="-5"/>
              </w:rPr>
              <w:t xml:space="preserve"> </w:t>
            </w:r>
            <w:r>
              <w:t>solution</w:t>
            </w:r>
            <w:r>
              <w:rPr>
                <w:spacing w:val="-5"/>
              </w:rPr>
              <w:t xml:space="preserve"> </w:t>
            </w:r>
            <w:r>
              <w:t>provider</w:t>
            </w:r>
            <w:r>
              <w:rPr>
                <w:spacing w:val="-4"/>
              </w:rPr>
              <w:t xml:space="preserve"> </w:t>
            </w:r>
            <w:r>
              <w:t>or</w:t>
            </w:r>
            <w:r>
              <w:rPr>
                <w:spacing w:val="-5"/>
              </w:rPr>
              <w:t xml:space="preserve"> </w:t>
            </w:r>
            <w:r>
              <w:t>cloud</w:t>
            </w:r>
            <w:r>
              <w:rPr>
                <w:spacing w:val="-5"/>
              </w:rPr>
              <w:t xml:space="preserve"> </w:t>
            </w:r>
            <w:r>
              <w:t>software/services</w:t>
            </w:r>
            <w:r>
              <w:rPr>
                <w:spacing w:val="-5"/>
              </w:rPr>
              <w:t xml:space="preserve"> </w:t>
            </w:r>
            <w:r>
              <w:t>will</w:t>
            </w:r>
            <w:r>
              <w:rPr>
                <w:spacing w:val="-7"/>
              </w:rPr>
              <w:t xml:space="preserve"> </w:t>
            </w:r>
            <w:r>
              <w:t>store,</w:t>
            </w:r>
            <w:r>
              <w:rPr>
                <w:spacing w:val="-5"/>
              </w:rPr>
              <w:t xml:space="preserve"> </w:t>
            </w:r>
            <w:r>
              <w:t xml:space="preserve">use, access, or obtain potential access to, sensitive data, solution provider and Customer must document any additional specifications and/or requirements pertaining to the cloud </w:t>
            </w:r>
            <w:r>
              <w:rPr>
                <w:spacing w:val="-2"/>
              </w:rPr>
              <w:t>software/services.</w:t>
            </w:r>
          </w:p>
        </w:tc>
        <w:tc>
          <w:tcPr>
            <w:tcW w:w="2146" w:type="dxa"/>
            <w:shd w:val="clear" w:color="auto" w:fill="F1F1F1"/>
          </w:tcPr>
          <w:p w14:paraId="03ACE1DF" w14:textId="77777777" w:rsidR="003F6F47" w:rsidRDefault="003F6F47" w:rsidP="00775225">
            <w:pPr>
              <w:pStyle w:val="TableParagraph"/>
            </w:pPr>
          </w:p>
        </w:tc>
      </w:tr>
      <w:tr w:rsidR="003F6F47" w14:paraId="47E2BE89" w14:textId="77777777" w:rsidTr="00775225">
        <w:trPr>
          <w:trHeight w:val="1946"/>
        </w:trPr>
        <w:tc>
          <w:tcPr>
            <w:tcW w:w="1426" w:type="dxa"/>
          </w:tcPr>
          <w:p w14:paraId="371CDCDC" w14:textId="77777777" w:rsidR="003F6F47" w:rsidRDefault="003F6F47" w:rsidP="00775225">
            <w:pPr>
              <w:pStyle w:val="TableParagraph"/>
              <w:spacing w:line="278" w:lineRule="auto"/>
              <w:ind w:left="6" w:right="256"/>
            </w:pPr>
            <w:r>
              <w:t>Data</w:t>
            </w:r>
            <w:r>
              <w:rPr>
                <w:spacing w:val="-14"/>
              </w:rPr>
              <w:t xml:space="preserve"> </w:t>
            </w:r>
            <w:r>
              <w:t xml:space="preserve">Privacy and </w:t>
            </w:r>
            <w:r>
              <w:rPr>
                <w:spacing w:val="-2"/>
              </w:rPr>
              <w:t>Security</w:t>
            </w:r>
          </w:p>
        </w:tc>
        <w:tc>
          <w:tcPr>
            <w:tcW w:w="5761" w:type="dxa"/>
          </w:tcPr>
          <w:p w14:paraId="6951AFAC" w14:textId="77777777" w:rsidR="003F6F47" w:rsidRDefault="003F6F47" w:rsidP="00775225">
            <w:pPr>
              <w:pStyle w:val="TableParagraph"/>
              <w:spacing w:line="276" w:lineRule="auto"/>
              <w:ind w:left="6"/>
            </w:pPr>
            <w:r>
              <w:t xml:space="preserve">Solution provider shall provide a secure environment for Customer Data, and any hardware and software, including servers, network and data components provided by solution provider as part of its performance, </w:t>
            </w:r>
            <w:proofErr w:type="gramStart"/>
            <w:r>
              <w:t>in order to</w:t>
            </w:r>
            <w:proofErr w:type="gramEnd"/>
            <w:r>
              <w:t xml:space="preserve"> protect, and prevent</w:t>
            </w:r>
            <w:r>
              <w:rPr>
                <w:spacing w:val="-3"/>
              </w:rPr>
              <w:t xml:space="preserve"> </w:t>
            </w:r>
            <w:r>
              <w:t>unauthorized</w:t>
            </w:r>
            <w:r>
              <w:rPr>
                <w:spacing w:val="-4"/>
              </w:rPr>
              <w:t xml:space="preserve"> </w:t>
            </w:r>
            <w:r>
              <w:t>access</w:t>
            </w:r>
            <w:r>
              <w:rPr>
                <w:spacing w:val="-4"/>
              </w:rPr>
              <w:t xml:space="preserve"> </w:t>
            </w:r>
            <w:r>
              <w:t>to</w:t>
            </w:r>
            <w:r>
              <w:rPr>
                <w:spacing w:val="-4"/>
              </w:rPr>
              <w:t xml:space="preserve"> </w:t>
            </w:r>
            <w:r>
              <w:t>and</w:t>
            </w:r>
            <w:r>
              <w:rPr>
                <w:spacing w:val="-4"/>
              </w:rPr>
              <w:t xml:space="preserve"> </w:t>
            </w:r>
            <w:r>
              <w:t>use</w:t>
            </w:r>
            <w:r>
              <w:rPr>
                <w:spacing w:val="-4"/>
              </w:rPr>
              <w:t xml:space="preserve"> </w:t>
            </w:r>
            <w:r>
              <w:t>or</w:t>
            </w:r>
            <w:r>
              <w:rPr>
                <w:spacing w:val="-6"/>
              </w:rPr>
              <w:t xml:space="preserve"> </w:t>
            </w:r>
            <w:r>
              <w:t>modification</w:t>
            </w:r>
            <w:r>
              <w:rPr>
                <w:spacing w:val="-7"/>
              </w:rPr>
              <w:t xml:space="preserve"> </w:t>
            </w:r>
            <w:r>
              <w:t>of,</w:t>
            </w:r>
            <w:r>
              <w:rPr>
                <w:spacing w:val="-4"/>
              </w:rPr>
              <w:t xml:space="preserve"> </w:t>
            </w:r>
            <w:r>
              <w:t>the cloud software/services and Customer Data.</w:t>
            </w:r>
          </w:p>
        </w:tc>
        <w:tc>
          <w:tcPr>
            <w:tcW w:w="2146" w:type="dxa"/>
            <w:shd w:val="clear" w:color="auto" w:fill="F1F1F1"/>
          </w:tcPr>
          <w:p w14:paraId="7DCD4BD2" w14:textId="77777777" w:rsidR="003F6F47" w:rsidRDefault="003F6F47" w:rsidP="00775225">
            <w:pPr>
              <w:pStyle w:val="TableParagraph"/>
            </w:pPr>
          </w:p>
        </w:tc>
      </w:tr>
      <w:tr w:rsidR="003F6F47" w14:paraId="795B3374" w14:textId="77777777" w:rsidTr="00775225">
        <w:trPr>
          <w:trHeight w:val="781"/>
        </w:trPr>
        <w:tc>
          <w:tcPr>
            <w:tcW w:w="1426" w:type="dxa"/>
          </w:tcPr>
          <w:p w14:paraId="60B4625D" w14:textId="77777777" w:rsidR="003F6F47" w:rsidRDefault="003F6F47" w:rsidP="00775225">
            <w:pPr>
              <w:pStyle w:val="TableParagraph"/>
              <w:spacing w:line="278" w:lineRule="auto"/>
              <w:ind w:left="6" w:right="256"/>
            </w:pPr>
            <w:r>
              <w:t>Data</w:t>
            </w:r>
            <w:r>
              <w:rPr>
                <w:spacing w:val="-14"/>
              </w:rPr>
              <w:t xml:space="preserve"> </w:t>
            </w:r>
            <w:r>
              <w:t xml:space="preserve">Privacy and </w:t>
            </w:r>
            <w:r>
              <w:rPr>
                <w:spacing w:val="-2"/>
              </w:rPr>
              <w:t>Security</w:t>
            </w:r>
          </w:p>
        </w:tc>
        <w:tc>
          <w:tcPr>
            <w:tcW w:w="5761" w:type="dxa"/>
          </w:tcPr>
          <w:p w14:paraId="032E6667" w14:textId="77777777" w:rsidR="003F6F47" w:rsidRDefault="003F6F47" w:rsidP="00775225">
            <w:pPr>
              <w:pStyle w:val="TableParagraph"/>
              <w:spacing w:line="278" w:lineRule="auto"/>
              <w:ind w:left="6" w:right="154"/>
            </w:pPr>
            <w:r>
              <w:t>Solution</w:t>
            </w:r>
            <w:r>
              <w:rPr>
                <w:spacing w:val="-6"/>
              </w:rPr>
              <w:t xml:space="preserve"> </w:t>
            </w:r>
            <w:r>
              <w:t>Provider</w:t>
            </w:r>
            <w:r>
              <w:rPr>
                <w:spacing w:val="-6"/>
              </w:rPr>
              <w:t xml:space="preserve"> </w:t>
            </w:r>
            <w:r>
              <w:t>will</w:t>
            </w:r>
            <w:r>
              <w:rPr>
                <w:spacing w:val="-6"/>
              </w:rPr>
              <w:t xml:space="preserve"> </w:t>
            </w:r>
            <w:r>
              <w:t>encrypt</w:t>
            </w:r>
            <w:r>
              <w:rPr>
                <w:spacing w:val="-6"/>
              </w:rPr>
              <w:t xml:space="preserve"> </w:t>
            </w:r>
            <w:r>
              <w:t>personal</w:t>
            </w:r>
            <w:r>
              <w:rPr>
                <w:spacing w:val="-8"/>
              </w:rPr>
              <w:t xml:space="preserve"> </w:t>
            </w:r>
            <w:r>
              <w:t>and</w:t>
            </w:r>
            <w:r>
              <w:rPr>
                <w:spacing w:val="-6"/>
              </w:rPr>
              <w:t xml:space="preserve"> </w:t>
            </w:r>
            <w:r>
              <w:t>non-public Customer Data in transit and at rest.</w:t>
            </w:r>
          </w:p>
        </w:tc>
        <w:tc>
          <w:tcPr>
            <w:tcW w:w="2146" w:type="dxa"/>
            <w:shd w:val="clear" w:color="auto" w:fill="F1F1F1"/>
          </w:tcPr>
          <w:p w14:paraId="261B1E04" w14:textId="77777777" w:rsidR="003F6F47" w:rsidRDefault="003F6F47" w:rsidP="00775225">
            <w:pPr>
              <w:pStyle w:val="TableParagraph"/>
            </w:pPr>
          </w:p>
        </w:tc>
      </w:tr>
      <w:tr w:rsidR="003F6F47" w14:paraId="2CF0B6D6" w14:textId="77777777" w:rsidTr="00775225">
        <w:trPr>
          <w:trHeight w:val="1946"/>
        </w:trPr>
        <w:tc>
          <w:tcPr>
            <w:tcW w:w="1426" w:type="dxa"/>
          </w:tcPr>
          <w:p w14:paraId="3AD1DC3B" w14:textId="77777777" w:rsidR="003F6F47" w:rsidRDefault="003F6F47" w:rsidP="00775225">
            <w:pPr>
              <w:pStyle w:val="TableParagraph"/>
              <w:spacing w:line="278" w:lineRule="auto"/>
              <w:ind w:left="6" w:right="256"/>
            </w:pPr>
            <w:r>
              <w:t>Data</w:t>
            </w:r>
            <w:r>
              <w:rPr>
                <w:spacing w:val="-14"/>
              </w:rPr>
              <w:t xml:space="preserve"> </w:t>
            </w:r>
            <w:r>
              <w:t xml:space="preserve">Privacy and </w:t>
            </w:r>
            <w:r>
              <w:rPr>
                <w:spacing w:val="-2"/>
              </w:rPr>
              <w:t>Security</w:t>
            </w:r>
          </w:p>
        </w:tc>
        <w:tc>
          <w:tcPr>
            <w:tcW w:w="5761" w:type="dxa"/>
          </w:tcPr>
          <w:p w14:paraId="1FFA9D46" w14:textId="77777777" w:rsidR="003F6F47" w:rsidRDefault="003F6F47" w:rsidP="00775225">
            <w:pPr>
              <w:pStyle w:val="TableParagraph"/>
              <w:spacing w:line="276" w:lineRule="auto"/>
              <w:ind w:left="6" w:right="154"/>
            </w:pPr>
            <w:r>
              <w:t>Customer Data must be partitioned from other data in such a manner</w:t>
            </w:r>
            <w:r>
              <w:rPr>
                <w:spacing w:val="-4"/>
              </w:rPr>
              <w:t xml:space="preserve"> </w:t>
            </w:r>
            <w:r>
              <w:t>that</w:t>
            </w:r>
            <w:r>
              <w:rPr>
                <w:spacing w:val="-1"/>
              </w:rPr>
              <w:t xml:space="preserve"> </w:t>
            </w:r>
            <w:r>
              <w:t>access</w:t>
            </w:r>
            <w:r>
              <w:rPr>
                <w:spacing w:val="-2"/>
              </w:rPr>
              <w:t xml:space="preserve"> </w:t>
            </w:r>
            <w:r>
              <w:t>to</w:t>
            </w:r>
            <w:r>
              <w:rPr>
                <w:spacing w:val="-5"/>
              </w:rPr>
              <w:t xml:space="preserve"> </w:t>
            </w:r>
            <w:r>
              <w:t>it</w:t>
            </w:r>
            <w:r>
              <w:rPr>
                <w:spacing w:val="-1"/>
              </w:rPr>
              <w:t xml:space="preserve"> </w:t>
            </w:r>
            <w:r>
              <w:t>will</w:t>
            </w:r>
            <w:r>
              <w:rPr>
                <w:spacing w:val="-1"/>
              </w:rPr>
              <w:t xml:space="preserve"> </w:t>
            </w:r>
            <w:r>
              <w:t>not</w:t>
            </w:r>
            <w:r>
              <w:rPr>
                <w:spacing w:val="-4"/>
              </w:rPr>
              <w:t xml:space="preserve"> </w:t>
            </w:r>
            <w:r>
              <w:t>be</w:t>
            </w:r>
            <w:r>
              <w:rPr>
                <w:spacing w:val="-4"/>
              </w:rPr>
              <w:t xml:space="preserve"> </w:t>
            </w:r>
            <w:r>
              <w:t>impacted</w:t>
            </w:r>
            <w:r>
              <w:rPr>
                <w:spacing w:val="-2"/>
              </w:rPr>
              <w:t xml:space="preserve"> </w:t>
            </w:r>
            <w:r>
              <w:t>or</w:t>
            </w:r>
            <w:r>
              <w:rPr>
                <w:spacing w:val="-2"/>
              </w:rPr>
              <w:t xml:space="preserve"> </w:t>
            </w:r>
            <w:r>
              <w:t>forfeited</w:t>
            </w:r>
            <w:r>
              <w:rPr>
                <w:spacing w:val="-2"/>
              </w:rPr>
              <w:t xml:space="preserve"> </w:t>
            </w:r>
            <w:r>
              <w:t>due</w:t>
            </w:r>
            <w:r>
              <w:rPr>
                <w:spacing w:val="-4"/>
              </w:rPr>
              <w:t xml:space="preserve"> </w:t>
            </w:r>
            <w:r>
              <w:t>to e-discovery,</w:t>
            </w:r>
            <w:r>
              <w:rPr>
                <w:spacing w:val="-4"/>
              </w:rPr>
              <w:t xml:space="preserve"> </w:t>
            </w:r>
            <w:r>
              <w:t>search</w:t>
            </w:r>
            <w:r>
              <w:rPr>
                <w:spacing w:val="-3"/>
              </w:rPr>
              <w:t xml:space="preserve"> </w:t>
            </w:r>
            <w:r>
              <w:t>and</w:t>
            </w:r>
            <w:r>
              <w:rPr>
                <w:spacing w:val="-3"/>
              </w:rPr>
              <w:t xml:space="preserve"> </w:t>
            </w:r>
            <w:r>
              <w:t>seizure</w:t>
            </w:r>
            <w:r>
              <w:rPr>
                <w:spacing w:val="-3"/>
              </w:rPr>
              <w:t xml:space="preserve"> </w:t>
            </w:r>
            <w:r>
              <w:t>or</w:t>
            </w:r>
            <w:r>
              <w:rPr>
                <w:spacing w:val="-1"/>
              </w:rPr>
              <w:t xml:space="preserve"> </w:t>
            </w:r>
            <w:r>
              <w:t>other</w:t>
            </w:r>
            <w:r>
              <w:rPr>
                <w:spacing w:val="-1"/>
              </w:rPr>
              <w:t xml:space="preserve"> </w:t>
            </w:r>
            <w:r>
              <w:t>actions</w:t>
            </w:r>
            <w:r>
              <w:rPr>
                <w:spacing w:val="-1"/>
              </w:rPr>
              <w:t xml:space="preserve"> </w:t>
            </w:r>
            <w:r>
              <w:t>by</w:t>
            </w:r>
            <w:r>
              <w:rPr>
                <w:spacing w:val="-1"/>
              </w:rPr>
              <w:t xml:space="preserve"> </w:t>
            </w:r>
            <w:r>
              <w:t>third</w:t>
            </w:r>
            <w:r>
              <w:rPr>
                <w:spacing w:val="-1"/>
              </w:rPr>
              <w:t xml:space="preserve"> </w:t>
            </w:r>
            <w:r>
              <w:t>parties obtaining or attempting to obtain solution provider’s records, information</w:t>
            </w:r>
            <w:r>
              <w:rPr>
                <w:spacing w:val="-3"/>
              </w:rPr>
              <w:t xml:space="preserve"> </w:t>
            </w:r>
            <w:r>
              <w:t>or</w:t>
            </w:r>
            <w:r>
              <w:rPr>
                <w:spacing w:val="-3"/>
              </w:rPr>
              <w:t xml:space="preserve"> </w:t>
            </w:r>
            <w:r>
              <w:t>data</w:t>
            </w:r>
            <w:r>
              <w:rPr>
                <w:spacing w:val="-5"/>
              </w:rPr>
              <w:t xml:space="preserve"> </w:t>
            </w:r>
            <w:r>
              <w:t>for</w:t>
            </w:r>
            <w:r>
              <w:rPr>
                <w:spacing w:val="-5"/>
              </w:rPr>
              <w:t xml:space="preserve"> </w:t>
            </w:r>
            <w:r>
              <w:t>reasons</w:t>
            </w:r>
            <w:r>
              <w:rPr>
                <w:spacing w:val="-3"/>
              </w:rPr>
              <w:t xml:space="preserve"> </w:t>
            </w:r>
            <w:r>
              <w:t>or</w:t>
            </w:r>
            <w:r>
              <w:rPr>
                <w:spacing w:val="-5"/>
              </w:rPr>
              <w:t xml:space="preserve"> </w:t>
            </w:r>
            <w:r>
              <w:t>activities</w:t>
            </w:r>
            <w:r>
              <w:rPr>
                <w:spacing w:val="-3"/>
              </w:rPr>
              <w:t xml:space="preserve"> </w:t>
            </w:r>
            <w:r>
              <w:t>that</w:t>
            </w:r>
            <w:r>
              <w:rPr>
                <w:spacing w:val="-5"/>
              </w:rPr>
              <w:t xml:space="preserve"> </w:t>
            </w:r>
            <w:r>
              <w:t>are</w:t>
            </w:r>
            <w:r>
              <w:rPr>
                <w:spacing w:val="-5"/>
              </w:rPr>
              <w:t xml:space="preserve"> </w:t>
            </w:r>
            <w:r>
              <w:t>not</w:t>
            </w:r>
            <w:r>
              <w:rPr>
                <w:spacing w:val="-5"/>
              </w:rPr>
              <w:t xml:space="preserve"> </w:t>
            </w:r>
            <w:r>
              <w:t>directly related to Customer’s business.</w:t>
            </w:r>
          </w:p>
        </w:tc>
        <w:tc>
          <w:tcPr>
            <w:tcW w:w="2146" w:type="dxa"/>
            <w:shd w:val="clear" w:color="auto" w:fill="F1F1F1"/>
          </w:tcPr>
          <w:p w14:paraId="6C705819" w14:textId="77777777" w:rsidR="003F6F47" w:rsidRDefault="003F6F47" w:rsidP="00775225">
            <w:pPr>
              <w:pStyle w:val="TableParagraph"/>
            </w:pPr>
          </w:p>
        </w:tc>
      </w:tr>
      <w:tr w:rsidR="003F6F47" w14:paraId="2FAB6564" w14:textId="77777777" w:rsidTr="00775225">
        <w:trPr>
          <w:trHeight w:val="2327"/>
        </w:trPr>
        <w:tc>
          <w:tcPr>
            <w:tcW w:w="1426" w:type="dxa"/>
          </w:tcPr>
          <w:p w14:paraId="29A2FE0B" w14:textId="77777777" w:rsidR="003F6F47" w:rsidRDefault="003F6F47" w:rsidP="00775225">
            <w:pPr>
              <w:pStyle w:val="TableParagraph"/>
              <w:spacing w:line="278" w:lineRule="auto"/>
              <w:ind w:left="6" w:right="256"/>
            </w:pPr>
            <w:r>
              <w:lastRenderedPageBreak/>
              <w:t>Data</w:t>
            </w:r>
            <w:r>
              <w:rPr>
                <w:spacing w:val="-14"/>
              </w:rPr>
              <w:t xml:space="preserve"> </w:t>
            </w:r>
            <w:r>
              <w:t xml:space="preserve">Privacy and </w:t>
            </w:r>
            <w:r>
              <w:rPr>
                <w:spacing w:val="-2"/>
              </w:rPr>
              <w:t>Security</w:t>
            </w:r>
          </w:p>
        </w:tc>
        <w:tc>
          <w:tcPr>
            <w:tcW w:w="5761" w:type="dxa"/>
          </w:tcPr>
          <w:p w14:paraId="6CF8BEB7" w14:textId="77777777" w:rsidR="003F6F47" w:rsidRDefault="003F6F47" w:rsidP="00775225">
            <w:pPr>
              <w:pStyle w:val="TableParagraph"/>
              <w:spacing w:line="276" w:lineRule="auto"/>
              <w:ind w:left="6" w:right="72"/>
            </w:pPr>
            <w:r>
              <w:t>In the event of any breach of security that adversely affects Customer Data or solution provider’s obligations, or any evidence that leads solution provider to believe that such a breach is imminent,</w:t>
            </w:r>
            <w:r>
              <w:rPr>
                <w:spacing w:val="-1"/>
              </w:rPr>
              <w:t xml:space="preserve"> </w:t>
            </w:r>
            <w:r>
              <w:t>solution provider shall promptly (and in</w:t>
            </w:r>
            <w:r>
              <w:rPr>
                <w:spacing w:val="-1"/>
              </w:rPr>
              <w:t xml:space="preserve"> </w:t>
            </w:r>
            <w:r>
              <w:t xml:space="preserve">no event more than twenty-four hours after discovering such breach) notify Customer. Solution provider </w:t>
            </w:r>
            <w:proofErr w:type="gramStart"/>
            <w:r>
              <w:t>shall</w:t>
            </w:r>
            <w:proofErr w:type="gramEnd"/>
            <w:r>
              <w:t xml:space="preserve"> identify the affected</w:t>
            </w:r>
            <w:r>
              <w:rPr>
                <w:spacing w:val="-3"/>
              </w:rPr>
              <w:t xml:space="preserve"> </w:t>
            </w:r>
            <w:r>
              <w:t>Customer</w:t>
            </w:r>
            <w:r>
              <w:rPr>
                <w:spacing w:val="-4"/>
              </w:rPr>
              <w:t xml:space="preserve"> </w:t>
            </w:r>
            <w:r>
              <w:t>Data</w:t>
            </w:r>
            <w:r>
              <w:rPr>
                <w:spacing w:val="-3"/>
              </w:rPr>
              <w:t xml:space="preserve"> </w:t>
            </w:r>
            <w:r>
              <w:t>and</w:t>
            </w:r>
            <w:r>
              <w:rPr>
                <w:spacing w:val="-3"/>
              </w:rPr>
              <w:t xml:space="preserve"> </w:t>
            </w:r>
            <w:r>
              <w:t>inform</w:t>
            </w:r>
            <w:r>
              <w:rPr>
                <w:spacing w:val="-2"/>
              </w:rPr>
              <w:t xml:space="preserve"> </w:t>
            </w:r>
            <w:r>
              <w:t>Customer</w:t>
            </w:r>
            <w:r>
              <w:rPr>
                <w:spacing w:val="-5"/>
              </w:rPr>
              <w:t xml:space="preserve"> </w:t>
            </w:r>
            <w:r>
              <w:t>of</w:t>
            </w:r>
            <w:r>
              <w:rPr>
                <w:spacing w:val="-5"/>
              </w:rPr>
              <w:t xml:space="preserve"> </w:t>
            </w:r>
            <w:r>
              <w:t>the</w:t>
            </w:r>
            <w:r>
              <w:rPr>
                <w:spacing w:val="-5"/>
              </w:rPr>
              <w:t xml:space="preserve"> </w:t>
            </w:r>
            <w:r>
              <w:t>actions</w:t>
            </w:r>
            <w:r>
              <w:rPr>
                <w:spacing w:val="-5"/>
              </w:rPr>
              <w:t xml:space="preserve"> </w:t>
            </w:r>
            <w:r>
              <w:t>it</w:t>
            </w:r>
            <w:r>
              <w:rPr>
                <w:spacing w:val="-4"/>
              </w:rPr>
              <w:t xml:space="preserve"> </w:t>
            </w:r>
            <w:r>
              <w:rPr>
                <w:spacing w:val="-5"/>
              </w:rPr>
              <w:t>is</w:t>
            </w:r>
          </w:p>
          <w:p w14:paraId="1DB960B4" w14:textId="77777777" w:rsidR="003F6F47" w:rsidRDefault="003F6F47" w:rsidP="00775225">
            <w:pPr>
              <w:pStyle w:val="TableParagraph"/>
              <w:spacing w:before="1"/>
              <w:ind w:left="6"/>
            </w:pPr>
            <w:r>
              <w:t>taking</w:t>
            </w:r>
            <w:r>
              <w:rPr>
                <w:spacing w:val="-3"/>
              </w:rPr>
              <w:t xml:space="preserve"> </w:t>
            </w:r>
            <w:r>
              <w:t>or</w:t>
            </w:r>
            <w:r>
              <w:rPr>
                <w:spacing w:val="-2"/>
              </w:rPr>
              <w:t xml:space="preserve"> </w:t>
            </w:r>
            <w:r>
              <w:t>will</w:t>
            </w:r>
            <w:r>
              <w:rPr>
                <w:spacing w:val="-4"/>
              </w:rPr>
              <w:t xml:space="preserve"> </w:t>
            </w:r>
            <w:r>
              <w:t>take</w:t>
            </w:r>
            <w:r>
              <w:rPr>
                <w:spacing w:val="-4"/>
              </w:rPr>
              <w:t xml:space="preserve"> </w:t>
            </w:r>
            <w:r>
              <w:t>to</w:t>
            </w:r>
            <w:r>
              <w:rPr>
                <w:spacing w:val="-4"/>
              </w:rPr>
              <w:t xml:space="preserve"> </w:t>
            </w:r>
            <w:r>
              <w:t>reduce</w:t>
            </w:r>
            <w:r>
              <w:rPr>
                <w:spacing w:val="-2"/>
              </w:rPr>
              <w:t xml:space="preserve"> </w:t>
            </w:r>
            <w:r>
              <w:t>the</w:t>
            </w:r>
            <w:r>
              <w:rPr>
                <w:spacing w:val="-4"/>
              </w:rPr>
              <w:t xml:space="preserve"> </w:t>
            </w:r>
            <w:r>
              <w:t>risk</w:t>
            </w:r>
            <w:r>
              <w:rPr>
                <w:spacing w:val="-3"/>
              </w:rPr>
              <w:t xml:space="preserve"> </w:t>
            </w:r>
            <w:r>
              <w:t>of</w:t>
            </w:r>
            <w:r>
              <w:rPr>
                <w:spacing w:val="-2"/>
              </w:rPr>
              <w:t xml:space="preserve"> </w:t>
            </w:r>
            <w:r>
              <w:t>further</w:t>
            </w:r>
            <w:r>
              <w:rPr>
                <w:spacing w:val="-4"/>
              </w:rPr>
              <w:t xml:space="preserve"> </w:t>
            </w:r>
            <w:r>
              <w:t>loss</w:t>
            </w:r>
            <w:r>
              <w:rPr>
                <w:spacing w:val="-2"/>
              </w:rPr>
              <w:t xml:space="preserve"> </w:t>
            </w:r>
            <w:r>
              <w:t>to</w:t>
            </w:r>
            <w:r>
              <w:rPr>
                <w:spacing w:val="-4"/>
              </w:rPr>
              <w:t xml:space="preserve"> </w:t>
            </w:r>
            <w:r>
              <w:rPr>
                <w:spacing w:val="-2"/>
              </w:rPr>
              <w:t>Customer.</w:t>
            </w:r>
          </w:p>
        </w:tc>
        <w:tc>
          <w:tcPr>
            <w:tcW w:w="2146" w:type="dxa"/>
            <w:shd w:val="clear" w:color="auto" w:fill="F1F1F1"/>
          </w:tcPr>
          <w:p w14:paraId="6BBF945B" w14:textId="77777777" w:rsidR="003F6F47" w:rsidRDefault="003F6F47" w:rsidP="00775225">
            <w:pPr>
              <w:pStyle w:val="TableParagraph"/>
            </w:pPr>
          </w:p>
        </w:tc>
      </w:tr>
    </w:tbl>
    <w:p w14:paraId="5D5D6A65" w14:textId="77777777" w:rsidR="003F6F47" w:rsidRDefault="003F6F47" w:rsidP="003F6F47">
      <w:pPr>
        <w:pStyle w:val="TableParagraph"/>
        <w:sectPr w:rsidR="003F6F47" w:rsidSect="003F6F47">
          <w:pgSz w:w="12240" w:h="15840"/>
          <w:pgMar w:top="1340" w:right="1080" w:bottom="1260" w:left="1080" w:header="730" w:footer="1009" w:gutter="0"/>
          <w:cols w:space="720"/>
        </w:sectPr>
      </w:pPr>
    </w:p>
    <w:p w14:paraId="63C77FF4" w14:textId="77777777" w:rsidR="003F6F47" w:rsidRDefault="003F6F47" w:rsidP="003F6F47">
      <w:pPr>
        <w:pStyle w:val="BodyText"/>
        <w:spacing w:before="2"/>
        <w:rPr>
          <w:sz w:val="7"/>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26"/>
        <w:gridCol w:w="5761"/>
        <w:gridCol w:w="2146"/>
      </w:tblGrid>
      <w:tr w:rsidR="003F6F47" w14:paraId="2D0B4FBE" w14:textId="77777777" w:rsidTr="00775225">
        <w:trPr>
          <w:trHeight w:val="1362"/>
        </w:trPr>
        <w:tc>
          <w:tcPr>
            <w:tcW w:w="1426" w:type="dxa"/>
          </w:tcPr>
          <w:p w14:paraId="7784969E" w14:textId="77777777" w:rsidR="003F6F47" w:rsidRDefault="003F6F47" w:rsidP="00775225">
            <w:pPr>
              <w:pStyle w:val="TableParagraph"/>
            </w:pPr>
          </w:p>
        </w:tc>
        <w:tc>
          <w:tcPr>
            <w:tcW w:w="5761" w:type="dxa"/>
          </w:tcPr>
          <w:p w14:paraId="34932994" w14:textId="77777777" w:rsidR="003F6F47" w:rsidRDefault="003F6F47" w:rsidP="00775225">
            <w:pPr>
              <w:pStyle w:val="TableParagraph"/>
              <w:spacing w:line="276" w:lineRule="auto"/>
              <w:ind w:left="6"/>
            </w:pPr>
            <w:r>
              <w:t>Solution provider shall provide Customer the opportunity to participate in the investigation of the breach and to exercise control</w:t>
            </w:r>
            <w:r>
              <w:rPr>
                <w:spacing w:val="-7"/>
              </w:rPr>
              <w:t xml:space="preserve"> </w:t>
            </w:r>
            <w:r>
              <w:t>over</w:t>
            </w:r>
            <w:r>
              <w:rPr>
                <w:spacing w:val="-5"/>
              </w:rPr>
              <w:t xml:space="preserve"> </w:t>
            </w:r>
            <w:r>
              <w:t>reporting</w:t>
            </w:r>
            <w:r>
              <w:rPr>
                <w:spacing w:val="-5"/>
              </w:rPr>
              <w:t xml:space="preserve"> </w:t>
            </w:r>
            <w:r>
              <w:t>the</w:t>
            </w:r>
            <w:r>
              <w:rPr>
                <w:spacing w:val="-5"/>
              </w:rPr>
              <w:t xml:space="preserve"> </w:t>
            </w:r>
            <w:r>
              <w:t>unauthorized</w:t>
            </w:r>
            <w:r>
              <w:rPr>
                <w:spacing w:val="-8"/>
              </w:rPr>
              <w:t xml:space="preserve"> </w:t>
            </w:r>
            <w:r>
              <w:t>disclosure,</w:t>
            </w:r>
            <w:r>
              <w:rPr>
                <w:spacing w:val="-5"/>
              </w:rPr>
              <w:t xml:space="preserve"> </w:t>
            </w:r>
            <w:r>
              <w:t>to</w:t>
            </w:r>
            <w:r>
              <w:rPr>
                <w:spacing w:val="-5"/>
              </w:rPr>
              <w:t xml:space="preserve"> </w:t>
            </w:r>
            <w:r>
              <w:t>the</w:t>
            </w:r>
            <w:r>
              <w:rPr>
                <w:spacing w:val="-5"/>
              </w:rPr>
              <w:t xml:space="preserve"> </w:t>
            </w:r>
            <w:r>
              <w:t>extent permitted by law.</w:t>
            </w:r>
          </w:p>
        </w:tc>
        <w:tc>
          <w:tcPr>
            <w:tcW w:w="2146" w:type="dxa"/>
            <w:shd w:val="clear" w:color="auto" w:fill="F1F1F1"/>
          </w:tcPr>
          <w:p w14:paraId="0CAEE81D" w14:textId="77777777" w:rsidR="003F6F47" w:rsidRDefault="003F6F47" w:rsidP="00775225">
            <w:pPr>
              <w:pStyle w:val="TableParagraph"/>
            </w:pPr>
          </w:p>
        </w:tc>
      </w:tr>
      <w:tr w:rsidR="003F6F47" w14:paraId="4571261D" w14:textId="77777777" w:rsidTr="00775225">
        <w:trPr>
          <w:trHeight w:val="2239"/>
        </w:trPr>
        <w:tc>
          <w:tcPr>
            <w:tcW w:w="1426" w:type="dxa"/>
          </w:tcPr>
          <w:p w14:paraId="25FEF023" w14:textId="77777777" w:rsidR="003F6F47" w:rsidRDefault="003F6F47" w:rsidP="00775225">
            <w:pPr>
              <w:pStyle w:val="TableParagraph"/>
              <w:spacing w:before="3" w:line="276" w:lineRule="auto"/>
              <w:ind w:left="6" w:right="256"/>
            </w:pPr>
            <w:r>
              <w:t>Data</w:t>
            </w:r>
            <w:r>
              <w:rPr>
                <w:spacing w:val="-14"/>
              </w:rPr>
              <w:t xml:space="preserve"> </w:t>
            </w:r>
            <w:r>
              <w:t xml:space="preserve">Privacy and </w:t>
            </w:r>
            <w:r>
              <w:rPr>
                <w:spacing w:val="-2"/>
              </w:rPr>
              <w:t>Security</w:t>
            </w:r>
          </w:p>
        </w:tc>
        <w:tc>
          <w:tcPr>
            <w:tcW w:w="5761" w:type="dxa"/>
          </w:tcPr>
          <w:p w14:paraId="404F2676" w14:textId="77777777" w:rsidR="003F6F47" w:rsidRDefault="003F6F47" w:rsidP="00775225">
            <w:pPr>
              <w:pStyle w:val="TableParagraph"/>
              <w:spacing w:before="3" w:line="276" w:lineRule="auto"/>
              <w:ind w:left="6"/>
            </w:pPr>
            <w:r>
              <w:t>If sensitive data is compromised, solution provider shall be responsible for providing breach notification to data owners in coordination</w:t>
            </w:r>
            <w:r>
              <w:rPr>
                <w:spacing w:val="-6"/>
              </w:rPr>
              <w:t xml:space="preserve"> </w:t>
            </w:r>
            <w:r>
              <w:t>with</w:t>
            </w:r>
            <w:r>
              <w:rPr>
                <w:spacing w:val="-6"/>
              </w:rPr>
              <w:t xml:space="preserve"> </w:t>
            </w:r>
            <w:r>
              <w:t>Customer</w:t>
            </w:r>
            <w:r>
              <w:rPr>
                <w:spacing w:val="-6"/>
              </w:rPr>
              <w:t xml:space="preserve"> </w:t>
            </w:r>
            <w:r>
              <w:t>and</w:t>
            </w:r>
            <w:r>
              <w:rPr>
                <w:spacing w:val="-7"/>
              </w:rPr>
              <w:t xml:space="preserve"> </w:t>
            </w:r>
            <w:r>
              <w:t>the</w:t>
            </w:r>
            <w:r>
              <w:rPr>
                <w:spacing w:val="-6"/>
              </w:rPr>
              <w:t xml:space="preserve"> </w:t>
            </w:r>
            <w:r>
              <w:t>Commonwealth</w:t>
            </w:r>
            <w:r>
              <w:rPr>
                <w:spacing w:val="-6"/>
              </w:rPr>
              <w:t xml:space="preserve"> </w:t>
            </w:r>
            <w:r>
              <w:t>as</w:t>
            </w:r>
            <w:r>
              <w:rPr>
                <w:spacing w:val="-6"/>
              </w:rPr>
              <w:t xml:space="preserve"> </w:t>
            </w:r>
            <w:r>
              <w:t>required by M.G.L. ch. 93H or other applicable law or Commonwealth policy.</w:t>
            </w:r>
            <w:r>
              <w:rPr>
                <w:u w:val="single"/>
              </w:rPr>
              <w:t xml:space="preserve"> The solution provider shall not send any breach</w:t>
            </w:r>
            <w:r>
              <w:t xml:space="preserve"> </w:t>
            </w:r>
            <w:r>
              <w:rPr>
                <w:u w:val="single"/>
              </w:rPr>
              <w:t>notification notices to Commonwealth's</w:t>
            </w:r>
            <w:r>
              <w:rPr>
                <w:spacing w:val="40"/>
                <w:u w:val="single"/>
              </w:rPr>
              <w:t xml:space="preserve"> </w:t>
            </w:r>
            <w:r>
              <w:rPr>
                <w:u w:val="single"/>
              </w:rPr>
              <w:t>data owners without</w:t>
            </w:r>
            <w:r>
              <w:t xml:space="preserve"> </w:t>
            </w:r>
            <w:r>
              <w:rPr>
                <w:u w:val="single"/>
              </w:rPr>
              <w:t xml:space="preserve">receiving prior written approval </w:t>
            </w:r>
            <w:proofErr w:type="gramStart"/>
            <w:r>
              <w:rPr>
                <w:u w:val="single"/>
              </w:rPr>
              <w:t>of</w:t>
            </w:r>
            <w:proofErr w:type="gramEnd"/>
            <w:r>
              <w:rPr>
                <w:u w:val="single"/>
              </w:rPr>
              <w:t xml:space="preserve"> the Commonwealth.</w:t>
            </w:r>
            <w:r>
              <w:rPr>
                <w:spacing w:val="40"/>
                <w:u w:val="single"/>
              </w:rPr>
              <w:t xml:space="preserve"> </w:t>
            </w:r>
          </w:p>
        </w:tc>
        <w:tc>
          <w:tcPr>
            <w:tcW w:w="2146" w:type="dxa"/>
            <w:shd w:val="clear" w:color="auto" w:fill="F1F1F1"/>
          </w:tcPr>
          <w:p w14:paraId="37835C1A" w14:textId="77777777" w:rsidR="003F6F47" w:rsidRDefault="003F6F47" w:rsidP="00775225">
            <w:pPr>
              <w:pStyle w:val="TableParagraph"/>
            </w:pPr>
          </w:p>
        </w:tc>
      </w:tr>
      <w:tr w:rsidR="003F6F47" w14:paraId="7668F7D5" w14:textId="77777777" w:rsidTr="00775225">
        <w:trPr>
          <w:trHeight w:val="2236"/>
        </w:trPr>
        <w:tc>
          <w:tcPr>
            <w:tcW w:w="1426" w:type="dxa"/>
          </w:tcPr>
          <w:p w14:paraId="20D00A1E" w14:textId="77777777" w:rsidR="003F6F47" w:rsidRDefault="003F6F47" w:rsidP="00775225">
            <w:pPr>
              <w:pStyle w:val="TableParagraph"/>
              <w:spacing w:line="276" w:lineRule="auto"/>
              <w:ind w:left="6" w:right="256"/>
            </w:pPr>
            <w:r>
              <w:t>Data</w:t>
            </w:r>
            <w:r>
              <w:rPr>
                <w:spacing w:val="-14"/>
              </w:rPr>
              <w:t xml:space="preserve"> </w:t>
            </w:r>
            <w:r>
              <w:t xml:space="preserve">Privacy and </w:t>
            </w:r>
            <w:r>
              <w:rPr>
                <w:spacing w:val="-2"/>
              </w:rPr>
              <w:t>Security</w:t>
            </w:r>
          </w:p>
        </w:tc>
        <w:tc>
          <w:tcPr>
            <w:tcW w:w="5761" w:type="dxa"/>
          </w:tcPr>
          <w:p w14:paraId="6820E3BB" w14:textId="77777777" w:rsidR="003F6F47" w:rsidRDefault="003F6F47" w:rsidP="00775225">
            <w:pPr>
              <w:pStyle w:val="TableParagraph"/>
              <w:spacing w:line="276" w:lineRule="auto"/>
              <w:ind w:left="6" w:right="72"/>
            </w:pPr>
            <w:r>
              <w:t xml:space="preserve">Solution provider shall indemnify, defend, and hold Customer harmless from and against </w:t>
            </w:r>
            <w:proofErr w:type="gramStart"/>
            <w:r>
              <w:t>any and all</w:t>
            </w:r>
            <w:proofErr w:type="gramEnd"/>
            <w:r>
              <w:t xml:space="preserve"> fines, criminal or civil penalties, judgments, damages and assessments, including reasonable</w:t>
            </w:r>
            <w:r>
              <w:rPr>
                <w:spacing w:val="-5"/>
              </w:rPr>
              <w:t xml:space="preserve"> </w:t>
            </w:r>
            <w:r>
              <w:t>expenses</w:t>
            </w:r>
            <w:r>
              <w:rPr>
                <w:spacing w:val="-7"/>
              </w:rPr>
              <w:t xml:space="preserve"> </w:t>
            </w:r>
            <w:r>
              <w:t>suffered</w:t>
            </w:r>
            <w:r>
              <w:rPr>
                <w:spacing w:val="-5"/>
              </w:rPr>
              <w:t xml:space="preserve"> </w:t>
            </w:r>
            <w:r>
              <w:t>by,</w:t>
            </w:r>
            <w:r>
              <w:rPr>
                <w:spacing w:val="-5"/>
              </w:rPr>
              <w:t xml:space="preserve"> </w:t>
            </w:r>
            <w:r>
              <w:t>accrued</w:t>
            </w:r>
            <w:r>
              <w:rPr>
                <w:spacing w:val="-5"/>
              </w:rPr>
              <w:t xml:space="preserve"> </w:t>
            </w:r>
            <w:r>
              <w:t>against,</w:t>
            </w:r>
            <w:r>
              <w:rPr>
                <w:spacing w:val="-8"/>
              </w:rPr>
              <w:t xml:space="preserve"> </w:t>
            </w:r>
            <w:r>
              <w:t>charged</w:t>
            </w:r>
            <w:r>
              <w:rPr>
                <w:spacing w:val="-5"/>
              </w:rPr>
              <w:t xml:space="preserve"> </w:t>
            </w:r>
            <w:r>
              <w:t>to</w:t>
            </w:r>
            <w:r>
              <w:rPr>
                <w:spacing w:val="-5"/>
              </w:rPr>
              <w:t xml:space="preserve"> </w:t>
            </w:r>
            <w:r>
              <w:t>or recoverable</w:t>
            </w:r>
            <w:r>
              <w:rPr>
                <w:spacing w:val="-1"/>
              </w:rPr>
              <w:t xml:space="preserve"> </w:t>
            </w:r>
            <w:r>
              <w:t>from</w:t>
            </w:r>
            <w:r>
              <w:rPr>
                <w:spacing w:val="-3"/>
              </w:rPr>
              <w:t xml:space="preserve"> </w:t>
            </w:r>
            <w:r>
              <w:t>the</w:t>
            </w:r>
            <w:r>
              <w:rPr>
                <w:spacing w:val="-3"/>
              </w:rPr>
              <w:t xml:space="preserve"> </w:t>
            </w:r>
            <w:r>
              <w:t>Commonwealth,</w:t>
            </w:r>
            <w:r>
              <w:rPr>
                <w:spacing w:val="-1"/>
              </w:rPr>
              <w:t xml:space="preserve"> </w:t>
            </w:r>
            <w:r>
              <w:t>on</w:t>
            </w:r>
            <w:r>
              <w:rPr>
                <w:spacing w:val="-4"/>
              </w:rPr>
              <w:t xml:space="preserve"> </w:t>
            </w:r>
            <w:r>
              <w:t>account of</w:t>
            </w:r>
            <w:r>
              <w:rPr>
                <w:spacing w:val="-3"/>
              </w:rPr>
              <w:t xml:space="preserve"> </w:t>
            </w:r>
            <w:r>
              <w:t>the</w:t>
            </w:r>
            <w:r>
              <w:rPr>
                <w:spacing w:val="-1"/>
              </w:rPr>
              <w:t xml:space="preserve"> </w:t>
            </w:r>
            <w:r>
              <w:t>failure of</w:t>
            </w:r>
            <w:r>
              <w:rPr>
                <w:spacing w:val="-1"/>
              </w:rPr>
              <w:t xml:space="preserve"> </w:t>
            </w:r>
            <w:r>
              <w:t>solution</w:t>
            </w:r>
            <w:r>
              <w:rPr>
                <w:spacing w:val="-4"/>
              </w:rPr>
              <w:t xml:space="preserve"> </w:t>
            </w:r>
            <w:r>
              <w:t>provider</w:t>
            </w:r>
            <w:r>
              <w:rPr>
                <w:spacing w:val="-1"/>
              </w:rPr>
              <w:t xml:space="preserve"> </w:t>
            </w:r>
            <w:r>
              <w:t>to</w:t>
            </w:r>
            <w:r>
              <w:rPr>
                <w:spacing w:val="-1"/>
              </w:rPr>
              <w:t xml:space="preserve"> </w:t>
            </w:r>
            <w:r>
              <w:t>perform</w:t>
            </w:r>
            <w:r>
              <w:rPr>
                <w:spacing w:val="-3"/>
              </w:rPr>
              <w:t xml:space="preserve"> </w:t>
            </w:r>
            <w:r>
              <w:t>its</w:t>
            </w:r>
            <w:r>
              <w:rPr>
                <w:spacing w:val="-1"/>
              </w:rPr>
              <w:t xml:space="preserve"> </w:t>
            </w:r>
            <w:r>
              <w:t>“Data</w:t>
            </w:r>
            <w:r>
              <w:rPr>
                <w:spacing w:val="-1"/>
              </w:rPr>
              <w:t xml:space="preserve"> </w:t>
            </w:r>
            <w:r>
              <w:t>Privacy and</w:t>
            </w:r>
            <w:r>
              <w:rPr>
                <w:spacing w:val="-3"/>
              </w:rPr>
              <w:t xml:space="preserve"> </w:t>
            </w:r>
            <w:r>
              <w:t xml:space="preserve">Security” </w:t>
            </w:r>
            <w:r>
              <w:rPr>
                <w:spacing w:val="-2"/>
              </w:rPr>
              <w:t>obligations.</w:t>
            </w:r>
          </w:p>
        </w:tc>
        <w:tc>
          <w:tcPr>
            <w:tcW w:w="2146" w:type="dxa"/>
            <w:shd w:val="clear" w:color="auto" w:fill="F1F1F1"/>
          </w:tcPr>
          <w:p w14:paraId="50CD7E09" w14:textId="77777777" w:rsidR="003F6F47" w:rsidRDefault="003F6F47" w:rsidP="00775225">
            <w:pPr>
              <w:pStyle w:val="TableParagraph"/>
            </w:pPr>
          </w:p>
        </w:tc>
      </w:tr>
      <w:tr w:rsidR="003F6F47" w14:paraId="575A0F2D" w14:textId="77777777" w:rsidTr="00775225">
        <w:trPr>
          <w:trHeight w:val="1946"/>
        </w:trPr>
        <w:tc>
          <w:tcPr>
            <w:tcW w:w="1426" w:type="dxa"/>
          </w:tcPr>
          <w:p w14:paraId="33F89B0B" w14:textId="77777777" w:rsidR="003F6F47" w:rsidRDefault="003F6F47" w:rsidP="00775225">
            <w:pPr>
              <w:pStyle w:val="TableParagraph"/>
              <w:spacing w:line="276" w:lineRule="auto"/>
              <w:ind w:left="6"/>
            </w:pPr>
            <w:r>
              <w:rPr>
                <w:spacing w:val="-2"/>
              </w:rPr>
              <w:t>Disaster Recovery</w:t>
            </w:r>
          </w:p>
        </w:tc>
        <w:tc>
          <w:tcPr>
            <w:tcW w:w="5761" w:type="dxa"/>
          </w:tcPr>
          <w:p w14:paraId="6360C7CA" w14:textId="77777777" w:rsidR="003F6F47" w:rsidRDefault="003F6F47" w:rsidP="00775225">
            <w:pPr>
              <w:pStyle w:val="TableParagraph"/>
              <w:spacing w:line="276" w:lineRule="auto"/>
              <w:ind w:left="6" w:right="214"/>
            </w:pPr>
            <w:r>
              <w:t>Solution</w:t>
            </w:r>
            <w:r>
              <w:rPr>
                <w:spacing w:val="-1"/>
              </w:rPr>
              <w:t xml:space="preserve"> </w:t>
            </w:r>
            <w:r>
              <w:t>provider will maintain and follow a disaster recovery plan designed to maintain Customer access to the cloud software/services,</w:t>
            </w:r>
            <w:r>
              <w:rPr>
                <w:spacing w:val="-5"/>
              </w:rPr>
              <w:t xml:space="preserve"> </w:t>
            </w:r>
            <w:r>
              <w:t>and</w:t>
            </w:r>
            <w:r>
              <w:rPr>
                <w:spacing w:val="-7"/>
              </w:rPr>
              <w:t xml:space="preserve"> </w:t>
            </w:r>
            <w:r>
              <w:t>to</w:t>
            </w:r>
            <w:r>
              <w:rPr>
                <w:spacing w:val="-5"/>
              </w:rPr>
              <w:t xml:space="preserve"> </w:t>
            </w:r>
            <w:r>
              <w:t>prevent</w:t>
            </w:r>
            <w:r>
              <w:rPr>
                <w:spacing w:val="-7"/>
              </w:rPr>
              <w:t xml:space="preserve"> </w:t>
            </w:r>
            <w:r>
              <w:t>the</w:t>
            </w:r>
            <w:r>
              <w:rPr>
                <w:spacing w:val="-5"/>
              </w:rPr>
              <w:t xml:space="preserve"> </w:t>
            </w:r>
            <w:r>
              <w:t>unintended</w:t>
            </w:r>
            <w:r>
              <w:rPr>
                <w:spacing w:val="-7"/>
              </w:rPr>
              <w:t xml:space="preserve"> </w:t>
            </w:r>
            <w:r>
              <w:t>destruction</w:t>
            </w:r>
            <w:r>
              <w:rPr>
                <w:spacing w:val="-5"/>
              </w:rPr>
              <w:t xml:space="preserve"> </w:t>
            </w:r>
            <w:r>
              <w:t xml:space="preserve">or loss of Customer Data. In no event shall the cloud software/services be unavailable for a period </w:t>
            </w:r>
            <w:proofErr w:type="gramStart"/>
            <w:r>
              <w:t>in excess of</w:t>
            </w:r>
            <w:proofErr w:type="gramEnd"/>
            <w:r>
              <w:t xml:space="preserve"> twenty-four (24) hours.</w:t>
            </w:r>
          </w:p>
        </w:tc>
        <w:tc>
          <w:tcPr>
            <w:tcW w:w="2146" w:type="dxa"/>
            <w:shd w:val="clear" w:color="auto" w:fill="F1F1F1"/>
          </w:tcPr>
          <w:p w14:paraId="12DD8593" w14:textId="77777777" w:rsidR="003F6F47" w:rsidRDefault="003F6F47" w:rsidP="00775225">
            <w:pPr>
              <w:pStyle w:val="TableParagraph"/>
            </w:pPr>
          </w:p>
        </w:tc>
      </w:tr>
      <w:tr w:rsidR="003F6F47" w14:paraId="53E48CA0" w14:textId="77777777" w:rsidTr="00775225">
        <w:trPr>
          <w:trHeight w:val="2527"/>
        </w:trPr>
        <w:tc>
          <w:tcPr>
            <w:tcW w:w="1426" w:type="dxa"/>
          </w:tcPr>
          <w:p w14:paraId="350502B9" w14:textId="77777777" w:rsidR="003F6F47" w:rsidRDefault="003F6F47" w:rsidP="00775225">
            <w:pPr>
              <w:pStyle w:val="TableParagraph"/>
              <w:spacing w:line="276" w:lineRule="auto"/>
              <w:ind w:left="6"/>
            </w:pPr>
            <w:r>
              <w:rPr>
                <w:spacing w:val="-2"/>
              </w:rPr>
              <w:t>Disaster Recovery</w:t>
            </w:r>
          </w:p>
        </w:tc>
        <w:tc>
          <w:tcPr>
            <w:tcW w:w="5761" w:type="dxa"/>
          </w:tcPr>
          <w:p w14:paraId="1C4630BA" w14:textId="77777777" w:rsidR="003F6F47" w:rsidRDefault="003F6F47" w:rsidP="00775225">
            <w:pPr>
              <w:pStyle w:val="TableParagraph"/>
              <w:spacing w:line="276" w:lineRule="auto"/>
              <w:ind w:left="6" w:right="27"/>
            </w:pPr>
            <w:r>
              <w:t>Solution</w:t>
            </w:r>
            <w:r>
              <w:rPr>
                <w:spacing w:val="-7"/>
              </w:rPr>
              <w:t xml:space="preserve"> </w:t>
            </w:r>
            <w:r>
              <w:t>provider</w:t>
            </w:r>
            <w:r>
              <w:rPr>
                <w:spacing w:val="-4"/>
              </w:rPr>
              <w:t xml:space="preserve"> </w:t>
            </w:r>
            <w:proofErr w:type="gramStart"/>
            <w:r>
              <w:t>shall</w:t>
            </w:r>
            <w:proofErr w:type="gramEnd"/>
            <w:r>
              <w:rPr>
                <w:spacing w:val="-3"/>
              </w:rPr>
              <w:t xml:space="preserve"> </w:t>
            </w:r>
            <w:r>
              <w:t>review</w:t>
            </w:r>
            <w:r>
              <w:rPr>
                <w:spacing w:val="-4"/>
              </w:rPr>
              <w:t xml:space="preserve"> </w:t>
            </w:r>
            <w:r>
              <w:t>and</w:t>
            </w:r>
            <w:r>
              <w:rPr>
                <w:spacing w:val="-4"/>
              </w:rPr>
              <w:t xml:space="preserve"> </w:t>
            </w:r>
            <w:r>
              <w:t>test</w:t>
            </w:r>
            <w:r>
              <w:rPr>
                <w:spacing w:val="-3"/>
              </w:rPr>
              <w:t xml:space="preserve"> </w:t>
            </w:r>
            <w:r>
              <w:t>the</w:t>
            </w:r>
            <w:r>
              <w:rPr>
                <w:spacing w:val="-4"/>
              </w:rPr>
              <w:t xml:space="preserve"> </w:t>
            </w:r>
            <w:r>
              <w:t>disaster</w:t>
            </w:r>
            <w:r>
              <w:rPr>
                <w:spacing w:val="-4"/>
              </w:rPr>
              <w:t xml:space="preserve"> </w:t>
            </w:r>
            <w:r>
              <w:t>recovery</w:t>
            </w:r>
            <w:r>
              <w:rPr>
                <w:spacing w:val="-7"/>
              </w:rPr>
              <w:t xml:space="preserve"> </w:t>
            </w:r>
            <w:r>
              <w:t>plan regularly, at minimum twice annually. Solution provider shall back up Customer Data</w:t>
            </w:r>
            <w:r>
              <w:rPr>
                <w:spacing w:val="-2"/>
              </w:rPr>
              <w:t xml:space="preserve"> </w:t>
            </w:r>
            <w:r>
              <w:t>in an off-site “hardened”</w:t>
            </w:r>
            <w:r>
              <w:rPr>
                <w:spacing w:val="-2"/>
              </w:rPr>
              <w:t xml:space="preserve"> </w:t>
            </w:r>
            <w:r>
              <w:t>facility located within the continental United States. In the event of service failure, solution provider shall be able to restore the cloud software/services, including Customer Data, with loss of no more than twelve (12) hours of Customer Data and transactions prior to failure.</w:t>
            </w:r>
          </w:p>
        </w:tc>
        <w:tc>
          <w:tcPr>
            <w:tcW w:w="2146" w:type="dxa"/>
            <w:shd w:val="clear" w:color="auto" w:fill="F1F1F1"/>
          </w:tcPr>
          <w:p w14:paraId="4BC807EA" w14:textId="77777777" w:rsidR="003F6F47" w:rsidRDefault="003F6F47" w:rsidP="00775225">
            <w:pPr>
              <w:pStyle w:val="TableParagraph"/>
            </w:pPr>
          </w:p>
        </w:tc>
      </w:tr>
      <w:tr w:rsidR="003F6F47" w14:paraId="7DCB369F" w14:textId="77777777" w:rsidTr="00775225">
        <w:trPr>
          <w:trHeight w:val="1072"/>
        </w:trPr>
        <w:tc>
          <w:tcPr>
            <w:tcW w:w="1426" w:type="dxa"/>
          </w:tcPr>
          <w:p w14:paraId="01F3B031" w14:textId="77777777" w:rsidR="003F6F47" w:rsidRDefault="003F6F47" w:rsidP="00775225">
            <w:pPr>
              <w:pStyle w:val="TableParagraph"/>
              <w:spacing w:line="276" w:lineRule="auto"/>
              <w:ind w:left="6" w:right="305"/>
            </w:pPr>
            <w:r>
              <w:t>Records</w:t>
            </w:r>
            <w:r>
              <w:rPr>
                <w:spacing w:val="-14"/>
              </w:rPr>
              <w:t xml:space="preserve"> </w:t>
            </w:r>
            <w:r>
              <w:t xml:space="preserve">and </w:t>
            </w:r>
            <w:r>
              <w:rPr>
                <w:spacing w:val="-2"/>
              </w:rPr>
              <w:t>Audit</w:t>
            </w:r>
          </w:p>
        </w:tc>
        <w:tc>
          <w:tcPr>
            <w:tcW w:w="5761" w:type="dxa"/>
          </w:tcPr>
          <w:p w14:paraId="7CBB0803" w14:textId="77777777" w:rsidR="003F6F47" w:rsidRDefault="003F6F47" w:rsidP="00775225">
            <w:pPr>
              <w:pStyle w:val="TableParagraph"/>
              <w:spacing w:line="276" w:lineRule="auto"/>
              <w:ind w:left="6"/>
            </w:pPr>
            <w:r>
              <w:t>Solution provider shall maintain accurate, reasonably detailed records</w:t>
            </w:r>
            <w:r>
              <w:rPr>
                <w:spacing w:val="-5"/>
              </w:rPr>
              <w:t xml:space="preserve"> </w:t>
            </w:r>
            <w:r>
              <w:t>pertaining</w:t>
            </w:r>
            <w:r>
              <w:rPr>
                <w:spacing w:val="-4"/>
              </w:rPr>
              <w:t xml:space="preserve"> </w:t>
            </w:r>
            <w:r>
              <w:t>to:</w:t>
            </w:r>
            <w:r>
              <w:rPr>
                <w:spacing w:val="-4"/>
              </w:rPr>
              <w:t xml:space="preserve"> </w:t>
            </w:r>
            <w:r>
              <w:t>(1)</w:t>
            </w:r>
            <w:r>
              <w:rPr>
                <w:spacing w:val="-6"/>
              </w:rPr>
              <w:t xml:space="preserve"> </w:t>
            </w:r>
            <w:r>
              <w:t>substantiation</w:t>
            </w:r>
            <w:r>
              <w:rPr>
                <w:spacing w:val="-4"/>
              </w:rPr>
              <w:t xml:space="preserve"> </w:t>
            </w:r>
            <w:r>
              <w:t>of</w:t>
            </w:r>
            <w:r>
              <w:rPr>
                <w:spacing w:val="-5"/>
              </w:rPr>
              <w:t xml:space="preserve"> </w:t>
            </w:r>
            <w:r>
              <w:t>claims</w:t>
            </w:r>
            <w:r>
              <w:rPr>
                <w:spacing w:val="-4"/>
              </w:rPr>
              <w:t xml:space="preserve"> </w:t>
            </w:r>
            <w:r>
              <w:t>for</w:t>
            </w:r>
            <w:r>
              <w:rPr>
                <w:spacing w:val="-4"/>
              </w:rPr>
              <w:t xml:space="preserve"> </w:t>
            </w:r>
            <w:r>
              <w:rPr>
                <w:spacing w:val="-2"/>
              </w:rPr>
              <w:t>payment,</w:t>
            </w:r>
          </w:p>
          <w:p w14:paraId="2E2F4E7C" w14:textId="77777777" w:rsidR="003F6F47" w:rsidRDefault="003F6F47" w:rsidP="00775225">
            <w:pPr>
              <w:pStyle w:val="TableParagraph"/>
              <w:spacing w:before="2"/>
              <w:ind w:left="6"/>
            </w:pPr>
            <w:r>
              <w:t>(2)</w:t>
            </w:r>
            <w:r>
              <w:rPr>
                <w:spacing w:val="-6"/>
              </w:rPr>
              <w:t xml:space="preserve"> </w:t>
            </w:r>
            <w:r>
              <w:t>service</w:t>
            </w:r>
            <w:r>
              <w:rPr>
                <w:spacing w:val="-4"/>
              </w:rPr>
              <w:t xml:space="preserve"> </w:t>
            </w:r>
            <w:r>
              <w:t>levels,</w:t>
            </w:r>
            <w:r>
              <w:rPr>
                <w:spacing w:val="-5"/>
              </w:rPr>
              <w:t xml:space="preserve"> </w:t>
            </w:r>
            <w:r>
              <w:t>including</w:t>
            </w:r>
            <w:r>
              <w:rPr>
                <w:spacing w:val="-7"/>
              </w:rPr>
              <w:t xml:space="preserve"> </w:t>
            </w:r>
            <w:r>
              <w:t>service</w:t>
            </w:r>
            <w:r>
              <w:rPr>
                <w:spacing w:val="-3"/>
              </w:rPr>
              <w:t xml:space="preserve"> </w:t>
            </w:r>
            <w:r>
              <w:t>availability</w:t>
            </w:r>
            <w:r>
              <w:rPr>
                <w:spacing w:val="-7"/>
              </w:rPr>
              <w:t xml:space="preserve"> </w:t>
            </w:r>
            <w:r>
              <w:t>and</w:t>
            </w:r>
            <w:r>
              <w:rPr>
                <w:spacing w:val="-3"/>
              </w:rPr>
              <w:t xml:space="preserve"> </w:t>
            </w:r>
            <w:r>
              <w:rPr>
                <w:spacing w:val="-2"/>
              </w:rPr>
              <w:t>downtime.</w:t>
            </w:r>
          </w:p>
        </w:tc>
        <w:tc>
          <w:tcPr>
            <w:tcW w:w="2146" w:type="dxa"/>
            <w:shd w:val="clear" w:color="auto" w:fill="F1F1F1"/>
          </w:tcPr>
          <w:p w14:paraId="67E2AB1C" w14:textId="77777777" w:rsidR="003F6F47" w:rsidRDefault="003F6F47" w:rsidP="00775225">
            <w:pPr>
              <w:pStyle w:val="TableParagraph"/>
            </w:pPr>
          </w:p>
        </w:tc>
      </w:tr>
      <w:tr w:rsidR="003F6F47" w14:paraId="2D0C511B" w14:textId="77777777" w:rsidTr="00775225">
        <w:trPr>
          <w:trHeight w:val="781"/>
        </w:trPr>
        <w:tc>
          <w:tcPr>
            <w:tcW w:w="1426" w:type="dxa"/>
          </w:tcPr>
          <w:p w14:paraId="77FB6FB7" w14:textId="77777777" w:rsidR="003F6F47" w:rsidRDefault="003F6F47" w:rsidP="00775225">
            <w:pPr>
              <w:pStyle w:val="TableParagraph"/>
              <w:spacing w:line="278" w:lineRule="auto"/>
              <w:ind w:left="6" w:right="305"/>
            </w:pPr>
            <w:r>
              <w:t>Records</w:t>
            </w:r>
            <w:r>
              <w:rPr>
                <w:spacing w:val="-14"/>
              </w:rPr>
              <w:t xml:space="preserve"> </w:t>
            </w:r>
            <w:r>
              <w:t xml:space="preserve">and </w:t>
            </w:r>
            <w:r>
              <w:rPr>
                <w:spacing w:val="-2"/>
              </w:rPr>
              <w:t>Audit</w:t>
            </w:r>
          </w:p>
        </w:tc>
        <w:tc>
          <w:tcPr>
            <w:tcW w:w="5761" w:type="dxa"/>
          </w:tcPr>
          <w:p w14:paraId="03F9A65C" w14:textId="77777777" w:rsidR="003F6F47" w:rsidRDefault="003F6F47" w:rsidP="00775225">
            <w:pPr>
              <w:pStyle w:val="TableParagraph"/>
              <w:spacing w:line="278" w:lineRule="auto"/>
              <w:ind w:left="6" w:right="72"/>
            </w:pPr>
            <w:r>
              <w:t>Solution</w:t>
            </w:r>
            <w:r>
              <w:rPr>
                <w:spacing w:val="-7"/>
              </w:rPr>
              <w:t xml:space="preserve"> </w:t>
            </w:r>
            <w:proofErr w:type="gramStart"/>
            <w:r>
              <w:t>provider</w:t>
            </w:r>
            <w:proofErr w:type="gramEnd"/>
            <w:r>
              <w:rPr>
                <w:spacing w:val="-4"/>
              </w:rPr>
              <w:t xml:space="preserve"> </w:t>
            </w:r>
            <w:r>
              <w:t>shall</w:t>
            </w:r>
            <w:r>
              <w:rPr>
                <w:spacing w:val="-3"/>
              </w:rPr>
              <w:t xml:space="preserve"> </w:t>
            </w:r>
            <w:r>
              <w:t>keep</w:t>
            </w:r>
            <w:r>
              <w:rPr>
                <w:spacing w:val="-4"/>
              </w:rPr>
              <w:t xml:space="preserve"> </w:t>
            </w:r>
            <w:r>
              <w:t>such</w:t>
            </w:r>
            <w:r>
              <w:rPr>
                <w:spacing w:val="-7"/>
              </w:rPr>
              <w:t xml:space="preserve"> </w:t>
            </w:r>
            <w:r>
              <w:t>records</w:t>
            </w:r>
            <w:r>
              <w:rPr>
                <w:spacing w:val="-4"/>
              </w:rPr>
              <w:t xml:space="preserve"> </w:t>
            </w:r>
            <w:r>
              <w:t>for</w:t>
            </w:r>
            <w:r>
              <w:rPr>
                <w:spacing w:val="-4"/>
              </w:rPr>
              <w:t xml:space="preserve"> </w:t>
            </w:r>
            <w:r>
              <w:t>a</w:t>
            </w:r>
            <w:r>
              <w:rPr>
                <w:spacing w:val="-6"/>
              </w:rPr>
              <w:t xml:space="preserve"> </w:t>
            </w:r>
            <w:r>
              <w:t>minimum</w:t>
            </w:r>
            <w:r>
              <w:rPr>
                <w:spacing w:val="-3"/>
              </w:rPr>
              <w:t xml:space="preserve"> </w:t>
            </w:r>
            <w:r>
              <w:t>of seven (7) years from the date of creation.</w:t>
            </w:r>
          </w:p>
        </w:tc>
        <w:tc>
          <w:tcPr>
            <w:tcW w:w="2146" w:type="dxa"/>
            <w:shd w:val="clear" w:color="auto" w:fill="F1F1F1"/>
          </w:tcPr>
          <w:p w14:paraId="1B6FDA09" w14:textId="77777777" w:rsidR="003F6F47" w:rsidRDefault="003F6F47" w:rsidP="00775225">
            <w:pPr>
              <w:pStyle w:val="TableParagraph"/>
            </w:pPr>
          </w:p>
        </w:tc>
      </w:tr>
      <w:tr w:rsidR="003F6F47" w14:paraId="4BE07F09" w14:textId="77777777" w:rsidTr="00775225">
        <w:trPr>
          <w:trHeight w:val="781"/>
        </w:trPr>
        <w:tc>
          <w:tcPr>
            <w:tcW w:w="1426" w:type="dxa"/>
          </w:tcPr>
          <w:p w14:paraId="4C903760" w14:textId="77777777" w:rsidR="003F6F47" w:rsidRDefault="003F6F47" w:rsidP="00775225">
            <w:pPr>
              <w:pStyle w:val="TableParagraph"/>
              <w:spacing w:line="278" w:lineRule="auto"/>
              <w:ind w:left="6" w:right="305"/>
            </w:pPr>
            <w:r>
              <w:lastRenderedPageBreak/>
              <w:t>Records</w:t>
            </w:r>
            <w:r>
              <w:rPr>
                <w:spacing w:val="-14"/>
              </w:rPr>
              <w:t xml:space="preserve"> </w:t>
            </w:r>
            <w:r>
              <w:t xml:space="preserve">and </w:t>
            </w:r>
            <w:r>
              <w:rPr>
                <w:spacing w:val="-2"/>
              </w:rPr>
              <w:t>Audit</w:t>
            </w:r>
          </w:p>
        </w:tc>
        <w:tc>
          <w:tcPr>
            <w:tcW w:w="5761" w:type="dxa"/>
          </w:tcPr>
          <w:p w14:paraId="53A92B0D" w14:textId="77777777" w:rsidR="003F6F47" w:rsidRDefault="003F6F47" w:rsidP="00775225">
            <w:pPr>
              <w:pStyle w:val="TableParagraph"/>
              <w:spacing w:line="278" w:lineRule="auto"/>
              <w:ind w:left="6"/>
            </w:pPr>
            <w:r>
              <w:t>Customer or its designated agent shall have the right, upon reasonable</w:t>
            </w:r>
            <w:r>
              <w:rPr>
                <w:spacing w:val="-4"/>
              </w:rPr>
              <w:t xml:space="preserve"> </w:t>
            </w:r>
            <w:r>
              <w:t>notice</w:t>
            </w:r>
            <w:r>
              <w:rPr>
                <w:spacing w:val="-6"/>
              </w:rPr>
              <w:t xml:space="preserve"> </w:t>
            </w:r>
            <w:r>
              <w:t>to</w:t>
            </w:r>
            <w:r>
              <w:rPr>
                <w:spacing w:val="-4"/>
              </w:rPr>
              <w:t xml:space="preserve"> </w:t>
            </w:r>
            <w:r>
              <w:t>solution</w:t>
            </w:r>
            <w:r>
              <w:rPr>
                <w:spacing w:val="-4"/>
              </w:rPr>
              <w:t xml:space="preserve"> </w:t>
            </w:r>
            <w:r>
              <w:t>provider,</w:t>
            </w:r>
            <w:r>
              <w:rPr>
                <w:spacing w:val="-4"/>
              </w:rPr>
              <w:t xml:space="preserve"> </w:t>
            </w:r>
            <w:r>
              <w:t>to</w:t>
            </w:r>
            <w:r>
              <w:rPr>
                <w:spacing w:val="-4"/>
              </w:rPr>
              <w:t xml:space="preserve"> </w:t>
            </w:r>
            <w:r>
              <w:t>audit,</w:t>
            </w:r>
            <w:r>
              <w:rPr>
                <w:spacing w:val="-7"/>
              </w:rPr>
              <w:t xml:space="preserve"> </w:t>
            </w:r>
            <w:r>
              <w:t>review,</w:t>
            </w:r>
            <w:r>
              <w:rPr>
                <w:spacing w:val="-7"/>
              </w:rPr>
              <w:t xml:space="preserve"> </w:t>
            </w:r>
            <w:r>
              <w:t>and</w:t>
            </w:r>
            <w:r>
              <w:rPr>
                <w:spacing w:val="-4"/>
              </w:rPr>
              <w:t xml:space="preserve"> </w:t>
            </w:r>
            <w:r>
              <w:t>copy</w:t>
            </w:r>
          </w:p>
        </w:tc>
        <w:tc>
          <w:tcPr>
            <w:tcW w:w="2146" w:type="dxa"/>
            <w:shd w:val="clear" w:color="auto" w:fill="F1F1F1"/>
          </w:tcPr>
          <w:p w14:paraId="1BE56F03" w14:textId="77777777" w:rsidR="003F6F47" w:rsidRDefault="003F6F47" w:rsidP="00775225">
            <w:pPr>
              <w:pStyle w:val="TableParagraph"/>
            </w:pPr>
          </w:p>
        </w:tc>
      </w:tr>
    </w:tbl>
    <w:p w14:paraId="7E7657E7" w14:textId="77777777" w:rsidR="003F6F47" w:rsidRDefault="003F6F47" w:rsidP="003F6F47">
      <w:pPr>
        <w:pStyle w:val="TableParagraph"/>
        <w:sectPr w:rsidR="003F6F47" w:rsidSect="003F6F47">
          <w:pgSz w:w="12240" w:h="15840"/>
          <w:pgMar w:top="1340" w:right="1080" w:bottom="1240" w:left="1080" w:header="730" w:footer="1009" w:gutter="0"/>
          <w:cols w:space="720"/>
        </w:sectPr>
      </w:pPr>
    </w:p>
    <w:p w14:paraId="1D173EBE" w14:textId="77777777" w:rsidR="003F6F47" w:rsidRDefault="003F6F47" w:rsidP="003F6F47">
      <w:pPr>
        <w:pStyle w:val="BodyText"/>
        <w:spacing w:before="2"/>
        <w:rPr>
          <w:sz w:val="7"/>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26"/>
        <w:gridCol w:w="5761"/>
        <w:gridCol w:w="2146"/>
      </w:tblGrid>
      <w:tr w:rsidR="003F6F47" w14:paraId="4B5D2316" w14:textId="77777777" w:rsidTr="00775225">
        <w:trPr>
          <w:trHeight w:val="1362"/>
        </w:trPr>
        <w:tc>
          <w:tcPr>
            <w:tcW w:w="1426" w:type="dxa"/>
          </w:tcPr>
          <w:p w14:paraId="1FCEC263" w14:textId="77777777" w:rsidR="003F6F47" w:rsidRDefault="003F6F47" w:rsidP="00775225">
            <w:pPr>
              <w:pStyle w:val="TableParagraph"/>
            </w:pPr>
          </w:p>
        </w:tc>
        <w:tc>
          <w:tcPr>
            <w:tcW w:w="5761" w:type="dxa"/>
          </w:tcPr>
          <w:p w14:paraId="5A040EC1" w14:textId="77777777" w:rsidR="003F6F47" w:rsidRDefault="003F6F47" w:rsidP="00775225">
            <w:pPr>
              <w:pStyle w:val="TableParagraph"/>
              <w:spacing w:line="276" w:lineRule="auto"/>
              <w:ind w:left="6"/>
            </w:pPr>
            <w:r>
              <w:t>all records collected by solution provider that may reasonably relate to Customer’s use of the cloud software/services. Such records</w:t>
            </w:r>
            <w:r>
              <w:rPr>
                <w:spacing w:val="-4"/>
              </w:rPr>
              <w:t xml:space="preserve"> </w:t>
            </w:r>
            <w:r>
              <w:t>will</w:t>
            </w:r>
            <w:r>
              <w:rPr>
                <w:spacing w:val="-3"/>
              </w:rPr>
              <w:t xml:space="preserve"> </w:t>
            </w:r>
            <w:r>
              <w:t>be</w:t>
            </w:r>
            <w:r>
              <w:rPr>
                <w:spacing w:val="-6"/>
              </w:rPr>
              <w:t xml:space="preserve"> </w:t>
            </w:r>
            <w:r>
              <w:t>made</w:t>
            </w:r>
            <w:r>
              <w:rPr>
                <w:spacing w:val="-4"/>
              </w:rPr>
              <w:t xml:space="preserve"> </w:t>
            </w:r>
            <w:r>
              <w:t>available</w:t>
            </w:r>
            <w:r>
              <w:rPr>
                <w:spacing w:val="-6"/>
              </w:rPr>
              <w:t xml:space="preserve"> </w:t>
            </w:r>
            <w:r>
              <w:t>to</w:t>
            </w:r>
            <w:r>
              <w:rPr>
                <w:spacing w:val="-4"/>
              </w:rPr>
              <w:t xml:space="preserve"> </w:t>
            </w:r>
            <w:r>
              <w:t>Customer</w:t>
            </w:r>
            <w:r>
              <w:rPr>
                <w:spacing w:val="-6"/>
              </w:rPr>
              <w:t xml:space="preserve"> </w:t>
            </w:r>
            <w:r>
              <w:t>or</w:t>
            </w:r>
            <w:r>
              <w:rPr>
                <w:spacing w:val="-4"/>
              </w:rPr>
              <w:t xml:space="preserve"> </w:t>
            </w:r>
            <w:r>
              <w:t>Customer’s</w:t>
            </w:r>
            <w:r>
              <w:rPr>
                <w:spacing w:val="-4"/>
              </w:rPr>
              <w:t xml:space="preserve"> </w:t>
            </w:r>
            <w:r>
              <w:t>agent at no cost to Customer.</w:t>
            </w:r>
          </w:p>
        </w:tc>
        <w:tc>
          <w:tcPr>
            <w:tcW w:w="2146" w:type="dxa"/>
            <w:shd w:val="clear" w:color="auto" w:fill="F1F1F1"/>
          </w:tcPr>
          <w:p w14:paraId="68B6E431" w14:textId="77777777" w:rsidR="003F6F47" w:rsidRDefault="003F6F47" w:rsidP="00775225">
            <w:pPr>
              <w:pStyle w:val="TableParagraph"/>
            </w:pPr>
          </w:p>
        </w:tc>
      </w:tr>
      <w:tr w:rsidR="003F6F47" w14:paraId="27F5859B" w14:textId="77777777" w:rsidTr="00775225">
        <w:trPr>
          <w:trHeight w:val="1945"/>
        </w:trPr>
        <w:tc>
          <w:tcPr>
            <w:tcW w:w="1426" w:type="dxa"/>
          </w:tcPr>
          <w:p w14:paraId="4F17E36D" w14:textId="77777777" w:rsidR="003F6F47" w:rsidRDefault="003F6F47" w:rsidP="00775225">
            <w:pPr>
              <w:pStyle w:val="TableParagraph"/>
              <w:spacing w:before="3" w:line="276" w:lineRule="auto"/>
              <w:ind w:left="6"/>
            </w:pPr>
            <w:r>
              <w:rPr>
                <w:spacing w:val="-2"/>
              </w:rPr>
              <w:t>Transition Assistance</w:t>
            </w:r>
          </w:p>
        </w:tc>
        <w:tc>
          <w:tcPr>
            <w:tcW w:w="5761" w:type="dxa"/>
          </w:tcPr>
          <w:p w14:paraId="627C9DAB" w14:textId="77777777" w:rsidR="003F6F47" w:rsidRDefault="003F6F47" w:rsidP="00775225">
            <w:pPr>
              <w:pStyle w:val="TableParagraph"/>
              <w:spacing w:before="3" w:line="276" w:lineRule="auto"/>
              <w:ind w:left="6"/>
            </w:pPr>
            <w:r>
              <w:t>Solution</w:t>
            </w:r>
            <w:r>
              <w:rPr>
                <w:spacing w:val="-6"/>
              </w:rPr>
              <w:t xml:space="preserve"> </w:t>
            </w:r>
            <w:r>
              <w:t>provider</w:t>
            </w:r>
            <w:r>
              <w:rPr>
                <w:spacing w:val="-4"/>
              </w:rPr>
              <w:t xml:space="preserve"> </w:t>
            </w:r>
            <w:r>
              <w:t>shall</w:t>
            </w:r>
            <w:r>
              <w:rPr>
                <w:spacing w:val="-3"/>
              </w:rPr>
              <w:t xml:space="preserve"> </w:t>
            </w:r>
            <w:r>
              <w:t>reasonably</w:t>
            </w:r>
            <w:r>
              <w:rPr>
                <w:spacing w:val="-6"/>
              </w:rPr>
              <w:t xml:space="preserve"> </w:t>
            </w:r>
            <w:r>
              <w:t>cooperate</w:t>
            </w:r>
            <w:r>
              <w:rPr>
                <w:spacing w:val="-4"/>
              </w:rPr>
              <w:t xml:space="preserve"> </w:t>
            </w:r>
            <w:r>
              <w:t>with</w:t>
            </w:r>
            <w:r>
              <w:rPr>
                <w:spacing w:val="-4"/>
              </w:rPr>
              <w:t xml:space="preserve"> </w:t>
            </w:r>
            <w:r>
              <w:t>Customer</w:t>
            </w:r>
            <w:r>
              <w:rPr>
                <w:spacing w:val="-4"/>
              </w:rPr>
              <w:t xml:space="preserve"> </w:t>
            </w:r>
            <w:r>
              <w:t>and other</w:t>
            </w:r>
            <w:r>
              <w:rPr>
                <w:spacing w:val="-4"/>
              </w:rPr>
              <w:t xml:space="preserve"> </w:t>
            </w:r>
            <w:r>
              <w:t>parties</w:t>
            </w:r>
            <w:r>
              <w:rPr>
                <w:spacing w:val="-5"/>
              </w:rPr>
              <w:t xml:space="preserve"> </w:t>
            </w:r>
            <w:r>
              <w:t>in</w:t>
            </w:r>
            <w:r>
              <w:rPr>
                <w:spacing w:val="-6"/>
              </w:rPr>
              <w:t xml:space="preserve"> </w:t>
            </w:r>
            <w:r>
              <w:t>connection</w:t>
            </w:r>
            <w:r>
              <w:rPr>
                <w:spacing w:val="-6"/>
              </w:rPr>
              <w:t xml:space="preserve"> </w:t>
            </w:r>
            <w:r>
              <w:t>with</w:t>
            </w:r>
            <w:r>
              <w:rPr>
                <w:spacing w:val="-4"/>
              </w:rPr>
              <w:t xml:space="preserve"> </w:t>
            </w:r>
            <w:r>
              <w:t>all</w:t>
            </w:r>
            <w:r>
              <w:rPr>
                <w:spacing w:val="-5"/>
              </w:rPr>
              <w:t xml:space="preserve"> </w:t>
            </w:r>
            <w:r>
              <w:t>cloud</w:t>
            </w:r>
            <w:r>
              <w:rPr>
                <w:spacing w:val="-4"/>
              </w:rPr>
              <w:t xml:space="preserve"> </w:t>
            </w:r>
            <w:r>
              <w:t>software/services</w:t>
            </w:r>
            <w:r>
              <w:rPr>
                <w:spacing w:val="-5"/>
              </w:rPr>
              <w:t xml:space="preserve"> </w:t>
            </w:r>
            <w:r>
              <w:t>to</w:t>
            </w:r>
            <w:r>
              <w:rPr>
                <w:spacing w:val="-4"/>
              </w:rPr>
              <w:t xml:space="preserve"> </w:t>
            </w:r>
            <w:r>
              <w:t>be delivered under the agreement. Solution provider shall assist Customer in exporting and extracting the Customer Data, in a format</w:t>
            </w:r>
            <w:r>
              <w:rPr>
                <w:spacing w:val="-2"/>
              </w:rPr>
              <w:t xml:space="preserve"> </w:t>
            </w:r>
            <w:r>
              <w:t>usable</w:t>
            </w:r>
            <w:r>
              <w:rPr>
                <w:spacing w:val="-3"/>
              </w:rPr>
              <w:t xml:space="preserve"> </w:t>
            </w:r>
            <w:r>
              <w:t>without</w:t>
            </w:r>
            <w:r>
              <w:rPr>
                <w:spacing w:val="-5"/>
              </w:rPr>
              <w:t xml:space="preserve"> </w:t>
            </w:r>
            <w:r>
              <w:t>the</w:t>
            </w:r>
            <w:r>
              <w:rPr>
                <w:spacing w:val="-3"/>
              </w:rPr>
              <w:t xml:space="preserve"> </w:t>
            </w:r>
            <w:r>
              <w:t>use</w:t>
            </w:r>
            <w:r>
              <w:rPr>
                <w:spacing w:val="-3"/>
              </w:rPr>
              <w:t xml:space="preserve"> </w:t>
            </w:r>
            <w:r>
              <w:t>of</w:t>
            </w:r>
            <w:r>
              <w:rPr>
                <w:spacing w:val="-5"/>
              </w:rPr>
              <w:t xml:space="preserve"> </w:t>
            </w:r>
            <w:r>
              <w:t>the</w:t>
            </w:r>
            <w:r>
              <w:rPr>
                <w:spacing w:val="-5"/>
              </w:rPr>
              <w:t xml:space="preserve"> </w:t>
            </w:r>
            <w:r>
              <w:t>cloud</w:t>
            </w:r>
            <w:r>
              <w:rPr>
                <w:spacing w:val="-3"/>
              </w:rPr>
              <w:t xml:space="preserve"> </w:t>
            </w:r>
            <w:r>
              <w:t>software/services</w:t>
            </w:r>
            <w:r>
              <w:rPr>
                <w:spacing w:val="-3"/>
              </w:rPr>
              <w:t xml:space="preserve"> </w:t>
            </w:r>
            <w:r>
              <w:t>and as agreed to by Customer.</w:t>
            </w:r>
          </w:p>
        </w:tc>
        <w:tc>
          <w:tcPr>
            <w:tcW w:w="2146" w:type="dxa"/>
            <w:shd w:val="clear" w:color="auto" w:fill="F1F1F1"/>
          </w:tcPr>
          <w:p w14:paraId="61B9977D" w14:textId="77777777" w:rsidR="003F6F47" w:rsidRDefault="003F6F47" w:rsidP="00775225">
            <w:pPr>
              <w:pStyle w:val="TableParagraph"/>
            </w:pPr>
          </w:p>
        </w:tc>
      </w:tr>
      <w:tr w:rsidR="003F6F47" w14:paraId="08EE771E" w14:textId="77777777" w:rsidTr="00775225">
        <w:trPr>
          <w:trHeight w:val="1365"/>
        </w:trPr>
        <w:tc>
          <w:tcPr>
            <w:tcW w:w="1426" w:type="dxa"/>
          </w:tcPr>
          <w:p w14:paraId="11135411" w14:textId="77777777" w:rsidR="003F6F47" w:rsidRDefault="003F6F47" w:rsidP="00775225">
            <w:pPr>
              <w:pStyle w:val="TableParagraph"/>
              <w:spacing w:before="3" w:line="276" w:lineRule="auto"/>
              <w:ind w:left="6"/>
            </w:pPr>
            <w:r>
              <w:rPr>
                <w:spacing w:val="-2"/>
              </w:rPr>
              <w:t>Transition Assistance</w:t>
            </w:r>
          </w:p>
        </w:tc>
        <w:tc>
          <w:tcPr>
            <w:tcW w:w="5761" w:type="dxa"/>
          </w:tcPr>
          <w:p w14:paraId="2D8CD1F7" w14:textId="77777777" w:rsidR="003F6F47" w:rsidRDefault="003F6F47" w:rsidP="00775225">
            <w:pPr>
              <w:pStyle w:val="TableParagraph"/>
              <w:spacing w:before="3" w:line="276" w:lineRule="auto"/>
              <w:ind w:left="6" w:right="154"/>
            </w:pPr>
            <w:r>
              <w:t>If Customer determines that a documented transition plan is necessary, solution provider shall reasonably cooperate with Customer</w:t>
            </w:r>
            <w:r>
              <w:rPr>
                <w:spacing w:val="-3"/>
              </w:rPr>
              <w:t xml:space="preserve"> </w:t>
            </w:r>
            <w:r>
              <w:t>to</w:t>
            </w:r>
            <w:r>
              <w:rPr>
                <w:spacing w:val="-6"/>
              </w:rPr>
              <w:t xml:space="preserve"> </w:t>
            </w:r>
            <w:r>
              <w:t>document</w:t>
            </w:r>
            <w:r>
              <w:rPr>
                <w:spacing w:val="-2"/>
              </w:rPr>
              <w:t xml:space="preserve"> </w:t>
            </w:r>
            <w:r>
              <w:t>such</w:t>
            </w:r>
            <w:r>
              <w:rPr>
                <w:spacing w:val="-3"/>
              </w:rPr>
              <w:t xml:space="preserve"> </w:t>
            </w:r>
            <w:r>
              <w:t>transition</w:t>
            </w:r>
            <w:r>
              <w:rPr>
                <w:spacing w:val="-3"/>
              </w:rPr>
              <w:t xml:space="preserve"> </w:t>
            </w:r>
            <w:r>
              <w:t>plan</w:t>
            </w:r>
            <w:r>
              <w:rPr>
                <w:spacing w:val="-3"/>
              </w:rPr>
              <w:t xml:space="preserve"> </w:t>
            </w:r>
            <w:r>
              <w:t>no</w:t>
            </w:r>
            <w:r>
              <w:rPr>
                <w:spacing w:val="-3"/>
              </w:rPr>
              <w:t xml:space="preserve"> </w:t>
            </w:r>
            <w:r>
              <w:t>later</w:t>
            </w:r>
            <w:r>
              <w:rPr>
                <w:spacing w:val="-3"/>
              </w:rPr>
              <w:t xml:space="preserve"> </w:t>
            </w:r>
            <w:r>
              <w:t>than</w:t>
            </w:r>
            <w:r>
              <w:rPr>
                <w:spacing w:val="-3"/>
              </w:rPr>
              <w:t xml:space="preserve"> </w:t>
            </w:r>
            <w:r>
              <w:t>sixty (</w:t>
            </w:r>
            <w:proofErr w:type="gramStart"/>
            <w:r>
              <w:t>60</w:t>
            </w:r>
            <w:r>
              <w:rPr>
                <w:spacing w:val="-2"/>
              </w:rPr>
              <w:t xml:space="preserve"> </w:t>
            </w:r>
            <w:r>
              <w:t>)</w:t>
            </w:r>
            <w:proofErr w:type="gramEnd"/>
            <w:r>
              <w:rPr>
                <w:spacing w:val="-3"/>
              </w:rPr>
              <w:t xml:space="preserve"> </w:t>
            </w:r>
            <w:r>
              <w:t>days</w:t>
            </w:r>
            <w:r>
              <w:rPr>
                <w:spacing w:val="-4"/>
              </w:rPr>
              <w:t xml:space="preserve"> </w:t>
            </w:r>
            <w:r>
              <w:t>prior</w:t>
            </w:r>
            <w:r>
              <w:rPr>
                <w:spacing w:val="-3"/>
              </w:rPr>
              <w:t xml:space="preserve"> </w:t>
            </w:r>
            <w:r>
              <w:t>to</w:t>
            </w:r>
            <w:r>
              <w:rPr>
                <w:spacing w:val="-4"/>
              </w:rPr>
              <w:t xml:space="preserve"> </w:t>
            </w:r>
            <w:r>
              <w:t>termination</w:t>
            </w:r>
            <w:r>
              <w:rPr>
                <w:spacing w:val="-2"/>
                <w:u w:val="single"/>
              </w:rPr>
              <w:t xml:space="preserve"> </w:t>
            </w:r>
            <w:r>
              <w:rPr>
                <w:u w:val="single"/>
              </w:rPr>
              <w:t>or</w:t>
            </w:r>
            <w:r>
              <w:rPr>
                <w:spacing w:val="-1"/>
                <w:u w:val="single"/>
              </w:rPr>
              <w:t xml:space="preserve"> </w:t>
            </w:r>
            <w:r>
              <w:rPr>
                <w:u w:val="single"/>
              </w:rPr>
              <w:t>expiration</w:t>
            </w:r>
            <w:r>
              <w:rPr>
                <w:spacing w:val="-5"/>
                <w:u w:val="single"/>
              </w:rPr>
              <w:t xml:space="preserve"> </w:t>
            </w:r>
            <w:r>
              <w:rPr>
                <w:u w:val="single"/>
              </w:rPr>
              <w:t>of</w:t>
            </w:r>
            <w:r>
              <w:rPr>
                <w:spacing w:val="-3"/>
                <w:u w:val="single"/>
              </w:rPr>
              <w:t xml:space="preserve"> </w:t>
            </w:r>
            <w:r>
              <w:rPr>
                <w:u w:val="single"/>
              </w:rPr>
              <w:t>the</w:t>
            </w:r>
            <w:r>
              <w:rPr>
                <w:spacing w:val="-3"/>
                <w:u w:val="single"/>
              </w:rPr>
              <w:t xml:space="preserve"> </w:t>
            </w:r>
            <w:r>
              <w:rPr>
                <w:spacing w:val="-2"/>
                <w:u w:val="single"/>
              </w:rPr>
              <w:t>agreement</w:t>
            </w:r>
            <w:r>
              <w:rPr>
                <w:spacing w:val="-2"/>
              </w:rPr>
              <w:t>.</w:t>
            </w:r>
          </w:p>
        </w:tc>
        <w:tc>
          <w:tcPr>
            <w:tcW w:w="2146" w:type="dxa"/>
            <w:shd w:val="clear" w:color="auto" w:fill="F1F1F1"/>
          </w:tcPr>
          <w:p w14:paraId="0E5FB6A4" w14:textId="77777777" w:rsidR="003F6F47" w:rsidRDefault="003F6F47" w:rsidP="00775225">
            <w:pPr>
              <w:pStyle w:val="TableParagraph"/>
            </w:pPr>
          </w:p>
        </w:tc>
      </w:tr>
    </w:tbl>
    <w:p w14:paraId="6D8372B0" w14:textId="3F5C5C97" w:rsidR="00C85A8B" w:rsidRPr="008A600D" w:rsidRDefault="00C85A8B" w:rsidP="008A600D">
      <w:pPr>
        <w:shd w:val="clear" w:color="auto" w:fill="FFFFFF" w:themeFill="background1"/>
        <w:spacing w:after="200" w:line="276" w:lineRule="auto"/>
        <w:rPr>
          <w:b/>
          <w:bCs/>
          <w:sz w:val="22"/>
          <w:szCs w:val="22"/>
        </w:rPr>
      </w:pPr>
    </w:p>
    <w:p w14:paraId="5C19117D" w14:textId="77777777" w:rsidR="00216A5A" w:rsidRDefault="00216A5A">
      <w:pPr>
        <w:spacing w:after="200" w:line="276" w:lineRule="auto"/>
        <w:rPr>
          <w:b/>
          <w:bCs/>
          <w:sz w:val="22"/>
          <w:szCs w:val="22"/>
        </w:rPr>
      </w:pPr>
      <w:r>
        <w:rPr>
          <w:b/>
          <w:bCs/>
          <w:sz w:val="22"/>
          <w:szCs w:val="22"/>
        </w:rPr>
        <w:br w:type="page"/>
      </w:r>
    </w:p>
    <w:p w14:paraId="164E7C9A" w14:textId="45189BAD" w:rsidR="00290519" w:rsidRPr="008A600D" w:rsidRDefault="000D7E9F" w:rsidP="008A600D">
      <w:pPr>
        <w:shd w:val="clear" w:color="auto" w:fill="FFFFFF" w:themeFill="background1"/>
        <w:spacing w:after="200" w:line="276" w:lineRule="auto"/>
        <w:jc w:val="center"/>
        <w:rPr>
          <w:b/>
          <w:bCs/>
          <w:sz w:val="22"/>
          <w:szCs w:val="22"/>
        </w:rPr>
      </w:pPr>
      <w:r w:rsidRPr="008A600D">
        <w:rPr>
          <w:b/>
          <w:bCs/>
          <w:sz w:val="22"/>
          <w:szCs w:val="22"/>
        </w:rPr>
        <w:lastRenderedPageBreak/>
        <w:t xml:space="preserve">FORM </w:t>
      </w:r>
      <w:r w:rsidR="00B10513" w:rsidRPr="008A600D">
        <w:rPr>
          <w:b/>
          <w:bCs/>
          <w:sz w:val="22"/>
          <w:szCs w:val="22"/>
        </w:rPr>
        <w:t>3</w:t>
      </w:r>
      <w:r w:rsidR="00290519" w:rsidRPr="008A600D">
        <w:rPr>
          <w:b/>
          <w:bCs/>
          <w:sz w:val="22"/>
          <w:szCs w:val="22"/>
        </w:rPr>
        <w:t xml:space="preserve"> - </w:t>
      </w:r>
      <w:r w:rsidR="00743CFA" w:rsidRPr="008A600D">
        <w:rPr>
          <w:b/>
          <w:bCs/>
          <w:sz w:val="22"/>
          <w:szCs w:val="22"/>
        </w:rPr>
        <w:t>STATEMENT OF WORK TEMPLATE</w:t>
      </w:r>
    </w:p>
    <w:p w14:paraId="5AB2A95C" w14:textId="5C669D1B" w:rsidR="00216A5A" w:rsidRDefault="118D1A1D" w:rsidP="00216A5A">
      <w:pPr>
        <w:pStyle w:val="BodyText"/>
        <w:spacing w:before="83"/>
        <w:ind w:left="175" w:right="174"/>
        <w:jc w:val="center"/>
      </w:pPr>
      <w:r w:rsidRPr="008A600D">
        <w:br w:type="page"/>
      </w:r>
    </w:p>
    <w:p w14:paraId="0307C9FE" w14:textId="183575BE" w:rsidR="003F6F47" w:rsidRDefault="003F6F47" w:rsidP="003F6F47">
      <w:pPr>
        <w:pStyle w:val="BodyText"/>
        <w:ind w:left="360" w:right="373"/>
      </w:pPr>
    </w:p>
    <w:p w14:paraId="39A65237" w14:textId="5CDCB591" w:rsidR="118D1A1D" w:rsidRPr="008A600D" w:rsidRDefault="118D1A1D" w:rsidP="008A600D">
      <w:pPr>
        <w:shd w:val="clear" w:color="auto" w:fill="FFFFFF" w:themeFill="background1"/>
      </w:pPr>
    </w:p>
    <w:p w14:paraId="54067C97" w14:textId="77777777" w:rsidR="00660D30" w:rsidRDefault="00660D30" w:rsidP="008A600D">
      <w:pPr>
        <w:shd w:val="clear" w:color="auto" w:fill="FFFFFF" w:themeFill="background1"/>
        <w:spacing w:after="200" w:line="276" w:lineRule="auto"/>
        <w:jc w:val="center"/>
        <w:rPr>
          <w:b/>
          <w:bCs/>
          <w:sz w:val="22"/>
          <w:szCs w:val="22"/>
        </w:rPr>
      </w:pPr>
    </w:p>
    <w:p w14:paraId="3533CA33" w14:textId="477E516C" w:rsidR="1B8587A6" w:rsidRDefault="1B8587A6" w:rsidP="008A600D">
      <w:pPr>
        <w:shd w:val="clear" w:color="auto" w:fill="FFFFFF" w:themeFill="background1"/>
        <w:spacing w:after="200" w:line="276" w:lineRule="auto"/>
        <w:jc w:val="center"/>
        <w:rPr>
          <w:b/>
          <w:bCs/>
          <w:sz w:val="22"/>
          <w:szCs w:val="22"/>
        </w:rPr>
      </w:pPr>
      <w:r w:rsidRPr="008A600D">
        <w:rPr>
          <w:b/>
          <w:bCs/>
          <w:sz w:val="22"/>
          <w:szCs w:val="22"/>
        </w:rPr>
        <w:t>F</w:t>
      </w:r>
      <w:r w:rsidR="00B10513" w:rsidRPr="008A600D">
        <w:rPr>
          <w:b/>
          <w:bCs/>
          <w:sz w:val="22"/>
          <w:szCs w:val="22"/>
        </w:rPr>
        <w:t>ORM 4</w:t>
      </w:r>
      <w:r w:rsidRPr="008A600D">
        <w:rPr>
          <w:b/>
          <w:bCs/>
          <w:sz w:val="22"/>
          <w:szCs w:val="22"/>
        </w:rPr>
        <w:t xml:space="preserve"> – RISK MANAGEMENT </w:t>
      </w:r>
      <w:r w:rsidR="00B10513" w:rsidRPr="008A600D">
        <w:rPr>
          <w:b/>
          <w:bCs/>
          <w:sz w:val="22"/>
          <w:szCs w:val="22"/>
        </w:rPr>
        <w:t>FORM</w:t>
      </w:r>
    </w:p>
    <w:p w14:paraId="3CAD3C61" w14:textId="77777777" w:rsidR="003F6F47" w:rsidRDefault="003F6F47" w:rsidP="003F6F47">
      <w:pPr>
        <w:spacing w:before="1"/>
        <w:ind w:left="360" w:right="356"/>
        <w:jc w:val="both"/>
        <w:rPr>
          <w:rFonts w:ascii="Garamond" w:hAnsi="Garamond"/>
          <w:sz w:val="24"/>
        </w:rPr>
      </w:pPr>
      <w:r>
        <w:rPr>
          <w:rFonts w:ascii="Garamond" w:hAnsi="Garamond"/>
          <w:sz w:val="24"/>
        </w:rPr>
        <w:t>The following</w:t>
      </w:r>
      <w:r>
        <w:rPr>
          <w:rFonts w:ascii="Garamond" w:hAnsi="Garamond"/>
          <w:spacing w:val="-1"/>
          <w:sz w:val="24"/>
        </w:rPr>
        <w:t xml:space="preserve"> </w:t>
      </w:r>
      <w:r>
        <w:rPr>
          <w:rFonts w:ascii="Garamond" w:hAnsi="Garamond"/>
          <w:sz w:val="24"/>
        </w:rPr>
        <w:t>terms</w:t>
      </w:r>
      <w:r>
        <w:rPr>
          <w:rFonts w:ascii="Garamond" w:hAnsi="Garamond"/>
          <w:spacing w:val="-2"/>
          <w:sz w:val="24"/>
        </w:rPr>
        <w:t xml:space="preserve"> </w:t>
      </w:r>
      <w:r>
        <w:rPr>
          <w:rFonts w:ascii="Garamond" w:hAnsi="Garamond"/>
          <w:sz w:val="24"/>
        </w:rPr>
        <w:t>are</w:t>
      </w:r>
      <w:r>
        <w:rPr>
          <w:rFonts w:ascii="Garamond" w:hAnsi="Garamond"/>
          <w:spacing w:val="-4"/>
          <w:sz w:val="24"/>
        </w:rPr>
        <w:t xml:space="preserve"> </w:t>
      </w:r>
      <w:r>
        <w:rPr>
          <w:rFonts w:ascii="Garamond" w:hAnsi="Garamond"/>
          <w:sz w:val="24"/>
        </w:rPr>
        <w:t>issued</w:t>
      </w:r>
      <w:r>
        <w:rPr>
          <w:rFonts w:ascii="Garamond" w:hAnsi="Garamond"/>
          <w:spacing w:val="-1"/>
          <w:sz w:val="24"/>
        </w:rPr>
        <w:t xml:space="preserve"> </w:t>
      </w:r>
      <w:r>
        <w:rPr>
          <w:rFonts w:ascii="Garamond" w:hAnsi="Garamond"/>
          <w:sz w:val="24"/>
        </w:rPr>
        <w:t>by EOTSS’</w:t>
      </w:r>
      <w:r>
        <w:rPr>
          <w:rFonts w:ascii="Garamond" w:hAnsi="Garamond"/>
          <w:spacing w:val="-1"/>
          <w:sz w:val="24"/>
        </w:rPr>
        <w:t xml:space="preserve"> </w:t>
      </w:r>
      <w:r>
        <w:rPr>
          <w:rFonts w:ascii="Garamond" w:hAnsi="Garamond"/>
          <w:sz w:val="24"/>
        </w:rPr>
        <w:t>Office of Enterprise</w:t>
      </w:r>
      <w:r>
        <w:rPr>
          <w:rFonts w:ascii="Garamond" w:hAnsi="Garamond"/>
          <w:spacing w:val="-3"/>
          <w:sz w:val="24"/>
        </w:rPr>
        <w:t xml:space="preserve"> </w:t>
      </w:r>
      <w:r>
        <w:rPr>
          <w:rFonts w:ascii="Garamond" w:hAnsi="Garamond"/>
          <w:sz w:val="24"/>
        </w:rPr>
        <w:t>Risk</w:t>
      </w:r>
      <w:r>
        <w:rPr>
          <w:rFonts w:ascii="Garamond" w:hAnsi="Garamond"/>
          <w:spacing w:val="-1"/>
          <w:sz w:val="24"/>
        </w:rPr>
        <w:t xml:space="preserve"> </w:t>
      </w:r>
      <w:r>
        <w:rPr>
          <w:rFonts w:ascii="Garamond" w:hAnsi="Garamond"/>
          <w:sz w:val="24"/>
        </w:rPr>
        <w:t>Management</w:t>
      </w:r>
      <w:r>
        <w:rPr>
          <w:rFonts w:ascii="Garamond" w:hAnsi="Garamond"/>
          <w:spacing w:val="-1"/>
          <w:sz w:val="24"/>
        </w:rPr>
        <w:t xml:space="preserve"> </w:t>
      </w:r>
      <w:r>
        <w:rPr>
          <w:rFonts w:ascii="Garamond" w:hAnsi="Garamond"/>
          <w:sz w:val="24"/>
        </w:rPr>
        <w:t>and</w:t>
      </w:r>
      <w:r>
        <w:rPr>
          <w:rFonts w:ascii="Garamond" w:hAnsi="Garamond"/>
          <w:spacing w:val="-3"/>
          <w:sz w:val="24"/>
        </w:rPr>
        <w:t xml:space="preserve"> </w:t>
      </w:r>
      <w:r>
        <w:rPr>
          <w:rFonts w:ascii="Garamond" w:hAnsi="Garamond"/>
          <w:sz w:val="24"/>
        </w:rPr>
        <w:t>shall</w:t>
      </w:r>
      <w:r>
        <w:rPr>
          <w:rFonts w:ascii="Garamond" w:hAnsi="Garamond"/>
          <w:spacing w:val="-3"/>
          <w:sz w:val="24"/>
        </w:rPr>
        <w:t xml:space="preserve"> </w:t>
      </w:r>
      <w:r>
        <w:rPr>
          <w:rFonts w:ascii="Garamond" w:hAnsi="Garamond"/>
          <w:sz w:val="24"/>
        </w:rPr>
        <w:t>apply</w:t>
      </w:r>
      <w:r>
        <w:rPr>
          <w:rFonts w:ascii="Garamond" w:hAnsi="Garamond"/>
          <w:spacing w:val="-3"/>
          <w:sz w:val="24"/>
        </w:rPr>
        <w:t xml:space="preserve"> </w:t>
      </w:r>
      <w:r>
        <w:rPr>
          <w:rFonts w:ascii="Garamond" w:hAnsi="Garamond"/>
          <w:sz w:val="24"/>
        </w:rPr>
        <w:t xml:space="preserve">to Cloud Solutions, which may include software and </w:t>
      </w:r>
      <w:proofErr w:type="gramStart"/>
      <w:r>
        <w:rPr>
          <w:rFonts w:ascii="Garamond" w:hAnsi="Garamond"/>
          <w:sz w:val="24"/>
        </w:rPr>
        <w:t>services,</w:t>
      </w:r>
      <w:proofErr w:type="gramEnd"/>
      <w:r>
        <w:rPr>
          <w:rFonts w:ascii="Garamond" w:hAnsi="Garamond"/>
          <w:sz w:val="24"/>
        </w:rPr>
        <w:t xml:space="preserve"> purchased by the Commonwealth. The Office of Enterprise Risk Management is issuing the following terms to improve the cyber security posture</w:t>
      </w:r>
      <w:r>
        <w:rPr>
          <w:rFonts w:ascii="Garamond" w:hAnsi="Garamond"/>
          <w:spacing w:val="-7"/>
          <w:sz w:val="24"/>
        </w:rPr>
        <w:t xml:space="preserve"> </w:t>
      </w:r>
      <w:r>
        <w:rPr>
          <w:rFonts w:ascii="Garamond" w:hAnsi="Garamond"/>
          <w:sz w:val="24"/>
        </w:rPr>
        <w:t>of</w:t>
      </w:r>
      <w:r>
        <w:rPr>
          <w:rFonts w:ascii="Garamond" w:hAnsi="Garamond"/>
          <w:spacing w:val="-9"/>
          <w:sz w:val="24"/>
        </w:rPr>
        <w:t xml:space="preserve"> </w:t>
      </w:r>
      <w:r>
        <w:rPr>
          <w:rFonts w:ascii="Garamond" w:hAnsi="Garamond"/>
          <w:sz w:val="24"/>
        </w:rPr>
        <w:t>the</w:t>
      </w:r>
      <w:r>
        <w:rPr>
          <w:rFonts w:ascii="Garamond" w:hAnsi="Garamond"/>
          <w:spacing w:val="-8"/>
          <w:sz w:val="24"/>
        </w:rPr>
        <w:t xml:space="preserve"> </w:t>
      </w:r>
      <w:r>
        <w:rPr>
          <w:rFonts w:ascii="Garamond" w:hAnsi="Garamond"/>
          <w:sz w:val="24"/>
        </w:rPr>
        <w:t>Commonwealth</w:t>
      </w:r>
      <w:r>
        <w:rPr>
          <w:rFonts w:ascii="Garamond" w:hAnsi="Garamond"/>
          <w:spacing w:val="-9"/>
          <w:sz w:val="24"/>
        </w:rPr>
        <w:t xml:space="preserve"> </w:t>
      </w:r>
      <w:r>
        <w:rPr>
          <w:rFonts w:ascii="Garamond" w:hAnsi="Garamond"/>
          <w:sz w:val="24"/>
        </w:rPr>
        <w:t>and</w:t>
      </w:r>
      <w:r>
        <w:rPr>
          <w:rFonts w:ascii="Garamond" w:hAnsi="Garamond"/>
          <w:spacing w:val="-8"/>
          <w:sz w:val="24"/>
        </w:rPr>
        <w:t xml:space="preserve"> </w:t>
      </w:r>
      <w:r>
        <w:rPr>
          <w:rFonts w:ascii="Garamond" w:hAnsi="Garamond"/>
          <w:sz w:val="24"/>
        </w:rPr>
        <w:t>to</w:t>
      </w:r>
      <w:r>
        <w:rPr>
          <w:rFonts w:ascii="Garamond" w:hAnsi="Garamond"/>
          <w:spacing w:val="-9"/>
          <w:sz w:val="24"/>
        </w:rPr>
        <w:t xml:space="preserve"> </w:t>
      </w:r>
      <w:r>
        <w:rPr>
          <w:rFonts w:ascii="Garamond" w:hAnsi="Garamond"/>
          <w:sz w:val="24"/>
        </w:rPr>
        <w:t>ensure</w:t>
      </w:r>
      <w:r>
        <w:rPr>
          <w:rFonts w:ascii="Garamond" w:hAnsi="Garamond"/>
          <w:spacing w:val="-7"/>
          <w:sz w:val="24"/>
        </w:rPr>
        <w:t xml:space="preserve"> </w:t>
      </w:r>
      <w:r>
        <w:rPr>
          <w:rFonts w:ascii="Garamond" w:hAnsi="Garamond"/>
          <w:sz w:val="24"/>
        </w:rPr>
        <w:t>adequate</w:t>
      </w:r>
      <w:r>
        <w:rPr>
          <w:rFonts w:ascii="Garamond" w:hAnsi="Garamond"/>
          <w:spacing w:val="-8"/>
          <w:sz w:val="24"/>
        </w:rPr>
        <w:t xml:space="preserve"> </w:t>
      </w:r>
      <w:r>
        <w:rPr>
          <w:rFonts w:ascii="Garamond" w:hAnsi="Garamond"/>
          <w:sz w:val="24"/>
        </w:rPr>
        <w:t>risk</w:t>
      </w:r>
      <w:r>
        <w:rPr>
          <w:rFonts w:ascii="Garamond" w:hAnsi="Garamond"/>
          <w:spacing w:val="-8"/>
          <w:sz w:val="24"/>
        </w:rPr>
        <w:t xml:space="preserve"> </w:t>
      </w:r>
      <w:r>
        <w:rPr>
          <w:rFonts w:ascii="Garamond" w:hAnsi="Garamond"/>
          <w:sz w:val="24"/>
        </w:rPr>
        <w:t>management</w:t>
      </w:r>
      <w:r>
        <w:rPr>
          <w:rFonts w:ascii="Garamond" w:hAnsi="Garamond"/>
          <w:spacing w:val="-9"/>
          <w:sz w:val="24"/>
        </w:rPr>
        <w:t xml:space="preserve"> </w:t>
      </w:r>
      <w:r>
        <w:rPr>
          <w:rFonts w:ascii="Garamond" w:hAnsi="Garamond"/>
          <w:sz w:val="24"/>
        </w:rPr>
        <w:t>controls</w:t>
      </w:r>
      <w:r>
        <w:rPr>
          <w:rFonts w:ascii="Garamond" w:hAnsi="Garamond"/>
          <w:spacing w:val="-7"/>
          <w:sz w:val="24"/>
        </w:rPr>
        <w:t xml:space="preserve"> </w:t>
      </w:r>
      <w:r>
        <w:rPr>
          <w:rFonts w:ascii="Garamond" w:hAnsi="Garamond"/>
          <w:sz w:val="24"/>
        </w:rPr>
        <w:t>are</w:t>
      </w:r>
      <w:r>
        <w:rPr>
          <w:rFonts w:ascii="Garamond" w:hAnsi="Garamond"/>
          <w:spacing w:val="-8"/>
          <w:sz w:val="24"/>
        </w:rPr>
        <w:t xml:space="preserve"> </w:t>
      </w:r>
      <w:r>
        <w:rPr>
          <w:rFonts w:ascii="Garamond" w:hAnsi="Garamond"/>
          <w:sz w:val="24"/>
        </w:rPr>
        <w:t>implemented</w:t>
      </w:r>
      <w:r>
        <w:rPr>
          <w:rFonts w:ascii="Garamond" w:hAnsi="Garamond"/>
          <w:spacing w:val="-8"/>
          <w:sz w:val="24"/>
        </w:rPr>
        <w:t xml:space="preserve"> </w:t>
      </w:r>
      <w:r>
        <w:rPr>
          <w:rFonts w:ascii="Garamond" w:hAnsi="Garamond"/>
          <w:sz w:val="24"/>
        </w:rPr>
        <w:t>by the Commonwealth’s contractors.</w:t>
      </w:r>
    </w:p>
    <w:p w14:paraId="5CF22B54" w14:textId="77777777" w:rsidR="003F6F47" w:rsidRDefault="003F6F47" w:rsidP="003F6F47">
      <w:pPr>
        <w:spacing w:before="270"/>
        <w:ind w:left="360" w:right="341"/>
        <w:rPr>
          <w:rFonts w:ascii="Garamond" w:hAnsi="Garamond"/>
          <w:sz w:val="24"/>
        </w:rPr>
      </w:pPr>
      <w:r>
        <w:rPr>
          <w:rFonts w:ascii="Garamond" w:hAnsi="Garamond"/>
          <w:sz w:val="24"/>
        </w:rPr>
        <w:t>Vendor</w:t>
      </w:r>
      <w:r>
        <w:rPr>
          <w:rFonts w:ascii="Garamond" w:hAnsi="Garamond"/>
          <w:spacing w:val="-2"/>
          <w:sz w:val="24"/>
        </w:rPr>
        <w:t xml:space="preserve"> </w:t>
      </w:r>
      <w:r>
        <w:rPr>
          <w:rFonts w:ascii="Garamond" w:hAnsi="Garamond"/>
          <w:sz w:val="24"/>
        </w:rPr>
        <w:t>(or</w:t>
      </w:r>
      <w:r>
        <w:rPr>
          <w:rFonts w:ascii="Garamond" w:hAnsi="Garamond"/>
          <w:spacing w:val="-3"/>
          <w:sz w:val="24"/>
        </w:rPr>
        <w:t xml:space="preserve"> </w:t>
      </w:r>
      <w:r>
        <w:rPr>
          <w:rFonts w:ascii="Garamond" w:hAnsi="Garamond"/>
          <w:sz w:val="24"/>
        </w:rPr>
        <w:t>“Cloud</w:t>
      </w:r>
      <w:r>
        <w:rPr>
          <w:rFonts w:ascii="Garamond" w:hAnsi="Garamond"/>
          <w:spacing w:val="-1"/>
          <w:sz w:val="24"/>
        </w:rPr>
        <w:t xml:space="preserve"> </w:t>
      </w:r>
      <w:r>
        <w:rPr>
          <w:rFonts w:ascii="Garamond" w:hAnsi="Garamond"/>
          <w:sz w:val="24"/>
        </w:rPr>
        <w:t>Solution</w:t>
      </w:r>
      <w:r>
        <w:rPr>
          <w:rFonts w:ascii="Garamond" w:hAnsi="Garamond"/>
          <w:spacing w:val="-2"/>
          <w:sz w:val="24"/>
        </w:rPr>
        <w:t xml:space="preserve"> </w:t>
      </w:r>
      <w:r>
        <w:rPr>
          <w:rFonts w:ascii="Garamond" w:hAnsi="Garamond"/>
          <w:sz w:val="24"/>
        </w:rPr>
        <w:t>Provider”)</w:t>
      </w:r>
      <w:r>
        <w:rPr>
          <w:rFonts w:ascii="Garamond" w:hAnsi="Garamond"/>
          <w:spacing w:val="-1"/>
          <w:sz w:val="24"/>
        </w:rPr>
        <w:t xml:space="preserve"> </w:t>
      </w:r>
      <w:r>
        <w:rPr>
          <w:rFonts w:ascii="Garamond" w:hAnsi="Garamond"/>
          <w:sz w:val="24"/>
        </w:rPr>
        <w:t>must</w:t>
      </w:r>
      <w:r>
        <w:rPr>
          <w:rFonts w:ascii="Garamond" w:hAnsi="Garamond"/>
          <w:spacing w:val="-1"/>
          <w:sz w:val="24"/>
        </w:rPr>
        <w:t xml:space="preserve"> </w:t>
      </w:r>
      <w:r>
        <w:rPr>
          <w:rFonts w:ascii="Garamond" w:hAnsi="Garamond"/>
          <w:sz w:val="24"/>
        </w:rPr>
        <w:t>provide a</w:t>
      </w:r>
      <w:r>
        <w:rPr>
          <w:rFonts w:ascii="Garamond" w:hAnsi="Garamond"/>
          <w:spacing w:val="-1"/>
          <w:sz w:val="24"/>
        </w:rPr>
        <w:t xml:space="preserve"> </w:t>
      </w:r>
      <w:r>
        <w:rPr>
          <w:rFonts w:ascii="Garamond" w:hAnsi="Garamond"/>
          <w:sz w:val="24"/>
        </w:rPr>
        <w:t>response</w:t>
      </w:r>
      <w:r>
        <w:rPr>
          <w:rFonts w:ascii="Garamond" w:hAnsi="Garamond"/>
          <w:spacing w:val="-1"/>
          <w:sz w:val="24"/>
        </w:rPr>
        <w:t xml:space="preserve"> </w:t>
      </w:r>
      <w:r>
        <w:rPr>
          <w:rFonts w:ascii="Garamond" w:hAnsi="Garamond"/>
          <w:sz w:val="24"/>
        </w:rPr>
        <w:t>indicating</w:t>
      </w:r>
      <w:r>
        <w:rPr>
          <w:rFonts w:ascii="Garamond" w:hAnsi="Garamond"/>
          <w:spacing w:val="-1"/>
          <w:sz w:val="24"/>
        </w:rPr>
        <w:t xml:space="preserve"> </w:t>
      </w:r>
      <w:r>
        <w:rPr>
          <w:rFonts w:ascii="Garamond" w:hAnsi="Garamond"/>
          <w:sz w:val="24"/>
        </w:rPr>
        <w:t>the</w:t>
      </w:r>
      <w:r>
        <w:rPr>
          <w:rFonts w:ascii="Garamond" w:hAnsi="Garamond"/>
          <w:spacing w:val="-1"/>
          <w:sz w:val="24"/>
        </w:rPr>
        <w:t xml:space="preserve"> </w:t>
      </w:r>
      <w:proofErr w:type="gramStart"/>
      <w:r>
        <w:rPr>
          <w:rFonts w:ascii="Garamond" w:hAnsi="Garamond"/>
          <w:sz w:val="24"/>
        </w:rPr>
        <w:t>manner</w:t>
      </w:r>
      <w:r>
        <w:rPr>
          <w:rFonts w:ascii="Garamond" w:hAnsi="Garamond"/>
          <w:spacing w:val="-2"/>
          <w:sz w:val="24"/>
        </w:rPr>
        <w:t xml:space="preserve"> </w:t>
      </w:r>
      <w:r>
        <w:rPr>
          <w:rFonts w:ascii="Garamond" w:hAnsi="Garamond"/>
          <w:sz w:val="24"/>
        </w:rPr>
        <w:t>in</w:t>
      </w:r>
      <w:r>
        <w:rPr>
          <w:rFonts w:ascii="Garamond" w:hAnsi="Garamond"/>
          <w:spacing w:val="-2"/>
          <w:sz w:val="24"/>
        </w:rPr>
        <w:t xml:space="preserve"> </w:t>
      </w:r>
      <w:r>
        <w:rPr>
          <w:rFonts w:ascii="Garamond" w:hAnsi="Garamond"/>
          <w:sz w:val="24"/>
        </w:rPr>
        <w:t>which</w:t>
      </w:r>
      <w:proofErr w:type="gramEnd"/>
      <w:r>
        <w:rPr>
          <w:rFonts w:ascii="Garamond" w:hAnsi="Garamond"/>
          <w:spacing w:val="-2"/>
          <w:sz w:val="24"/>
        </w:rPr>
        <w:t xml:space="preserve"> </w:t>
      </w:r>
      <w:r>
        <w:rPr>
          <w:rFonts w:ascii="Garamond" w:hAnsi="Garamond"/>
          <w:sz w:val="24"/>
        </w:rPr>
        <w:t>the proposed</w:t>
      </w:r>
      <w:r>
        <w:rPr>
          <w:rFonts w:ascii="Garamond" w:hAnsi="Garamond"/>
          <w:spacing w:val="-2"/>
          <w:sz w:val="24"/>
        </w:rPr>
        <w:t xml:space="preserve"> </w:t>
      </w:r>
      <w:r>
        <w:rPr>
          <w:rFonts w:ascii="Garamond" w:hAnsi="Garamond"/>
          <w:sz w:val="24"/>
        </w:rPr>
        <w:t>Cloud</w:t>
      </w:r>
      <w:r>
        <w:rPr>
          <w:rFonts w:ascii="Garamond" w:hAnsi="Garamond"/>
          <w:spacing w:val="-2"/>
          <w:sz w:val="24"/>
        </w:rPr>
        <w:t xml:space="preserve"> </w:t>
      </w:r>
      <w:r>
        <w:rPr>
          <w:rFonts w:ascii="Garamond" w:hAnsi="Garamond"/>
          <w:sz w:val="24"/>
        </w:rPr>
        <w:t>Solutions</w:t>
      </w:r>
      <w:r>
        <w:rPr>
          <w:rFonts w:ascii="Garamond" w:hAnsi="Garamond"/>
          <w:spacing w:val="-4"/>
          <w:sz w:val="24"/>
        </w:rPr>
        <w:t xml:space="preserve"> </w:t>
      </w:r>
      <w:r>
        <w:rPr>
          <w:rFonts w:ascii="Garamond" w:hAnsi="Garamond"/>
          <w:sz w:val="24"/>
        </w:rPr>
        <w:t>meet</w:t>
      </w:r>
      <w:r>
        <w:rPr>
          <w:rFonts w:ascii="Garamond" w:hAnsi="Garamond"/>
          <w:spacing w:val="-2"/>
          <w:sz w:val="24"/>
        </w:rPr>
        <w:t xml:space="preserve"> </w:t>
      </w:r>
      <w:r>
        <w:rPr>
          <w:rFonts w:ascii="Garamond" w:hAnsi="Garamond"/>
          <w:sz w:val="24"/>
        </w:rPr>
        <w:t>each</w:t>
      </w:r>
      <w:r>
        <w:rPr>
          <w:rFonts w:ascii="Garamond" w:hAnsi="Garamond"/>
          <w:spacing w:val="-3"/>
          <w:sz w:val="24"/>
        </w:rPr>
        <w:t xml:space="preserve"> </w:t>
      </w:r>
      <w:proofErr w:type="gramStart"/>
      <w:r>
        <w:rPr>
          <w:rFonts w:ascii="Garamond" w:hAnsi="Garamond"/>
          <w:sz w:val="24"/>
        </w:rPr>
        <w:t>term,</w:t>
      </w:r>
      <w:r>
        <w:rPr>
          <w:rFonts w:ascii="Garamond" w:hAnsi="Garamond"/>
          <w:spacing w:val="-2"/>
          <w:sz w:val="24"/>
        </w:rPr>
        <w:t xml:space="preserve"> </w:t>
      </w:r>
      <w:r>
        <w:rPr>
          <w:rFonts w:ascii="Garamond" w:hAnsi="Garamond"/>
          <w:sz w:val="24"/>
        </w:rPr>
        <w:t>or</w:t>
      </w:r>
      <w:proofErr w:type="gramEnd"/>
      <w:r>
        <w:rPr>
          <w:rFonts w:ascii="Garamond" w:hAnsi="Garamond"/>
          <w:spacing w:val="-3"/>
          <w:sz w:val="24"/>
        </w:rPr>
        <w:t xml:space="preserve"> </w:t>
      </w:r>
      <w:r>
        <w:rPr>
          <w:rFonts w:ascii="Garamond" w:hAnsi="Garamond"/>
          <w:sz w:val="24"/>
        </w:rPr>
        <w:t>provide</w:t>
      </w:r>
      <w:r>
        <w:rPr>
          <w:rFonts w:ascii="Garamond" w:hAnsi="Garamond"/>
          <w:spacing w:val="-2"/>
          <w:sz w:val="24"/>
        </w:rPr>
        <w:t xml:space="preserve"> </w:t>
      </w:r>
      <w:r>
        <w:rPr>
          <w:rFonts w:ascii="Garamond" w:hAnsi="Garamond"/>
          <w:sz w:val="24"/>
        </w:rPr>
        <w:t>justification</w:t>
      </w:r>
      <w:r>
        <w:rPr>
          <w:rFonts w:ascii="Garamond" w:hAnsi="Garamond"/>
          <w:spacing w:val="-5"/>
          <w:sz w:val="24"/>
        </w:rPr>
        <w:t xml:space="preserve"> </w:t>
      </w:r>
      <w:r>
        <w:rPr>
          <w:rFonts w:ascii="Garamond" w:hAnsi="Garamond"/>
          <w:sz w:val="24"/>
        </w:rPr>
        <w:t>as</w:t>
      </w:r>
      <w:r>
        <w:rPr>
          <w:rFonts w:ascii="Garamond" w:hAnsi="Garamond"/>
          <w:spacing w:val="-1"/>
          <w:sz w:val="24"/>
        </w:rPr>
        <w:t xml:space="preserve"> </w:t>
      </w:r>
      <w:r>
        <w:rPr>
          <w:rFonts w:ascii="Garamond" w:hAnsi="Garamond"/>
          <w:sz w:val="24"/>
        </w:rPr>
        <w:t>to</w:t>
      </w:r>
      <w:r>
        <w:rPr>
          <w:rFonts w:ascii="Garamond" w:hAnsi="Garamond"/>
          <w:spacing w:val="-3"/>
          <w:sz w:val="24"/>
        </w:rPr>
        <w:t xml:space="preserve"> </w:t>
      </w:r>
      <w:r>
        <w:rPr>
          <w:rFonts w:ascii="Garamond" w:hAnsi="Garamond"/>
          <w:sz w:val="24"/>
        </w:rPr>
        <w:t>why</w:t>
      </w:r>
      <w:r>
        <w:rPr>
          <w:rFonts w:ascii="Garamond" w:hAnsi="Garamond"/>
          <w:spacing w:val="-4"/>
          <w:sz w:val="24"/>
        </w:rPr>
        <w:t xml:space="preserve"> </w:t>
      </w:r>
      <w:r>
        <w:rPr>
          <w:rFonts w:ascii="Garamond" w:hAnsi="Garamond"/>
          <w:sz w:val="24"/>
        </w:rPr>
        <w:t>a</w:t>
      </w:r>
      <w:r>
        <w:rPr>
          <w:rFonts w:ascii="Garamond" w:hAnsi="Garamond"/>
          <w:spacing w:val="-2"/>
          <w:sz w:val="24"/>
        </w:rPr>
        <w:t xml:space="preserve"> </w:t>
      </w:r>
      <w:r>
        <w:rPr>
          <w:rFonts w:ascii="Garamond" w:hAnsi="Garamond"/>
          <w:sz w:val="24"/>
        </w:rPr>
        <w:t>term</w:t>
      </w:r>
      <w:r>
        <w:rPr>
          <w:rFonts w:ascii="Garamond" w:hAnsi="Garamond"/>
          <w:spacing w:val="-3"/>
          <w:sz w:val="24"/>
        </w:rPr>
        <w:t xml:space="preserve"> </w:t>
      </w:r>
      <w:r>
        <w:rPr>
          <w:rFonts w:ascii="Garamond" w:hAnsi="Garamond"/>
          <w:sz w:val="24"/>
        </w:rPr>
        <w:t>is</w:t>
      </w:r>
      <w:r>
        <w:rPr>
          <w:rFonts w:ascii="Garamond" w:hAnsi="Garamond"/>
          <w:spacing w:val="-1"/>
          <w:sz w:val="24"/>
        </w:rPr>
        <w:t xml:space="preserve"> </w:t>
      </w:r>
      <w:r>
        <w:rPr>
          <w:rFonts w:ascii="Garamond" w:hAnsi="Garamond"/>
          <w:sz w:val="24"/>
        </w:rPr>
        <w:t>not</w:t>
      </w:r>
      <w:r>
        <w:rPr>
          <w:rFonts w:ascii="Garamond" w:hAnsi="Garamond"/>
          <w:spacing w:val="-2"/>
          <w:sz w:val="24"/>
        </w:rPr>
        <w:t xml:space="preserve"> </w:t>
      </w:r>
      <w:r>
        <w:rPr>
          <w:rFonts w:ascii="Garamond" w:hAnsi="Garamond"/>
          <w:sz w:val="24"/>
        </w:rPr>
        <w:t>applicable to</w:t>
      </w:r>
      <w:r>
        <w:rPr>
          <w:rFonts w:ascii="Garamond" w:hAnsi="Garamond"/>
          <w:spacing w:val="-2"/>
          <w:sz w:val="24"/>
        </w:rPr>
        <w:t xml:space="preserve"> </w:t>
      </w:r>
      <w:r>
        <w:rPr>
          <w:rFonts w:ascii="Garamond" w:hAnsi="Garamond"/>
          <w:sz w:val="24"/>
        </w:rPr>
        <w:t>the</w:t>
      </w:r>
      <w:r>
        <w:rPr>
          <w:rFonts w:ascii="Garamond" w:hAnsi="Garamond"/>
          <w:spacing w:val="-1"/>
          <w:sz w:val="24"/>
        </w:rPr>
        <w:t xml:space="preserve"> </w:t>
      </w:r>
      <w:r>
        <w:rPr>
          <w:rFonts w:ascii="Garamond" w:hAnsi="Garamond"/>
          <w:sz w:val="24"/>
        </w:rPr>
        <w:t>offered</w:t>
      </w:r>
      <w:r>
        <w:rPr>
          <w:rFonts w:ascii="Garamond" w:hAnsi="Garamond"/>
          <w:spacing w:val="-1"/>
          <w:sz w:val="24"/>
        </w:rPr>
        <w:t xml:space="preserve"> </w:t>
      </w:r>
      <w:r>
        <w:rPr>
          <w:rFonts w:ascii="Garamond" w:hAnsi="Garamond"/>
          <w:sz w:val="24"/>
        </w:rPr>
        <w:t>services.</w:t>
      </w:r>
      <w:r>
        <w:rPr>
          <w:rFonts w:ascii="Garamond" w:hAnsi="Garamond"/>
          <w:spacing w:val="-1"/>
          <w:sz w:val="24"/>
        </w:rPr>
        <w:t xml:space="preserve"> </w:t>
      </w:r>
      <w:r>
        <w:rPr>
          <w:rFonts w:ascii="Garamond" w:hAnsi="Garamond"/>
          <w:sz w:val="24"/>
        </w:rPr>
        <w:t>These</w:t>
      </w:r>
      <w:r>
        <w:rPr>
          <w:rFonts w:ascii="Garamond" w:hAnsi="Garamond"/>
          <w:spacing w:val="-1"/>
          <w:sz w:val="24"/>
        </w:rPr>
        <w:t xml:space="preserve"> </w:t>
      </w:r>
      <w:r>
        <w:rPr>
          <w:rFonts w:ascii="Garamond" w:hAnsi="Garamond"/>
          <w:sz w:val="24"/>
        </w:rPr>
        <w:t>terms may</w:t>
      </w:r>
      <w:r>
        <w:rPr>
          <w:rFonts w:ascii="Garamond" w:hAnsi="Garamond"/>
          <w:spacing w:val="-1"/>
          <w:sz w:val="24"/>
        </w:rPr>
        <w:t xml:space="preserve"> </w:t>
      </w:r>
      <w:r>
        <w:rPr>
          <w:rFonts w:ascii="Garamond" w:hAnsi="Garamond"/>
          <w:sz w:val="24"/>
        </w:rPr>
        <w:t>be negotiated</w:t>
      </w:r>
      <w:r>
        <w:rPr>
          <w:rFonts w:ascii="Garamond" w:hAnsi="Garamond"/>
          <w:spacing w:val="-1"/>
          <w:sz w:val="24"/>
        </w:rPr>
        <w:t xml:space="preserve"> </w:t>
      </w:r>
      <w:r>
        <w:rPr>
          <w:rFonts w:ascii="Garamond" w:hAnsi="Garamond"/>
          <w:sz w:val="24"/>
        </w:rPr>
        <w:t>between</w:t>
      </w:r>
      <w:r>
        <w:rPr>
          <w:rFonts w:ascii="Garamond" w:hAnsi="Garamond"/>
          <w:spacing w:val="-2"/>
          <w:sz w:val="24"/>
        </w:rPr>
        <w:t xml:space="preserve"> </w:t>
      </w:r>
      <w:r>
        <w:rPr>
          <w:rFonts w:ascii="Garamond" w:hAnsi="Garamond"/>
          <w:sz w:val="24"/>
        </w:rPr>
        <w:t>the</w:t>
      </w:r>
      <w:r>
        <w:rPr>
          <w:rFonts w:ascii="Garamond" w:hAnsi="Garamond"/>
          <w:spacing w:val="-1"/>
          <w:sz w:val="24"/>
        </w:rPr>
        <w:t xml:space="preserve"> </w:t>
      </w:r>
      <w:r>
        <w:rPr>
          <w:rFonts w:ascii="Garamond" w:hAnsi="Garamond"/>
          <w:sz w:val="24"/>
        </w:rPr>
        <w:t>Commonwealth</w:t>
      </w:r>
      <w:r>
        <w:rPr>
          <w:rFonts w:ascii="Garamond" w:hAnsi="Garamond"/>
          <w:spacing w:val="-2"/>
          <w:sz w:val="24"/>
        </w:rPr>
        <w:t xml:space="preserve"> </w:t>
      </w:r>
      <w:r>
        <w:rPr>
          <w:rFonts w:ascii="Garamond" w:hAnsi="Garamond"/>
          <w:sz w:val="24"/>
        </w:rPr>
        <w:t>and</w:t>
      </w:r>
      <w:r>
        <w:rPr>
          <w:rFonts w:ascii="Garamond" w:hAnsi="Garamond"/>
          <w:spacing w:val="-1"/>
          <w:sz w:val="24"/>
        </w:rPr>
        <w:t xml:space="preserve"> </w:t>
      </w:r>
      <w:r>
        <w:rPr>
          <w:rFonts w:ascii="Garamond" w:hAnsi="Garamond"/>
          <w:sz w:val="24"/>
        </w:rPr>
        <w:t>the</w:t>
      </w:r>
      <w:r>
        <w:rPr>
          <w:rFonts w:ascii="Garamond" w:hAnsi="Garamond"/>
          <w:spacing w:val="-3"/>
          <w:sz w:val="24"/>
        </w:rPr>
        <w:t xml:space="preserve"> </w:t>
      </w:r>
      <w:r>
        <w:rPr>
          <w:rFonts w:ascii="Garamond" w:hAnsi="Garamond"/>
          <w:sz w:val="24"/>
        </w:rPr>
        <w:t>vendor and shall take precedence over any conflicting terms provided by the vendor. Any questions regarding</w:t>
      </w:r>
      <w:r>
        <w:rPr>
          <w:rFonts w:ascii="Garamond" w:hAnsi="Garamond"/>
          <w:spacing w:val="-1"/>
          <w:sz w:val="24"/>
        </w:rPr>
        <w:t xml:space="preserve"> </w:t>
      </w:r>
      <w:r>
        <w:rPr>
          <w:rFonts w:ascii="Garamond" w:hAnsi="Garamond"/>
          <w:sz w:val="24"/>
        </w:rPr>
        <w:t>the</w:t>
      </w:r>
      <w:r>
        <w:rPr>
          <w:rFonts w:ascii="Garamond" w:hAnsi="Garamond"/>
          <w:spacing w:val="-1"/>
          <w:sz w:val="24"/>
        </w:rPr>
        <w:t xml:space="preserve"> </w:t>
      </w:r>
      <w:r>
        <w:rPr>
          <w:rFonts w:ascii="Garamond" w:hAnsi="Garamond"/>
          <w:sz w:val="24"/>
        </w:rPr>
        <w:t>following</w:t>
      </w:r>
      <w:r>
        <w:rPr>
          <w:rFonts w:ascii="Garamond" w:hAnsi="Garamond"/>
          <w:spacing w:val="-1"/>
          <w:sz w:val="24"/>
        </w:rPr>
        <w:t xml:space="preserve"> </w:t>
      </w:r>
      <w:r>
        <w:rPr>
          <w:rFonts w:ascii="Garamond" w:hAnsi="Garamond"/>
          <w:sz w:val="24"/>
        </w:rPr>
        <w:t>terms or</w:t>
      </w:r>
      <w:r>
        <w:rPr>
          <w:rFonts w:ascii="Garamond" w:hAnsi="Garamond"/>
          <w:spacing w:val="-2"/>
          <w:sz w:val="24"/>
        </w:rPr>
        <w:t xml:space="preserve"> </w:t>
      </w:r>
      <w:r>
        <w:rPr>
          <w:rFonts w:ascii="Garamond" w:hAnsi="Garamond"/>
          <w:sz w:val="24"/>
        </w:rPr>
        <w:t>the</w:t>
      </w:r>
      <w:r>
        <w:rPr>
          <w:rFonts w:ascii="Garamond" w:hAnsi="Garamond"/>
          <w:spacing w:val="-1"/>
          <w:sz w:val="24"/>
        </w:rPr>
        <w:t xml:space="preserve"> </w:t>
      </w:r>
      <w:r>
        <w:rPr>
          <w:rFonts w:ascii="Garamond" w:hAnsi="Garamond"/>
          <w:sz w:val="24"/>
        </w:rPr>
        <w:t>sufficiency of</w:t>
      </w:r>
      <w:r>
        <w:rPr>
          <w:rFonts w:ascii="Garamond" w:hAnsi="Garamond"/>
          <w:spacing w:val="-1"/>
          <w:sz w:val="24"/>
        </w:rPr>
        <w:t xml:space="preserve"> </w:t>
      </w:r>
      <w:r>
        <w:rPr>
          <w:rFonts w:ascii="Garamond" w:hAnsi="Garamond"/>
          <w:sz w:val="24"/>
        </w:rPr>
        <w:t>the</w:t>
      </w:r>
      <w:r>
        <w:rPr>
          <w:rFonts w:ascii="Garamond" w:hAnsi="Garamond"/>
          <w:spacing w:val="-1"/>
          <w:sz w:val="24"/>
        </w:rPr>
        <w:t xml:space="preserve"> </w:t>
      </w:r>
      <w:r>
        <w:rPr>
          <w:rFonts w:ascii="Garamond" w:hAnsi="Garamond"/>
          <w:sz w:val="24"/>
        </w:rPr>
        <w:t>responses</w:t>
      </w:r>
      <w:r>
        <w:rPr>
          <w:rFonts w:ascii="Garamond" w:hAnsi="Garamond"/>
          <w:spacing w:val="-2"/>
          <w:sz w:val="24"/>
        </w:rPr>
        <w:t xml:space="preserve"> </w:t>
      </w:r>
      <w:r>
        <w:rPr>
          <w:rFonts w:ascii="Garamond" w:hAnsi="Garamond"/>
          <w:sz w:val="24"/>
        </w:rPr>
        <w:t>should</w:t>
      </w:r>
      <w:r>
        <w:rPr>
          <w:rFonts w:ascii="Garamond" w:hAnsi="Garamond"/>
          <w:spacing w:val="-1"/>
          <w:sz w:val="24"/>
        </w:rPr>
        <w:t xml:space="preserve"> </w:t>
      </w:r>
      <w:r>
        <w:rPr>
          <w:rFonts w:ascii="Garamond" w:hAnsi="Garamond"/>
          <w:sz w:val="24"/>
        </w:rPr>
        <w:t>be</w:t>
      </w:r>
      <w:r>
        <w:rPr>
          <w:rFonts w:ascii="Garamond" w:hAnsi="Garamond"/>
          <w:spacing w:val="-1"/>
          <w:sz w:val="24"/>
        </w:rPr>
        <w:t xml:space="preserve"> </w:t>
      </w:r>
      <w:r>
        <w:rPr>
          <w:rFonts w:ascii="Garamond" w:hAnsi="Garamond"/>
          <w:sz w:val="24"/>
        </w:rPr>
        <w:t>directed</w:t>
      </w:r>
      <w:r>
        <w:rPr>
          <w:rFonts w:ascii="Garamond" w:hAnsi="Garamond"/>
          <w:spacing w:val="-1"/>
          <w:sz w:val="24"/>
        </w:rPr>
        <w:t xml:space="preserve"> </w:t>
      </w:r>
      <w:r>
        <w:rPr>
          <w:rFonts w:ascii="Garamond" w:hAnsi="Garamond"/>
          <w:sz w:val="24"/>
        </w:rPr>
        <w:t>to</w:t>
      </w:r>
      <w:r>
        <w:rPr>
          <w:rFonts w:ascii="Garamond" w:hAnsi="Garamond"/>
          <w:spacing w:val="-2"/>
          <w:sz w:val="24"/>
        </w:rPr>
        <w:t xml:space="preserve"> </w:t>
      </w:r>
      <w:r>
        <w:rPr>
          <w:rFonts w:ascii="Garamond" w:hAnsi="Garamond"/>
          <w:sz w:val="24"/>
        </w:rPr>
        <w:t>the</w:t>
      </w:r>
      <w:r>
        <w:rPr>
          <w:rFonts w:ascii="Garamond" w:hAnsi="Garamond"/>
          <w:spacing w:val="-1"/>
          <w:sz w:val="24"/>
        </w:rPr>
        <w:t xml:space="preserve"> </w:t>
      </w:r>
      <w:r>
        <w:rPr>
          <w:rFonts w:ascii="Garamond" w:hAnsi="Garamond"/>
          <w:sz w:val="24"/>
        </w:rPr>
        <w:t>Office</w:t>
      </w:r>
      <w:r>
        <w:rPr>
          <w:rFonts w:ascii="Garamond" w:hAnsi="Garamond"/>
          <w:spacing w:val="-1"/>
          <w:sz w:val="24"/>
        </w:rPr>
        <w:t xml:space="preserve"> </w:t>
      </w:r>
      <w:r>
        <w:rPr>
          <w:rFonts w:ascii="Garamond" w:hAnsi="Garamond"/>
          <w:sz w:val="24"/>
        </w:rPr>
        <w:t xml:space="preserve">of Enterprise Risk Management, </w:t>
      </w:r>
      <w:hyperlink r:id="rId31">
        <w:r>
          <w:rPr>
            <w:rFonts w:ascii="Garamond" w:hAnsi="Garamond"/>
            <w:b/>
            <w:sz w:val="24"/>
          </w:rPr>
          <w:t>ERM@mass.gov.</w:t>
        </w:r>
      </w:hyperlink>
      <w:r>
        <w:rPr>
          <w:rFonts w:ascii="Garamond" w:hAnsi="Garamond"/>
          <w:b/>
          <w:sz w:val="24"/>
        </w:rPr>
        <w:t xml:space="preserve"> </w:t>
      </w:r>
      <w:r>
        <w:rPr>
          <w:rFonts w:ascii="Garamond" w:hAnsi="Garamond"/>
          <w:sz w:val="24"/>
        </w:rPr>
        <w:t>To fulfill this requirement, the cloud service provider may share a copy of any recent systems audits (SOC2, PCI-DSS, etc.) completed by third-party service providers in lieu of completing the assessment.</w:t>
      </w:r>
    </w:p>
    <w:p w14:paraId="51752A67" w14:textId="77777777" w:rsidR="003F6F47" w:rsidRDefault="003F6F47" w:rsidP="003F6F47">
      <w:pPr>
        <w:spacing w:before="269"/>
        <w:ind w:left="360"/>
        <w:rPr>
          <w:rFonts w:ascii="Garamond"/>
          <w:b/>
          <w:sz w:val="24"/>
        </w:rPr>
      </w:pPr>
      <w:r>
        <w:rPr>
          <w:rFonts w:ascii="Garamond"/>
          <w:b/>
          <w:sz w:val="24"/>
        </w:rPr>
        <w:t>Vendor</w:t>
      </w:r>
      <w:r>
        <w:rPr>
          <w:rFonts w:ascii="Garamond"/>
          <w:b/>
          <w:spacing w:val="-5"/>
          <w:sz w:val="24"/>
        </w:rPr>
        <w:t xml:space="preserve"> </w:t>
      </w:r>
      <w:r>
        <w:rPr>
          <w:rFonts w:ascii="Garamond"/>
          <w:b/>
          <w:spacing w:val="-2"/>
          <w:sz w:val="24"/>
        </w:rPr>
        <w:t>Name:</w:t>
      </w:r>
    </w:p>
    <w:p w14:paraId="16E8990C" w14:textId="77777777" w:rsidR="003F6F47" w:rsidRDefault="003F6F47" w:rsidP="003F6F47">
      <w:pPr>
        <w:tabs>
          <w:tab w:val="left" w:pos="6000"/>
          <w:tab w:val="left" w:pos="9374"/>
        </w:tabs>
        <w:spacing w:before="1"/>
        <w:ind w:left="360"/>
        <w:rPr>
          <w:rFonts w:ascii="Garamond"/>
          <w:b/>
          <w:sz w:val="24"/>
        </w:rPr>
      </w:pPr>
      <w:r>
        <w:rPr>
          <w:rFonts w:ascii="Garamond"/>
          <w:b/>
          <w:sz w:val="24"/>
        </w:rPr>
        <w:t>Contact</w:t>
      </w:r>
      <w:r>
        <w:rPr>
          <w:rFonts w:ascii="Garamond"/>
          <w:b/>
          <w:spacing w:val="-3"/>
          <w:sz w:val="24"/>
        </w:rPr>
        <w:t xml:space="preserve"> </w:t>
      </w:r>
      <w:r>
        <w:rPr>
          <w:rFonts w:ascii="Garamond"/>
          <w:b/>
          <w:sz w:val="24"/>
        </w:rPr>
        <w:t>Info:</w:t>
      </w:r>
      <w:r>
        <w:rPr>
          <w:rFonts w:ascii="Garamond"/>
          <w:b/>
          <w:spacing w:val="56"/>
          <w:sz w:val="24"/>
        </w:rPr>
        <w:t xml:space="preserve"> </w:t>
      </w:r>
      <w:r>
        <w:rPr>
          <w:rFonts w:ascii="Garamond"/>
          <w:b/>
          <w:spacing w:val="-4"/>
          <w:sz w:val="24"/>
        </w:rPr>
        <w:t>Name:</w:t>
      </w:r>
      <w:r>
        <w:rPr>
          <w:rFonts w:ascii="Garamond"/>
          <w:b/>
          <w:sz w:val="24"/>
          <w:u w:val="single"/>
        </w:rPr>
        <w:tab/>
      </w:r>
      <w:r>
        <w:rPr>
          <w:rFonts w:ascii="Garamond"/>
          <w:b/>
          <w:spacing w:val="-2"/>
          <w:sz w:val="24"/>
        </w:rPr>
        <w:t>Email:</w:t>
      </w:r>
      <w:r>
        <w:rPr>
          <w:rFonts w:ascii="Garamond"/>
          <w:b/>
          <w:sz w:val="24"/>
          <w:u w:val="single"/>
        </w:rPr>
        <w:tab/>
      </w:r>
    </w:p>
    <w:p w14:paraId="74441CD9" w14:textId="77777777" w:rsidR="003F6F47" w:rsidRDefault="003F6F47" w:rsidP="003F6F47">
      <w:pPr>
        <w:pStyle w:val="BodyText"/>
        <w:spacing w:before="43"/>
        <w:rPr>
          <w:rFonts w:ascii="Garamond"/>
          <w:b/>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26"/>
        <w:gridCol w:w="5761"/>
        <w:gridCol w:w="2146"/>
      </w:tblGrid>
      <w:tr w:rsidR="003F6F47" w14:paraId="398EB9A7" w14:textId="77777777" w:rsidTr="00775225">
        <w:trPr>
          <w:trHeight w:val="299"/>
        </w:trPr>
        <w:tc>
          <w:tcPr>
            <w:tcW w:w="1426" w:type="dxa"/>
          </w:tcPr>
          <w:p w14:paraId="7413B993" w14:textId="77777777" w:rsidR="003F6F47" w:rsidRDefault="003F6F47" w:rsidP="00775225">
            <w:pPr>
              <w:pStyle w:val="TableParagraph"/>
              <w:spacing w:before="1"/>
              <w:ind w:left="6"/>
              <w:rPr>
                <w:rFonts w:ascii="Garamond"/>
                <w:b/>
                <w:sz w:val="24"/>
              </w:rPr>
            </w:pPr>
            <w:r>
              <w:rPr>
                <w:rFonts w:ascii="Garamond"/>
                <w:b/>
                <w:spacing w:val="-2"/>
                <w:sz w:val="24"/>
              </w:rPr>
              <w:t>Category</w:t>
            </w:r>
          </w:p>
        </w:tc>
        <w:tc>
          <w:tcPr>
            <w:tcW w:w="5761" w:type="dxa"/>
          </w:tcPr>
          <w:p w14:paraId="33C32946" w14:textId="77777777" w:rsidR="003F6F47" w:rsidRDefault="003F6F47" w:rsidP="00775225">
            <w:pPr>
              <w:pStyle w:val="TableParagraph"/>
              <w:spacing w:before="1"/>
              <w:ind w:left="6"/>
              <w:rPr>
                <w:rFonts w:ascii="Garamond"/>
                <w:b/>
                <w:sz w:val="24"/>
              </w:rPr>
            </w:pPr>
            <w:r>
              <w:rPr>
                <w:rFonts w:ascii="Garamond"/>
                <w:b/>
                <w:spacing w:val="-4"/>
                <w:sz w:val="24"/>
              </w:rPr>
              <w:t>Term</w:t>
            </w:r>
          </w:p>
        </w:tc>
        <w:tc>
          <w:tcPr>
            <w:tcW w:w="2146" w:type="dxa"/>
            <w:shd w:val="clear" w:color="auto" w:fill="F1F1F1"/>
          </w:tcPr>
          <w:p w14:paraId="6113396B" w14:textId="77777777" w:rsidR="003F6F47" w:rsidRDefault="003F6F47" w:rsidP="00775225">
            <w:pPr>
              <w:pStyle w:val="TableParagraph"/>
              <w:spacing w:before="1"/>
              <w:ind w:left="6"/>
              <w:rPr>
                <w:rFonts w:ascii="Garamond" w:hAnsi="Garamond"/>
                <w:b/>
                <w:sz w:val="24"/>
              </w:rPr>
            </w:pPr>
            <w:r>
              <w:rPr>
                <w:rFonts w:ascii="Garamond" w:hAnsi="Garamond"/>
                <w:b/>
                <w:sz w:val="24"/>
              </w:rPr>
              <w:t>Vendor’s</w:t>
            </w:r>
            <w:r>
              <w:rPr>
                <w:rFonts w:ascii="Garamond" w:hAnsi="Garamond"/>
                <w:b/>
                <w:spacing w:val="-5"/>
                <w:sz w:val="24"/>
              </w:rPr>
              <w:t xml:space="preserve"> </w:t>
            </w:r>
            <w:r>
              <w:rPr>
                <w:rFonts w:ascii="Garamond" w:hAnsi="Garamond"/>
                <w:b/>
                <w:spacing w:val="-2"/>
                <w:sz w:val="24"/>
              </w:rPr>
              <w:t>Response</w:t>
            </w:r>
          </w:p>
        </w:tc>
      </w:tr>
      <w:tr w:rsidR="003F6F47" w14:paraId="4E70751D" w14:textId="77777777" w:rsidTr="00775225">
        <w:trPr>
          <w:trHeight w:val="1351"/>
        </w:trPr>
        <w:tc>
          <w:tcPr>
            <w:tcW w:w="1426" w:type="dxa"/>
          </w:tcPr>
          <w:p w14:paraId="33751835" w14:textId="77777777" w:rsidR="003F6F47" w:rsidRDefault="003F6F47" w:rsidP="00775225">
            <w:pPr>
              <w:pStyle w:val="TableParagraph"/>
              <w:spacing w:before="1"/>
              <w:ind w:left="6"/>
              <w:rPr>
                <w:rFonts w:ascii="Garamond"/>
                <w:sz w:val="24"/>
              </w:rPr>
            </w:pPr>
            <w:r>
              <w:rPr>
                <w:rFonts w:ascii="Garamond"/>
                <w:spacing w:val="-4"/>
                <w:sz w:val="24"/>
              </w:rPr>
              <w:t xml:space="preserve">Risk </w:t>
            </w:r>
            <w:r>
              <w:rPr>
                <w:rFonts w:ascii="Garamond"/>
                <w:spacing w:val="-2"/>
                <w:sz w:val="24"/>
              </w:rPr>
              <w:t>Management</w:t>
            </w:r>
          </w:p>
        </w:tc>
        <w:tc>
          <w:tcPr>
            <w:tcW w:w="5761" w:type="dxa"/>
          </w:tcPr>
          <w:p w14:paraId="2E2E693E" w14:textId="77777777" w:rsidR="003F6F47" w:rsidRDefault="003F6F47" w:rsidP="00775225">
            <w:pPr>
              <w:pStyle w:val="TableParagraph"/>
              <w:spacing w:before="1"/>
              <w:ind w:left="6"/>
              <w:rPr>
                <w:rFonts w:ascii="Garamond"/>
                <w:sz w:val="24"/>
              </w:rPr>
            </w:pPr>
            <w:r>
              <w:rPr>
                <w:rFonts w:ascii="Garamond"/>
                <w:sz w:val="24"/>
              </w:rPr>
              <w:t>Cloud Solution Provider shall perform annual penetration testing of its application and/or system and shall remediate the</w:t>
            </w:r>
            <w:r>
              <w:rPr>
                <w:rFonts w:ascii="Garamond"/>
                <w:spacing w:val="-6"/>
                <w:sz w:val="24"/>
              </w:rPr>
              <w:t xml:space="preserve"> </w:t>
            </w:r>
            <w:r>
              <w:rPr>
                <w:rFonts w:ascii="Garamond"/>
                <w:sz w:val="24"/>
              </w:rPr>
              <w:t>vulnerabilities</w:t>
            </w:r>
            <w:r>
              <w:rPr>
                <w:rFonts w:ascii="Garamond"/>
                <w:spacing w:val="-5"/>
                <w:sz w:val="24"/>
              </w:rPr>
              <w:t xml:space="preserve"> </w:t>
            </w:r>
            <w:r>
              <w:rPr>
                <w:rFonts w:ascii="Garamond"/>
                <w:sz w:val="24"/>
              </w:rPr>
              <w:t>and</w:t>
            </w:r>
            <w:r>
              <w:rPr>
                <w:rFonts w:ascii="Garamond"/>
                <w:spacing w:val="-6"/>
                <w:sz w:val="24"/>
              </w:rPr>
              <w:t xml:space="preserve"> </w:t>
            </w:r>
            <w:r>
              <w:rPr>
                <w:rFonts w:ascii="Garamond"/>
                <w:sz w:val="24"/>
              </w:rPr>
              <w:t>confirm</w:t>
            </w:r>
            <w:r>
              <w:rPr>
                <w:rFonts w:ascii="Garamond"/>
                <w:spacing w:val="-6"/>
                <w:sz w:val="24"/>
              </w:rPr>
              <w:t xml:space="preserve"> </w:t>
            </w:r>
            <w:r>
              <w:rPr>
                <w:rFonts w:ascii="Garamond"/>
                <w:sz w:val="24"/>
              </w:rPr>
              <w:t>that</w:t>
            </w:r>
            <w:r>
              <w:rPr>
                <w:rFonts w:ascii="Garamond"/>
                <w:spacing w:val="-6"/>
                <w:sz w:val="24"/>
              </w:rPr>
              <w:t xml:space="preserve"> </w:t>
            </w:r>
            <w:r>
              <w:rPr>
                <w:rFonts w:ascii="Garamond"/>
                <w:sz w:val="24"/>
              </w:rPr>
              <w:t>corrective</w:t>
            </w:r>
            <w:r>
              <w:rPr>
                <w:rFonts w:ascii="Garamond"/>
                <w:spacing w:val="-6"/>
                <w:sz w:val="24"/>
              </w:rPr>
              <w:t xml:space="preserve"> </w:t>
            </w:r>
            <w:r>
              <w:rPr>
                <w:rFonts w:ascii="Garamond"/>
                <w:sz w:val="24"/>
              </w:rPr>
              <w:t>measures</w:t>
            </w:r>
            <w:r>
              <w:rPr>
                <w:rFonts w:ascii="Garamond"/>
                <w:spacing w:val="-5"/>
                <w:sz w:val="24"/>
              </w:rPr>
              <w:t xml:space="preserve"> </w:t>
            </w:r>
            <w:r>
              <w:rPr>
                <w:rFonts w:ascii="Garamond"/>
                <w:sz w:val="24"/>
              </w:rPr>
              <w:t>have been implemented in a manner that prevents exploitation</w:t>
            </w:r>
          </w:p>
          <w:p w14:paraId="45884E02" w14:textId="77777777" w:rsidR="003F6F47" w:rsidRDefault="003F6F47" w:rsidP="00775225">
            <w:pPr>
              <w:pStyle w:val="TableParagraph"/>
              <w:spacing w:before="1" w:line="249" w:lineRule="exact"/>
              <w:ind w:left="6"/>
              <w:rPr>
                <w:rFonts w:ascii="Garamond"/>
                <w:sz w:val="24"/>
              </w:rPr>
            </w:pPr>
            <w:r>
              <w:rPr>
                <w:rFonts w:ascii="Garamond"/>
                <w:sz w:val="24"/>
              </w:rPr>
              <w:t>identified</w:t>
            </w:r>
            <w:r>
              <w:rPr>
                <w:rFonts w:ascii="Garamond"/>
                <w:spacing w:val="-4"/>
                <w:sz w:val="24"/>
              </w:rPr>
              <w:t xml:space="preserve"> </w:t>
            </w:r>
            <w:r>
              <w:rPr>
                <w:rFonts w:ascii="Garamond"/>
                <w:sz w:val="24"/>
              </w:rPr>
              <w:t>during</w:t>
            </w:r>
            <w:r>
              <w:rPr>
                <w:rFonts w:ascii="Garamond"/>
                <w:spacing w:val="-3"/>
                <w:sz w:val="24"/>
              </w:rPr>
              <w:t xml:space="preserve"> </w:t>
            </w:r>
            <w:r>
              <w:rPr>
                <w:rFonts w:ascii="Garamond"/>
                <w:sz w:val="24"/>
              </w:rPr>
              <w:t>the</w:t>
            </w:r>
            <w:r>
              <w:rPr>
                <w:rFonts w:ascii="Garamond"/>
                <w:spacing w:val="-3"/>
                <w:sz w:val="24"/>
              </w:rPr>
              <w:t xml:space="preserve"> </w:t>
            </w:r>
            <w:r>
              <w:rPr>
                <w:rFonts w:ascii="Garamond"/>
                <w:sz w:val="24"/>
              </w:rPr>
              <w:t>penetration</w:t>
            </w:r>
            <w:r>
              <w:rPr>
                <w:rFonts w:ascii="Garamond"/>
                <w:spacing w:val="-3"/>
                <w:sz w:val="24"/>
              </w:rPr>
              <w:t xml:space="preserve"> </w:t>
            </w:r>
            <w:r>
              <w:rPr>
                <w:rFonts w:ascii="Garamond"/>
                <w:spacing w:val="-2"/>
                <w:sz w:val="24"/>
              </w:rPr>
              <w:t>testing.</w:t>
            </w:r>
          </w:p>
        </w:tc>
        <w:tc>
          <w:tcPr>
            <w:tcW w:w="2146" w:type="dxa"/>
            <w:shd w:val="clear" w:color="auto" w:fill="F1F1F1"/>
          </w:tcPr>
          <w:p w14:paraId="19257E71" w14:textId="77777777" w:rsidR="003F6F47" w:rsidRDefault="003F6F47" w:rsidP="00775225">
            <w:pPr>
              <w:pStyle w:val="TableParagraph"/>
            </w:pPr>
          </w:p>
        </w:tc>
      </w:tr>
      <w:tr w:rsidR="003F6F47" w14:paraId="5E0DC644" w14:textId="77777777" w:rsidTr="00775225">
        <w:trPr>
          <w:trHeight w:val="810"/>
        </w:trPr>
        <w:tc>
          <w:tcPr>
            <w:tcW w:w="1426" w:type="dxa"/>
          </w:tcPr>
          <w:p w14:paraId="4B49BEFD" w14:textId="77777777" w:rsidR="003F6F47" w:rsidRDefault="003F6F47" w:rsidP="00775225">
            <w:pPr>
              <w:pStyle w:val="TableParagraph"/>
              <w:spacing w:before="1"/>
              <w:ind w:left="6"/>
              <w:rPr>
                <w:rFonts w:ascii="Garamond"/>
                <w:sz w:val="24"/>
              </w:rPr>
            </w:pPr>
            <w:r>
              <w:rPr>
                <w:rFonts w:ascii="Garamond"/>
                <w:spacing w:val="-4"/>
                <w:sz w:val="24"/>
              </w:rPr>
              <w:t xml:space="preserve">Risk </w:t>
            </w:r>
            <w:r>
              <w:rPr>
                <w:rFonts w:ascii="Garamond"/>
                <w:spacing w:val="-2"/>
                <w:sz w:val="24"/>
              </w:rPr>
              <w:t>Management</w:t>
            </w:r>
          </w:p>
        </w:tc>
        <w:tc>
          <w:tcPr>
            <w:tcW w:w="5761" w:type="dxa"/>
          </w:tcPr>
          <w:p w14:paraId="6730C780" w14:textId="77777777" w:rsidR="003F6F47" w:rsidRDefault="003F6F47" w:rsidP="00775225">
            <w:pPr>
              <w:pStyle w:val="TableParagraph"/>
              <w:spacing w:before="1"/>
              <w:ind w:left="6"/>
              <w:rPr>
                <w:rFonts w:ascii="Garamond"/>
                <w:sz w:val="24"/>
              </w:rPr>
            </w:pPr>
            <w:r>
              <w:rPr>
                <w:rFonts w:ascii="Garamond"/>
                <w:sz w:val="24"/>
              </w:rPr>
              <w:t>Cloud</w:t>
            </w:r>
            <w:r>
              <w:rPr>
                <w:rFonts w:ascii="Garamond"/>
                <w:spacing w:val="-5"/>
                <w:sz w:val="24"/>
              </w:rPr>
              <w:t xml:space="preserve"> </w:t>
            </w:r>
            <w:r>
              <w:rPr>
                <w:rFonts w:ascii="Garamond"/>
                <w:sz w:val="24"/>
              </w:rPr>
              <w:t>Solution</w:t>
            </w:r>
            <w:r>
              <w:rPr>
                <w:rFonts w:ascii="Garamond"/>
                <w:spacing w:val="-6"/>
                <w:sz w:val="24"/>
              </w:rPr>
              <w:t xml:space="preserve"> </w:t>
            </w:r>
            <w:r>
              <w:rPr>
                <w:rFonts w:ascii="Garamond"/>
                <w:sz w:val="24"/>
              </w:rPr>
              <w:t>Provider</w:t>
            </w:r>
            <w:r>
              <w:rPr>
                <w:rFonts w:ascii="Garamond"/>
                <w:spacing w:val="-6"/>
                <w:sz w:val="24"/>
              </w:rPr>
              <w:t xml:space="preserve"> </w:t>
            </w:r>
            <w:r>
              <w:rPr>
                <w:rFonts w:ascii="Garamond"/>
                <w:sz w:val="24"/>
              </w:rPr>
              <w:t>shall</w:t>
            </w:r>
            <w:r>
              <w:rPr>
                <w:rFonts w:ascii="Garamond"/>
                <w:spacing w:val="-5"/>
                <w:sz w:val="24"/>
              </w:rPr>
              <w:t xml:space="preserve"> </w:t>
            </w:r>
            <w:r>
              <w:rPr>
                <w:rFonts w:ascii="Garamond"/>
                <w:sz w:val="24"/>
              </w:rPr>
              <w:t>establish</w:t>
            </w:r>
            <w:r>
              <w:rPr>
                <w:rFonts w:ascii="Garamond"/>
                <w:spacing w:val="-7"/>
                <w:sz w:val="24"/>
              </w:rPr>
              <w:t xml:space="preserve"> </w:t>
            </w:r>
            <w:r>
              <w:rPr>
                <w:rFonts w:ascii="Garamond"/>
                <w:sz w:val="24"/>
              </w:rPr>
              <w:t>a</w:t>
            </w:r>
            <w:r>
              <w:rPr>
                <w:rFonts w:ascii="Garamond"/>
                <w:spacing w:val="-5"/>
                <w:sz w:val="24"/>
              </w:rPr>
              <w:t xml:space="preserve"> </w:t>
            </w:r>
            <w:r>
              <w:rPr>
                <w:rFonts w:ascii="Garamond"/>
                <w:sz w:val="24"/>
              </w:rPr>
              <w:t>program</w:t>
            </w:r>
            <w:r>
              <w:rPr>
                <w:rFonts w:ascii="Garamond"/>
                <w:spacing w:val="-5"/>
                <w:sz w:val="24"/>
              </w:rPr>
              <w:t xml:space="preserve"> </w:t>
            </w:r>
            <w:r>
              <w:rPr>
                <w:rFonts w:ascii="Garamond"/>
                <w:sz w:val="24"/>
              </w:rPr>
              <w:t>to</w:t>
            </w:r>
            <w:r>
              <w:rPr>
                <w:rFonts w:ascii="Garamond"/>
                <w:spacing w:val="-6"/>
                <w:sz w:val="24"/>
              </w:rPr>
              <w:t xml:space="preserve"> </w:t>
            </w:r>
            <w:r>
              <w:rPr>
                <w:rFonts w:ascii="Garamond"/>
                <w:sz w:val="24"/>
              </w:rPr>
              <w:t>develop and maintain an incident response capability to prepare,</w:t>
            </w:r>
          </w:p>
          <w:p w14:paraId="5562604D" w14:textId="77777777" w:rsidR="003F6F47" w:rsidRDefault="003F6F47" w:rsidP="00775225">
            <w:pPr>
              <w:pStyle w:val="TableParagraph"/>
              <w:spacing w:line="249" w:lineRule="exact"/>
              <w:ind w:left="6"/>
              <w:rPr>
                <w:rFonts w:ascii="Garamond"/>
                <w:sz w:val="24"/>
              </w:rPr>
            </w:pPr>
            <w:r>
              <w:rPr>
                <w:rFonts w:ascii="Garamond"/>
                <w:sz w:val="24"/>
              </w:rPr>
              <w:t>detect</w:t>
            </w:r>
            <w:r>
              <w:rPr>
                <w:rFonts w:ascii="Garamond"/>
                <w:spacing w:val="-1"/>
                <w:sz w:val="24"/>
              </w:rPr>
              <w:t xml:space="preserve"> </w:t>
            </w:r>
            <w:r>
              <w:rPr>
                <w:rFonts w:ascii="Garamond"/>
                <w:sz w:val="24"/>
              </w:rPr>
              <w:t>and</w:t>
            </w:r>
            <w:r>
              <w:rPr>
                <w:rFonts w:ascii="Garamond"/>
                <w:spacing w:val="-1"/>
                <w:sz w:val="24"/>
              </w:rPr>
              <w:t xml:space="preserve"> </w:t>
            </w:r>
            <w:r>
              <w:rPr>
                <w:rFonts w:ascii="Garamond"/>
                <w:sz w:val="24"/>
              </w:rPr>
              <w:t>immediately</w:t>
            </w:r>
            <w:r>
              <w:rPr>
                <w:rFonts w:ascii="Garamond"/>
                <w:spacing w:val="-1"/>
                <w:sz w:val="24"/>
              </w:rPr>
              <w:t xml:space="preserve"> </w:t>
            </w:r>
            <w:r>
              <w:rPr>
                <w:rFonts w:ascii="Garamond"/>
                <w:sz w:val="24"/>
              </w:rPr>
              <w:t>respond</w:t>
            </w:r>
            <w:r>
              <w:rPr>
                <w:rFonts w:ascii="Garamond"/>
                <w:spacing w:val="-1"/>
                <w:sz w:val="24"/>
              </w:rPr>
              <w:t xml:space="preserve"> </w:t>
            </w:r>
            <w:r>
              <w:rPr>
                <w:rFonts w:ascii="Garamond"/>
                <w:sz w:val="24"/>
              </w:rPr>
              <w:t>to</w:t>
            </w:r>
            <w:r>
              <w:rPr>
                <w:rFonts w:ascii="Garamond"/>
                <w:spacing w:val="-2"/>
                <w:sz w:val="24"/>
              </w:rPr>
              <w:t xml:space="preserve"> </w:t>
            </w:r>
            <w:r>
              <w:rPr>
                <w:rFonts w:ascii="Garamond"/>
                <w:sz w:val="24"/>
              </w:rPr>
              <w:t>an</w:t>
            </w:r>
            <w:r>
              <w:rPr>
                <w:rFonts w:ascii="Garamond"/>
                <w:spacing w:val="-1"/>
                <w:sz w:val="24"/>
              </w:rPr>
              <w:t xml:space="preserve"> </w:t>
            </w:r>
            <w:r>
              <w:rPr>
                <w:rFonts w:ascii="Garamond"/>
                <w:spacing w:val="-2"/>
                <w:sz w:val="24"/>
              </w:rPr>
              <w:t>attack.</w:t>
            </w:r>
          </w:p>
        </w:tc>
        <w:tc>
          <w:tcPr>
            <w:tcW w:w="2146" w:type="dxa"/>
            <w:shd w:val="clear" w:color="auto" w:fill="F1F1F1"/>
          </w:tcPr>
          <w:p w14:paraId="3A154BE8" w14:textId="77777777" w:rsidR="003F6F47" w:rsidRDefault="003F6F47" w:rsidP="00775225">
            <w:pPr>
              <w:pStyle w:val="TableParagraph"/>
            </w:pPr>
          </w:p>
        </w:tc>
      </w:tr>
      <w:tr w:rsidR="003F6F47" w14:paraId="06D0B83E" w14:textId="77777777" w:rsidTr="00775225">
        <w:trPr>
          <w:trHeight w:val="1079"/>
        </w:trPr>
        <w:tc>
          <w:tcPr>
            <w:tcW w:w="1426" w:type="dxa"/>
          </w:tcPr>
          <w:p w14:paraId="517C0761" w14:textId="77777777" w:rsidR="003F6F47" w:rsidRDefault="003F6F47" w:rsidP="00775225">
            <w:pPr>
              <w:pStyle w:val="TableParagraph"/>
              <w:spacing w:before="1"/>
              <w:ind w:left="6"/>
              <w:rPr>
                <w:rFonts w:ascii="Garamond"/>
                <w:sz w:val="24"/>
              </w:rPr>
            </w:pPr>
            <w:r>
              <w:rPr>
                <w:rFonts w:ascii="Garamond"/>
                <w:spacing w:val="-4"/>
                <w:sz w:val="24"/>
              </w:rPr>
              <w:t xml:space="preserve">Risk </w:t>
            </w:r>
            <w:r>
              <w:rPr>
                <w:rFonts w:ascii="Garamond"/>
                <w:spacing w:val="-2"/>
                <w:sz w:val="24"/>
              </w:rPr>
              <w:t>Management</w:t>
            </w:r>
          </w:p>
        </w:tc>
        <w:tc>
          <w:tcPr>
            <w:tcW w:w="5761" w:type="dxa"/>
          </w:tcPr>
          <w:p w14:paraId="1E33E490" w14:textId="77777777" w:rsidR="003F6F47" w:rsidRDefault="003F6F47" w:rsidP="00775225">
            <w:pPr>
              <w:pStyle w:val="TableParagraph"/>
              <w:spacing w:before="1"/>
              <w:ind w:left="6" w:right="200"/>
              <w:jc w:val="both"/>
              <w:rPr>
                <w:rFonts w:ascii="Garamond"/>
                <w:sz w:val="24"/>
              </w:rPr>
            </w:pPr>
            <w:r>
              <w:rPr>
                <w:rFonts w:ascii="Garamond"/>
                <w:sz w:val="24"/>
              </w:rPr>
              <w:t>Cloud</w:t>
            </w:r>
            <w:r>
              <w:rPr>
                <w:rFonts w:ascii="Garamond"/>
                <w:spacing w:val="-1"/>
                <w:sz w:val="24"/>
              </w:rPr>
              <w:t xml:space="preserve"> </w:t>
            </w:r>
            <w:r>
              <w:rPr>
                <w:rFonts w:ascii="Garamond"/>
                <w:sz w:val="24"/>
              </w:rPr>
              <w:t>Solution</w:t>
            </w:r>
            <w:r>
              <w:rPr>
                <w:rFonts w:ascii="Garamond"/>
                <w:spacing w:val="-2"/>
                <w:sz w:val="24"/>
              </w:rPr>
              <w:t xml:space="preserve"> </w:t>
            </w:r>
            <w:r>
              <w:rPr>
                <w:rFonts w:ascii="Garamond"/>
                <w:sz w:val="24"/>
              </w:rPr>
              <w:t>Provider</w:t>
            </w:r>
            <w:r>
              <w:rPr>
                <w:rFonts w:ascii="Garamond"/>
                <w:spacing w:val="-2"/>
                <w:sz w:val="24"/>
              </w:rPr>
              <w:t xml:space="preserve"> </w:t>
            </w:r>
            <w:r>
              <w:rPr>
                <w:rFonts w:ascii="Garamond"/>
                <w:sz w:val="24"/>
              </w:rPr>
              <w:t>shall</w:t>
            </w:r>
            <w:r>
              <w:rPr>
                <w:rFonts w:ascii="Garamond"/>
                <w:spacing w:val="-1"/>
                <w:sz w:val="24"/>
              </w:rPr>
              <w:t xml:space="preserve"> </w:t>
            </w:r>
            <w:r>
              <w:rPr>
                <w:rFonts w:ascii="Garamond"/>
                <w:sz w:val="24"/>
              </w:rPr>
              <w:t>manage</w:t>
            </w:r>
            <w:r>
              <w:rPr>
                <w:rFonts w:ascii="Garamond"/>
                <w:spacing w:val="-1"/>
                <w:sz w:val="24"/>
              </w:rPr>
              <w:t xml:space="preserve"> </w:t>
            </w:r>
            <w:r>
              <w:rPr>
                <w:rFonts w:ascii="Garamond"/>
                <w:sz w:val="24"/>
              </w:rPr>
              <w:t>the</w:t>
            </w:r>
            <w:r>
              <w:rPr>
                <w:rFonts w:ascii="Garamond"/>
                <w:spacing w:val="-1"/>
                <w:sz w:val="24"/>
              </w:rPr>
              <w:t xml:space="preserve"> </w:t>
            </w:r>
            <w:r>
              <w:rPr>
                <w:rFonts w:ascii="Garamond"/>
                <w:sz w:val="24"/>
              </w:rPr>
              <w:t>security</w:t>
            </w:r>
            <w:r>
              <w:rPr>
                <w:rFonts w:ascii="Garamond"/>
                <w:spacing w:val="-1"/>
                <w:sz w:val="24"/>
              </w:rPr>
              <w:t xml:space="preserve"> </w:t>
            </w:r>
            <w:r>
              <w:rPr>
                <w:rFonts w:ascii="Garamond"/>
                <w:sz w:val="24"/>
              </w:rPr>
              <w:t>life</w:t>
            </w:r>
            <w:r>
              <w:rPr>
                <w:rFonts w:ascii="Garamond"/>
                <w:spacing w:val="-1"/>
                <w:sz w:val="24"/>
              </w:rPr>
              <w:t xml:space="preserve"> </w:t>
            </w:r>
            <w:r>
              <w:rPr>
                <w:rFonts w:ascii="Garamond"/>
                <w:sz w:val="24"/>
              </w:rPr>
              <w:t>cycle of</w:t>
            </w:r>
            <w:r>
              <w:rPr>
                <w:rFonts w:ascii="Garamond"/>
                <w:spacing w:val="-5"/>
                <w:sz w:val="24"/>
              </w:rPr>
              <w:t xml:space="preserve"> </w:t>
            </w:r>
            <w:r>
              <w:rPr>
                <w:rFonts w:ascii="Garamond"/>
                <w:sz w:val="24"/>
              </w:rPr>
              <w:t>any</w:t>
            </w:r>
            <w:r>
              <w:rPr>
                <w:rFonts w:ascii="Garamond"/>
                <w:spacing w:val="-5"/>
                <w:sz w:val="24"/>
              </w:rPr>
              <w:t xml:space="preserve"> </w:t>
            </w:r>
            <w:r>
              <w:rPr>
                <w:rFonts w:ascii="Garamond"/>
                <w:sz w:val="24"/>
              </w:rPr>
              <w:t>application</w:t>
            </w:r>
            <w:r>
              <w:rPr>
                <w:rFonts w:ascii="Garamond"/>
                <w:spacing w:val="-6"/>
                <w:sz w:val="24"/>
              </w:rPr>
              <w:t xml:space="preserve"> </w:t>
            </w:r>
            <w:r>
              <w:rPr>
                <w:rFonts w:ascii="Garamond"/>
                <w:sz w:val="24"/>
              </w:rPr>
              <w:t>and/or</w:t>
            </w:r>
            <w:r>
              <w:rPr>
                <w:rFonts w:ascii="Garamond"/>
                <w:spacing w:val="-6"/>
                <w:sz w:val="24"/>
              </w:rPr>
              <w:t xml:space="preserve"> </w:t>
            </w:r>
            <w:r>
              <w:rPr>
                <w:rFonts w:ascii="Garamond"/>
                <w:sz w:val="24"/>
              </w:rPr>
              <w:t>system</w:t>
            </w:r>
            <w:r>
              <w:rPr>
                <w:rFonts w:ascii="Garamond"/>
                <w:spacing w:val="-5"/>
                <w:sz w:val="24"/>
              </w:rPr>
              <w:t xml:space="preserve"> </w:t>
            </w:r>
            <w:r>
              <w:rPr>
                <w:rFonts w:ascii="Garamond"/>
                <w:sz w:val="24"/>
              </w:rPr>
              <w:t>it</w:t>
            </w:r>
            <w:r>
              <w:rPr>
                <w:rFonts w:ascii="Garamond"/>
                <w:spacing w:val="-5"/>
                <w:sz w:val="24"/>
              </w:rPr>
              <w:t xml:space="preserve"> </w:t>
            </w:r>
            <w:r>
              <w:rPr>
                <w:rFonts w:ascii="Garamond"/>
                <w:sz w:val="24"/>
              </w:rPr>
              <w:t>has</w:t>
            </w:r>
            <w:r>
              <w:rPr>
                <w:rFonts w:ascii="Garamond"/>
                <w:spacing w:val="-4"/>
                <w:sz w:val="24"/>
              </w:rPr>
              <w:t xml:space="preserve"> </w:t>
            </w:r>
            <w:r>
              <w:rPr>
                <w:rFonts w:ascii="Garamond"/>
                <w:sz w:val="24"/>
              </w:rPr>
              <w:t>developed,</w:t>
            </w:r>
            <w:r>
              <w:rPr>
                <w:rFonts w:ascii="Garamond"/>
                <w:spacing w:val="-5"/>
                <w:sz w:val="24"/>
              </w:rPr>
              <w:t xml:space="preserve"> </w:t>
            </w:r>
            <w:r>
              <w:rPr>
                <w:rFonts w:ascii="Garamond"/>
                <w:sz w:val="24"/>
              </w:rPr>
              <w:t>acquired or is hosting, to prevent, detect and remediate security</w:t>
            </w:r>
          </w:p>
          <w:p w14:paraId="47D4375D" w14:textId="77777777" w:rsidR="003F6F47" w:rsidRDefault="003F6F47" w:rsidP="00775225">
            <w:pPr>
              <w:pStyle w:val="TableParagraph"/>
              <w:spacing w:line="248" w:lineRule="exact"/>
              <w:ind w:left="6"/>
              <w:jc w:val="both"/>
              <w:rPr>
                <w:rFonts w:ascii="Garamond"/>
                <w:sz w:val="24"/>
              </w:rPr>
            </w:pPr>
            <w:r>
              <w:rPr>
                <w:rFonts w:ascii="Garamond"/>
                <w:sz w:val="24"/>
              </w:rPr>
              <w:t>weaknesses</w:t>
            </w:r>
            <w:r>
              <w:rPr>
                <w:rFonts w:ascii="Garamond"/>
                <w:spacing w:val="-2"/>
                <w:sz w:val="24"/>
              </w:rPr>
              <w:t xml:space="preserve"> </w:t>
            </w:r>
            <w:r>
              <w:rPr>
                <w:rFonts w:ascii="Garamond"/>
                <w:sz w:val="24"/>
              </w:rPr>
              <w:t>before</w:t>
            </w:r>
            <w:r>
              <w:rPr>
                <w:rFonts w:ascii="Garamond"/>
                <w:spacing w:val="-2"/>
                <w:sz w:val="24"/>
              </w:rPr>
              <w:t xml:space="preserve"> </w:t>
            </w:r>
            <w:r>
              <w:rPr>
                <w:rFonts w:ascii="Garamond"/>
                <w:sz w:val="24"/>
              </w:rPr>
              <w:t>they</w:t>
            </w:r>
            <w:r>
              <w:rPr>
                <w:rFonts w:ascii="Garamond"/>
                <w:spacing w:val="-2"/>
                <w:sz w:val="24"/>
              </w:rPr>
              <w:t xml:space="preserve"> </w:t>
            </w:r>
            <w:r>
              <w:rPr>
                <w:rFonts w:ascii="Garamond"/>
                <w:sz w:val="24"/>
              </w:rPr>
              <w:t>can</w:t>
            </w:r>
            <w:r>
              <w:rPr>
                <w:rFonts w:ascii="Garamond"/>
                <w:spacing w:val="-3"/>
                <w:sz w:val="24"/>
              </w:rPr>
              <w:t xml:space="preserve"> </w:t>
            </w:r>
            <w:r>
              <w:rPr>
                <w:rFonts w:ascii="Garamond"/>
                <w:sz w:val="24"/>
              </w:rPr>
              <w:t>impact</w:t>
            </w:r>
            <w:r>
              <w:rPr>
                <w:rFonts w:ascii="Garamond"/>
                <w:spacing w:val="-2"/>
                <w:sz w:val="24"/>
              </w:rPr>
              <w:t xml:space="preserve"> </w:t>
            </w:r>
            <w:r>
              <w:rPr>
                <w:rFonts w:ascii="Garamond"/>
                <w:sz w:val="24"/>
              </w:rPr>
              <w:t>the</w:t>
            </w:r>
            <w:r>
              <w:rPr>
                <w:rFonts w:ascii="Garamond"/>
                <w:spacing w:val="-2"/>
                <w:sz w:val="24"/>
              </w:rPr>
              <w:t xml:space="preserve"> Agency.</w:t>
            </w:r>
          </w:p>
        </w:tc>
        <w:tc>
          <w:tcPr>
            <w:tcW w:w="2146" w:type="dxa"/>
            <w:shd w:val="clear" w:color="auto" w:fill="F1F1F1"/>
          </w:tcPr>
          <w:p w14:paraId="335CB677" w14:textId="77777777" w:rsidR="003F6F47" w:rsidRDefault="003F6F47" w:rsidP="00775225">
            <w:pPr>
              <w:pStyle w:val="TableParagraph"/>
            </w:pPr>
          </w:p>
        </w:tc>
      </w:tr>
      <w:tr w:rsidR="003F6F47" w14:paraId="58781E6B" w14:textId="77777777" w:rsidTr="00775225">
        <w:trPr>
          <w:trHeight w:val="1351"/>
        </w:trPr>
        <w:tc>
          <w:tcPr>
            <w:tcW w:w="1426" w:type="dxa"/>
          </w:tcPr>
          <w:p w14:paraId="1038E12B" w14:textId="77777777" w:rsidR="003F6F47" w:rsidRDefault="003F6F47" w:rsidP="00775225">
            <w:pPr>
              <w:pStyle w:val="TableParagraph"/>
              <w:spacing w:before="1"/>
              <w:ind w:left="6"/>
              <w:rPr>
                <w:rFonts w:ascii="Garamond"/>
                <w:sz w:val="24"/>
              </w:rPr>
            </w:pPr>
            <w:r>
              <w:rPr>
                <w:rFonts w:ascii="Garamond"/>
                <w:spacing w:val="-4"/>
                <w:sz w:val="24"/>
              </w:rPr>
              <w:t xml:space="preserve">Risk </w:t>
            </w:r>
            <w:r>
              <w:rPr>
                <w:rFonts w:ascii="Garamond"/>
                <w:spacing w:val="-2"/>
                <w:sz w:val="24"/>
              </w:rPr>
              <w:t>Management</w:t>
            </w:r>
          </w:p>
        </w:tc>
        <w:tc>
          <w:tcPr>
            <w:tcW w:w="5761" w:type="dxa"/>
          </w:tcPr>
          <w:p w14:paraId="7122DC66" w14:textId="77777777" w:rsidR="003F6F47" w:rsidRDefault="003F6F47" w:rsidP="00775225">
            <w:pPr>
              <w:pStyle w:val="TableParagraph"/>
              <w:spacing w:before="1"/>
              <w:ind w:left="6"/>
              <w:rPr>
                <w:rFonts w:ascii="Garamond" w:hAnsi="Garamond"/>
                <w:sz w:val="24"/>
              </w:rPr>
            </w:pPr>
            <w:r>
              <w:rPr>
                <w:rFonts w:ascii="Garamond" w:hAnsi="Garamond"/>
                <w:sz w:val="24"/>
              </w:rPr>
              <w:t>Cloud Solution Provider will evaluate subcontractors and other</w:t>
            </w:r>
            <w:r>
              <w:rPr>
                <w:rFonts w:ascii="Garamond" w:hAnsi="Garamond"/>
                <w:spacing w:val="-6"/>
                <w:sz w:val="24"/>
              </w:rPr>
              <w:t xml:space="preserve"> </w:t>
            </w:r>
            <w:r>
              <w:rPr>
                <w:rFonts w:ascii="Garamond" w:hAnsi="Garamond"/>
                <w:sz w:val="24"/>
              </w:rPr>
              <w:t>service</w:t>
            </w:r>
            <w:r>
              <w:rPr>
                <w:rFonts w:ascii="Garamond" w:hAnsi="Garamond"/>
                <w:spacing w:val="-4"/>
                <w:sz w:val="24"/>
              </w:rPr>
              <w:t xml:space="preserve"> </w:t>
            </w:r>
            <w:r>
              <w:rPr>
                <w:rFonts w:ascii="Garamond" w:hAnsi="Garamond"/>
                <w:sz w:val="24"/>
              </w:rPr>
              <w:t>providers</w:t>
            </w:r>
            <w:r>
              <w:rPr>
                <w:rFonts w:ascii="Garamond" w:hAnsi="Garamond"/>
                <w:spacing w:val="-4"/>
                <w:sz w:val="24"/>
              </w:rPr>
              <w:t xml:space="preserve"> </w:t>
            </w:r>
            <w:r>
              <w:rPr>
                <w:rFonts w:ascii="Garamond" w:hAnsi="Garamond"/>
                <w:sz w:val="24"/>
              </w:rPr>
              <w:t>who</w:t>
            </w:r>
            <w:r>
              <w:rPr>
                <w:rFonts w:ascii="Garamond" w:hAnsi="Garamond"/>
                <w:spacing w:val="-6"/>
                <w:sz w:val="24"/>
              </w:rPr>
              <w:t xml:space="preserve"> </w:t>
            </w:r>
            <w:r>
              <w:rPr>
                <w:rFonts w:ascii="Garamond" w:hAnsi="Garamond"/>
                <w:sz w:val="24"/>
              </w:rPr>
              <w:t>will</w:t>
            </w:r>
            <w:r>
              <w:rPr>
                <w:rFonts w:ascii="Garamond" w:hAnsi="Garamond"/>
                <w:spacing w:val="-5"/>
                <w:sz w:val="24"/>
              </w:rPr>
              <w:t xml:space="preserve"> </w:t>
            </w:r>
            <w:r>
              <w:rPr>
                <w:rFonts w:ascii="Garamond" w:hAnsi="Garamond"/>
                <w:sz w:val="24"/>
              </w:rPr>
              <w:t>hold</w:t>
            </w:r>
            <w:r>
              <w:rPr>
                <w:rFonts w:ascii="Garamond" w:hAnsi="Garamond"/>
                <w:spacing w:val="-5"/>
                <w:sz w:val="24"/>
              </w:rPr>
              <w:t xml:space="preserve"> </w:t>
            </w:r>
            <w:r>
              <w:rPr>
                <w:rFonts w:ascii="Garamond" w:hAnsi="Garamond"/>
                <w:sz w:val="24"/>
              </w:rPr>
              <w:t>Agency</w:t>
            </w:r>
            <w:r>
              <w:rPr>
                <w:rFonts w:ascii="Garamond" w:hAnsi="Garamond"/>
                <w:spacing w:val="-4"/>
                <w:sz w:val="24"/>
              </w:rPr>
              <w:t xml:space="preserve"> </w:t>
            </w:r>
            <w:r>
              <w:rPr>
                <w:rFonts w:ascii="Garamond" w:hAnsi="Garamond"/>
                <w:sz w:val="24"/>
              </w:rPr>
              <w:t>data</w:t>
            </w:r>
            <w:r>
              <w:rPr>
                <w:rFonts w:ascii="Garamond" w:hAnsi="Garamond"/>
                <w:spacing w:val="-5"/>
                <w:sz w:val="24"/>
              </w:rPr>
              <w:t xml:space="preserve"> </w:t>
            </w:r>
            <w:r>
              <w:rPr>
                <w:rFonts w:ascii="Garamond" w:hAnsi="Garamond"/>
                <w:sz w:val="24"/>
              </w:rPr>
              <w:t>to</w:t>
            </w:r>
            <w:r>
              <w:rPr>
                <w:rFonts w:ascii="Garamond" w:hAnsi="Garamond"/>
                <w:spacing w:val="-6"/>
                <w:sz w:val="24"/>
              </w:rPr>
              <w:t xml:space="preserve"> </w:t>
            </w:r>
            <w:r>
              <w:rPr>
                <w:rFonts w:ascii="Garamond" w:hAnsi="Garamond"/>
                <w:sz w:val="24"/>
              </w:rPr>
              <w:t>ensure that such subcontractors and providers are protecting the Agency data in accordance with Cloud Solution Provider’s</w:t>
            </w:r>
          </w:p>
          <w:p w14:paraId="616E3495" w14:textId="77777777" w:rsidR="003F6F47" w:rsidRDefault="003F6F47" w:rsidP="00775225">
            <w:pPr>
              <w:pStyle w:val="TableParagraph"/>
              <w:spacing w:before="1" w:line="249" w:lineRule="exact"/>
              <w:ind w:left="6"/>
              <w:rPr>
                <w:rFonts w:ascii="Garamond"/>
                <w:sz w:val="24"/>
              </w:rPr>
            </w:pPr>
            <w:r>
              <w:rPr>
                <w:rFonts w:ascii="Garamond"/>
                <w:sz w:val="24"/>
              </w:rPr>
              <w:t>obligations</w:t>
            </w:r>
            <w:r>
              <w:rPr>
                <w:rFonts w:ascii="Garamond"/>
                <w:spacing w:val="-1"/>
                <w:sz w:val="24"/>
              </w:rPr>
              <w:t xml:space="preserve"> </w:t>
            </w:r>
            <w:r>
              <w:rPr>
                <w:rFonts w:ascii="Garamond"/>
                <w:sz w:val="24"/>
              </w:rPr>
              <w:t>to</w:t>
            </w:r>
            <w:r>
              <w:rPr>
                <w:rFonts w:ascii="Garamond"/>
                <w:spacing w:val="-1"/>
                <w:sz w:val="24"/>
              </w:rPr>
              <w:t xml:space="preserve"> </w:t>
            </w:r>
            <w:r>
              <w:rPr>
                <w:rFonts w:ascii="Garamond"/>
                <w:spacing w:val="-2"/>
                <w:sz w:val="24"/>
              </w:rPr>
              <w:t>Agency.</w:t>
            </w:r>
          </w:p>
        </w:tc>
        <w:tc>
          <w:tcPr>
            <w:tcW w:w="2146" w:type="dxa"/>
            <w:shd w:val="clear" w:color="auto" w:fill="F1F1F1"/>
          </w:tcPr>
          <w:p w14:paraId="5BE417F6" w14:textId="77777777" w:rsidR="003F6F47" w:rsidRDefault="003F6F47" w:rsidP="00775225">
            <w:pPr>
              <w:pStyle w:val="TableParagraph"/>
            </w:pPr>
          </w:p>
        </w:tc>
      </w:tr>
      <w:tr w:rsidR="003F6F47" w14:paraId="600655F8" w14:textId="77777777" w:rsidTr="00775225">
        <w:trPr>
          <w:trHeight w:val="1079"/>
        </w:trPr>
        <w:tc>
          <w:tcPr>
            <w:tcW w:w="1426" w:type="dxa"/>
          </w:tcPr>
          <w:p w14:paraId="1333D7D9" w14:textId="77777777" w:rsidR="003F6F47" w:rsidRDefault="003F6F47" w:rsidP="00775225">
            <w:pPr>
              <w:pStyle w:val="TableParagraph"/>
              <w:spacing w:before="1"/>
              <w:ind w:left="6"/>
              <w:rPr>
                <w:rFonts w:ascii="Garamond"/>
                <w:sz w:val="24"/>
              </w:rPr>
            </w:pPr>
            <w:r>
              <w:rPr>
                <w:rFonts w:ascii="Garamond"/>
                <w:spacing w:val="-4"/>
                <w:sz w:val="24"/>
              </w:rPr>
              <w:t xml:space="preserve">Risk </w:t>
            </w:r>
            <w:r>
              <w:rPr>
                <w:rFonts w:ascii="Garamond"/>
                <w:spacing w:val="-2"/>
                <w:sz w:val="24"/>
              </w:rPr>
              <w:t>Management</w:t>
            </w:r>
          </w:p>
        </w:tc>
        <w:tc>
          <w:tcPr>
            <w:tcW w:w="5761" w:type="dxa"/>
          </w:tcPr>
          <w:p w14:paraId="46EC65AA" w14:textId="77777777" w:rsidR="003F6F47" w:rsidRDefault="003F6F47" w:rsidP="00775225">
            <w:pPr>
              <w:pStyle w:val="TableParagraph"/>
              <w:spacing w:before="1"/>
              <w:ind w:left="6"/>
              <w:rPr>
                <w:rFonts w:ascii="Garamond"/>
                <w:sz w:val="24"/>
              </w:rPr>
            </w:pPr>
            <w:r>
              <w:rPr>
                <w:rFonts w:ascii="Garamond"/>
                <w:sz w:val="24"/>
              </w:rPr>
              <w:t>Cloud</w:t>
            </w:r>
            <w:r>
              <w:rPr>
                <w:rFonts w:ascii="Garamond"/>
                <w:spacing w:val="-5"/>
                <w:sz w:val="24"/>
              </w:rPr>
              <w:t xml:space="preserve"> </w:t>
            </w:r>
            <w:r>
              <w:rPr>
                <w:rFonts w:ascii="Garamond"/>
                <w:sz w:val="24"/>
              </w:rPr>
              <w:t>Solution</w:t>
            </w:r>
            <w:r>
              <w:rPr>
                <w:rFonts w:ascii="Garamond"/>
                <w:spacing w:val="-6"/>
                <w:sz w:val="24"/>
              </w:rPr>
              <w:t xml:space="preserve"> </w:t>
            </w:r>
            <w:r>
              <w:rPr>
                <w:rFonts w:ascii="Garamond"/>
                <w:sz w:val="24"/>
              </w:rPr>
              <w:t>Provider</w:t>
            </w:r>
            <w:r>
              <w:rPr>
                <w:rFonts w:ascii="Garamond"/>
                <w:spacing w:val="-6"/>
                <w:sz w:val="24"/>
              </w:rPr>
              <w:t xml:space="preserve"> </w:t>
            </w:r>
            <w:r>
              <w:rPr>
                <w:rFonts w:ascii="Garamond"/>
                <w:sz w:val="24"/>
              </w:rPr>
              <w:t>shall</w:t>
            </w:r>
            <w:r>
              <w:rPr>
                <w:rFonts w:ascii="Garamond"/>
                <w:spacing w:val="-5"/>
                <w:sz w:val="24"/>
              </w:rPr>
              <w:t xml:space="preserve"> </w:t>
            </w:r>
            <w:r>
              <w:rPr>
                <w:rFonts w:ascii="Garamond"/>
                <w:sz w:val="24"/>
              </w:rPr>
              <w:t>maintain</w:t>
            </w:r>
            <w:r>
              <w:rPr>
                <w:rFonts w:ascii="Garamond"/>
                <w:spacing w:val="-8"/>
                <w:sz w:val="24"/>
              </w:rPr>
              <w:t xml:space="preserve"> </w:t>
            </w:r>
            <w:r>
              <w:rPr>
                <w:rFonts w:ascii="Garamond"/>
                <w:sz w:val="24"/>
              </w:rPr>
              <w:t>a</w:t>
            </w:r>
            <w:r>
              <w:rPr>
                <w:rFonts w:ascii="Garamond"/>
                <w:spacing w:val="-5"/>
                <w:sz w:val="24"/>
              </w:rPr>
              <w:t xml:space="preserve"> </w:t>
            </w:r>
            <w:r>
              <w:rPr>
                <w:rFonts w:ascii="Garamond"/>
                <w:sz w:val="24"/>
              </w:rPr>
              <w:t>security</w:t>
            </w:r>
            <w:r>
              <w:rPr>
                <w:rFonts w:ascii="Garamond"/>
                <w:spacing w:val="-5"/>
                <w:sz w:val="24"/>
              </w:rPr>
              <w:t xml:space="preserve"> </w:t>
            </w:r>
            <w:r>
              <w:rPr>
                <w:rFonts w:ascii="Garamond"/>
                <w:sz w:val="24"/>
              </w:rPr>
              <w:t>awareness program to influence behavior among its workforce to be security conscious and properly skilled to reduce</w:t>
            </w:r>
          </w:p>
          <w:p w14:paraId="76050FAF" w14:textId="77777777" w:rsidR="003F6F47" w:rsidRDefault="003F6F47" w:rsidP="00775225">
            <w:pPr>
              <w:pStyle w:val="TableParagraph"/>
              <w:spacing w:line="248" w:lineRule="exact"/>
              <w:ind w:left="6"/>
              <w:rPr>
                <w:rFonts w:ascii="Garamond"/>
                <w:sz w:val="24"/>
              </w:rPr>
            </w:pPr>
            <w:r>
              <w:rPr>
                <w:rFonts w:ascii="Garamond"/>
                <w:sz w:val="24"/>
              </w:rPr>
              <w:t>cybersecurity</w:t>
            </w:r>
            <w:r>
              <w:rPr>
                <w:rFonts w:ascii="Garamond"/>
                <w:spacing w:val="-2"/>
                <w:sz w:val="24"/>
              </w:rPr>
              <w:t xml:space="preserve"> </w:t>
            </w:r>
            <w:r>
              <w:rPr>
                <w:rFonts w:ascii="Garamond"/>
                <w:sz w:val="24"/>
              </w:rPr>
              <w:t>risks</w:t>
            </w:r>
            <w:r>
              <w:rPr>
                <w:rFonts w:ascii="Garamond"/>
                <w:spacing w:val="-1"/>
                <w:sz w:val="24"/>
              </w:rPr>
              <w:t xml:space="preserve"> </w:t>
            </w:r>
            <w:r>
              <w:rPr>
                <w:rFonts w:ascii="Garamond"/>
                <w:sz w:val="24"/>
              </w:rPr>
              <w:t>to</w:t>
            </w:r>
            <w:r>
              <w:rPr>
                <w:rFonts w:ascii="Garamond"/>
                <w:spacing w:val="-3"/>
                <w:sz w:val="24"/>
              </w:rPr>
              <w:t xml:space="preserve"> </w:t>
            </w:r>
            <w:r>
              <w:rPr>
                <w:rFonts w:ascii="Garamond"/>
                <w:sz w:val="24"/>
              </w:rPr>
              <w:t>the</w:t>
            </w:r>
            <w:r>
              <w:rPr>
                <w:rFonts w:ascii="Garamond"/>
                <w:spacing w:val="-3"/>
                <w:sz w:val="24"/>
              </w:rPr>
              <w:t xml:space="preserve"> </w:t>
            </w:r>
            <w:r>
              <w:rPr>
                <w:rFonts w:ascii="Garamond"/>
                <w:sz w:val="24"/>
              </w:rPr>
              <w:t>Cloud</w:t>
            </w:r>
            <w:r>
              <w:rPr>
                <w:rFonts w:ascii="Garamond"/>
                <w:spacing w:val="-2"/>
                <w:sz w:val="24"/>
              </w:rPr>
              <w:t xml:space="preserve"> </w:t>
            </w:r>
            <w:r>
              <w:rPr>
                <w:rFonts w:ascii="Garamond"/>
                <w:sz w:val="24"/>
              </w:rPr>
              <w:t>Solution</w:t>
            </w:r>
            <w:r>
              <w:rPr>
                <w:rFonts w:ascii="Garamond"/>
                <w:spacing w:val="-2"/>
                <w:sz w:val="24"/>
              </w:rPr>
              <w:t xml:space="preserve"> Provider.</w:t>
            </w:r>
          </w:p>
        </w:tc>
        <w:tc>
          <w:tcPr>
            <w:tcW w:w="2146" w:type="dxa"/>
            <w:shd w:val="clear" w:color="auto" w:fill="F1F1F1"/>
          </w:tcPr>
          <w:p w14:paraId="3B37A01D" w14:textId="77777777" w:rsidR="003F6F47" w:rsidRDefault="003F6F47" w:rsidP="00775225">
            <w:pPr>
              <w:pStyle w:val="TableParagraph"/>
            </w:pPr>
          </w:p>
        </w:tc>
      </w:tr>
      <w:tr w:rsidR="003F6F47" w14:paraId="4667AD48" w14:textId="77777777" w:rsidTr="00775225">
        <w:trPr>
          <w:trHeight w:val="1081"/>
        </w:trPr>
        <w:tc>
          <w:tcPr>
            <w:tcW w:w="1426" w:type="dxa"/>
          </w:tcPr>
          <w:p w14:paraId="6E1CF856" w14:textId="77777777" w:rsidR="003F6F47" w:rsidRDefault="003F6F47" w:rsidP="00775225">
            <w:pPr>
              <w:pStyle w:val="TableParagraph"/>
              <w:spacing w:before="1"/>
              <w:ind w:left="6"/>
              <w:rPr>
                <w:rFonts w:ascii="Garamond"/>
                <w:sz w:val="24"/>
              </w:rPr>
            </w:pPr>
            <w:r>
              <w:rPr>
                <w:rFonts w:ascii="Garamond"/>
                <w:spacing w:val="-4"/>
                <w:sz w:val="24"/>
              </w:rPr>
              <w:lastRenderedPageBreak/>
              <w:t xml:space="preserve">Risk </w:t>
            </w:r>
            <w:r>
              <w:rPr>
                <w:rFonts w:ascii="Garamond"/>
                <w:spacing w:val="-2"/>
                <w:sz w:val="24"/>
              </w:rPr>
              <w:t>Management</w:t>
            </w:r>
          </w:p>
        </w:tc>
        <w:tc>
          <w:tcPr>
            <w:tcW w:w="5761" w:type="dxa"/>
          </w:tcPr>
          <w:p w14:paraId="686FF500" w14:textId="77777777" w:rsidR="003F6F47" w:rsidRDefault="003F6F47" w:rsidP="00775225">
            <w:pPr>
              <w:pStyle w:val="TableParagraph"/>
              <w:spacing w:before="1"/>
              <w:ind w:left="6" w:right="7"/>
              <w:rPr>
                <w:rFonts w:ascii="Garamond"/>
                <w:sz w:val="24"/>
              </w:rPr>
            </w:pPr>
            <w:r>
              <w:rPr>
                <w:rFonts w:ascii="Garamond"/>
                <w:sz w:val="24"/>
              </w:rPr>
              <w:t>Cloud Solution Provider shall operate processes and tooling to</w:t>
            </w:r>
            <w:r>
              <w:rPr>
                <w:rFonts w:ascii="Garamond"/>
                <w:spacing w:val="-7"/>
                <w:sz w:val="24"/>
              </w:rPr>
              <w:t xml:space="preserve"> </w:t>
            </w:r>
            <w:r>
              <w:rPr>
                <w:rFonts w:ascii="Garamond"/>
                <w:sz w:val="24"/>
              </w:rPr>
              <w:t>establish</w:t>
            </w:r>
            <w:r>
              <w:rPr>
                <w:rFonts w:ascii="Garamond"/>
                <w:spacing w:val="-7"/>
                <w:sz w:val="24"/>
              </w:rPr>
              <w:t xml:space="preserve"> </w:t>
            </w:r>
            <w:r>
              <w:rPr>
                <w:rFonts w:ascii="Garamond"/>
                <w:sz w:val="24"/>
              </w:rPr>
              <w:t>and</w:t>
            </w:r>
            <w:r>
              <w:rPr>
                <w:rFonts w:ascii="Garamond"/>
                <w:spacing w:val="-6"/>
                <w:sz w:val="24"/>
              </w:rPr>
              <w:t xml:space="preserve"> </w:t>
            </w:r>
            <w:r>
              <w:rPr>
                <w:rFonts w:ascii="Garamond"/>
                <w:sz w:val="24"/>
              </w:rPr>
              <w:t>maintain</w:t>
            </w:r>
            <w:r>
              <w:rPr>
                <w:rFonts w:ascii="Garamond"/>
                <w:spacing w:val="-9"/>
                <w:sz w:val="24"/>
              </w:rPr>
              <w:t xml:space="preserve"> </w:t>
            </w:r>
            <w:r>
              <w:rPr>
                <w:rFonts w:ascii="Garamond"/>
                <w:sz w:val="24"/>
              </w:rPr>
              <w:t>comprehensive</w:t>
            </w:r>
            <w:r>
              <w:rPr>
                <w:rFonts w:ascii="Garamond"/>
                <w:spacing w:val="-6"/>
                <w:sz w:val="24"/>
              </w:rPr>
              <w:t xml:space="preserve"> </w:t>
            </w:r>
            <w:r>
              <w:rPr>
                <w:rFonts w:ascii="Garamond"/>
                <w:sz w:val="24"/>
              </w:rPr>
              <w:t>network</w:t>
            </w:r>
            <w:r>
              <w:rPr>
                <w:rFonts w:ascii="Garamond"/>
                <w:spacing w:val="-9"/>
                <w:sz w:val="24"/>
              </w:rPr>
              <w:t xml:space="preserve"> </w:t>
            </w:r>
            <w:r>
              <w:rPr>
                <w:rFonts w:ascii="Garamond"/>
                <w:sz w:val="24"/>
              </w:rPr>
              <w:t>monitoring of its assets and defense against security threats across its</w:t>
            </w:r>
          </w:p>
          <w:p w14:paraId="2A16E149" w14:textId="77777777" w:rsidR="003F6F47" w:rsidRDefault="003F6F47" w:rsidP="00775225">
            <w:pPr>
              <w:pStyle w:val="TableParagraph"/>
              <w:spacing w:line="250" w:lineRule="exact"/>
              <w:ind w:left="6"/>
              <w:rPr>
                <w:rFonts w:ascii="Garamond"/>
                <w:sz w:val="24"/>
              </w:rPr>
            </w:pPr>
            <w:r>
              <w:rPr>
                <w:rFonts w:ascii="Garamond"/>
                <w:sz w:val="24"/>
              </w:rPr>
              <w:t>applications</w:t>
            </w:r>
            <w:r>
              <w:rPr>
                <w:rFonts w:ascii="Garamond"/>
                <w:spacing w:val="-2"/>
                <w:sz w:val="24"/>
              </w:rPr>
              <w:t xml:space="preserve"> </w:t>
            </w:r>
            <w:r>
              <w:rPr>
                <w:rFonts w:ascii="Garamond"/>
                <w:sz w:val="24"/>
              </w:rPr>
              <w:t>and</w:t>
            </w:r>
            <w:r>
              <w:rPr>
                <w:rFonts w:ascii="Garamond"/>
                <w:spacing w:val="-2"/>
                <w:sz w:val="24"/>
              </w:rPr>
              <w:t xml:space="preserve"> systems.</w:t>
            </w:r>
          </w:p>
        </w:tc>
        <w:tc>
          <w:tcPr>
            <w:tcW w:w="2146" w:type="dxa"/>
            <w:shd w:val="clear" w:color="auto" w:fill="F1F1F1"/>
          </w:tcPr>
          <w:p w14:paraId="4ACD70A8" w14:textId="77777777" w:rsidR="003F6F47" w:rsidRDefault="003F6F47" w:rsidP="00775225">
            <w:pPr>
              <w:pStyle w:val="TableParagraph"/>
            </w:pPr>
          </w:p>
        </w:tc>
      </w:tr>
    </w:tbl>
    <w:p w14:paraId="126F6B3E" w14:textId="77777777" w:rsidR="003F6F47" w:rsidRDefault="003F6F47" w:rsidP="003F6F47">
      <w:pPr>
        <w:pStyle w:val="TableParagraph"/>
        <w:sectPr w:rsidR="003F6F47" w:rsidSect="003F6F47">
          <w:pgSz w:w="12240" w:h="15840"/>
          <w:pgMar w:top="1340" w:right="1080" w:bottom="1260" w:left="1080" w:header="730" w:footer="1009" w:gutter="0"/>
          <w:cols w:space="720"/>
        </w:sectPr>
      </w:pPr>
    </w:p>
    <w:p w14:paraId="5771D2F5" w14:textId="77777777" w:rsidR="003F6F47" w:rsidRDefault="003F6F47" w:rsidP="003F6F47">
      <w:pPr>
        <w:pStyle w:val="BodyText"/>
        <w:spacing w:before="4"/>
        <w:rPr>
          <w:rFonts w:ascii="Garamond"/>
          <w:b/>
          <w:sz w:val="7"/>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26"/>
        <w:gridCol w:w="5761"/>
        <w:gridCol w:w="2146"/>
      </w:tblGrid>
      <w:tr w:rsidR="003F6F47" w14:paraId="408A889E" w14:textId="77777777" w:rsidTr="00775225">
        <w:trPr>
          <w:trHeight w:val="1079"/>
        </w:trPr>
        <w:tc>
          <w:tcPr>
            <w:tcW w:w="1426" w:type="dxa"/>
          </w:tcPr>
          <w:p w14:paraId="44B6EC00" w14:textId="77777777" w:rsidR="003F6F47" w:rsidRDefault="003F6F47" w:rsidP="00775225">
            <w:pPr>
              <w:pStyle w:val="TableParagraph"/>
              <w:spacing w:before="1"/>
              <w:ind w:left="6"/>
              <w:rPr>
                <w:rFonts w:ascii="Garamond"/>
                <w:sz w:val="24"/>
              </w:rPr>
            </w:pPr>
            <w:r>
              <w:rPr>
                <w:rFonts w:ascii="Garamond"/>
                <w:spacing w:val="-4"/>
                <w:sz w:val="24"/>
              </w:rPr>
              <w:t xml:space="preserve">Risk </w:t>
            </w:r>
            <w:r>
              <w:rPr>
                <w:rFonts w:ascii="Garamond"/>
                <w:spacing w:val="-2"/>
                <w:sz w:val="24"/>
              </w:rPr>
              <w:t>Management</w:t>
            </w:r>
          </w:p>
        </w:tc>
        <w:tc>
          <w:tcPr>
            <w:tcW w:w="5761" w:type="dxa"/>
          </w:tcPr>
          <w:p w14:paraId="3888A487" w14:textId="77777777" w:rsidR="003F6F47" w:rsidRDefault="003F6F47" w:rsidP="00775225">
            <w:pPr>
              <w:pStyle w:val="TableParagraph"/>
              <w:spacing w:before="1"/>
              <w:ind w:left="6"/>
              <w:rPr>
                <w:rFonts w:ascii="Garamond"/>
                <w:sz w:val="24"/>
              </w:rPr>
            </w:pPr>
            <w:r>
              <w:rPr>
                <w:rFonts w:ascii="Garamond"/>
                <w:sz w:val="24"/>
              </w:rPr>
              <w:t>Cloud Solution Provider shall establish, implement, and actively manage (monitor, track, report and correct) its network</w:t>
            </w:r>
            <w:r>
              <w:rPr>
                <w:rFonts w:ascii="Garamond"/>
                <w:spacing w:val="-2"/>
                <w:sz w:val="24"/>
              </w:rPr>
              <w:t xml:space="preserve"> </w:t>
            </w:r>
            <w:r>
              <w:rPr>
                <w:rFonts w:ascii="Garamond"/>
                <w:sz w:val="24"/>
              </w:rPr>
              <w:t>devices</w:t>
            </w:r>
            <w:r>
              <w:rPr>
                <w:rFonts w:ascii="Garamond"/>
                <w:spacing w:val="-1"/>
                <w:sz w:val="24"/>
              </w:rPr>
              <w:t xml:space="preserve"> </w:t>
            </w:r>
            <w:proofErr w:type="gramStart"/>
            <w:r>
              <w:rPr>
                <w:rFonts w:ascii="Garamond"/>
                <w:sz w:val="24"/>
              </w:rPr>
              <w:t>in</w:t>
            </w:r>
            <w:r>
              <w:rPr>
                <w:rFonts w:ascii="Garamond"/>
                <w:spacing w:val="-3"/>
                <w:sz w:val="24"/>
              </w:rPr>
              <w:t xml:space="preserve"> </w:t>
            </w:r>
            <w:r>
              <w:rPr>
                <w:rFonts w:ascii="Garamond"/>
                <w:sz w:val="24"/>
              </w:rPr>
              <w:t>order</w:t>
            </w:r>
            <w:r>
              <w:rPr>
                <w:rFonts w:ascii="Garamond"/>
                <w:spacing w:val="-3"/>
                <w:sz w:val="24"/>
              </w:rPr>
              <w:t xml:space="preserve"> </w:t>
            </w:r>
            <w:r>
              <w:rPr>
                <w:rFonts w:ascii="Garamond"/>
                <w:sz w:val="24"/>
              </w:rPr>
              <w:t>to</w:t>
            </w:r>
            <w:proofErr w:type="gramEnd"/>
            <w:r>
              <w:rPr>
                <w:rFonts w:ascii="Garamond"/>
                <w:spacing w:val="-3"/>
                <w:sz w:val="24"/>
              </w:rPr>
              <w:t xml:space="preserve"> </w:t>
            </w:r>
            <w:r>
              <w:rPr>
                <w:rFonts w:ascii="Garamond"/>
                <w:sz w:val="24"/>
              </w:rPr>
              <w:t>prevent</w:t>
            </w:r>
            <w:r>
              <w:rPr>
                <w:rFonts w:ascii="Garamond"/>
                <w:spacing w:val="-2"/>
                <w:sz w:val="24"/>
              </w:rPr>
              <w:t xml:space="preserve"> </w:t>
            </w:r>
            <w:r>
              <w:rPr>
                <w:rFonts w:ascii="Garamond"/>
                <w:sz w:val="24"/>
              </w:rPr>
              <w:t>attacks</w:t>
            </w:r>
            <w:r>
              <w:rPr>
                <w:rFonts w:ascii="Garamond"/>
                <w:spacing w:val="-1"/>
                <w:sz w:val="24"/>
              </w:rPr>
              <w:t xml:space="preserve"> </w:t>
            </w:r>
            <w:r>
              <w:rPr>
                <w:rFonts w:ascii="Garamond"/>
                <w:sz w:val="24"/>
              </w:rPr>
              <w:t>from</w:t>
            </w:r>
            <w:r>
              <w:rPr>
                <w:rFonts w:ascii="Garamond"/>
                <w:spacing w:val="-1"/>
                <w:sz w:val="24"/>
              </w:rPr>
              <w:t xml:space="preserve"> </w:t>
            </w:r>
            <w:r>
              <w:rPr>
                <w:rFonts w:ascii="Garamond"/>
                <w:spacing w:val="-2"/>
                <w:sz w:val="24"/>
              </w:rPr>
              <w:t>exploiting</w:t>
            </w:r>
          </w:p>
          <w:p w14:paraId="6D1C916D" w14:textId="77777777" w:rsidR="003F6F47" w:rsidRDefault="003F6F47" w:rsidP="00775225">
            <w:pPr>
              <w:pStyle w:val="TableParagraph"/>
              <w:spacing w:line="248" w:lineRule="exact"/>
              <w:ind w:left="6"/>
              <w:rPr>
                <w:rFonts w:ascii="Garamond"/>
                <w:sz w:val="24"/>
              </w:rPr>
            </w:pPr>
            <w:r>
              <w:rPr>
                <w:rFonts w:ascii="Garamond"/>
                <w:sz w:val="24"/>
              </w:rPr>
              <w:t>any</w:t>
            </w:r>
            <w:r>
              <w:rPr>
                <w:rFonts w:ascii="Garamond"/>
                <w:spacing w:val="-2"/>
                <w:sz w:val="24"/>
              </w:rPr>
              <w:t xml:space="preserve"> </w:t>
            </w:r>
            <w:r>
              <w:rPr>
                <w:rFonts w:ascii="Garamond"/>
                <w:sz w:val="24"/>
              </w:rPr>
              <w:t>vulnerabilities in</w:t>
            </w:r>
            <w:r>
              <w:rPr>
                <w:rFonts w:ascii="Garamond"/>
                <w:spacing w:val="-5"/>
                <w:sz w:val="24"/>
              </w:rPr>
              <w:t xml:space="preserve"> </w:t>
            </w:r>
            <w:r>
              <w:rPr>
                <w:rFonts w:ascii="Garamond"/>
                <w:sz w:val="24"/>
              </w:rPr>
              <w:t>its</w:t>
            </w:r>
            <w:r>
              <w:rPr>
                <w:rFonts w:ascii="Garamond"/>
                <w:spacing w:val="-1"/>
                <w:sz w:val="24"/>
              </w:rPr>
              <w:t xml:space="preserve"> </w:t>
            </w:r>
            <w:r>
              <w:rPr>
                <w:rFonts w:ascii="Garamond"/>
                <w:sz w:val="24"/>
              </w:rPr>
              <w:t>network</w:t>
            </w:r>
            <w:r>
              <w:rPr>
                <w:rFonts w:ascii="Garamond"/>
                <w:spacing w:val="-1"/>
                <w:sz w:val="24"/>
              </w:rPr>
              <w:t xml:space="preserve"> </w:t>
            </w:r>
            <w:r>
              <w:rPr>
                <w:rFonts w:ascii="Garamond"/>
                <w:sz w:val="24"/>
              </w:rPr>
              <w:t>services</w:t>
            </w:r>
            <w:r>
              <w:rPr>
                <w:rFonts w:ascii="Garamond"/>
                <w:spacing w:val="-3"/>
                <w:sz w:val="24"/>
              </w:rPr>
              <w:t xml:space="preserve"> </w:t>
            </w:r>
            <w:r>
              <w:rPr>
                <w:rFonts w:ascii="Garamond"/>
                <w:sz w:val="24"/>
              </w:rPr>
              <w:t>and</w:t>
            </w:r>
            <w:r>
              <w:rPr>
                <w:rFonts w:ascii="Garamond"/>
                <w:spacing w:val="-1"/>
                <w:sz w:val="24"/>
              </w:rPr>
              <w:t xml:space="preserve"> </w:t>
            </w:r>
            <w:r>
              <w:rPr>
                <w:rFonts w:ascii="Garamond"/>
                <w:sz w:val="24"/>
              </w:rPr>
              <w:t xml:space="preserve">access </w:t>
            </w:r>
            <w:r>
              <w:rPr>
                <w:rFonts w:ascii="Garamond"/>
                <w:spacing w:val="-2"/>
                <w:sz w:val="24"/>
              </w:rPr>
              <w:t>points.</w:t>
            </w:r>
          </w:p>
        </w:tc>
        <w:tc>
          <w:tcPr>
            <w:tcW w:w="2146" w:type="dxa"/>
            <w:shd w:val="clear" w:color="auto" w:fill="F1F1F1"/>
          </w:tcPr>
          <w:p w14:paraId="7C040040" w14:textId="77777777" w:rsidR="003F6F47" w:rsidRDefault="003F6F47" w:rsidP="00775225">
            <w:pPr>
              <w:pStyle w:val="TableParagraph"/>
            </w:pPr>
          </w:p>
        </w:tc>
      </w:tr>
      <w:tr w:rsidR="003F6F47" w14:paraId="5144734A" w14:textId="77777777" w:rsidTr="00775225">
        <w:trPr>
          <w:trHeight w:val="810"/>
        </w:trPr>
        <w:tc>
          <w:tcPr>
            <w:tcW w:w="1426" w:type="dxa"/>
          </w:tcPr>
          <w:p w14:paraId="1DA7E87F" w14:textId="77777777" w:rsidR="003F6F47" w:rsidRDefault="003F6F47" w:rsidP="00775225">
            <w:pPr>
              <w:pStyle w:val="TableParagraph"/>
              <w:spacing w:before="1"/>
              <w:ind w:left="6"/>
              <w:rPr>
                <w:rFonts w:ascii="Garamond"/>
                <w:sz w:val="24"/>
              </w:rPr>
            </w:pPr>
            <w:r>
              <w:rPr>
                <w:rFonts w:ascii="Garamond"/>
                <w:spacing w:val="-4"/>
                <w:sz w:val="24"/>
              </w:rPr>
              <w:t xml:space="preserve">Risk </w:t>
            </w:r>
            <w:r>
              <w:rPr>
                <w:rFonts w:ascii="Garamond"/>
                <w:spacing w:val="-2"/>
                <w:sz w:val="24"/>
              </w:rPr>
              <w:t>Management</w:t>
            </w:r>
          </w:p>
        </w:tc>
        <w:tc>
          <w:tcPr>
            <w:tcW w:w="5761" w:type="dxa"/>
          </w:tcPr>
          <w:p w14:paraId="4D8F1479" w14:textId="77777777" w:rsidR="003F6F47" w:rsidRDefault="003F6F47" w:rsidP="00775225">
            <w:pPr>
              <w:pStyle w:val="TableParagraph"/>
              <w:spacing w:before="1"/>
              <w:ind w:left="6"/>
              <w:rPr>
                <w:rFonts w:ascii="Garamond"/>
                <w:sz w:val="24"/>
              </w:rPr>
            </w:pPr>
            <w:r>
              <w:rPr>
                <w:rFonts w:ascii="Garamond"/>
                <w:sz w:val="24"/>
              </w:rPr>
              <w:t>Cloud Solution Provider will establish and maintain data recovery</w:t>
            </w:r>
            <w:r>
              <w:rPr>
                <w:rFonts w:ascii="Garamond"/>
                <w:spacing w:val="-6"/>
                <w:sz w:val="24"/>
              </w:rPr>
              <w:t xml:space="preserve"> </w:t>
            </w:r>
            <w:r>
              <w:rPr>
                <w:rFonts w:ascii="Garamond"/>
                <w:sz w:val="24"/>
              </w:rPr>
              <w:t>practices</w:t>
            </w:r>
            <w:r>
              <w:rPr>
                <w:rFonts w:ascii="Garamond"/>
                <w:spacing w:val="-7"/>
                <w:sz w:val="24"/>
              </w:rPr>
              <w:t xml:space="preserve"> </w:t>
            </w:r>
            <w:r>
              <w:rPr>
                <w:rFonts w:ascii="Garamond"/>
                <w:sz w:val="24"/>
              </w:rPr>
              <w:t>sufficient</w:t>
            </w:r>
            <w:r>
              <w:rPr>
                <w:rFonts w:ascii="Garamond"/>
                <w:spacing w:val="-6"/>
                <w:sz w:val="24"/>
              </w:rPr>
              <w:t xml:space="preserve"> </w:t>
            </w:r>
            <w:r>
              <w:rPr>
                <w:rFonts w:ascii="Garamond"/>
                <w:sz w:val="24"/>
              </w:rPr>
              <w:t>to</w:t>
            </w:r>
            <w:r>
              <w:rPr>
                <w:rFonts w:ascii="Garamond"/>
                <w:spacing w:val="-7"/>
                <w:sz w:val="24"/>
              </w:rPr>
              <w:t xml:space="preserve"> </w:t>
            </w:r>
            <w:r>
              <w:rPr>
                <w:rFonts w:ascii="Garamond"/>
                <w:sz w:val="24"/>
              </w:rPr>
              <w:t>restore</w:t>
            </w:r>
            <w:r>
              <w:rPr>
                <w:rFonts w:ascii="Garamond"/>
                <w:spacing w:val="-6"/>
                <w:sz w:val="24"/>
              </w:rPr>
              <w:t xml:space="preserve"> </w:t>
            </w:r>
            <w:r>
              <w:rPr>
                <w:rFonts w:ascii="Garamond"/>
                <w:sz w:val="24"/>
              </w:rPr>
              <w:t>in-scope</w:t>
            </w:r>
            <w:r>
              <w:rPr>
                <w:rFonts w:ascii="Garamond"/>
                <w:spacing w:val="-5"/>
                <w:sz w:val="24"/>
              </w:rPr>
              <w:t xml:space="preserve"> </w:t>
            </w:r>
            <w:r>
              <w:rPr>
                <w:rFonts w:ascii="Garamond"/>
                <w:sz w:val="24"/>
              </w:rPr>
              <w:t>enterprise</w:t>
            </w:r>
          </w:p>
          <w:p w14:paraId="0511329D" w14:textId="77777777" w:rsidR="003F6F47" w:rsidRDefault="003F6F47" w:rsidP="00775225">
            <w:pPr>
              <w:pStyle w:val="TableParagraph"/>
              <w:spacing w:line="249" w:lineRule="exact"/>
              <w:ind w:left="6"/>
              <w:rPr>
                <w:rFonts w:ascii="Garamond"/>
                <w:sz w:val="24"/>
              </w:rPr>
            </w:pPr>
            <w:r>
              <w:rPr>
                <w:rFonts w:ascii="Garamond"/>
                <w:sz w:val="24"/>
              </w:rPr>
              <w:t>assets</w:t>
            </w:r>
            <w:r>
              <w:rPr>
                <w:rFonts w:ascii="Garamond"/>
                <w:spacing w:val="-1"/>
                <w:sz w:val="24"/>
              </w:rPr>
              <w:t xml:space="preserve"> </w:t>
            </w:r>
            <w:r>
              <w:rPr>
                <w:rFonts w:ascii="Garamond"/>
                <w:sz w:val="24"/>
              </w:rPr>
              <w:t>to</w:t>
            </w:r>
            <w:r>
              <w:rPr>
                <w:rFonts w:ascii="Garamond"/>
                <w:spacing w:val="-2"/>
                <w:sz w:val="24"/>
              </w:rPr>
              <w:t xml:space="preserve"> </w:t>
            </w:r>
            <w:r>
              <w:rPr>
                <w:rFonts w:ascii="Garamond"/>
                <w:sz w:val="24"/>
              </w:rPr>
              <w:t>a</w:t>
            </w:r>
            <w:r>
              <w:rPr>
                <w:rFonts w:ascii="Garamond"/>
                <w:spacing w:val="-3"/>
                <w:sz w:val="24"/>
              </w:rPr>
              <w:t xml:space="preserve"> </w:t>
            </w:r>
            <w:r>
              <w:rPr>
                <w:rFonts w:ascii="Garamond"/>
                <w:sz w:val="24"/>
              </w:rPr>
              <w:t>pre-incident</w:t>
            </w:r>
            <w:r>
              <w:rPr>
                <w:rFonts w:ascii="Garamond"/>
                <w:spacing w:val="-1"/>
                <w:sz w:val="24"/>
              </w:rPr>
              <w:t xml:space="preserve"> </w:t>
            </w:r>
            <w:r>
              <w:rPr>
                <w:rFonts w:ascii="Garamond"/>
                <w:sz w:val="24"/>
              </w:rPr>
              <w:t>and</w:t>
            </w:r>
            <w:r>
              <w:rPr>
                <w:rFonts w:ascii="Garamond"/>
                <w:spacing w:val="-2"/>
                <w:sz w:val="24"/>
              </w:rPr>
              <w:t xml:space="preserve"> </w:t>
            </w:r>
            <w:r>
              <w:rPr>
                <w:rFonts w:ascii="Garamond"/>
                <w:sz w:val="24"/>
              </w:rPr>
              <w:t>trusted</w:t>
            </w:r>
            <w:r>
              <w:rPr>
                <w:rFonts w:ascii="Garamond"/>
                <w:spacing w:val="-1"/>
                <w:sz w:val="24"/>
              </w:rPr>
              <w:t xml:space="preserve"> </w:t>
            </w:r>
            <w:r>
              <w:rPr>
                <w:rFonts w:ascii="Garamond"/>
                <w:spacing w:val="-2"/>
                <w:sz w:val="24"/>
              </w:rPr>
              <w:t>state.</w:t>
            </w:r>
          </w:p>
        </w:tc>
        <w:tc>
          <w:tcPr>
            <w:tcW w:w="2146" w:type="dxa"/>
            <w:shd w:val="clear" w:color="auto" w:fill="F1F1F1"/>
          </w:tcPr>
          <w:p w14:paraId="7FCF5D8A" w14:textId="77777777" w:rsidR="003F6F47" w:rsidRDefault="003F6F47" w:rsidP="00775225">
            <w:pPr>
              <w:pStyle w:val="TableParagraph"/>
            </w:pPr>
          </w:p>
        </w:tc>
      </w:tr>
      <w:tr w:rsidR="003F6F47" w14:paraId="14E4520C" w14:textId="77777777" w:rsidTr="00775225">
        <w:trPr>
          <w:trHeight w:val="2160"/>
        </w:trPr>
        <w:tc>
          <w:tcPr>
            <w:tcW w:w="1426" w:type="dxa"/>
          </w:tcPr>
          <w:p w14:paraId="4A07B6F9" w14:textId="77777777" w:rsidR="003F6F47" w:rsidRDefault="003F6F47" w:rsidP="00775225">
            <w:pPr>
              <w:pStyle w:val="TableParagraph"/>
              <w:spacing w:before="1"/>
              <w:ind w:left="6"/>
              <w:rPr>
                <w:rFonts w:ascii="Garamond"/>
                <w:sz w:val="24"/>
              </w:rPr>
            </w:pPr>
            <w:r>
              <w:rPr>
                <w:rFonts w:ascii="Garamond"/>
                <w:spacing w:val="-4"/>
                <w:sz w:val="24"/>
              </w:rPr>
              <w:t xml:space="preserve">Risk </w:t>
            </w:r>
            <w:r>
              <w:rPr>
                <w:rFonts w:ascii="Garamond"/>
                <w:spacing w:val="-2"/>
                <w:sz w:val="24"/>
              </w:rPr>
              <w:t>Management</w:t>
            </w:r>
          </w:p>
        </w:tc>
        <w:tc>
          <w:tcPr>
            <w:tcW w:w="5761" w:type="dxa"/>
          </w:tcPr>
          <w:p w14:paraId="2503472D" w14:textId="77777777" w:rsidR="003F6F47" w:rsidRDefault="003F6F47" w:rsidP="00775225">
            <w:pPr>
              <w:pStyle w:val="TableParagraph"/>
              <w:spacing w:before="1"/>
              <w:ind w:left="6"/>
              <w:rPr>
                <w:rFonts w:ascii="Garamond" w:hAnsi="Garamond"/>
                <w:sz w:val="24"/>
              </w:rPr>
            </w:pPr>
            <w:r>
              <w:rPr>
                <w:rFonts w:ascii="Garamond" w:hAnsi="Garamond"/>
                <w:sz w:val="24"/>
              </w:rPr>
              <w:t>Cloud Solution Provider shall review and test the disaster recovery plan regularly, at minimum twice annually. Cloud Solution Provider shall back up Agency Data in an off-site “hardened” facility located within the United States. In the event</w:t>
            </w:r>
            <w:r>
              <w:rPr>
                <w:rFonts w:ascii="Garamond" w:hAnsi="Garamond"/>
                <w:spacing w:val="-4"/>
                <w:sz w:val="24"/>
              </w:rPr>
              <w:t xml:space="preserve"> </w:t>
            </w:r>
            <w:r>
              <w:rPr>
                <w:rFonts w:ascii="Garamond" w:hAnsi="Garamond"/>
                <w:sz w:val="24"/>
              </w:rPr>
              <w:t>of</w:t>
            </w:r>
            <w:r>
              <w:rPr>
                <w:rFonts w:ascii="Garamond" w:hAnsi="Garamond"/>
                <w:spacing w:val="-4"/>
                <w:sz w:val="24"/>
              </w:rPr>
              <w:t xml:space="preserve"> </w:t>
            </w:r>
            <w:r>
              <w:rPr>
                <w:rFonts w:ascii="Garamond" w:hAnsi="Garamond"/>
                <w:sz w:val="24"/>
              </w:rPr>
              <w:t>service</w:t>
            </w:r>
            <w:r>
              <w:rPr>
                <w:rFonts w:ascii="Garamond" w:hAnsi="Garamond"/>
                <w:spacing w:val="-4"/>
                <w:sz w:val="24"/>
              </w:rPr>
              <w:t xml:space="preserve"> </w:t>
            </w:r>
            <w:r>
              <w:rPr>
                <w:rFonts w:ascii="Garamond" w:hAnsi="Garamond"/>
                <w:sz w:val="24"/>
              </w:rPr>
              <w:t>failure,</w:t>
            </w:r>
            <w:r>
              <w:rPr>
                <w:rFonts w:ascii="Garamond" w:hAnsi="Garamond"/>
                <w:spacing w:val="-6"/>
                <w:sz w:val="24"/>
              </w:rPr>
              <w:t xml:space="preserve"> </w:t>
            </w:r>
            <w:r>
              <w:rPr>
                <w:rFonts w:ascii="Garamond" w:hAnsi="Garamond"/>
                <w:sz w:val="24"/>
              </w:rPr>
              <w:t>Cloud</w:t>
            </w:r>
            <w:r>
              <w:rPr>
                <w:rFonts w:ascii="Garamond" w:hAnsi="Garamond"/>
                <w:spacing w:val="-4"/>
                <w:sz w:val="24"/>
              </w:rPr>
              <w:t xml:space="preserve"> </w:t>
            </w:r>
            <w:r>
              <w:rPr>
                <w:rFonts w:ascii="Garamond" w:hAnsi="Garamond"/>
                <w:sz w:val="24"/>
              </w:rPr>
              <w:t>Solution</w:t>
            </w:r>
            <w:r>
              <w:rPr>
                <w:rFonts w:ascii="Garamond" w:hAnsi="Garamond"/>
                <w:spacing w:val="-5"/>
                <w:sz w:val="24"/>
              </w:rPr>
              <w:t xml:space="preserve"> </w:t>
            </w:r>
            <w:r>
              <w:rPr>
                <w:rFonts w:ascii="Garamond" w:hAnsi="Garamond"/>
                <w:sz w:val="24"/>
              </w:rPr>
              <w:t>Provider</w:t>
            </w:r>
            <w:r>
              <w:rPr>
                <w:rFonts w:ascii="Garamond" w:hAnsi="Garamond"/>
                <w:spacing w:val="-5"/>
                <w:sz w:val="24"/>
              </w:rPr>
              <w:t xml:space="preserve"> </w:t>
            </w:r>
            <w:r>
              <w:rPr>
                <w:rFonts w:ascii="Garamond" w:hAnsi="Garamond"/>
                <w:sz w:val="24"/>
              </w:rPr>
              <w:t>shall</w:t>
            </w:r>
            <w:r>
              <w:rPr>
                <w:rFonts w:ascii="Garamond" w:hAnsi="Garamond"/>
                <w:spacing w:val="-4"/>
                <w:sz w:val="24"/>
              </w:rPr>
              <w:t xml:space="preserve"> </w:t>
            </w:r>
            <w:r>
              <w:rPr>
                <w:rFonts w:ascii="Garamond" w:hAnsi="Garamond"/>
                <w:sz w:val="24"/>
              </w:rPr>
              <w:t>be</w:t>
            </w:r>
            <w:r>
              <w:rPr>
                <w:rFonts w:ascii="Garamond" w:hAnsi="Garamond"/>
                <w:spacing w:val="-3"/>
                <w:sz w:val="24"/>
              </w:rPr>
              <w:t xml:space="preserve"> </w:t>
            </w:r>
            <w:r>
              <w:rPr>
                <w:rFonts w:ascii="Garamond" w:hAnsi="Garamond"/>
                <w:sz w:val="24"/>
              </w:rPr>
              <w:t>able to restore the Cloud Solution, including Agency Data, with loss of no more than twelve (12) hours of Agency Data and</w:t>
            </w:r>
          </w:p>
          <w:p w14:paraId="09CE3F3A" w14:textId="77777777" w:rsidR="003F6F47" w:rsidRDefault="003F6F47" w:rsidP="00775225">
            <w:pPr>
              <w:pStyle w:val="TableParagraph"/>
              <w:spacing w:line="248" w:lineRule="exact"/>
              <w:ind w:left="6"/>
              <w:rPr>
                <w:rFonts w:ascii="Garamond"/>
                <w:sz w:val="24"/>
              </w:rPr>
            </w:pPr>
            <w:r>
              <w:rPr>
                <w:rFonts w:ascii="Garamond"/>
                <w:sz w:val="24"/>
              </w:rPr>
              <w:t>transactions</w:t>
            </w:r>
            <w:r>
              <w:rPr>
                <w:rFonts w:ascii="Garamond"/>
                <w:spacing w:val="-2"/>
                <w:sz w:val="24"/>
              </w:rPr>
              <w:t xml:space="preserve"> </w:t>
            </w:r>
            <w:r>
              <w:rPr>
                <w:rFonts w:ascii="Garamond"/>
                <w:sz w:val="24"/>
              </w:rPr>
              <w:t>prior</w:t>
            </w:r>
            <w:r>
              <w:rPr>
                <w:rFonts w:ascii="Garamond"/>
                <w:spacing w:val="-4"/>
                <w:sz w:val="24"/>
              </w:rPr>
              <w:t xml:space="preserve"> </w:t>
            </w:r>
            <w:r>
              <w:rPr>
                <w:rFonts w:ascii="Garamond"/>
                <w:sz w:val="24"/>
              </w:rPr>
              <w:t>to</w:t>
            </w:r>
            <w:r>
              <w:rPr>
                <w:rFonts w:ascii="Garamond"/>
                <w:spacing w:val="-3"/>
                <w:sz w:val="24"/>
              </w:rPr>
              <w:t xml:space="preserve"> </w:t>
            </w:r>
            <w:r>
              <w:rPr>
                <w:rFonts w:ascii="Garamond"/>
                <w:spacing w:val="-2"/>
                <w:sz w:val="24"/>
              </w:rPr>
              <w:t>failure.</w:t>
            </w:r>
          </w:p>
        </w:tc>
        <w:tc>
          <w:tcPr>
            <w:tcW w:w="2146" w:type="dxa"/>
            <w:shd w:val="clear" w:color="auto" w:fill="F1F1F1"/>
          </w:tcPr>
          <w:p w14:paraId="485C3830" w14:textId="77777777" w:rsidR="003F6F47" w:rsidRDefault="003F6F47" w:rsidP="00775225">
            <w:pPr>
              <w:pStyle w:val="TableParagraph"/>
            </w:pPr>
          </w:p>
        </w:tc>
      </w:tr>
      <w:tr w:rsidR="003F6F47" w14:paraId="6315E540" w14:textId="77777777" w:rsidTr="00775225">
        <w:trPr>
          <w:trHeight w:val="1081"/>
        </w:trPr>
        <w:tc>
          <w:tcPr>
            <w:tcW w:w="1426" w:type="dxa"/>
          </w:tcPr>
          <w:p w14:paraId="162C4A36" w14:textId="77777777" w:rsidR="003F6F47" w:rsidRDefault="003F6F47" w:rsidP="00775225">
            <w:pPr>
              <w:pStyle w:val="TableParagraph"/>
              <w:spacing w:before="1"/>
              <w:ind w:left="6"/>
              <w:rPr>
                <w:rFonts w:ascii="Garamond"/>
                <w:sz w:val="24"/>
              </w:rPr>
            </w:pPr>
            <w:r>
              <w:rPr>
                <w:rFonts w:ascii="Garamond"/>
                <w:spacing w:val="-4"/>
                <w:sz w:val="24"/>
              </w:rPr>
              <w:t xml:space="preserve">Risk </w:t>
            </w:r>
            <w:r>
              <w:rPr>
                <w:rFonts w:ascii="Garamond"/>
                <w:spacing w:val="-2"/>
                <w:sz w:val="24"/>
              </w:rPr>
              <w:t>Management</w:t>
            </w:r>
          </w:p>
        </w:tc>
        <w:tc>
          <w:tcPr>
            <w:tcW w:w="5761" w:type="dxa"/>
          </w:tcPr>
          <w:p w14:paraId="3C27C7C5" w14:textId="77777777" w:rsidR="003F6F47" w:rsidRDefault="003F6F47" w:rsidP="00775225">
            <w:pPr>
              <w:pStyle w:val="TableParagraph"/>
              <w:spacing w:before="1"/>
              <w:ind w:left="6" w:right="287"/>
              <w:jc w:val="both"/>
              <w:rPr>
                <w:rFonts w:ascii="Garamond"/>
                <w:sz w:val="24"/>
              </w:rPr>
            </w:pPr>
            <w:r>
              <w:rPr>
                <w:rFonts w:ascii="Garamond"/>
                <w:sz w:val="24"/>
              </w:rPr>
              <w:t>Cloud Solution Provider shall actively work on improving protections and detections of threats from email and web actors</w:t>
            </w:r>
            <w:r>
              <w:rPr>
                <w:rFonts w:ascii="Garamond"/>
                <w:spacing w:val="-4"/>
                <w:sz w:val="24"/>
              </w:rPr>
              <w:t xml:space="preserve"> </w:t>
            </w:r>
            <w:r>
              <w:rPr>
                <w:rFonts w:ascii="Garamond"/>
                <w:sz w:val="24"/>
              </w:rPr>
              <w:t>trying</w:t>
            </w:r>
            <w:r>
              <w:rPr>
                <w:rFonts w:ascii="Garamond"/>
                <w:spacing w:val="-4"/>
                <w:sz w:val="24"/>
              </w:rPr>
              <w:t xml:space="preserve"> </w:t>
            </w:r>
            <w:r>
              <w:rPr>
                <w:rFonts w:ascii="Garamond"/>
                <w:sz w:val="24"/>
              </w:rPr>
              <w:t>to</w:t>
            </w:r>
            <w:r>
              <w:rPr>
                <w:rFonts w:ascii="Garamond"/>
                <w:spacing w:val="-4"/>
                <w:sz w:val="24"/>
              </w:rPr>
              <w:t xml:space="preserve"> </w:t>
            </w:r>
            <w:r>
              <w:rPr>
                <w:rFonts w:ascii="Garamond"/>
                <w:sz w:val="24"/>
              </w:rPr>
              <w:t>manipulate</w:t>
            </w:r>
            <w:r>
              <w:rPr>
                <w:rFonts w:ascii="Garamond"/>
                <w:spacing w:val="-4"/>
                <w:sz w:val="24"/>
              </w:rPr>
              <w:t xml:space="preserve"> </w:t>
            </w:r>
            <w:r>
              <w:rPr>
                <w:rFonts w:ascii="Garamond"/>
                <w:sz w:val="24"/>
              </w:rPr>
              <w:t>human</w:t>
            </w:r>
            <w:r>
              <w:rPr>
                <w:rFonts w:ascii="Garamond"/>
                <w:spacing w:val="-4"/>
                <w:sz w:val="24"/>
              </w:rPr>
              <w:t xml:space="preserve"> </w:t>
            </w:r>
            <w:r>
              <w:rPr>
                <w:rFonts w:ascii="Garamond"/>
                <w:sz w:val="24"/>
              </w:rPr>
              <w:t>behavior</w:t>
            </w:r>
            <w:r>
              <w:rPr>
                <w:rFonts w:ascii="Garamond"/>
                <w:spacing w:val="-5"/>
                <w:sz w:val="24"/>
              </w:rPr>
              <w:t xml:space="preserve"> </w:t>
            </w:r>
            <w:r>
              <w:rPr>
                <w:rFonts w:ascii="Garamond"/>
                <w:sz w:val="24"/>
              </w:rPr>
              <w:t>through</w:t>
            </w:r>
            <w:r>
              <w:rPr>
                <w:rFonts w:ascii="Garamond"/>
                <w:spacing w:val="-4"/>
                <w:sz w:val="24"/>
              </w:rPr>
              <w:t xml:space="preserve"> </w:t>
            </w:r>
            <w:r>
              <w:rPr>
                <w:rFonts w:ascii="Garamond"/>
                <w:spacing w:val="-2"/>
                <w:sz w:val="24"/>
              </w:rPr>
              <w:t>direct</w:t>
            </w:r>
          </w:p>
          <w:p w14:paraId="5D279559" w14:textId="77777777" w:rsidR="003F6F47" w:rsidRDefault="003F6F47" w:rsidP="00775225">
            <w:pPr>
              <w:pStyle w:val="TableParagraph"/>
              <w:spacing w:before="2" w:line="249" w:lineRule="exact"/>
              <w:ind w:left="6"/>
              <w:rPr>
                <w:rFonts w:ascii="Garamond"/>
                <w:sz w:val="24"/>
              </w:rPr>
            </w:pPr>
            <w:r>
              <w:rPr>
                <w:rFonts w:ascii="Garamond"/>
                <w:spacing w:val="-2"/>
                <w:sz w:val="24"/>
              </w:rPr>
              <w:t>engagement.</w:t>
            </w:r>
          </w:p>
        </w:tc>
        <w:tc>
          <w:tcPr>
            <w:tcW w:w="2146" w:type="dxa"/>
            <w:shd w:val="clear" w:color="auto" w:fill="F1F1F1"/>
          </w:tcPr>
          <w:p w14:paraId="52996DCB" w14:textId="77777777" w:rsidR="003F6F47" w:rsidRDefault="003F6F47" w:rsidP="00775225">
            <w:pPr>
              <w:pStyle w:val="TableParagraph"/>
            </w:pPr>
          </w:p>
        </w:tc>
      </w:tr>
      <w:tr w:rsidR="003F6F47" w14:paraId="3392708C" w14:textId="77777777" w:rsidTr="00775225">
        <w:trPr>
          <w:trHeight w:val="808"/>
        </w:trPr>
        <w:tc>
          <w:tcPr>
            <w:tcW w:w="1426" w:type="dxa"/>
          </w:tcPr>
          <w:p w14:paraId="5A08C6A7" w14:textId="77777777" w:rsidR="003F6F47" w:rsidRDefault="003F6F47" w:rsidP="00775225">
            <w:pPr>
              <w:pStyle w:val="TableParagraph"/>
              <w:ind w:left="6"/>
              <w:rPr>
                <w:rFonts w:ascii="Garamond"/>
                <w:sz w:val="24"/>
              </w:rPr>
            </w:pPr>
            <w:r>
              <w:rPr>
                <w:rFonts w:ascii="Garamond"/>
                <w:spacing w:val="-4"/>
                <w:sz w:val="24"/>
              </w:rPr>
              <w:t xml:space="preserve">Risk </w:t>
            </w:r>
            <w:r>
              <w:rPr>
                <w:rFonts w:ascii="Garamond"/>
                <w:spacing w:val="-2"/>
                <w:sz w:val="24"/>
              </w:rPr>
              <w:t>Management</w:t>
            </w:r>
          </w:p>
        </w:tc>
        <w:tc>
          <w:tcPr>
            <w:tcW w:w="5761" w:type="dxa"/>
          </w:tcPr>
          <w:p w14:paraId="1DB9DEEB" w14:textId="77777777" w:rsidR="003F6F47" w:rsidRDefault="003F6F47" w:rsidP="00775225">
            <w:pPr>
              <w:pStyle w:val="TableParagraph"/>
              <w:ind w:left="6"/>
              <w:rPr>
                <w:rFonts w:ascii="Garamond"/>
                <w:sz w:val="24"/>
              </w:rPr>
            </w:pPr>
            <w:r>
              <w:rPr>
                <w:rFonts w:ascii="Garamond"/>
                <w:sz w:val="24"/>
              </w:rPr>
              <w:t>Cloud</w:t>
            </w:r>
            <w:r>
              <w:rPr>
                <w:rFonts w:ascii="Garamond"/>
                <w:spacing w:val="-5"/>
                <w:sz w:val="24"/>
              </w:rPr>
              <w:t xml:space="preserve"> </w:t>
            </w:r>
            <w:r>
              <w:rPr>
                <w:rFonts w:ascii="Garamond"/>
                <w:sz w:val="24"/>
              </w:rPr>
              <w:t>Solution</w:t>
            </w:r>
            <w:r>
              <w:rPr>
                <w:rFonts w:ascii="Garamond"/>
                <w:spacing w:val="-6"/>
                <w:sz w:val="24"/>
              </w:rPr>
              <w:t xml:space="preserve"> </w:t>
            </w:r>
            <w:r>
              <w:rPr>
                <w:rFonts w:ascii="Garamond"/>
                <w:sz w:val="24"/>
              </w:rPr>
              <w:t>Provider</w:t>
            </w:r>
            <w:r>
              <w:rPr>
                <w:rFonts w:ascii="Garamond"/>
                <w:spacing w:val="-6"/>
                <w:sz w:val="24"/>
              </w:rPr>
              <w:t xml:space="preserve"> </w:t>
            </w:r>
            <w:r>
              <w:rPr>
                <w:rFonts w:ascii="Garamond"/>
                <w:sz w:val="24"/>
              </w:rPr>
              <w:t>shall</w:t>
            </w:r>
            <w:r>
              <w:rPr>
                <w:rFonts w:ascii="Garamond"/>
                <w:spacing w:val="-5"/>
                <w:sz w:val="24"/>
              </w:rPr>
              <w:t xml:space="preserve"> </w:t>
            </w:r>
            <w:r>
              <w:rPr>
                <w:rFonts w:ascii="Garamond"/>
                <w:sz w:val="24"/>
              </w:rPr>
              <w:t>collect,</w:t>
            </w:r>
            <w:r>
              <w:rPr>
                <w:rFonts w:ascii="Garamond"/>
                <w:spacing w:val="-5"/>
                <w:sz w:val="24"/>
              </w:rPr>
              <w:t xml:space="preserve"> </w:t>
            </w:r>
            <w:r>
              <w:rPr>
                <w:rFonts w:ascii="Garamond"/>
                <w:sz w:val="24"/>
              </w:rPr>
              <w:t>alert,</w:t>
            </w:r>
            <w:r>
              <w:rPr>
                <w:rFonts w:ascii="Garamond"/>
                <w:spacing w:val="-5"/>
                <w:sz w:val="24"/>
              </w:rPr>
              <w:t xml:space="preserve"> </w:t>
            </w:r>
            <w:r>
              <w:rPr>
                <w:rFonts w:ascii="Garamond"/>
                <w:sz w:val="24"/>
              </w:rPr>
              <w:t>review</w:t>
            </w:r>
            <w:r>
              <w:rPr>
                <w:rFonts w:ascii="Garamond"/>
                <w:spacing w:val="-5"/>
                <w:sz w:val="24"/>
              </w:rPr>
              <w:t xml:space="preserve"> </w:t>
            </w:r>
            <w:r>
              <w:rPr>
                <w:rFonts w:ascii="Garamond"/>
                <w:sz w:val="24"/>
              </w:rPr>
              <w:t>and</w:t>
            </w:r>
            <w:r>
              <w:rPr>
                <w:rFonts w:ascii="Garamond"/>
                <w:spacing w:val="-5"/>
                <w:sz w:val="24"/>
              </w:rPr>
              <w:t xml:space="preserve"> </w:t>
            </w:r>
            <w:r>
              <w:rPr>
                <w:rFonts w:ascii="Garamond"/>
                <w:sz w:val="24"/>
              </w:rPr>
              <w:t>retain audit logs of events that may help detect, understand or</w:t>
            </w:r>
          </w:p>
          <w:p w14:paraId="7EA9A693" w14:textId="77777777" w:rsidR="003F6F47" w:rsidRDefault="003F6F47" w:rsidP="00775225">
            <w:pPr>
              <w:pStyle w:val="TableParagraph"/>
              <w:spacing w:line="249" w:lineRule="exact"/>
              <w:ind w:left="6"/>
              <w:rPr>
                <w:rFonts w:ascii="Garamond"/>
                <w:sz w:val="24"/>
              </w:rPr>
            </w:pPr>
            <w:r>
              <w:rPr>
                <w:rFonts w:ascii="Garamond"/>
                <w:sz w:val="24"/>
              </w:rPr>
              <w:t>recover</w:t>
            </w:r>
            <w:r>
              <w:rPr>
                <w:rFonts w:ascii="Garamond"/>
                <w:spacing w:val="-3"/>
                <w:sz w:val="24"/>
              </w:rPr>
              <w:t xml:space="preserve"> </w:t>
            </w:r>
            <w:r>
              <w:rPr>
                <w:rFonts w:ascii="Garamond"/>
                <w:sz w:val="24"/>
              </w:rPr>
              <w:t>from</w:t>
            </w:r>
            <w:r>
              <w:rPr>
                <w:rFonts w:ascii="Garamond"/>
                <w:spacing w:val="-2"/>
                <w:sz w:val="24"/>
              </w:rPr>
              <w:t xml:space="preserve"> </w:t>
            </w:r>
            <w:r>
              <w:rPr>
                <w:rFonts w:ascii="Garamond"/>
                <w:sz w:val="24"/>
              </w:rPr>
              <w:t>an</w:t>
            </w:r>
            <w:r>
              <w:rPr>
                <w:rFonts w:ascii="Garamond"/>
                <w:spacing w:val="-2"/>
                <w:sz w:val="24"/>
              </w:rPr>
              <w:t xml:space="preserve"> attack.</w:t>
            </w:r>
          </w:p>
        </w:tc>
        <w:tc>
          <w:tcPr>
            <w:tcW w:w="2146" w:type="dxa"/>
            <w:shd w:val="clear" w:color="auto" w:fill="F1F1F1"/>
          </w:tcPr>
          <w:p w14:paraId="4D684100" w14:textId="77777777" w:rsidR="003F6F47" w:rsidRDefault="003F6F47" w:rsidP="00775225">
            <w:pPr>
              <w:pStyle w:val="TableParagraph"/>
            </w:pPr>
          </w:p>
        </w:tc>
      </w:tr>
      <w:tr w:rsidR="003F6F47" w14:paraId="46CDE9E8" w14:textId="77777777" w:rsidTr="00775225">
        <w:trPr>
          <w:trHeight w:val="810"/>
        </w:trPr>
        <w:tc>
          <w:tcPr>
            <w:tcW w:w="1426" w:type="dxa"/>
          </w:tcPr>
          <w:p w14:paraId="13F472A5" w14:textId="77777777" w:rsidR="003F6F47" w:rsidRDefault="003F6F47" w:rsidP="00775225">
            <w:pPr>
              <w:pStyle w:val="TableParagraph"/>
              <w:spacing w:before="1"/>
              <w:ind w:left="6"/>
              <w:rPr>
                <w:rFonts w:ascii="Garamond"/>
                <w:sz w:val="24"/>
              </w:rPr>
            </w:pPr>
            <w:r>
              <w:rPr>
                <w:rFonts w:ascii="Garamond"/>
                <w:spacing w:val="-4"/>
                <w:sz w:val="24"/>
              </w:rPr>
              <w:t xml:space="preserve">Risk </w:t>
            </w:r>
            <w:r>
              <w:rPr>
                <w:rFonts w:ascii="Garamond"/>
                <w:spacing w:val="-2"/>
                <w:sz w:val="24"/>
              </w:rPr>
              <w:t>Management</w:t>
            </w:r>
          </w:p>
        </w:tc>
        <w:tc>
          <w:tcPr>
            <w:tcW w:w="5761" w:type="dxa"/>
          </w:tcPr>
          <w:p w14:paraId="23DED7DE" w14:textId="77777777" w:rsidR="003F6F47" w:rsidRDefault="003F6F47" w:rsidP="00775225">
            <w:pPr>
              <w:pStyle w:val="TableParagraph"/>
              <w:spacing w:before="1"/>
              <w:ind w:left="6"/>
              <w:rPr>
                <w:rFonts w:ascii="Garamond"/>
                <w:sz w:val="24"/>
              </w:rPr>
            </w:pPr>
            <w:r>
              <w:rPr>
                <w:rFonts w:ascii="Garamond"/>
                <w:sz w:val="24"/>
              </w:rPr>
              <w:t>Cloud</w:t>
            </w:r>
            <w:r>
              <w:rPr>
                <w:rFonts w:ascii="Garamond"/>
                <w:spacing w:val="-5"/>
                <w:sz w:val="24"/>
              </w:rPr>
              <w:t xml:space="preserve"> </w:t>
            </w:r>
            <w:r>
              <w:rPr>
                <w:rFonts w:ascii="Garamond"/>
                <w:sz w:val="24"/>
              </w:rPr>
              <w:t>Solution</w:t>
            </w:r>
            <w:r>
              <w:rPr>
                <w:rFonts w:ascii="Garamond"/>
                <w:spacing w:val="-6"/>
                <w:sz w:val="24"/>
              </w:rPr>
              <w:t xml:space="preserve"> </w:t>
            </w:r>
            <w:r>
              <w:rPr>
                <w:rFonts w:ascii="Garamond"/>
                <w:sz w:val="24"/>
              </w:rPr>
              <w:t>Provider</w:t>
            </w:r>
            <w:r>
              <w:rPr>
                <w:rFonts w:ascii="Garamond"/>
                <w:spacing w:val="-6"/>
                <w:sz w:val="24"/>
              </w:rPr>
              <w:t xml:space="preserve"> </w:t>
            </w:r>
            <w:r>
              <w:rPr>
                <w:rFonts w:ascii="Garamond"/>
                <w:sz w:val="24"/>
              </w:rPr>
              <w:t>shall</w:t>
            </w:r>
            <w:r>
              <w:rPr>
                <w:rFonts w:ascii="Garamond"/>
                <w:spacing w:val="-5"/>
                <w:sz w:val="24"/>
              </w:rPr>
              <w:t xml:space="preserve"> </w:t>
            </w:r>
            <w:r>
              <w:rPr>
                <w:rFonts w:ascii="Garamond"/>
                <w:sz w:val="24"/>
              </w:rPr>
              <w:t>have</w:t>
            </w:r>
            <w:r>
              <w:rPr>
                <w:rFonts w:ascii="Garamond"/>
                <w:spacing w:val="-6"/>
                <w:sz w:val="24"/>
              </w:rPr>
              <w:t xml:space="preserve"> </w:t>
            </w:r>
            <w:r>
              <w:rPr>
                <w:rFonts w:ascii="Garamond"/>
                <w:sz w:val="24"/>
              </w:rPr>
              <w:t>a</w:t>
            </w:r>
            <w:r>
              <w:rPr>
                <w:rFonts w:ascii="Garamond"/>
                <w:spacing w:val="-5"/>
                <w:sz w:val="24"/>
              </w:rPr>
              <w:t xml:space="preserve"> </w:t>
            </w:r>
            <w:r>
              <w:rPr>
                <w:rFonts w:ascii="Garamond"/>
                <w:sz w:val="24"/>
              </w:rPr>
              <w:t>plan</w:t>
            </w:r>
            <w:r>
              <w:rPr>
                <w:rFonts w:ascii="Garamond"/>
                <w:spacing w:val="-6"/>
                <w:sz w:val="24"/>
              </w:rPr>
              <w:t xml:space="preserve"> </w:t>
            </w:r>
            <w:r>
              <w:rPr>
                <w:rFonts w:ascii="Garamond"/>
                <w:sz w:val="24"/>
              </w:rPr>
              <w:t>to</w:t>
            </w:r>
            <w:r>
              <w:rPr>
                <w:rFonts w:ascii="Garamond"/>
                <w:spacing w:val="-6"/>
                <w:sz w:val="24"/>
              </w:rPr>
              <w:t xml:space="preserve"> </w:t>
            </w:r>
            <w:r>
              <w:rPr>
                <w:rFonts w:ascii="Garamond"/>
                <w:sz w:val="24"/>
              </w:rPr>
              <w:t>continuously assess and track vulnerabilities of its assets within its</w:t>
            </w:r>
          </w:p>
          <w:p w14:paraId="370C34C5" w14:textId="77777777" w:rsidR="003F6F47" w:rsidRDefault="003F6F47" w:rsidP="00775225">
            <w:pPr>
              <w:pStyle w:val="TableParagraph"/>
              <w:spacing w:line="249" w:lineRule="exact"/>
              <w:ind w:left="6"/>
              <w:rPr>
                <w:rFonts w:ascii="Garamond"/>
                <w:sz w:val="24"/>
              </w:rPr>
            </w:pPr>
            <w:r>
              <w:rPr>
                <w:rFonts w:ascii="Garamond"/>
                <w:spacing w:val="-2"/>
                <w:sz w:val="24"/>
              </w:rPr>
              <w:t>infrastructure.</w:t>
            </w:r>
          </w:p>
        </w:tc>
        <w:tc>
          <w:tcPr>
            <w:tcW w:w="2146" w:type="dxa"/>
            <w:shd w:val="clear" w:color="auto" w:fill="F1F1F1"/>
          </w:tcPr>
          <w:p w14:paraId="6A512A3A" w14:textId="77777777" w:rsidR="003F6F47" w:rsidRDefault="003F6F47" w:rsidP="00775225">
            <w:pPr>
              <w:pStyle w:val="TableParagraph"/>
            </w:pPr>
          </w:p>
        </w:tc>
      </w:tr>
      <w:tr w:rsidR="003F6F47" w14:paraId="6E52F4F7" w14:textId="77777777" w:rsidTr="00775225">
        <w:trPr>
          <w:trHeight w:val="1079"/>
        </w:trPr>
        <w:tc>
          <w:tcPr>
            <w:tcW w:w="1426" w:type="dxa"/>
          </w:tcPr>
          <w:p w14:paraId="64934644" w14:textId="77777777" w:rsidR="003F6F47" w:rsidRDefault="003F6F47" w:rsidP="00775225">
            <w:pPr>
              <w:pStyle w:val="TableParagraph"/>
              <w:spacing w:before="2"/>
              <w:ind w:left="6"/>
              <w:rPr>
                <w:rFonts w:ascii="Garamond"/>
                <w:sz w:val="24"/>
              </w:rPr>
            </w:pPr>
            <w:r>
              <w:rPr>
                <w:rFonts w:ascii="Garamond"/>
                <w:spacing w:val="-4"/>
                <w:sz w:val="24"/>
              </w:rPr>
              <w:t xml:space="preserve">Risk </w:t>
            </w:r>
            <w:r>
              <w:rPr>
                <w:rFonts w:ascii="Garamond"/>
                <w:spacing w:val="-2"/>
                <w:sz w:val="24"/>
              </w:rPr>
              <w:t>Management</w:t>
            </w:r>
          </w:p>
        </w:tc>
        <w:tc>
          <w:tcPr>
            <w:tcW w:w="5761" w:type="dxa"/>
          </w:tcPr>
          <w:p w14:paraId="00FB8882" w14:textId="77777777" w:rsidR="003F6F47" w:rsidRDefault="003F6F47" w:rsidP="00775225">
            <w:pPr>
              <w:pStyle w:val="TableParagraph"/>
              <w:spacing w:before="2"/>
              <w:ind w:left="6"/>
              <w:rPr>
                <w:rFonts w:ascii="Garamond"/>
                <w:sz w:val="24"/>
              </w:rPr>
            </w:pPr>
            <w:r>
              <w:rPr>
                <w:rFonts w:ascii="Garamond"/>
                <w:sz w:val="24"/>
              </w:rPr>
              <w:t>Cloud Solution Provider shall use processes and tools to create, assign, manage and revoke access credentials and privileges</w:t>
            </w:r>
            <w:r>
              <w:rPr>
                <w:rFonts w:ascii="Garamond"/>
                <w:spacing w:val="-4"/>
                <w:sz w:val="24"/>
              </w:rPr>
              <w:t xml:space="preserve"> </w:t>
            </w:r>
            <w:r>
              <w:rPr>
                <w:rFonts w:ascii="Garamond"/>
                <w:sz w:val="24"/>
              </w:rPr>
              <w:t>for</w:t>
            </w:r>
            <w:r>
              <w:rPr>
                <w:rFonts w:ascii="Garamond"/>
                <w:spacing w:val="-7"/>
                <w:sz w:val="24"/>
              </w:rPr>
              <w:t xml:space="preserve"> </w:t>
            </w:r>
            <w:r>
              <w:rPr>
                <w:rFonts w:ascii="Garamond"/>
                <w:sz w:val="24"/>
              </w:rPr>
              <w:t>user,</w:t>
            </w:r>
            <w:r>
              <w:rPr>
                <w:rFonts w:ascii="Garamond"/>
                <w:spacing w:val="-5"/>
                <w:sz w:val="24"/>
              </w:rPr>
              <w:t xml:space="preserve"> </w:t>
            </w:r>
            <w:r>
              <w:rPr>
                <w:rFonts w:ascii="Garamond"/>
                <w:sz w:val="24"/>
              </w:rPr>
              <w:t>administrator,</w:t>
            </w:r>
            <w:r>
              <w:rPr>
                <w:rFonts w:ascii="Garamond"/>
                <w:spacing w:val="-5"/>
                <w:sz w:val="24"/>
              </w:rPr>
              <w:t xml:space="preserve"> </w:t>
            </w:r>
            <w:r>
              <w:rPr>
                <w:rFonts w:ascii="Garamond"/>
                <w:sz w:val="24"/>
              </w:rPr>
              <w:t>and</w:t>
            </w:r>
            <w:r>
              <w:rPr>
                <w:rFonts w:ascii="Garamond"/>
                <w:spacing w:val="-5"/>
                <w:sz w:val="24"/>
              </w:rPr>
              <w:t xml:space="preserve"> </w:t>
            </w:r>
            <w:r>
              <w:rPr>
                <w:rFonts w:ascii="Garamond"/>
                <w:sz w:val="24"/>
              </w:rPr>
              <w:t>service</w:t>
            </w:r>
            <w:r>
              <w:rPr>
                <w:rFonts w:ascii="Garamond"/>
                <w:spacing w:val="-5"/>
                <w:sz w:val="24"/>
              </w:rPr>
              <w:t xml:space="preserve"> </w:t>
            </w:r>
            <w:r>
              <w:rPr>
                <w:rFonts w:ascii="Garamond"/>
                <w:sz w:val="24"/>
              </w:rPr>
              <w:t>accounts</w:t>
            </w:r>
            <w:r>
              <w:rPr>
                <w:rFonts w:ascii="Garamond"/>
                <w:spacing w:val="-5"/>
                <w:sz w:val="24"/>
              </w:rPr>
              <w:t xml:space="preserve"> </w:t>
            </w:r>
            <w:r>
              <w:rPr>
                <w:rFonts w:ascii="Garamond"/>
                <w:sz w:val="24"/>
              </w:rPr>
              <w:t>for</w:t>
            </w:r>
            <w:r>
              <w:rPr>
                <w:rFonts w:ascii="Garamond"/>
                <w:spacing w:val="-6"/>
                <w:sz w:val="24"/>
              </w:rPr>
              <w:t xml:space="preserve"> </w:t>
            </w:r>
            <w:r>
              <w:rPr>
                <w:rFonts w:ascii="Garamond"/>
                <w:sz w:val="24"/>
              </w:rPr>
              <w:t>its</w:t>
            </w:r>
          </w:p>
          <w:p w14:paraId="4CB0829F" w14:textId="77777777" w:rsidR="003F6F47" w:rsidRDefault="003F6F47" w:rsidP="00775225">
            <w:pPr>
              <w:pStyle w:val="TableParagraph"/>
              <w:spacing w:line="248" w:lineRule="exact"/>
              <w:ind w:left="6"/>
              <w:rPr>
                <w:rFonts w:ascii="Garamond"/>
                <w:sz w:val="24"/>
              </w:rPr>
            </w:pPr>
            <w:r>
              <w:rPr>
                <w:rFonts w:ascii="Garamond"/>
                <w:sz w:val="24"/>
              </w:rPr>
              <w:t>assets</w:t>
            </w:r>
            <w:r>
              <w:rPr>
                <w:rFonts w:ascii="Garamond"/>
                <w:spacing w:val="-3"/>
                <w:sz w:val="24"/>
              </w:rPr>
              <w:t xml:space="preserve"> </w:t>
            </w:r>
            <w:r>
              <w:rPr>
                <w:rFonts w:ascii="Garamond"/>
                <w:sz w:val="24"/>
              </w:rPr>
              <w:t xml:space="preserve">and </w:t>
            </w:r>
            <w:r>
              <w:rPr>
                <w:rFonts w:ascii="Garamond"/>
                <w:spacing w:val="-2"/>
                <w:sz w:val="24"/>
              </w:rPr>
              <w:t>software.</w:t>
            </w:r>
          </w:p>
        </w:tc>
        <w:tc>
          <w:tcPr>
            <w:tcW w:w="2146" w:type="dxa"/>
            <w:shd w:val="clear" w:color="auto" w:fill="F1F1F1"/>
          </w:tcPr>
          <w:p w14:paraId="2A8FEBB9" w14:textId="77777777" w:rsidR="003F6F47" w:rsidRDefault="003F6F47" w:rsidP="00775225">
            <w:pPr>
              <w:pStyle w:val="TableParagraph"/>
            </w:pPr>
          </w:p>
        </w:tc>
      </w:tr>
      <w:tr w:rsidR="003F6F47" w14:paraId="7335C58E" w14:textId="77777777" w:rsidTr="00775225">
        <w:trPr>
          <w:trHeight w:val="810"/>
        </w:trPr>
        <w:tc>
          <w:tcPr>
            <w:tcW w:w="1426" w:type="dxa"/>
          </w:tcPr>
          <w:p w14:paraId="7F8CA2FC" w14:textId="77777777" w:rsidR="003F6F47" w:rsidRDefault="003F6F47" w:rsidP="00775225">
            <w:pPr>
              <w:pStyle w:val="TableParagraph"/>
              <w:spacing w:before="1"/>
              <w:ind w:left="6"/>
              <w:rPr>
                <w:rFonts w:ascii="Garamond"/>
                <w:sz w:val="24"/>
              </w:rPr>
            </w:pPr>
            <w:r>
              <w:rPr>
                <w:rFonts w:ascii="Garamond"/>
                <w:spacing w:val="-4"/>
                <w:sz w:val="24"/>
              </w:rPr>
              <w:t xml:space="preserve">Risk </w:t>
            </w:r>
            <w:r>
              <w:rPr>
                <w:rFonts w:ascii="Garamond"/>
                <w:spacing w:val="-2"/>
                <w:sz w:val="24"/>
              </w:rPr>
              <w:t>Management</w:t>
            </w:r>
          </w:p>
        </w:tc>
        <w:tc>
          <w:tcPr>
            <w:tcW w:w="5761" w:type="dxa"/>
          </w:tcPr>
          <w:p w14:paraId="5155961B" w14:textId="77777777" w:rsidR="003F6F47" w:rsidRDefault="003F6F47" w:rsidP="00775225">
            <w:pPr>
              <w:pStyle w:val="TableParagraph"/>
              <w:spacing w:before="1"/>
              <w:ind w:left="6" w:right="72"/>
              <w:rPr>
                <w:rFonts w:ascii="Garamond"/>
                <w:sz w:val="24"/>
              </w:rPr>
            </w:pPr>
            <w:r>
              <w:rPr>
                <w:rFonts w:ascii="Garamond"/>
                <w:sz w:val="24"/>
              </w:rPr>
              <w:t>Cloud Solution Provider will use processes and tools to ensure</w:t>
            </w:r>
            <w:r>
              <w:rPr>
                <w:rFonts w:ascii="Garamond"/>
                <w:spacing w:val="-4"/>
                <w:sz w:val="24"/>
              </w:rPr>
              <w:t xml:space="preserve"> </w:t>
            </w:r>
            <w:r>
              <w:rPr>
                <w:rFonts w:ascii="Garamond"/>
                <w:sz w:val="24"/>
              </w:rPr>
              <w:t>that</w:t>
            </w:r>
            <w:r>
              <w:rPr>
                <w:rFonts w:ascii="Garamond"/>
                <w:spacing w:val="-4"/>
                <w:sz w:val="24"/>
              </w:rPr>
              <w:t xml:space="preserve"> </w:t>
            </w:r>
            <w:r>
              <w:rPr>
                <w:rFonts w:ascii="Garamond"/>
                <w:sz w:val="24"/>
              </w:rPr>
              <w:t>access</w:t>
            </w:r>
            <w:r>
              <w:rPr>
                <w:rFonts w:ascii="Garamond"/>
                <w:spacing w:val="-3"/>
                <w:sz w:val="24"/>
              </w:rPr>
              <w:t xml:space="preserve"> </w:t>
            </w:r>
            <w:r>
              <w:rPr>
                <w:rFonts w:ascii="Garamond"/>
                <w:sz w:val="24"/>
              </w:rPr>
              <w:t>to</w:t>
            </w:r>
            <w:r>
              <w:rPr>
                <w:rFonts w:ascii="Garamond"/>
                <w:spacing w:val="-5"/>
                <w:sz w:val="24"/>
              </w:rPr>
              <w:t xml:space="preserve"> </w:t>
            </w:r>
            <w:r>
              <w:rPr>
                <w:rFonts w:ascii="Garamond"/>
                <w:sz w:val="24"/>
              </w:rPr>
              <w:t>the</w:t>
            </w:r>
            <w:r>
              <w:rPr>
                <w:rFonts w:ascii="Garamond"/>
                <w:spacing w:val="-6"/>
                <w:sz w:val="24"/>
              </w:rPr>
              <w:t xml:space="preserve"> </w:t>
            </w:r>
            <w:r>
              <w:rPr>
                <w:rFonts w:ascii="Garamond"/>
                <w:sz w:val="24"/>
              </w:rPr>
              <w:t>Cloud</w:t>
            </w:r>
            <w:r>
              <w:rPr>
                <w:rFonts w:ascii="Garamond"/>
                <w:spacing w:val="-4"/>
                <w:sz w:val="24"/>
              </w:rPr>
              <w:t xml:space="preserve"> </w:t>
            </w:r>
            <w:r>
              <w:rPr>
                <w:rFonts w:ascii="Garamond"/>
                <w:sz w:val="24"/>
              </w:rPr>
              <w:t>Solution</w:t>
            </w:r>
            <w:r>
              <w:rPr>
                <w:rFonts w:ascii="Garamond"/>
                <w:spacing w:val="-5"/>
                <w:sz w:val="24"/>
              </w:rPr>
              <w:t xml:space="preserve"> </w:t>
            </w:r>
            <w:r>
              <w:rPr>
                <w:rFonts w:ascii="Garamond"/>
                <w:sz w:val="24"/>
              </w:rPr>
              <w:t>is</w:t>
            </w:r>
            <w:r>
              <w:rPr>
                <w:rFonts w:ascii="Garamond"/>
                <w:spacing w:val="-3"/>
                <w:sz w:val="24"/>
              </w:rPr>
              <w:t xml:space="preserve"> </w:t>
            </w:r>
            <w:r>
              <w:rPr>
                <w:rFonts w:ascii="Garamond"/>
                <w:sz w:val="24"/>
              </w:rPr>
              <w:t>restricted</w:t>
            </w:r>
            <w:r>
              <w:rPr>
                <w:rFonts w:ascii="Garamond"/>
                <w:spacing w:val="-4"/>
                <w:sz w:val="24"/>
              </w:rPr>
              <w:t xml:space="preserve"> </w:t>
            </w:r>
            <w:r>
              <w:rPr>
                <w:rFonts w:ascii="Garamond"/>
                <w:sz w:val="24"/>
              </w:rPr>
              <w:t>to</w:t>
            </w:r>
            <w:r>
              <w:rPr>
                <w:rFonts w:ascii="Garamond"/>
                <w:spacing w:val="-5"/>
                <w:sz w:val="24"/>
              </w:rPr>
              <w:t xml:space="preserve"> </w:t>
            </w:r>
            <w:r>
              <w:rPr>
                <w:rFonts w:ascii="Garamond"/>
                <w:sz w:val="24"/>
              </w:rPr>
              <w:t>users</w:t>
            </w:r>
          </w:p>
          <w:p w14:paraId="5B6C6DB0" w14:textId="77777777" w:rsidR="003F6F47" w:rsidRDefault="003F6F47" w:rsidP="00775225">
            <w:pPr>
              <w:pStyle w:val="TableParagraph"/>
              <w:spacing w:line="249" w:lineRule="exact"/>
              <w:ind w:left="6"/>
              <w:rPr>
                <w:rFonts w:ascii="Garamond"/>
                <w:sz w:val="24"/>
              </w:rPr>
            </w:pPr>
            <w:r>
              <w:rPr>
                <w:rFonts w:ascii="Garamond"/>
                <w:sz w:val="24"/>
              </w:rPr>
              <w:t>with</w:t>
            </w:r>
            <w:r>
              <w:rPr>
                <w:rFonts w:ascii="Garamond"/>
                <w:spacing w:val="-4"/>
                <w:sz w:val="24"/>
              </w:rPr>
              <w:t xml:space="preserve"> </w:t>
            </w:r>
            <w:r>
              <w:rPr>
                <w:rFonts w:ascii="Garamond"/>
                <w:sz w:val="24"/>
              </w:rPr>
              <w:t>the</w:t>
            </w:r>
            <w:r>
              <w:rPr>
                <w:rFonts w:ascii="Garamond"/>
                <w:spacing w:val="-2"/>
                <w:sz w:val="24"/>
              </w:rPr>
              <w:t xml:space="preserve"> </w:t>
            </w:r>
            <w:r>
              <w:rPr>
                <w:rFonts w:ascii="Garamond"/>
                <w:sz w:val="24"/>
              </w:rPr>
              <w:t>correct</w:t>
            </w:r>
            <w:r>
              <w:rPr>
                <w:rFonts w:ascii="Garamond"/>
                <w:spacing w:val="-2"/>
                <w:sz w:val="24"/>
              </w:rPr>
              <w:t xml:space="preserve"> </w:t>
            </w:r>
            <w:r>
              <w:rPr>
                <w:rFonts w:ascii="Garamond"/>
                <w:sz w:val="24"/>
              </w:rPr>
              <w:t>credentials</w:t>
            </w:r>
            <w:r>
              <w:rPr>
                <w:rFonts w:ascii="Garamond"/>
                <w:spacing w:val="-2"/>
                <w:sz w:val="24"/>
              </w:rPr>
              <w:t xml:space="preserve"> </w:t>
            </w:r>
            <w:r>
              <w:rPr>
                <w:rFonts w:ascii="Garamond"/>
                <w:sz w:val="24"/>
              </w:rPr>
              <w:t>for</w:t>
            </w:r>
            <w:r>
              <w:rPr>
                <w:rFonts w:ascii="Garamond"/>
                <w:spacing w:val="-4"/>
                <w:sz w:val="24"/>
              </w:rPr>
              <w:t xml:space="preserve"> </w:t>
            </w:r>
            <w:r>
              <w:rPr>
                <w:rFonts w:ascii="Garamond"/>
                <w:sz w:val="24"/>
              </w:rPr>
              <w:t>the</w:t>
            </w:r>
            <w:r>
              <w:rPr>
                <w:rFonts w:ascii="Garamond"/>
                <w:spacing w:val="-2"/>
                <w:sz w:val="24"/>
              </w:rPr>
              <w:t xml:space="preserve"> </w:t>
            </w:r>
            <w:r>
              <w:rPr>
                <w:rFonts w:ascii="Garamond"/>
                <w:sz w:val="24"/>
              </w:rPr>
              <w:t>applicable</w:t>
            </w:r>
            <w:r>
              <w:rPr>
                <w:rFonts w:ascii="Garamond"/>
                <w:spacing w:val="-2"/>
                <w:sz w:val="24"/>
              </w:rPr>
              <w:t xml:space="preserve"> </w:t>
            </w:r>
            <w:r>
              <w:rPr>
                <w:rFonts w:ascii="Garamond"/>
                <w:sz w:val="24"/>
              </w:rPr>
              <w:t>user</w:t>
            </w:r>
            <w:r>
              <w:rPr>
                <w:rFonts w:ascii="Garamond"/>
                <w:spacing w:val="-3"/>
                <w:sz w:val="24"/>
              </w:rPr>
              <w:t xml:space="preserve"> </w:t>
            </w:r>
            <w:r>
              <w:rPr>
                <w:rFonts w:ascii="Garamond"/>
                <w:spacing w:val="-2"/>
                <w:sz w:val="24"/>
              </w:rPr>
              <w:t>accounts.</w:t>
            </w:r>
          </w:p>
        </w:tc>
        <w:tc>
          <w:tcPr>
            <w:tcW w:w="2146" w:type="dxa"/>
            <w:shd w:val="clear" w:color="auto" w:fill="F1F1F1"/>
          </w:tcPr>
          <w:p w14:paraId="69B8D7A5" w14:textId="77777777" w:rsidR="003F6F47" w:rsidRDefault="003F6F47" w:rsidP="00775225">
            <w:pPr>
              <w:pStyle w:val="TableParagraph"/>
            </w:pPr>
          </w:p>
        </w:tc>
      </w:tr>
      <w:tr w:rsidR="003F6F47" w14:paraId="712DC7AC" w14:textId="77777777" w:rsidTr="00775225">
        <w:trPr>
          <w:trHeight w:val="539"/>
        </w:trPr>
        <w:tc>
          <w:tcPr>
            <w:tcW w:w="1426" w:type="dxa"/>
          </w:tcPr>
          <w:p w14:paraId="70E8D903" w14:textId="77777777" w:rsidR="003F6F47" w:rsidRDefault="003F6F47" w:rsidP="00775225">
            <w:pPr>
              <w:pStyle w:val="TableParagraph"/>
              <w:spacing w:before="1" w:line="269" w:lineRule="exact"/>
              <w:ind w:left="6"/>
              <w:rPr>
                <w:rFonts w:ascii="Garamond"/>
                <w:sz w:val="24"/>
              </w:rPr>
            </w:pPr>
            <w:r>
              <w:rPr>
                <w:rFonts w:ascii="Garamond"/>
                <w:spacing w:val="-4"/>
                <w:sz w:val="24"/>
              </w:rPr>
              <w:t>Risk</w:t>
            </w:r>
          </w:p>
          <w:p w14:paraId="2FDA2ED1" w14:textId="77777777" w:rsidR="003F6F47" w:rsidRDefault="003F6F47" w:rsidP="00775225">
            <w:pPr>
              <w:pStyle w:val="TableParagraph"/>
              <w:spacing w:line="248" w:lineRule="exact"/>
              <w:ind w:left="6"/>
              <w:rPr>
                <w:rFonts w:ascii="Garamond"/>
                <w:sz w:val="24"/>
              </w:rPr>
            </w:pPr>
            <w:r>
              <w:rPr>
                <w:rFonts w:ascii="Garamond"/>
                <w:spacing w:val="-2"/>
                <w:sz w:val="24"/>
              </w:rPr>
              <w:t>Management</w:t>
            </w:r>
          </w:p>
        </w:tc>
        <w:tc>
          <w:tcPr>
            <w:tcW w:w="5761" w:type="dxa"/>
          </w:tcPr>
          <w:p w14:paraId="6042E2F6" w14:textId="77777777" w:rsidR="003F6F47" w:rsidRDefault="003F6F47" w:rsidP="00775225">
            <w:pPr>
              <w:pStyle w:val="TableParagraph"/>
              <w:spacing w:before="1" w:line="269" w:lineRule="exact"/>
              <w:ind w:left="6"/>
              <w:rPr>
                <w:rFonts w:ascii="Garamond"/>
                <w:sz w:val="24"/>
              </w:rPr>
            </w:pPr>
            <w:r>
              <w:rPr>
                <w:rFonts w:ascii="Garamond"/>
                <w:sz w:val="24"/>
              </w:rPr>
              <w:t>Cloud</w:t>
            </w:r>
            <w:r>
              <w:rPr>
                <w:rFonts w:ascii="Garamond"/>
                <w:spacing w:val="-3"/>
                <w:sz w:val="24"/>
              </w:rPr>
              <w:t xml:space="preserve"> </w:t>
            </w:r>
            <w:r>
              <w:rPr>
                <w:rFonts w:ascii="Garamond"/>
                <w:sz w:val="24"/>
              </w:rPr>
              <w:t>Solution</w:t>
            </w:r>
            <w:r>
              <w:rPr>
                <w:rFonts w:ascii="Garamond"/>
                <w:spacing w:val="-3"/>
                <w:sz w:val="24"/>
              </w:rPr>
              <w:t xml:space="preserve"> </w:t>
            </w:r>
            <w:r>
              <w:rPr>
                <w:rFonts w:ascii="Garamond"/>
                <w:sz w:val="24"/>
              </w:rPr>
              <w:t>Provider</w:t>
            </w:r>
            <w:r>
              <w:rPr>
                <w:rFonts w:ascii="Garamond"/>
                <w:spacing w:val="-4"/>
                <w:sz w:val="24"/>
              </w:rPr>
              <w:t xml:space="preserve"> </w:t>
            </w:r>
            <w:r>
              <w:rPr>
                <w:rFonts w:ascii="Garamond"/>
                <w:sz w:val="24"/>
              </w:rPr>
              <w:t>shall</w:t>
            </w:r>
            <w:r>
              <w:rPr>
                <w:rFonts w:ascii="Garamond"/>
                <w:spacing w:val="-2"/>
                <w:sz w:val="24"/>
              </w:rPr>
              <w:t xml:space="preserve"> </w:t>
            </w:r>
            <w:r>
              <w:rPr>
                <w:rFonts w:ascii="Garamond"/>
                <w:sz w:val="24"/>
              </w:rPr>
              <w:t>establish</w:t>
            </w:r>
            <w:r>
              <w:rPr>
                <w:rFonts w:ascii="Garamond"/>
                <w:spacing w:val="-5"/>
                <w:sz w:val="24"/>
              </w:rPr>
              <w:t xml:space="preserve"> </w:t>
            </w:r>
            <w:r>
              <w:rPr>
                <w:rFonts w:ascii="Garamond"/>
                <w:sz w:val="24"/>
              </w:rPr>
              <w:t>and</w:t>
            </w:r>
            <w:r>
              <w:rPr>
                <w:rFonts w:ascii="Garamond"/>
                <w:spacing w:val="-3"/>
                <w:sz w:val="24"/>
              </w:rPr>
              <w:t xml:space="preserve"> </w:t>
            </w:r>
            <w:r>
              <w:rPr>
                <w:rFonts w:ascii="Garamond"/>
                <w:sz w:val="24"/>
              </w:rPr>
              <w:t>maintain</w:t>
            </w:r>
            <w:r>
              <w:rPr>
                <w:rFonts w:ascii="Garamond"/>
                <w:spacing w:val="-5"/>
                <w:sz w:val="24"/>
              </w:rPr>
              <w:t xml:space="preserve"> </w:t>
            </w:r>
            <w:r>
              <w:rPr>
                <w:rFonts w:ascii="Garamond"/>
                <w:sz w:val="24"/>
              </w:rPr>
              <w:t>a</w:t>
            </w:r>
            <w:r>
              <w:rPr>
                <w:rFonts w:ascii="Garamond"/>
                <w:spacing w:val="-2"/>
                <w:sz w:val="24"/>
              </w:rPr>
              <w:t xml:space="preserve"> secure</w:t>
            </w:r>
          </w:p>
          <w:p w14:paraId="0109EBCF" w14:textId="77777777" w:rsidR="003F6F47" w:rsidRDefault="003F6F47" w:rsidP="00775225">
            <w:pPr>
              <w:pStyle w:val="TableParagraph"/>
              <w:spacing w:line="248" w:lineRule="exact"/>
              <w:ind w:left="6"/>
              <w:rPr>
                <w:rFonts w:ascii="Garamond"/>
                <w:sz w:val="24"/>
              </w:rPr>
            </w:pPr>
            <w:r>
              <w:rPr>
                <w:rFonts w:ascii="Garamond"/>
                <w:sz w:val="24"/>
              </w:rPr>
              <w:t>configuration</w:t>
            </w:r>
            <w:r>
              <w:rPr>
                <w:rFonts w:ascii="Garamond"/>
                <w:spacing w:val="-3"/>
                <w:sz w:val="24"/>
              </w:rPr>
              <w:t xml:space="preserve"> </w:t>
            </w:r>
            <w:r>
              <w:rPr>
                <w:rFonts w:ascii="Garamond"/>
                <w:sz w:val="24"/>
              </w:rPr>
              <w:t>of</w:t>
            </w:r>
            <w:r>
              <w:rPr>
                <w:rFonts w:ascii="Garamond"/>
                <w:spacing w:val="-3"/>
                <w:sz w:val="24"/>
              </w:rPr>
              <w:t xml:space="preserve"> </w:t>
            </w:r>
            <w:r>
              <w:rPr>
                <w:rFonts w:ascii="Garamond"/>
                <w:sz w:val="24"/>
              </w:rPr>
              <w:t>its</w:t>
            </w:r>
            <w:r>
              <w:rPr>
                <w:rFonts w:ascii="Garamond"/>
                <w:spacing w:val="-2"/>
                <w:sz w:val="24"/>
              </w:rPr>
              <w:t xml:space="preserve"> </w:t>
            </w:r>
            <w:r>
              <w:rPr>
                <w:rFonts w:ascii="Garamond"/>
                <w:sz w:val="24"/>
              </w:rPr>
              <w:t>assets</w:t>
            </w:r>
            <w:r>
              <w:rPr>
                <w:rFonts w:ascii="Garamond"/>
                <w:spacing w:val="-4"/>
                <w:sz w:val="24"/>
              </w:rPr>
              <w:t xml:space="preserve"> </w:t>
            </w:r>
            <w:r>
              <w:rPr>
                <w:rFonts w:ascii="Garamond"/>
                <w:sz w:val="24"/>
              </w:rPr>
              <w:t>and</w:t>
            </w:r>
            <w:r>
              <w:rPr>
                <w:rFonts w:ascii="Garamond"/>
                <w:spacing w:val="-1"/>
                <w:sz w:val="24"/>
              </w:rPr>
              <w:t xml:space="preserve"> </w:t>
            </w:r>
            <w:r>
              <w:rPr>
                <w:rFonts w:ascii="Garamond"/>
                <w:spacing w:val="-2"/>
                <w:sz w:val="24"/>
              </w:rPr>
              <w:t>software.</w:t>
            </w:r>
          </w:p>
        </w:tc>
        <w:tc>
          <w:tcPr>
            <w:tcW w:w="2146" w:type="dxa"/>
            <w:shd w:val="clear" w:color="auto" w:fill="F1F1F1"/>
          </w:tcPr>
          <w:p w14:paraId="74A82203" w14:textId="77777777" w:rsidR="003F6F47" w:rsidRDefault="003F6F47" w:rsidP="00775225">
            <w:pPr>
              <w:pStyle w:val="TableParagraph"/>
            </w:pPr>
          </w:p>
        </w:tc>
      </w:tr>
      <w:tr w:rsidR="003F6F47" w14:paraId="25985C8F" w14:textId="77777777" w:rsidTr="00775225">
        <w:trPr>
          <w:trHeight w:val="810"/>
        </w:trPr>
        <w:tc>
          <w:tcPr>
            <w:tcW w:w="1426" w:type="dxa"/>
          </w:tcPr>
          <w:p w14:paraId="0451FD29" w14:textId="77777777" w:rsidR="003F6F47" w:rsidRDefault="003F6F47" w:rsidP="00775225">
            <w:pPr>
              <w:pStyle w:val="TableParagraph"/>
              <w:spacing w:before="1"/>
              <w:ind w:left="6"/>
              <w:rPr>
                <w:rFonts w:ascii="Garamond"/>
                <w:sz w:val="24"/>
              </w:rPr>
            </w:pPr>
            <w:r>
              <w:rPr>
                <w:rFonts w:ascii="Garamond"/>
                <w:spacing w:val="-4"/>
                <w:sz w:val="24"/>
              </w:rPr>
              <w:t xml:space="preserve">Risk </w:t>
            </w:r>
            <w:r>
              <w:rPr>
                <w:rFonts w:ascii="Garamond"/>
                <w:spacing w:val="-2"/>
                <w:sz w:val="24"/>
              </w:rPr>
              <w:t>Management</w:t>
            </w:r>
          </w:p>
        </w:tc>
        <w:tc>
          <w:tcPr>
            <w:tcW w:w="5761" w:type="dxa"/>
          </w:tcPr>
          <w:p w14:paraId="5869C21E" w14:textId="77777777" w:rsidR="003F6F47" w:rsidRDefault="003F6F47" w:rsidP="00775225">
            <w:pPr>
              <w:pStyle w:val="TableParagraph"/>
              <w:spacing w:before="1"/>
              <w:ind w:left="6"/>
              <w:rPr>
                <w:rFonts w:ascii="Garamond"/>
                <w:sz w:val="24"/>
              </w:rPr>
            </w:pPr>
            <w:r>
              <w:rPr>
                <w:rFonts w:ascii="Garamond"/>
                <w:sz w:val="24"/>
              </w:rPr>
              <w:t>Cloud</w:t>
            </w:r>
            <w:r>
              <w:rPr>
                <w:rFonts w:ascii="Garamond"/>
                <w:spacing w:val="-5"/>
                <w:sz w:val="24"/>
              </w:rPr>
              <w:t xml:space="preserve"> </w:t>
            </w:r>
            <w:r>
              <w:rPr>
                <w:rFonts w:ascii="Garamond"/>
                <w:sz w:val="24"/>
              </w:rPr>
              <w:t>Solution</w:t>
            </w:r>
            <w:r>
              <w:rPr>
                <w:rFonts w:ascii="Garamond"/>
                <w:spacing w:val="-6"/>
                <w:sz w:val="24"/>
              </w:rPr>
              <w:t xml:space="preserve"> </w:t>
            </w:r>
            <w:r>
              <w:rPr>
                <w:rFonts w:ascii="Garamond"/>
                <w:sz w:val="24"/>
              </w:rPr>
              <w:t>Provider</w:t>
            </w:r>
            <w:r>
              <w:rPr>
                <w:rFonts w:ascii="Garamond"/>
                <w:spacing w:val="-6"/>
                <w:sz w:val="24"/>
              </w:rPr>
              <w:t xml:space="preserve"> </w:t>
            </w:r>
            <w:r>
              <w:rPr>
                <w:rFonts w:ascii="Garamond"/>
                <w:sz w:val="24"/>
              </w:rPr>
              <w:t>will</w:t>
            </w:r>
            <w:r>
              <w:rPr>
                <w:rFonts w:ascii="Garamond"/>
                <w:spacing w:val="-5"/>
                <w:sz w:val="24"/>
              </w:rPr>
              <w:t xml:space="preserve"> </w:t>
            </w:r>
            <w:r>
              <w:rPr>
                <w:rFonts w:ascii="Garamond"/>
                <w:sz w:val="24"/>
              </w:rPr>
              <w:t>develop</w:t>
            </w:r>
            <w:r>
              <w:rPr>
                <w:rFonts w:ascii="Garamond"/>
                <w:spacing w:val="-6"/>
                <w:sz w:val="24"/>
              </w:rPr>
              <w:t xml:space="preserve"> </w:t>
            </w:r>
            <w:r>
              <w:rPr>
                <w:rFonts w:ascii="Garamond"/>
                <w:sz w:val="24"/>
              </w:rPr>
              <w:t>processes</w:t>
            </w:r>
            <w:r>
              <w:rPr>
                <w:rFonts w:ascii="Garamond"/>
                <w:spacing w:val="-4"/>
                <w:sz w:val="24"/>
              </w:rPr>
              <w:t xml:space="preserve"> </w:t>
            </w:r>
            <w:r>
              <w:rPr>
                <w:rFonts w:ascii="Garamond"/>
                <w:sz w:val="24"/>
              </w:rPr>
              <w:t>and</w:t>
            </w:r>
            <w:r>
              <w:rPr>
                <w:rFonts w:ascii="Garamond"/>
                <w:spacing w:val="-5"/>
                <w:sz w:val="24"/>
              </w:rPr>
              <w:t xml:space="preserve"> </w:t>
            </w:r>
            <w:r>
              <w:rPr>
                <w:rFonts w:ascii="Garamond"/>
                <w:sz w:val="24"/>
              </w:rPr>
              <w:t>technical controls to identify, classify, securely handle, retain, and</w:t>
            </w:r>
          </w:p>
          <w:p w14:paraId="6C48E9E3" w14:textId="77777777" w:rsidR="003F6F47" w:rsidRDefault="003F6F47" w:rsidP="00775225">
            <w:pPr>
              <w:pStyle w:val="TableParagraph"/>
              <w:spacing w:line="249" w:lineRule="exact"/>
              <w:ind w:left="6"/>
              <w:rPr>
                <w:rFonts w:ascii="Garamond"/>
                <w:sz w:val="24"/>
              </w:rPr>
            </w:pPr>
            <w:r>
              <w:rPr>
                <w:rFonts w:ascii="Garamond"/>
                <w:sz w:val="24"/>
              </w:rPr>
              <w:t>dispose</w:t>
            </w:r>
            <w:r>
              <w:rPr>
                <w:rFonts w:ascii="Garamond"/>
                <w:spacing w:val="1"/>
                <w:sz w:val="24"/>
              </w:rPr>
              <w:t xml:space="preserve"> </w:t>
            </w:r>
            <w:r>
              <w:rPr>
                <w:rFonts w:ascii="Garamond"/>
                <w:sz w:val="24"/>
              </w:rPr>
              <w:t>of</w:t>
            </w:r>
            <w:r>
              <w:rPr>
                <w:rFonts w:ascii="Garamond"/>
                <w:spacing w:val="1"/>
                <w:sz w:val="24"/>
              </w:rPr>
              <w:t xml:space="preserve"> </w:t>
            </w:r>
            <w:r>
              <w:rPr>
                <w:rFonts w:ascii="Garamond"/>
                <w:spacing w:val="-2"/>
                <w:sz w:val="24"/>
              </w:rPr>
              <w:t>data.</w:t>
            </w:r>
          </w:p>
        </w:tc>
        <w:tc>
          <w:tcPr>
            <w:tcW w:w="2146" w:type="dxa"/>
            <w:shd w:val="clear" w:color="auto" w:fill="F1F1F1"/>
          </w:tcPr>
          <w:p w14:paraId="4441A65F" w14:textId="77777777" w:rsidR="003F6F47" w:rsidRDefault="003F6F47" w:rsidP="00775225">
            <w:pPr>
              <w:pStyle w:val="TableParagraph"/>
            </w:pPr>
          </w:p>
        </w:tc>
      </w:tr>
      <w:tr w:rsidR="003F6F47" w14:paraId="3AC3C60E" w14:textId="77777777" w:rsidTr="00775225">
        <w:trPr>
          <w:trHeight w:val="1619"/>
        </w:trPr>
        <w:tc>
          <w:tcPr>
            <w:tcW w:w="1426" w:type="dxa"/>
          </w:tcPr>
          <w:p w14:paraId="6123AFD1" w14:textId="77777777" w:rsidR="003F6F47" w:rsidRDefault="003F6F47" w:rsidP="00775225">
            <w:pPr>
              <w:pStyle w:val="TableParagraph"/>
              <w:spacing w:before="2"/>
              <w:ind w:left="6"/>
              <w:rPr>
                <w:rFonts w:ascii="Garamond"/>
                <w:sz w:val="24"/>
              </w:rPr>
            </w:pPr>
            <w:r>
              <w:rPr>
                <w:rFonts w:ascii="Garamond"/>
                <w:spacing w:val="-4"/>
                <w:sz w:val="24"/>
              </w:rPr>
              <w:t xml:space="preserve">Risk </w:t>
            </w:r>
            <w:r>
              <w:rPr>
                <w:rFonts w:ascii="Garamond"/>
                <w:spacing w:val="-2"/>
                <w:sz w:val="24"/>
              </w:rPr>
              <w:t>Management</w:t>
            </w:r>
          </w:p>
        </w:tc>
        <w:tc>
          <w:tcPr>
            <w:tcW w:w="5761" w:type="dxa"/>
          </w:tcPr>
          <w:p w14:paraId="311CC4E9" w14:textId="77777777" w:rsidR="003F6F47" w:rsidRDefault="003F6F47" w:rsidP="00775225">
            <w:pPr>
              <w:pStyle w:val="TableParagraph"/>
              <w:spacing w:before="2"/>
              <w:ind w:left="6"/>
              <w:rPr>
                <w:rFonts w:ascii="Garamond"/>
                <w:sz w:val="24"/>
              </w:rPr>
            </w:pPr>
            <w:r>
              <w:rPr>
                <w:rFonts w:ascii="Garamond"/>
                <w:sz w:val="24"/>
              </w:rPr>
              <w:t xml:space="preserve">Cloud Solution Provider shall actively manage, through inventorying, tracking and correcting, </w:t>
            </w:r>
            <w:proofErr w:type="gramStart"/>
            <w:r>
              <w:rPr>
                <w:rFonts w:ascii="Garamond"/>
                <w:sz w:val="24"/>
              </w:rPr>
              <w:t>all of</w:t>
            </w:r>
            <w:proofErr w:type="gramEnd"/>
            <w:r>
              <w:rPr>
                <w:rFonts w:ascii="Garamond"/>
                <w:sz w:val="24"/>
              </w:rPr>
              <w:t xml:space="preserve"> its assets connected</w:t>
            </w:r>
            <w:r>
              <w:rPr>
                <w:rFonts w:ascii="Garamond"/>
                <w:spacing w:val="-5"/>
                <w:sz w:val="24"/>
              </w:rPr>
              <w:t xml:space="preserve"> </w:t>
            </w:r>
            <w:r>
              <w:rPr>
                <w:rFonts w:ascii="Garamond"/>
                <w:sz w:val="24"/>
              </w:rPr>
              <w:t>to</w:t>
            </w:r>
            <w:r>
              <w:rPr>
                <w:rFonts w:ascii="Garamond"/>
                <w:spacing w:val="-6"/>
                <w:sz w:val="24"/>
              </w:rPr>
              <w:t xml:space="preserve"> </w:t>
            </w:r>
            <w:r>
              <w:rPr>
                <w:rFonts w:ascii="Garamond"/>
                <w:sz w:val="24"/>
              </w:rPr>
              <w:t>its</w:t>
            </w:r>
            <w:r>
              <w:rPr>
                <w:rFonts w:ascii="Garamond"/>
                <w:spacing w:val="-7"/>
                <w:sz w:val="24"/>
              </w:rPr>
              <w:t xml:space="preserve"> </w:t>
            </w:r>
            <w:r>
              <w:rPr>
                <w:rFonts w:ascii="Garamond"/>
                <w:sz w:val="24"/>
              </w:rPr>
              <w:t>infrastructure</w:t>
            </w:r>
            <w:r>
              <w:rPr>
                <w:rFonts w:ascii="Garamond"/>
                <w:spacing w:val="-5"/>
                <w:sz w:val="24"/>
              </w:rPr>
              <w:t xml:space="preserve"> </w:t>
            </w:r>
            <w:r>
              <w:rPr>
                <w:rFonts w:ascii="Garamond"/>
                <w:sz w:val="24"/>
              </w:rPr>
              <w:t>physically,</w:t>
            </w:r>
            <w:r>
              <w:rPr>
                <w:rFonts w:ascii="Garamond"/>
                <w:spacing w:val="-5"/>
                <w:sz w:val="24"/>
              </w:rPr>
              <w:t xml:space="preserve"> </w:t>
            </w:r>
            <w:r>
              <w:rPr>
                <w:rFonts w:ascii="Garamond"/>
                <w:sz w:val="24"/>
              </w:rPr>
              <w:t>virtually,</w:t>
            </w:r>
            <w:r>
              <w:rPr>
                <w:rFonts w:ascii="Garamond"/>
                <w:spacing w:val="-5"/>
                <w:sz w:val="24"/>
              </w:rPr>
              <w:t xml:space="preserve"> </w:t>
            </w:r>
            <w:r>
              <w:rPr>
                <w:rFonts w:ascii="Garamond"/>
                <w:sz w:val="24"/>
              </w:rPr>
              <w:t>remotely and</w:t>
            </w:r>
            <w:r>
              <w:rPr>
                <w:rFonts w:ascii="Garamond"/>
                <w:spacing w:val="-5"/>
                <w:sz w:val="24"/>
              </w:rPr>
              <w:t xml:space="preserve"> </w:t>
            </w:r>
            <w:r>
              <w:rPr>
                <w:rFonts w:ascii="Garamond"/>
                <w:sz w:val="24"/>
              </w:rPr>
              <w:t>those</w:t>
            </w:r>
            <w:r>
              <w:rPr>
                <w:rFonts w:ascii="Garamond"/>
                <w:spacing w:val="-5"/>
                <w:sz w:val="24"/>
              </w:rPr>
              <w:t xml:space="preserve"> </w:t>
            </w:r>
            <w:r>
              <w:rPr>
                <w:rFonts w:ascii="Garamond"/>
                <w:sz w:val="24"/>
              </w:rPr>
              <w:t>within</w:t>
            </w:r>
            <w:r>
              <w:rPr>
                <w:rFonts w:ascii="Garamond"/>
                <w:spacing w:val="-6"/>
                <w:sz w:val="24"/>
              </w:rPr>
              <w:t xml:space="preserve"> </w:t>
            </w:r>
            <w:r>
              <w:rPr>
                <w:rFonts w:ascii="Garamond"/>
                <w:sz w:val="24"/>
              </w:rPr>
              <w:t>its</w:t>
            </w:r>
            <w:r>
              <w:rPr>
                <w:rFonts w:ascii="Garamond"/>
                <w:spacing w:val="-4"/>
                <w:sz w:val="24"/>
              </w:rPr>
              <w:t xml:space="preserve"> </w:t>
            </w:r>
            <w:r>
              <w:rPr>
                <w:rFonts w:ascii="Garamond"/>
                <w:sz w:val="24"/>
              </w:rPr>
              <w:t>cloud</w:t>
            </w:r>
            <w:r>
              <w:rPr>
                <w:rFonts w:ascii="Garamond"/>
                <w:spacing w:val="-8"/>
                <w:sz w:val="24"/>
              </w:rPr>
              <w:t xml:space="preserve"> </w:t>
            </w:r>
            <w:r>
              <w:rPr>
                <w:rFonts w:ascii="Garamond"/>
                <w:sz w:val="24"/>
              </w:rPr>
              <w:t>environments</w:t>
            </w:r>
            <w:r>
              <w:rPr>
                <w:rFonts w:ascii="Garamond"/>
                <w:spacing w:val="-4"/>
                <w:sz w:val="24"/>
              </w:rPr>
              <w:t xml:space="preserve"> </w:t>
            </w:r>
            <w:r>
              <w:rPr>
                <w:rFonts w:ascii="Garamond"/>
                <w:sz w:val="24"/>
              </w:rPr>
              <w:t>to</w:t>
            </w:r>
            <w:r>
              <w:rPr>
                <w:rFonts w:ascii="Garamond"/>
                <w:spacing w:val="-6"/>
                <w:sz w:val="24"/>
              </w:rPr>
              <w:t xml:space="preserve"> </w:t>
            </w:r>
            <w:r>
              <w:rPr>
                <w:rFonts w:ascii="Garamond"/>
                <w:sz w:val="24"/>
              </w:rPr>
              <w:t>accurately</w:t>
            </w:r>
            <w:r>
              <w:rPr>
                <w:rFonts w:ascii="Garamond"/>
                <w:spacing w:val="-5"/>
                <w:sz w:val="24"/>
              </w:rPr>
              <w:t xml:space="preserve"> </w:t>
            </w:r>
            <w:r>
              <w:rPr>
                <w:rFonts w:ascii="Garamond"/>
                <w:sz w:val="24"/>
              </w:rPr>
              <w:t>know the totality of its assets that need to be monitored and</w:t>
            </w:r>
          </w:p>
          <w:p w14:paraId="37BAEC45" w14:textId="77777777" w:rsidR="003F6F47" w:rsidRDefault="003F6F47" w:rsidP="00775225">
            <w:pPr>
              <w:pStyle w:val="TableParagraph"/>
              <w:spacing w:line="248" w:lineRule="exact"/>
              <w:ind w:left="6"/>
              <w:rPr>
                <w:rFonts w:ascii="Garamond"/>
                <w:sz w:val="24"/>
              </w:rPr>
            </w:pPr>
            <w:r>
              <w:rPr>
                <w:rFonts w:ascii="Garamond"/>
                <w:spacing w:val="-2"/>
                <w:sz w:val="24"/>
              </w:rPr>
              <w:t>protected.</w:t>
            </w:r>
          </w:p>
        </w:tc>
        <w:tc>
          <w:tcPr>
            <w:tcW w:w="2146" w:type="dxa"/>
            <w:shd w:val="clear" w:color="auto" w:fill="F1F1F1"/>
          </w:tcPr>
          <w:p w14:paraId="1906F3CD" w14:textId="77777777" w:rsidR="003F6F47" w:rsidRDefault="003F6F47" w:rsidP="00775225">
            <w:pPr>
              <w:pStyle w:val="TableParagraph"/>
            </w:pPr>
          </w:p>
        </w:tc>
      </w:tr>
      <w:tr w:rsidR="003F6F47" w14:paraId="6DF9B91C" w14:textId="77777777" w:rsidTr="00775225">
        <w:trPr>
          <w:trHeight w:val="810"/>
        </w:trPr>
        <w:tc>
          <w:tcPr>
            <w:tcW w:w="1426" w:type="dxa"/>
          </w:tcPr>
          <w:p w14:paraId="0391E4FA" w14:textId="77777777" w:rsidR="003F6F47" w:rsidRDefault="003F6F47" w:rsidP="00775225">
            <w:pPr>
              <w:pStyle w:val="TableParagraph"/>
              <w:spacing w:before="1"/>
              <w:ind w:left="6"/>
              <w:rPr>
                <w:rFonts w:ascii="Garamond"/>
                <w:sz w:val="24"/>
              </w:rPr>
            </w:pPr>
            <w:r>
              <w:rPr>
                <w:rFonts w:ascii="Garamond"/>
                <w:spacing w:val="-4"/>
                <w:sz w:val="24"/>
              </w:rPr>
              <w:t xml:space="preserve">Risk </w:t>
            </w:r>
            <w:r>
              <w:rPr>
                <w:rFonts w:ascii="Garamond"/>
                <w:spacing w:val="-2"/>
                <w:sz w:val="24"/>
              </w:rPr>
              <w:t>Management</w:t>
            </w:r>
          </w:p>
        </w:tc>
        <w:tc>
          <w:tcPr>
            <w:tcW w:w="5761" w:type="dxa"/>
          </w:tcPr>
          <w:p w14:paraId="0F09EECA" w14:textId="77777777" w:rsidR="003F6F47" w:rsidRDefault="003F6F47" w:rsidP="00775225">
            <w:pPr>
              <w:pStyle w:val="TableParagraph"/>
              <w:spacing w:before="1"/>
              <w:ind w:left="6"/>
              <w:rPr>
                <w:rFonts w:ascii="Garamond"/>
                <w:sz w:val="24"/>
              </w:rPr>
            </w:pPr>
            <w:r>
              <w:rPr>
                <w:rFonts w:ascii="Garamond"/>
                <w:sz w:val="24"/>
              </w:rPr>
              <w:t>Cloud Solution Provider shall actively manage, through inventorying,</w:t>
            </w:r>
            <w:r>
              <w:rPr>
                <w:rFonts w:ascii="Garamond"/>
                <w:spacing w:val="-5"/>
                <w:sz w:val="24"/>
              </w:rPr>
              <w:t xml:space="preserve"> </w:t>
            </w:r>
            <w:r>
              <w:rPr>
                <w:rFonts w:ascii="Garamond"/>
                <w:sz w:val="24"/>
              </w:rPr>
              <w:t>tracking</w:t>
            </w:r>
            <w:r>
              <w:rPr>
                <w:rFonts w:ascii="Garamond"/>
                <w:spacing w:val="-7"/>
                <w:sz w:val="24"/>
              </w:rPr>
              <w:t xml:space="preserve"> </w:t>
            </w:r>
            <w:r>
              <w:rPr>
                <w:rFonts w:ascii="Garamond"/>
                <w:sz w:val="24"/>
              </w:rPr>
              <w:t>and</w:t>
            </w:r>
            <w:r>
              <w:rPr>
                <w:rFonts w:ascii="Garamond"/>
                <w:spacing w:val="-8"/>
                <w:sz w:val="24"/>
              </w:rPr>
              <w:t xml:space="preserve"> </w:t>
            </w:r>
            <w:r>
              <w:rPr>
                <w:rFonts w:ascii="Garamond"/>
                <w:sz w:val="24"/>
              </w:rPr>
              <w:t>correcting,</w:t>
            </w:r>
            <w:r>
              <w:rPr>
                <w:rFonts w:ascii="Garamond"/>
                <w:spacing w:val="-5"/>
                <w:sz w:val="24"/>
              </w:rPr>
              <w:t xml:space="preserve"> </w:t>
            </w:r>
            <w:r>
              <w:rPr>
                <w:rFonts w:ascii="Garamond"/>
                <w:sz w:val="24"/>
              </w:rPr>
              <w:t>all</w:t>
            </w:r>
            <w:r>
              <w:rPr>
                <w:rFonts w:ascii="Garamond"/>
                <w:spacing w:val="-7"/>
                <w:sz w:val="24"/>
              </w:rPr>
              <w:t xml:space="preserve"> </w:t>
            </w:r>
            <w:r>
              <w:rPr>
                <w:rFonts w:ascii="Garamond"/>
                <w:sz w:val="24"/>
              </w:rPr>
              <w:t>software</w:t>
            </w:r>
            <w:r>
              <w:rPr>
                <w:rFonts w:ascii="Garamond"/>
                <w:spacing w:val="-5"/>
                <w:sz w:val="24"/>
              </w:rPr>
              <w:t xml:space="preserve"> </w:t>
            </w:r>
            <w:r>
              <w:rPr>
                <w:rFonts w:ascii="Garamond"/>
                <w:sz w:val="24"/>
              </w:rPr>
              <w:t>on</w:t>
            </w:r>
            <w:r>
              <w:rPr>
                <w:rFonts w:ascii="Garamond"/>
                <w:spacing w:val="-6"/>
                <w:sz w:val="24"/>
              </w:rPr>
              <w:t xml:space="preserve"> </w:t>
            </w:r>
            <w:r>
              <w:rPr>
                <w:rFonts w:ascii="Garamond"/>
                <w:sz w:val="24"/>
              </w:rPr>
              <w:t>its</w:t>
            </w:r>
          </w:p>
          <w:p w14:paraId="0B1A760E" w14:textId="77777777" w:rsidR="003F6F47" w:rsidRDefault="003F6F47" w:rsidP="00775225">
            <w:pPr>
              <w:pStyle w:val="TableParagraph"/>
              <w:spacing w:line="249" w:lineRule="exact"/>
              <w:ind w:left="6"/>
              <w:rPr>
                <w:rFonts w:ascii="Garamond"/>
                <w:sz w:val="24"/>
              </w:rPr>
            </w:pPr>
            <w:r>
              <w:rPr>
                <w:rFonts w:ascii="Garamond"/>
                <w:sz w:val="24"/>
              </w:rPr>
              <w:t>network</w:t>
            </w:r>
            <w:r>
              <w:rPr>
                <w:rFonts w:ascii="Garamond"/>
                <w:spacing w:val="-2"/>
                <w:sz w:val="24"/>
              </w:rPr>
              <w:t xml:space="preserve"> </w:t>
            </w:r>
            <w:r>
              <w:rPr>
                <w:rFonts w:ascii="Garamond"/>
                <w:sz w:val="24"/>
              </w:rPr>
              <w:t>so</w:t>
            </w:r>
            <w:r>
              <w:rPr>
                <w:rFonts w:ascii="Garamond"/>
                <w:spacing w:val="-3"/>
                <w:sz w:val="24"/>
              </w:rPr>
              <w:t xml:space="preserve"> </w:t>
            </w:r>
            <w:r>
              <w:rPr>
                <w:rFonts w:ascii="Garamond"/>
                <w:sz w:val="24"/>
              </w:rPr>
              <w:t>that</w:t>
            </w:r>
            <w:r>
              <w:rPr>
                <w:rFonts w:ascii="Garamond"/>
                <w:spacing w:val="-1"/>
                <w:sz w:val="24"/>
              </w:rPr>
              <w:t xml:space="preserve"> </w:t>
            </w:r>
            <w:r>
              <w:rPr>
                <w:rFonts w:ascii="Garamond"/>
                <w:sz w:val="24"/>
              </w:rPr>
              <w:t>only</w:t>
            </w:r>
            <w:r>
              <w:rPr>
                <w:rFonts w:ascii="Garamond"/>
                <w:spacing w:val="-4"/>
                <w:sz w:val="24"/>
              </w:rPr>
              <w:t xml:space="preserve"> </w:t>
            </w:r>
            <w:r>
              <w:rPr>
                <w:rFonts w:ascii="Garamond"/>
                <w:sz w:val="24"/>
              </w:rPr>
              <w:t>authorized</w:t>
            </w:r>
            <w:r>
              <w:rPr>
                <w:rFonts w:ascii="Garamond"/>
                <w:spacing w:val="-2"/>
                <w:sz w:val="24"/>
              </w:rPr>
              <w:t xml:space="preserve"> </w:t>
            </w:r>
            <w:r>
              <w:rPr>
                <w:rFonts w:ascii="Garamond"/>
                <w:sz w:val="24"/>
              </w:rPr>
              <w:t>software</w:t>
            </w:r>
            <w:r>
              <w:rPr>
                <w:rFonts w:ascii="Garamond"/>
                <w:spacing w:val="-1"/>
                <w:sz w:val="24"/>
              </w:rPr>
              <w:t xml:space="preserve"> </w:t>
            </w:r>
            <w:r>
              <w:rPr>
                <w:rFonts w:ascii="Garamond"/>
                <w:sz w:val="24"/>
              </w:rPr>
              <w:t>is</w:t>
            </w:r>
            <w:r>
              <w:rPr>
                <w:rFonts w:ascii="Garamond"/>
                <w:spacing w:val="-1"/>
                <w:sz w:val="24"/>
              </w:rPr>
              <w:t xml:space="preserve"> </w:t>
            </w:r>
            <w:r>
              <w:rPr>
                <w:rFonts w:ascii="Garamond"/>
                <w:sz w:val="24"/>
              </w:rPr>
              <w:t>installed</w:t>
            </w:r>
            <w:r>
              <w:rPr>
                <w:rFonts w:ascii="Garamond"/>
                <w:spacing w:val="-2"/>
                <w:sz w:val="24"/>
              </w:rPr>
              <w:t xml:space="preserve"> </w:t>
            </w:r>
            <w:r>
              <w:rPr>
                <w:rFonts w:ascii="Garamond"/>
                <w:sz w:val="24"/>
              </w:rPr>
              <w:t>and</w:t>
            </w:r>
            <w:r>
              <w:rPr>
                <w:rFonts w:ascii="Garamond"/>
                <w:spacing w:val="-1"/>
                <w:sz w:val="24"/>
              </w:rPr>
              <w:t xml:space="preserve"> </w:t>
            </w:r>
            <w:r>
              <w:rPr>
                <w:rFonts w:ascii="Garamond"/>
                <w:spacing w:val="-5"/>
                <w:sz w:val="24"/>
              </w:rPr>
              <w:t>can</w:t>
            </w:r>
          </w:p>
        </w:tc>
        <w:tc>
          <w:tcPr>
            <w:tcW w:w="2146" w:type="dxa"/>
            <w:shd w:val="clear" w:color="auto" w:fill="F1F1F1"/>
          </w:tcPr>
          <w:p w14:paraId="112FB32E" w14:textId="77777777" w:rsidR="003F6F47" w:rsidRDefault="003F6F47" w:rsidP="00775225">
            <w:pPr>
              <w:pStyle w:val="TableParagraph"/>
            </w:pPr>
          </w:p>
        </w:tc>
      </w:tr>
    </w:tbl>
    <w:p w14:paraId="203F595D" w14:textId="77777777" w:rsidR="003F6F47" w:rsidRDefault="003F6F47" w:rsidP="003F6F47">
      <w:pPr>
        <w:pStyle w:val="TableParagraph"/>
        <w:sectPr w:rsidR="003F6F47" w:rsidSect="003F6F47">
          <w:pgSz w:w="12240" w:h="15840"/>
          <w:pgMar w:top="1340" w:right="1080" w:bottom="1260" w:left="1080" w:header="730" w:footer="1009" w:gutter="0"/>
          <w:cols w:space="720"/>
        </w:sectPr>
      </w:pPr>
    </w:p>
    <w:p w14:paraId="395417BB" w14:textId="77777777" w:rsidR="003F6F47" w:rsidRDefault="003F6F47" w:rsidP="003F6F47">
      <w:pPr>
        <w:pStyle w:val="BodyText"/>
        <w:spacing w:before="4"/>
        <w:rPr>
          <w:rFonts w:ascii="Garamond"/>
          <w:b/>
          <w:sz w:val="7"/>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26"/>
        <w:gridCol w:w="5761"/>
        <w:gridCol w:w="2146"/>
      </w:tblGrid>
      <w:tr w:rsidR="003F6F47" w14:paraId="22B9C3BD" w14:textId="77777777" w:rsidTr="00775225">
        <w:trPr>
          <w:trHeight w:val="539"/>
        </w:trPr>
        <w:tc>
          <w:tcPr>
            <w:tcW w:w="1426" w:type="dxa"/>
          </w:tcPr>
          <w:p w14:paraId="6A1F3DB1" w14:textId="77777777" w:rsidR="003F6F47" w:rsidRDefault="003F6F47" w:rsidP="00775225">
            <w:pPr>
              <w:pStyle w:val="TableParagraph"/>
            </w:pPr>
          </w:p>
        </w:tc>
        <w:tc>
          <w:tcPr>
            <w:tcW w:w="5761" w:type="dxa"/>
          </w:tcPr>
          <w:p w14:paraId="4B8EAA8F" w14:textId="77777777" w:rsidR="003F6F47" w:rsidRDefault="003F6F47" w:rsidP="00775225">
            <w:pPr>
              <w:pStyle w:val="TableParagraph"/>
              <w:spacing w:before="1" w:line="270" w:lineRule="exact"/>
              <w:ind w:left="6"/>
              <w:rPr>
                <w:rFonts w:ascii="Garamond"/>
                <w:sz w:val="24"/>
              </w:rPr>
            </w:pPr>
            <w:r>
              <w:rPr>
                <w:rFonts w:ascii="Garamond"/>
                <w:sz w:val="24"/>
              </w:rPr>
              <w:t>execute,</w:t>
            </w:r>
            <w:r>
              <w:rPr>
                <w:rFonts w:ascii="Garamond"/>
                <w:spacing w:val="-3"/>
                <w:sz w:val="24"/>
              </w:rPr>
              <w:t xml:space="preserve"> </w:t>
            </w:r>
            <w:r>
              <w:rPr>
                <w:rFonts w:ascii="Garamond"/>
                <w:sz w:val="24"/>
              </w:rPr>
              <w:t>and</w:t>
            </w:r>
            <w:r>
              <w:rPr>
                <w:rFonts w:ascii="Garamond"/>
                <w:spacing w:val="-3"/>
                <w:sz w:val="24"/>
              </w:rPr>
              <w:t xml:space="preserve"> </w:t>
            </w:r>
            <w:r>
              <w:rPr>
                <w:rFonts w:ascii="Garamond"/>
                <w:sz w:val="24"/>
              </w:rPr>
              <w:t>that</w:t>
            </w:r>
            <w:r>
              <w:rPr>
                <w:rFonts w:ascii="Garamond"/>
                <w:spacing w:val="-3"/>
                <w:sz w:val="24"/>
              </w:rPr>
              <w:t xml:space="preserve"> </w:t>
            </w:r>
            <w:r>
              <w:rPr>
                <w:rFonts w:ascii="Garamond"/>
                <w:sz w:val="24"/>
              </w:rPr>
              <w:t>unauthorized</w:t>
            </w:r>
            <w:r>
              <w:rPr>
                <w:rFonts w:ascii="Garamond"/>
                <w:spacing w:val="-2"/>
                <w:sz w:val="24"/>
              </w:rPr>
              <w:t xml:space="preserve"> </w:t>
            </w:r>
            <w:r>
              <w:rPr>
                <w:rFonts w:ascii="Garamond"/>
                <w:sz w:val="24"/>
              </w:rPr>
              <w:t>and</w:t>
            </w:r>
            <w:r>
              <w:rPr>
                <w:rFonts w:ascii="Garamond"/>
                <w:spacing w:val="-2"/>
                <w:sz w:val="24"/>
              </w:rPr>
              <w:t xml:space="preserve"> </w:t>
            </w:r>
            <w:r>
              <w:rPr>
                <w:rFonts w:ascii="Garamond"/>
                <w:sz w:val="24"/>
              </w:rPr>
              <w:t>unmanaged</w:t>
            </w:r>
            <w:r>
              <w:rPr>
                <w:rFonts w:ascii="Garamond"/>
                <w:spacing w:val="-3"/>
                <w:sz w:val="24"/>
              </w:rPr>
              <w:t xml:space="preserve"> </w:t>
            </w:r>
            <w:r>
              <w:rPr>
                <w:rFonts w:ascii="Garamond"/>
                <w:sz w:val="24"/>
              </w:rPr>
              <w:t>software</w:t>
            </w:r>
            <w:r>
              <w:rPr>
                <w:rFonts w:ascii="Garamond"/>
                <w:spacing w:val="-2"/>
                <w:sz w:val="24"/>
              </w:rPr>
              <w:t xml:space="preserve"> </w:t>
            </w:r>
            <w:r>
              <w:rPr>
                <w:rFonts w:ascii="Garamond"/>
                <w:spacing w:val="-5"/>
                <w:sz w:val="24"/>
              </w:rPr>
              <w:t>is</w:t>
            </w:r>
          </w:p>
          <w:p w14:paraId="3B320212" w14:textId="77777777" w:rsidR="003F6F47" w:rsidRDefault="003F6F47" w:rsidP="00775225">
            <w:pPr>
              <w:pStyle w:val="TableParagraph"/>
              <w:spacing w:line="249" w:lineRule="exact"/>
              <w:ind w:left="6"/>
              <w:rPr>
                <w:rFonts w:ascii="Garamond"/>
                <w:sz w:val="24"/>
              </w:rPr>
            </w:pPr>
            <w:r>
              <w:rPr>
                <w:rFonts w:ascii="Garamond"/>
                <w:sz w:val="24"/>
              </w:rPr>
              <w:t>found</w:t>
            </w:r>
            <w:r>
              <w:rPr>
                <w:rFonts w:ascii="Garamond"/>
                <w:spacing w:val="-5"/>
                <w:sz w:val="24"/>
              </w:rPr>
              <w:t xml:space="preserve"> </w:t>
            </w:r>
            <w:r>
              <w:rPr>
                <w:rFonts w:ascii="Garamond"/>
                <w:sz w:val="24"/>
              </w:rPr>
              <w:t>and</w:t>
            </w:r>
            <w:r>
              <w:rPr>
                <w:rFonts w:ascii="Garamond"/>
                <w:spacing w:val="-1"/>
                <w:sz w:val="24"/>
              </w:rPr>
              <w:t xml:space="preserve"> </w:t>
            </w:r>
            <w:r>
              <w:rPr>
                <w:rFonts w:ascii="Garamond"/>
                <w:sz w:val="24"/>
              </w:rPr>
              <w:t>prevented</w:t>
            </w:r>
            <w:r>
              <w:rPr>
                <w:rFonts w:ascii="Garamond"/>
                <w:spacing w:val="-2"/>
                <w:sz w:val="24"/>
              </w:rPr>
              <w:t xml:space="preserve"> </w:t>
            </w:r>
            <w:r>
              <w:rPr>
                <w:rFonts w:ascii="Garamond"/>
                <w:sz w:val="24"/>
              </w:rPr>
              <w:t>from</w:t>
            </w:r>
            <w:r>
              <w:rPr>
                <w:rFonts w:ascii="Garamond"/>
                <w:spacing w:val="-2"/>
                <w:sz w:val="24"/>
              </w:rPr>
              <w:t xml:space="preserve"> </w:t>
            </w:r>
            <w:r>
              <w:rPr>
                <w:rFonts w:ascii="Garamond"/>
                <w:sz w:val="24"/>
              </w:rPr>
              <w:t>installation</w:t>
            </w:r>
            <w:r>
              <w:rPr>
                <w:rFonts w:ascii="Garamond"/>
                <w:spacing w:val="-2"/>
                <w:sz w:val="24"/>
              </w:rPr>
              <w:t xml:space="preserve"> </w:t>
            </w:r>
            <w:r>
              <w:rPr>
                <w:rFonts w:ascii="Garamond"/>
                <w:sz w:val="24"/>
              </w:rPr>
              <w:t>or</w:t>
            </w:r>
            <w:r>
              <w:rPr>
                <w:rFonts w:ascii="Garamond"/>
                <w:spacing w:val="-3"/>
                <w:sz w:val="24"/>
              </w:rPr>
              <w:t xml:space="preserve"> </w:t>
            </w:r>
            <w:r>
              <w:rPr>
                <w:rFonts w:ascii="Garamond"/>
                <w:spacing w:val="-2"/>
                <w:sz w:val="24"/>
              </w:rPr>
              <w:t>execution.</w:t>
            </w:r>
          </w:p>
        </w:tc>
        <w:tc>
          <w:tcPr>
            <w:tcW w:w="2146" w:type="dxa"/>
            <w:shd w:val="clear" w:color="auto" w:fill="F1F1F1"/>
          </w:tcPr>
          <w:p w14:paraId="08864961" w14:textId="77777777" w:rsidR="003F6F47" w:rsidRDefault="003F6F47" w:rsidP="00775225">
            <w:pPr>
              <w:pStyle w:val="TableParagraph"/>
            </w:pPr>
          </w:p>
        </w:tc>
      </w:tr>
      <w:tr w:rsidR="003F6F47" w14:paraId="31C49DC5" w14:textId="77777777" w:rsidTr="00775225">
        <w:trPr>
          <w:trHeight w:val="1621"/>
        </w:trPr>
        <w:tc>
          <w:tcPr>
            <w:tcW w:w="1426" w:type="dxa"/>
          </w:tcPr>
          <w:p w14:paraId="4B96F7A9" w14:textId="77777777" w:rsidR="003F6F47" w:rsidRDefault="003F6F47" w:rsidP="00775225">
            <w:pPr>
              <w:pStyle w:val="TableParagraph"/>
              <w:spacing w:before="1"/>
              <w:ind w:left="6"/>
              <w:rPr>
                <w:rFonts w:ascii="Garamond"/>
                <w:sz w:val="24"/>
              </w:rPr>
            </w:pPr>
            <w:r>
              <w:rPr>
                <w:rFonts w:ascii="Garamond"/>
                <w:spacing w:val="-4"/>
                <w:sz w:val="24"/>
              </w:rPr>
              <w:t xml:space="preserve">Risk </w:t>
            </w:r>
            <w:r>
              <w:rPr>
                <w:rFonts w:ascii="Garamond"/>
                <w:spacing w:val="-2"/>
                <w:sz w:val="24"/>
              </w:rPr>
              <w:t>Management</w:t>
            </w:r>
          </w:p>
        </w:tc>
        <w:tc>
          <w:tcPr>
            <w:tcW w:w="5761" w:type="dxa"/>
          </w:tcPr>
          <w:p w14:paraId="79A7EB9A" w14:textId="77777777" w:rsidR="003F6F47" w:rsidRDefault="003F6F47" w:rsidP="00775225">
            <w:pPr>
              <w:pStyle w:val="TableParagraph"/>
              <w:spacing w:before="1"/>
              <w:ind w:left="6" w:right="72"/>
              <w:rPr>
                <w:rFonts w:ascii="Garamond" w:hAnsi="Garamond"/>
                <w:sz w:val="24"/>
              </w:rPr>
            </w:pPr>
            <w:r>
              <w:rPr>
                <w:rFonts w:ascii="Garamond" w:hAnsi="Garamond"/>
                <w:sz w:val="24"/>
              </w:rPr>
              <w:t>Cloud</w:t>
            </w:r>
            <w:r>
              <w:rPr>
                <w:rFonts w:ascii="Garamond" w:hAnsi="Garamond"/>
                <w:spacing w:val="-4"/>
                <w:sz w:val="24"/>
              </w:rPr>
              <w:t xml:space="preserve"> </w:t>
            </w:r>
            <w:r>
              <w:rPr>
                <w:rFonts w:ascii="Garamond" w:hAnsi="Garamond"/>
                <w:sz w:val="24"/>
              </w:rPr>
              <w:t>Solution</w:t>
            </w:r>
            <w:r>
              <w:rPr>
                <w:rFonts w:ascii="Garamond" w:hAnsi="Garamond"/>
                <w:spacing w:val="-5"/>
                <w:sz w:val="24"/>
              </w:rPr>
              <w:t xml:space="preserve"> </w:t>
            </w:r>
            <w:r>
              <w:rPr>
                <w:rFonts w:ascii="Garamond" w:hAnsi="Garamond"/>
                <w:sz w:val="24"/>
              </w:rPr>
              <w:t>Provider</w:t>
            </w:r>
            <w:r>
              <w:rPr>
                <w:rFonts w:ascii="Garamond" w:hAnsi="Garamond"/>
                <w:spacing w:val="-5"/>
                <w:sz w:val="24"/>
              </w:rPr>
              <w:t xml:space="preserve"> </w:t>
            </w:r>
            <w:r>
              <w:rPr>
                <w:rFonts w:ascii="Garamond" w:hAnsi="Garamond"/>
                <w:sz w:val="24"/>
              </w:rPr>
              <w:t>shall</w:t>
            </w:r>
            <w:r>
              <w:rPr>
                <w:rFonts w:ascii="Garamond" w:hAnsi="Garamond"/>
                <w:spacing w:val="-4"/>
                <w:sz w:val="24"/>
              </w:rPr>
              <w:t xml:space="preserve"> </w:t>
            </w:r>
            <w:r>
              <w:rPr>
                <w:rFonts w:ascii="Garamond" w:hAnsi="Garamond"/>
                <w:sz w:val="24"/>
              </w:rPr>
              <w:t>provide</w:t>
            </w:r>
            <w:r>
              <w:rPr>
                <w:rFonts w:ascii="Garamond" w:hAnsi="Garamond"/>
                <w:spacing w:val="-4"/>
                <w:sz w:val="24"/>
              </w:rPr>
              <w:t xml:space="preserve"> </w:t>
            </w:r>
            <w:r>
              <w:rPr>
                <w:rFonts w:ascii="Garamond" w:hAnsi="Garamond"/>
                <w:sz w:val="24"/>
              </w:rPr>
              <w:t>Agency</w:t>
            </w:r>
            <w:r>
              <w:rPr>
                <w:rFonts w:ascii="Garamond" w:hAnsi="Garamond"/>
                <w:spacing w:val="-6"/>
                <w:sz w:val="24"/>
              </w:rPr>
              <w:t xml:space="preserve"> </w:t>
            </w:r>
            <w:r>
              <w:rPr>
                <w:rFonts w:ascii="Garamond" w:hAnsi="Garamond"/>
                <w:sz w:val="24"/>
              </w:rPr>
              <w:t>with</w:t>
            </w:r>
            <w:r>
              <w:rPr>
                <w:rFonts w:ascii="Garamond" w:hAnsi="Garamond"/>
                <w:spacing w:val="-5"/>
                <w:sz w:val="24"/>
              </w:rPr>
              <w:t xml:space="preserve"> </w:t>
            </w:r>
            <w:r>
              <w:rPr>
                <w:rFonts w:ascii="Garamond" w:hAnsi="Garamond"/>
                <w:sz w:val="24"/>
              </w:rPr>
              <w:t>access</w:t>
            </w:r>
            <w:r>
              <w:rPr>
                <w:rFonts w:ascii="Garamond" w:hAnsi="Garamond"/>
                <w:spacing w:val="-4"/>
                <w:sz w:val="24"/>
              </w:rPr>
              <w:t xml:space="preserve"> </w:t>
            </w:r>
            <w:r>
              <w:rPr>
                <w:rFonts w:ascii="Garamond" w:hAnsi="Garamond"/>
                <w:sz w:val="24"/>
              </w:rPr>
              <w:t>to a console or other mechanism for tracking entitlements and deployments of the Solution within Agency’s environment. Cloud Solution Provider will enable Agency to centrally manage updates or upgrades to all deployments from the</w:t>
            </w:r>
          </w:p>
          <w:p w14:paraId="3A0671A6" w14:textId="77777777" w:rsidR="003F6F47" w:rsidRDefault="003F6F47" w:rsidP="00775225">
            <w:pPr>
              <w:pStyle w:val="TableParagraph"/>
              <w:spacing w:before="2" w:line="249" w:lineRule="exact"/>
              <w:ind w:left="6"/>
              <w:rPr>
                <w:rFonts w:ascii="Garamond"/>
                <w:sz w:val="24"/>
              </w:rPr>
            </w:pPr>
            <w:r>
              <w:rPr>
                <w:rFonts w:ascii="Garamond"/>
                <w:spacing w:val="-2"/>
                <w:sz w:val="24"/>
              </w:rPr>
              <w:t>console.</w:t>
            </w:r>
          </w:p>
        </w:tc>
        <w:tc>
          <w:tcPr>
            <w:tcW w:w="2146" w:type="dxa"/>
            <w:shd w:val="clear" w:color="auto" w:fill="F1F1F1"/>
          </w:tcPr>
          <w:p w14:paraId="2442CD24" w14:textId="77777777" w:rsidR="003F6F47" w:rsidRDefault="003F6F47" w:rsidP="00775225">
            <w:pPr>
              <w:pStyle w:val="TableParagraph"/>
            </w:pPr>
          </w:p>
        </w:tc>
      </w:tr>
      <w:tr w:rsidR="003F6F47" w14:paraId="6344F84A" w14:textId="77777777" w:rsidTr="00775225">
        <w:trPr>
          <w:trHeight w:val="539"/>
        </w:trPr>
        <w:tc>
          <w:tcPr>
            <w:tcW w:w="1426" w:type="dxa"/>
          </w:tcPr>
          <w:p w14:paraId="5EE5512D" w14:textId="77777777" w:rsidR="003F6F47" w:rsidRDefault="003F6F47" w:rsidP="00775225">
            <w:pPr>
              <w:pStyle w:val="TableParagraph"/>
              <w:spacing w:line="269" w:lineRule="exact"/>
              <w:ind w:left="6"/>
              <w:rPr>
                <w:rFonts w:ascii="Garamond"/>
                <w:sz w:val="24"/>
              </w:rPr>
            </w:pPr>
            <w:r>
              <w:rPr>
                <w:rFonts w:ascii="Garamond"/>
                <w:spacing w:val="-4"/>
                <w:sz w:val="24"/>
              </w:rPr>
              <w:t>Risk</w:t>
            </w:r>
          </w:p>
          <w:p w14:paraId="1E68178C" w14:textId="77777777" w:rsidR="003F6F47" w:rsidRDefault="003F6F47" w:rsidP="00775225">
            <w:pPr>
              <w:pStyle w:val="TableParagraph"/>
              <w:spacing w:before="1" w:line="249" w:lineRule="exact"/>
              <w:ind w:left="6"/>
              <w:rPr>
                <w:rFonts w:ascii="Garamond"/>
                <w:sz w:val="24"/>
              </w:rPr>
            </w:pPr>
            <w:r>
              <w:rPr>
                <w:rFonts w:ascii="Garamond"/>
                <w:spacing w:val="-2"/>
                <w:sz w:val="24"/>
              </w:rPr>
              <w:t>Management</w:t>
            </w:r>
          </w:p>
        </w:tc>
        <w:tc>
          <w:tcPr>
            <w:tcW w:w="5761" w:type="dxa"/>
          </w:tcPr>
          <w:p w14:paraId="1A5C146D" w14:textId="77777777" w:rsidR="003F6F47" w:rsidRDefault="003F6F47" w:rsidP="00775225">
            <w:pPr>
              <w:pStyle w:val="TableParagraph"/>
              <w:spacing w:line="269" w:lineRule="exact"/>
              <w:ind w:left="6"/>
              <w:rPr>
                <w:rFonts w:ascii="Garamond"/>
                <w:sz w:val="24"/>
              </w:rPr>
            </w:pPr>
            <w:r>
              <w:rPr>
                <w:rFonts w:ascii="Garamond"/>
                <w:sz w:val="24"/>
              </w:rPr>
              <w:t>Cloud</w:t>
            </w:r>
            <w:r>
              <w:rPr>
                <w:rFonts w:ascii="Garamond"/>
                <w:spacing w:val="-3"/>
                <w:sz w:val="24"/>
              </w:rPr>
              <w:t xml:space="preserve"> </w:t>
            </w:r>
            <w:r>
              <w:rPr>
                <w:rFonts w:ascii="Garamond"/>
                <w:sz w:val="24"/>
              </w:rPr>
              <w:t>Solution</w:t>
            </w:r>
            <w:r>
              <w:rPr>
                <w:rFonts w:ascii="Garamond"/>
                <w:spacing w:val="-3"/>
                <w:sz w:val="24"/>
              </w:rPr>
              <w:t xml:space="preserve"> </w:t>
            </w:r>
            <w:r>
              <w:rPr>
                <w:rFonts w:ascii="Garamond"/>
                <w:sz w:val="24"/>
              </w:rPr>
              <w:t>Provider</w:t>
            </w:r>
            <w:r>
              <w:rPr>
                <w:rFonts w:ascii="Garamond"/>
                <w:spacing w:val="-4"/>
                <w:sz w:val="24"/>
              </w:rPr>
              <w:t xml:space="preserve"> </w:t>
            </w:r>
            <w:r>
              <w:rPr>
                <w:rFonts w:ascii="Garamond"/>
                <w:sz w:val="24"/>
              </w:rPr>
              <w:t>shall</w:t>
            </w:r>
            <w:r>
              <w:rPr>
                <w:rFonts w:ascii="Garamond"/>
                <w:spacing w:val="-2"/>
                <w:sz w:val="24"/>
              </w:rPr>
              <w:t xml:space="preserve"> </w:t>
            </w:r>
            <w:r>
              <w:rPr>
                <w:rFonts w:ascii="Garamond"/>
                <w:sz w:val="24"/>
              </w:rPr>
              <w:t>implement</w:t>
            </w:r>
            <w:r>
              <w:rPr>
                <w:rFonts w:ascii="Garamond"/>
                <w:spacing w:val="-3"/>
                <w:sz w:val="24"/>
              </w:rPr>
              <w:t xml:space="preserve"> </w:t>
            </w:r>
            <w:r>
              <w:rPr>
                <w:rFonts w:ascii="Garamond"/>
                <w:sz w:val="24"/>
              </w:rPr>
              <w:t>Multi</w:t>
            </w:r>
            <w:r>
              <w:rPr>
                <w:rFonts w:ascii="Garamond"/>
                <w:spacing w:val="-2"/>
                <w:sz w:val="24"/>
              </w:rPr>
              <w:t xml:space="preserve"> Factor</w:t>
            </w:r>
          </w:p>
          <w:p w14:paraId="598866C6" w14:textId="77777777" w:rsidR="003F6F47" w:rsidRDefault="003F6F47" w:rsidP="00775225">
            <w:pPr>
              <w:pStyle w:val="TableParagraph"/>
              <w:spacing w:before="1" w:line="249" w:lineRule="exact"/>
              <w:ind w:left="6"/>
              <w:rPr>
                <w:rFonts w:ascii="Garamond"/>
                <w:sz w:val="24"/>
              </w:rPr>
            </w:pPr>
            <w:r>
              <w:rPr>
                <w:rFonts w:ascii="Garamond"/>
                <w:sz w:val="24"/>
              </w:rPr>
              <w:t>Authentication</w:t>
            </w:r>
            <w:r>
              <w:rPr>
                <w:rFonts w:ascii="Garamond"/>
                <w:spacing w:val="-5"/>
                <w:sz w:val="24"/>
              </w:rPr>
              <w:t xml:space="preserve"> </w:t>
            </w:r>
            <w:r>
              <w:rPr>
                <w:rFonts w:ascii="Garamond"/>
                <w:sz w:val="24"/>
              </w:rPr>
              <w:t>(MFA)</w:t>
            </w:r>
            <w:r>
              <w:rPr>
                <w:rFonts w:ascii="Garamond"/>
                <w:spacing w:val="-3"/>
                <w:sz w:val="24"/>
              </w:rPr>
              <w:t xml:space="preserve"> </w:t>
            </w:r>
            <w:r>
              <w:rPr>
                <w:rFonts w:ascii="Garamond"/>
                <w:sz w:val="24"/>
              </w:rPr>
              <w:t>for</w:t>
            </w:r>
            <w:r>
              <w:rPr>
                <w:rFonts w:ascii="Garamond"/>
                <w:spacing w:val="-4"/>
                <w:sz w:val="24"/>
              </w:rPr>
              <w:t xml:space="preserve"> </w:t>
            </w:r>
            <w:r>
              <w:rPr>
                <w:rFonts w:ascii="Garamond"/>
                <w:sz w:val="24"/>
              </w:rPr>
              <w:t>remote</w:t>
            </w:r>
            <w:r>
              <w:rPr>
                <w:rFonts w:ascii="Garamond"/>
                <w:spacing w:val="-4"/>
                <w:sz w:val="24"/>
              </w:rPr>
              <w:t xml:space="preserve"> </w:t>
            </w:r>
            <w:r>
              <w:rPr>
                <w:rFonts w:ascii="Garamond"/>
                <w:sz w:val="24"/>
              </w:rPr>
              <w:t>and</w:t>
            </w:r>
            <w:r>
              <w:rPr>
                <w:rFonts w:ascii="Garamond"/>
                <w:spacing w:val="-3"/>
                <w:sz w:val="24"/>
              </w:rPr>
              <w:t xml:space="preserve"> </w:t>
            </w:r>
            <w:r>
              <w:rPr>
                <w:rFonts w:ascii="Garamond"/>
                <w:sz w:val="24"/>
              </w:rPr>
              <w:t>admin</w:t>
            </w:r>
            <w:r>
              <w:rPr>
                <w:rFonts w:ascii="Garamond"/>
                <w:spacing w:val="-4"/>
                <w:sz w:val="24"/>
              </w:rPr>
              <w:t xml:space="preserve"> </w:t>
            </w:r>
            <w:r>
              <w:rPr>
                <w:rFonts w:ascii="Garamond"/>
                <w:spacing w:val="-2"/>
                <w:sz w:val="24"/>
              </w:rPr>
              <w:t>access.</w:t>
            </w:r>
          </w:p>
        </w:tc>
        <w:tc>
          <w:tcPr>
            <w:tcW w:w="2146" w:type="dxa"/>
            <w:shd w:val="clear" w:color="auto" w:fill="F1F1F1"/>
          </w:tcPr>
          <w:p w14:paraId="60DB9737" w14:textId="77777777" w:rsidR="003F6F47" w:rsidRDefault="003F6F47" w:rsidP="00775225">
            <w:pPr>
              <w:pStyle w:val="TableParagraph"/>
            </w:pPr>
          </w:p>
        </w:tc>
      </w:tr>
      <w:tr w:rsidR="003F6F47" w14:paraId="7ADE2A07" w14:textId="77777777" w:rsidTr="00775225">
        <w:trPr>
          <w:trHeight w:val="539"/>
        </w:trPr>
        <w:tc>
          <w:tcPr>
            <w:tcW w:w="1426" w:type="dxa"/>
          </w:tcPr>
          <w:p w14:paraId="67F60A85" w14:textId="77777777" w:rsidR="003F6F47" w:rsidRDefault="003F6F47" w:rsidP="00775225">
            <w:pPr>
              <w:pStyle w:val="TableParagraph"/>
              <w:spacing w:before="1" w:line="269" w:lineRule="exact"/>
              <w:ind w:left="6"/>
              <w:rPr>
                <w:rFonts w:ascii="Garamond"/>
                <w:sz w:val="24"/>
              </w:rPr>
            </w:pPr>
            <w:r>
              <w:rPr>
                <w:rFonts w:ascii="Garamond"/>
                <w:spacing w:val="-4"/>
                <w:sz w:val="24"/>
              </w:rPr>
              <w:t>Risk</w:t>
            </w:r>
          </w:p>
          <w:p w14:paraId="64FE6FC6" w14:textId="77777777" w:rsidR="003F6F47" w:rsidRDefault="003F6F47" w:rsidP="00775225">
            <w:pPr>
              <w:pStyle w:val="TableParagraph"/>
              <w:spacing w:line="248" w:lineRule="exact"/>
              <w:ind w:left="6"/>
              <w:rPr>
                <w:rFonts w:ascii="Garamond"/>
                <w:sz w:val="24"/>
              </w:rPr>
            </w:pPr>
            <w:r>
              <w:rPr>
                <w:rFonts w:ascii="Garamond"/>
                <w:spacing w:val="-2"/>
                <w:sz w:val="24"/>
              </w:rPr>
              <w:t>Management</w:t>
            </w:r>
          </w:p>
        </w:tc>
        <w:tc>
          <w:tcPr>
            <w:tcW w:w="5761" w:type="dxa"/>
          </w:tcPr>
          <w:p w14:paraId="1012E882" w14:textId="77777777" w:rsidR="003F6F47" w:rsidRDefault="003F6F47" w:rsidP="00775225">
            <w:pPr>
              <w:pStyle w:val="TableParagraph"/>
              <w:spacing w:before="1" w:line="269" w:lineRule="exact"/>
              <w:ind w:left="6"/>
              <w:rPr>
                <w:rFonts w:ascii="Garamond"/>
                <w:sz w:val="24"/>
              </w:rPr>
            </w:pPr>
            <w:r>
              <w:rPr>
                <w:rFonts w:ascii="Garamond"/>
                <w:sz w:val="24"/>
              </w:rPr>
              <w:t>Cloud</w:t>
            </w:r>
            <w:r>
              <w:rPr>
                <w:rFonts w:ascii="Garamond"/>
                <w:spacing w:val="-3"/>
                <w:sz w:val="24"/>
              </w:rPr>
              <w:t xml:space="preserve"> </w:t>
            </w:r>
            <w:r>
              <w:rPr>
                <w:rFonts w:ascii="Garamond"/>
                <w:sz w:val="24"/>
              </w:rPr>
              <w:t>Solution</w:t>
            </w:r>
            <w:r>
              <w:rPr>
                <w:rFonts w:ascii="Garamond"/>
                <w:spacing w:val="-3"/>
                <w:sz w:val="24"/>
              </w:rPr>
              <w:t xml:space="preserve"> </w:t>
            </w:r>
            <w:r>
              <w:rPr>
                <w:rFonts w:ascii="Garamond"/>
                <w:sz w:val="24"/>
              </w:rPr>
              <w:t>Provider</w:t>
            </w:r>
            <w:r>
              <w:rPr>
                <w:rFonts w:ascii="Garamond"/>
                <w:spacing w:val="-4"/>
                <w:sz w:val="24"/>
              </w:rPr>
              <w:t xml:space="preserve"> </w:t>
            </w:r>
            <w:r>
              <w:rPr>
                <w:rFonts w:ascii="Garamond"/>
                <w:sz w:val="24"/>
              </w:rPr>
              <w:t>shall</w:t>
            </w:r>
            <w:r>
              <w:rPr>
                <w:rFonts w:ascii="Garamond"/>
                <w:spacing w:val="-2"/>
                <w:sz w:val="24"/>
              </w:rPr>
              <w:t xml:space="preserve"> </w:t>
            </w:r>
            <w:r>
              <w:rPr>
                <w:rFonts w:ascii="Garamond"/>
                <w:sz w:val="24"/>
              </w:rPr>
              <w:t>promptly</w:t>
            </w:r>
            <w:r>
              <w:rPr>
                <w:rFonts w:ascii="Garamond"/>
                <w:spacing w:val="-2"/>
                <w:sz w:val="24"/>
              </w:rPr>
              <w:t xml:space="preserve"> </w:t>
            </w:r>
            <w:r>
              <w:rPr>
                <w:rFonts w:ascii="Garamond"/>
                <w:sz w:val="24"/>
              </w:rPr>
              <w:t>replace</w:t>
            </w:r>
            <w:r>
              <w:rPr>
                <w:rFonts w:ascii="Garamond"/>
                <w:spacing w:val="-5"/>
                <w:sz w:val="24"/>
              </w:rPr>
              <w:t xml:space="preserve"> </w:t>
            </w:r>
            <w:r>
              <w:rPr>
                <w:rFonts w:ascii="Garamond"/>
                <w:sz w:val="24"/>
              </w:rPr>
              <w:t>end</w:t>
            </w:r>
            <w:r>
              <w:rPr>
                <w:rFonts w:ascii="Garamond"/>
                <w:spacing w:val="-4"/>
                <w:sz w:val="24"/>
              </w:rPr>
              <w:t xml:space="preserve"> </w:t>
            </w:r>
            <w:r>
              <w:rPr>
                <w:rFonts w:ascii="Garamond"/>
                <w:sz w:val="24"/>
              </w:rPr>
              <w:t>of</w:t>
            </w:r>
            <w:r>
              <w:rPr>
                <w:rFonts w:ascii="Garamond"/>
                <w:spacing w:val="-2"/>
                <w:sz w:val="24"/>
              </w:rPr>
              <w:t xml:space="preserve"> </w:t>
            </w:r>
            <w:r>
              <w:rPr>
                <w:rFonts w:ascii="Garamond"/>
                <w:spacing w:val="-4"/>
                <w:sz w:val="24"/>
              </w:rPr>
              <w:t>life</w:t>
            </w:r>
          </w:p>
          <w:p w14:paraId="406E7415" w14:textId="77777777" w:rsidR="003F6F47" w:rsidRDefault="003F6F47" w:rsidP="00775225">
            <w:pPr>
              <w:pStyle w:val="TableParagraph"/>
              <w:spacing w:line="248" w:lineRule="exact"/>
              <w:ind w:left="6"/>
              <w:rPr>
                <w:rFonts w:ascii="Garamond"/>
                <w:sz w:val="24"/>
              </w:rPr>
            </w:pPr>
            <w:r>
              <w:rPr>
                <w:rFonts w:ascii="Garamond"/>
                <w:sz w:val="24"/>
              </w:rPr>
              <w:t>systems and</w:t>
            </w:r>
            <w:r>
              <w:rPr>
                <w:rFonts w:ascii="Garamond"/>
                <w:spacing w:val="-3"/>
                <w:sz w:val="24"/>
              </w:rPr>
              <w:t xml:space="preserve"> </w:t>
            </w:r>
            <w:r>
              <w:rPr>
                <w:rFonts w:ascii="Garamond"/>
                <w:spacing w:val="-2"/>
                <w:sz w:val="24"/>
              </w:rPr>
              <w:t>applications.</w:t>
            </w:r>
          </w:p>
        </w:tc>
        <w:tc>
          <w:tcPr>
            <w:tcW w:w="2146" w:type="dxa"/>
            <w:shd w:val="clear" w:color="auto" w:fill="F1F1F1"/>
          </w:tcPr>
          <w:p w14:paraId="68680D96" w14:textId="77777777" w:rsidR="003F6F47" w:rsidRDefault="003F6F47" w:rsidP="00775225">
            <w:pPr>
              <w:pStyle w:val="TableParagraph"/>
            </w:pPr>
          </w:p>
        </w:tc>
      </w:tr>
    </w:tbl>
    <w:p w14:paraId="37FF3605" w14:textId="77777777" w:rsidR="003F6F47" w:rsidRDefault="003F6F47" w:rsidP="003F6F47"/>
    <w:p w14:paraId="6976DEEB" w14:textId="77777777" w:rsidR="003F6F47" w:rsidRDefault="003F6F47" w:rsidP="008A600D">
      <w:pPr>
        <w:shd w:val="clear" w:color="auto" w:fill="FFFFFF" w:themeFill="background1"/>
        <w:spacing w:after="200" w:line="276" w:lineRule="auto"/>
        <w:jc w:val="center"/>
        <w:rPr>
          <w:b/>
          <w:bCs/>
        </w:rPr>
      </w:pPr>
    </w:p>
    <w:sectPr w:rsidR="003F6F47" w:rsidSect="004C267E">
      <w:headerReference w:type="default" r:id="rId32"/>
      <w:footerReference w:type="default" r:id="rId33"/>
      <w:pgSz w:w="12240" w:h="15840"/>
      <w:pgMar w:top="1440" w:right="1440" w:bottom="1152"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8B207" w14:textId="77777777" w:rsidR="003A6445" w:rsidRDefault="003A6445" w:rsidP="008F2C3B">
      <w:r>
        <w:separator/>
      </w:r>
    </w:p>
  </w:endnote>
  <w:endnote w:type="continuationSeparator" w:id="0">
    <w:p w14:paraId="389EAEF7" w14:textId="77777777" w:rsidR="003A6445" w:rsidRDefault="003A6445" w:rsidP="008F2C3B">
      <w:r>
        <w:continuationSeparator/>
      </w:r>
    </w:p>
  </w:endnote>
  <w:endnote w:type="continuationNotice" w:id="1">
    <w:p w14:paraId="4F1DA517" w14:textId="77777777" w:rsidR="003A6445" w:rsidRDefault="003A64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Garamond">
    <w:panose1 w:val="02020404030301010803"/>
    <w:charset w:val="00"/>
    <w:family w:val="roman"/>
    <w:pitch w:val="variable"/>
    <w:sig w:usb0="00000287" w:usb1="00000000" w:usb2="00000000" w:usb3="00000000" w:csb0="0000009F" w:csb1="00000000"/>
  </w:font>
  <w:font w:name="STKaiti">
    <w:charset w:val="86"/>
    <w:family w:val="auto"/>
    <w:pitch w:val="variable"/>
    <w:sig w:usb0="00000287" w:usb1="080F0000" w:usb2="00000010" w:usb3="00000000" w:csb0="0004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089857"/>
      <w:docPartObj>
        <w:docPartGallery w:val="Page Numbers (Bottom of Page)"/>
        <w:docPartUnique/>
      </w:docPartObj>
    </w:sdtPr>
    <w:sdtEndPr>
      <w:rPr>
        <w:noProof/>
      </w:rPr>
    </w:sdtEndPr>
    <w:sdtContent>
      <w:p w14:paraId="049FBAFA" w14:textId="51CA8692" w:rsidR="00DF427B" w:rsidRDefault="00DF42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436BE6" w14:textId="77777777" w:rsidR="00DF427B" w:rsidRDefault="00DF42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6886873"/>
      <w:docPartObj>
        <w:docPartGallery w:val="Page Numbers (Bottom of Page)"/>
        <w:docPartUnique/>
      </w:docPartObj>
    </w:sdtPr>
    <w:sdtEndPr>
      <w:rPr>
        <w:noProof/>
      </w:rPr>
    </w:sdtEndPr>
    <w:sdtContent>
      <w:p w14:paraId="157868CA" w14:textId="63FD0F7B" w:rsidR="00246746" w:rsidRPr="00555682" w:rsidRDefault="00DF427B">
        <w:pPr>
          <w:pStyle w:val="Footer"/>
          <w:jc w:val="center"/>
          <w:rPr>
            <w:rFonts w:ascii="Times New Roman" w:hAnsi="Times New Roman"/>
            <w:sz w:val="24"/>
          </w:rPr>
        </w:pPr>
        <w:r>
          <w:t>48</w:t>
        </w:r>
      </w:p>
    </w:sdtContent>
  </w:sdt>
  <w:p w14:paraId="157868CB" w14:textId="77777777" w:rsidR="00246746" w:rsidRPr="00555682" w:rsidRDefault="00246746">
    <w:pPr>
      <w:pStyle w:val="Footer"/>
      <w:rPr>
        <w:rFonts w:ascii="Times New Roman" w:hAnsi="Times New Roman"/>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838CA" w14:textId="77777777" w:rsidR="003A6445" w:rsidRDefault="003A6445" w:rsidP="008F2C3B">
      <w:r>
        <w:separator/>
      </w:r>
    </w:p>
  </w:footnote>
  <w:footnote w:type="continuationSeparator" w:id="0">
    <w:p w14:paraId="09FB046E" w14:textId="77777777" w:rsidR="003A6445" w:rsidRDefault="003A6445" w:rsidP="008F2C3B">
      <w:r>
        <w:continuationSeparator/>
      </w:r>
    </w:p>
  </w:footnote>
  <w:footnote w:type="continuationNotice" w:id="1">
    <w:p w14:paraId="6EE9A3C7" w14:textId="77777777" w:rsidR="003A6445" w:rsidRDefault="003A64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0CADF" w14:textId="3913C083" w:rsidR="00246746" w:rsidRPr="001A7211" w:rsidRDefault="24B1B0CF" w:rsidP="007875B9">
    <w:pPr>
      <w:pStyle w:val="Header"/>
      <w:jc w:val="right"/>
      <w:rPr>
        <w:rFonts w:ascii="Times New Roman" w:hAnsi="Times New Roman"/>
      </w:rPr>
    </w:pPr>
    <w:r w:rsidRPr="24B1B0CF">
      <w:rPr>
        <w:rFonts w:ascii="Times New Roman" w:hAnsi="Times New Roman"/>
      </w:rPr>
      <w:t>Software and Cloud Solutions (11.25.2025)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multilevel"/>
    <w:tmpl w:val="00000004"/>
    <w:name w:val="WWNum4"/>
    <w:lvl w:ilvl="0">
      <w:start w:val="1"/>
      <w:numFmt w:val="decimal"/>
      <w:lvlText w:val="%1."/>
      <w:lvlJc w:val="left"/>
      <w:pPr>
        <w:tabs>
          <w:tab w:val="num" w:pos="1080"/>
        </w:tabs>
        <w:ind w:left="1080" w:hanging="720"/>
      </w:pPr>
      <w:rPr>
        <w:b/>
      </w:rPr>
    </w:lvl>
    <w:lvl w:ilvl="1">
      <w:start w:val="1"/>
      <w:numFmt w:val="lowerLetter"/>
      <w:lvlText w:val="%2."/>
      <w:lvlJc w:val="left"/>
      <w:pPr>
        <w:tabs>
          <w:tab w:val="num" w:pos="1440"/>
        </w:tabs>
        <w:ind w:left="1440" w:hanging="360"/>
      </w:pPr>
    </w:lvl>
    <w:lvl w:ilvl="2">
      <w:start w:val="1"/>
      <w:numFmt w:val="lowerRoman"/>
      <w:lvlText w:val="%2.%3."/>
      <w:lvlJc w:val="right"/>
      <w:pPr>
        <w:tabs>
          <w:tab w:val="num" w:pos="2160"/>
        </w:tabs>
        <w:ind w:left="2160" w:hanging="180"/>
      </w:pPr>
    </w:lvl>
    <w:lvl w:ilvl="3">
      <w:start w:val="1"/>
      <w:numFmt w:val="decimal"/>
      <w:lvlText w:val="%2.%3.%4."/>
      <w:lvlJc w:val="left"/>
      <w:pPr>
        <w:tabs>
          <w:tab w:val="num" w:pos="2880"/>
        </w:tabs>
        <w:ind w:left="2880" w:hanging="360"/>
      </w:pPr>
    </w:lvl>
    <w:lvl w:ilvl="4">
      <w:start w:val="1"/>
      <w:numFmt w:val="lowerLetter"/>
      <w:lvlText w:val="%2.%3.%4.%5."/>
      <w:lvlJc w:val="left"/>
      <w:pPr>
        <w:tabs>
          <w:tab w:val="num" w:pos="3600"/>
        </w:tabs>
        <w:ind w:left="3600" w:hanging="360"/>
      </w:pPr>
    </w:lvl>
    <w:lvl w:ilvl="5">
      <w:start w:val="1"/>
      <w:numFmt w:val="lowerRoman"/>
      <w:lvlText w:val="%2.%3.%4.%5.%6."/>
      <w:lvlJc w:val="right"/>
      <w:pPr>
        <w:tabs>
          <w:tab w:val="num" w:pos="4320"/>
        </w:tabs>
        <w:ind w:left="4320" w:hanging="180"/>
      </w:pPr>
    </w:lvl>
    <w:lvl w:ilvl="6">
      <w:start w:val="1"/>
      <w:numFmt w:val="decimal"/>
      <w:lvlText w:val="%2.%3.%4.%5.%6.%7."/>
      <w:lvlJc w:val="left"/>
      <w:pPr>
        <w:tabs>
          <w:tab w:val="num" w:pos="5040"/>
        </w:tabs>
        <w:ind w:left="5040" w:hanging="360"/>
      </w:pPr>
    </w:lvl>
    <w:lvl w:ilvl="7">
      <w:start w:val="1"/>
      <w:numFmt w:val="lowerLetter"/>
      <w:lvlText w:val="%2.%3.%4.%5.%6.%7.%8."/>
      <w:lvlJc w:val="left"/>
      <w:pPr>
        <w:tabs>
          <w:tab w:val="num" w:pos="5760"/>
        </w:tabs>
        <w:ind w:left="5760" w:hanging="360"/>
      </w:pPr>
    </w:lvl>
    <w:lvl w:ilvl="8">
      <w:start w:val="1"/>
      <w:numFmt w:val="lowerRoman"/>
      <w:lvlText w:val="%2.%3.%4.%5.%6.%7.%8.%9."/>
      <w:lvlJc w:val="right"/>
      <w:pPr>
        <w:tabs>
          <w:tab w:val="num" w:pos="6480"/>
        </w:tabs>
        <w:ind w:left="6480" w:hanging="180"/>
      </w:pPr>
    </w:lvl>
  </w:abstractNum>
  <w:abstractNum w:abstractNumId="1" w15:restartNumberingAfterBreak="0">
    <w:nsid w:val="03B14D9E"/>
    <w:multiLevelType w:val="multilevel"/>
    <w:tmpl w:val="F7A06B38"/>
    <w:lvl w:ilvl="0">
      <w:start w:val="1"/>
      <w:numFmt w:val="bullet"/>
      <w:lvlText w:val=""/>
      <w:lvlJc w:val="left"/>
      <w:pPr>
        <w:ind w:left="360" w:hanging="360"/>
      </w:pPr>
      <w:rPr>
        <w:rFonts w:ascii="Symbol" w:hAnsi="Symbo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FEB6820"/>
    <w:multiLevelType w:val="hybridMultilevel"/>
    <w:tmpl w:val="CDFE0924"/>
    <w:lvl w:ilvl="0" w:tplc="F76A4FAE">
      <w:start w:val="1"/>
      <w:numFmt w:val="decimal"/>
      <w:lvlText w:val="%1."/>
      <w:lvlJc w:val="left"/>
      <w:pPr>
        <w:ind w:left="1080" w:hanging="720"/>
      </w:pPr>
      <w:rPr>
        <w:rFonts w:ascii="Times New Roman" w:eastAsia="Times New Roman" w:hAnsi="Times New Roman" w:cs="Times New Roman" w:hint="default"/>
        <w:b/>
        <w:bCs/>
        <w:i w:val="0"/>
        <w:iCs w:val="0"/>
        <w:spacing w:val="0"/>
        <w:w w:val="99"/>
        <w:sz w:val="20"/>
        <w:szCs w:val="20"/>
        <w:lang w:val="en-US" w:eastAsia="en-US" w:bidi="ar-SA"/>
      </w:rPr>
    </w:lvl>
    <w:lvl w:ilvl="1" w:tplc="59441166">
      <w:numFmt w:val="bullet"/>
      <w:lvlText w:val="•"/>
      <w:lvlJc w:val="left"/>
      <w:pPr>
        <w:ind w:left="1243" w:hanging="720"/>
      </w:pPr>
      <w:rPr>
        <w:rFonts w:hint="default"/>
        <w:lang w:val="en-US" w:eastAsia="en-US" w:bidi="ar-SA"/>
      </w:rPr>
    </w:lvl>
    <w:lvl w:ilvl="2" w:tplc="E924CEF6">
      <w:numFmt w:val="bullet"/>
      <w:lvlText w:val="•"/>
      <w:lvlJc w:val="left"/>
      <w:pPr>
        <w:ind w:left="1407" w:hanging="720"/>
      </w:pPr>
      <w:rPr>
        <w:rFonts w:hint="default"/>
        <w:lang w:val="en-US" w:eastAsia="en-US" w:bidi="ar-SA"/>
      </w:rPr>
    </w:lvl>
    <w:lvl w:ilvl="3" w:tplc="38989BB4">
      <w:numFmt w:val="bullet"/>
      <w:lvlText w:val="•"/>
      <w:lvlJc w:val="left"/>
      <w:pPr>
        <w:ind w:left="1571" w:hanging="720"/>
      </w:pPr>
      <w:rPr>
        <w:rFonts w:hint="default"/>
        <w:lang w:val="en-US" w:eastAsia="en-US" w:bidi="ar-SA"/>
      </w:rPr>
    </w:lvl>
    <w:lvl w:ilvl="4" w:tplc="B046F9EA">
      <w:numFmt w:val="bullet"/>
      <w:lvlText w:val="•"/>
      <w:lvlJc w:val="left"/>
      <w:pPr>
        <w:ind w:left="1735" w:hanging="720"/>
      </w:pPr>
      <w:rPr>
        <w:rFonts w:hint="default"/>
        <w:lang w:val="en-US" w:eastAsia="en-US" w:bidi="ar-SA"/>
      </w:rPr>
    </w:lvl>
    <w:lvl w:ilvl="5" w:tplc="4C2230DC">
      <w:numFmt w:val="bullet"/>
      <w:lvlText w:val="•"/>
      <w:lvlJc w:val="left"/>
      <w:pPr>
        <w:ind w:left="1899" w:hanging="720"/>
      </w:pPr>
      <w:rPr>
        <w:rFonts w:hint="default"/>
        <w:lang w:val="en-US" w:eastAsia="en-US" w:bidi="ar-SA"/>
      </w:rPr>
    </w:lvl>
    <w:lvl w:ilvl="6" w:tplc="B57838F0">
      <w:numFmt w:val="bullet"/>
      <w:lvlText w:val="•"/>
      <w:lvlJc w:val="left"/>
      <w:pPr>
        <w:ind w:left="2062" w:hanging="720"/>
      </w:pPr>
      <w:rPr>
        <w:rFonts w:hint="default"/>
        <w:lang w:val="en-US" w:eastAsia="en-US" w:bidi="ar-SA"/>
      </w:rPr>
    </w:lvl>
    <w:lvl w:ilvl="7" w:tplc="A77CA984">
      <w:numFmt w:val="bullet"/>
      <w:lvlText w:val="•"/>
      <w:lvlJc w:val="left"/>
      <w:pPr>
        <w:ind w:left="2226" w:hanging="720"/>
      </w:pPr>
      <w:rPr>
        <w:rFonts w:hint="default"/>
        <w:lang w:val="en-US" w:eastAsia="en-US" w:bidi="ar-SA"/>
      </w:rPr>
    </w:lvl>
    <w:lvl w:ilvl="8" w:tplc="E1B0BA36">
      <w:numFmt w:val="bullet"/>
      <w:lvlText w:val="•"/>
      <w:lvlJc w:val="left"/>
      <w:pPr>
        <w:ind w:left="2390" w:hanging="720"/>
      </w:pPr>
      <w:rPr>
        <w:rFonts w:hint="default"/>
        <w:lang w:val="en-US" w:eastAsia="en-US" w:bidi="ar-SA"/>
      </w:rPr>
    </w:lvl>
  </w:abstractNum>
  <w:abstractNum w:abstractNumId="3" w15:restartNumberingAfterBreak="0">
    <w:nsid w:val="1A2E0B45"/>
    <w:multiLevelType w:val="hybridMultilevel"/>
    <w:tmpl w:val="16B804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983238"/>
    <w:multiLevelType w:val="hybridMultilevel"/>
    <w:tmpl w:val="7706B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9274FB"/>
    <w:multiLevelType w:val="hybridMultilevel"/>
    <w:tmpl w:val="4E1C11D8"/>
    <w:lvl w:ilvl="0" w:tplc="C5C6B0FC">
      <w:start w:val="1"/>
      <w:numFmt w:val="decimal"/>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15:restartNumberingAfterBreak="0">
    <w:nsid w:val="2B9A643B"/>
    <w:multiLevelType w:val="hybridMultilevel"/>
    <w:tmpl w:val="F7F05D9A"/>
    <w:lvl w:ilvl="0" w:tplc="2B0A9762">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252994"/>
    <w:multiLevelType w:val="hybridMultilevel"/>
    <w:tmpl w:val="925C632C"/>
    <w:lvl w:ilvl="0" w:tplc="705E5D9A">
      <w:start w:val="1"/>
      <w:numFmt w:val="decimal"/>
      <w:pStyle w:val="Numberedheadinglevel3"/>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38AB3C"/>
    <w:multiLevelType w:val="hybridMultilevel"/>
    <w:tmpl w:val="B4AE28E8"/>
    <w:lvl w:ilvl="0" w:tplc="FFFFFFFF">
      <w:start w:val="9"/>
      <w:numFmt w:val="decimal"/>
      <w:lvlText w:val="%1."/>
      <w:lvlJc w:val="left"/>
      <w:pPr>
        <w:ind w:left="720" w:hanging="360"/>
      </w:pPr>
    </w:lvl>
    <w:lvl w:ilvl="1" w:tplc="F6C698F4">
      <w:start w:val="1"/>
      <w:numFmt w:val="lowerLetter"/>
      <w:lvlText w:val="%2."/>
      <w:lvlJc w:val="left"/>
      <w:pPr>
        <w:ind w:left="1440" w:hanging="360"/>
      </w:pPr>
    </w:lvl>
    <w:lvl w:ilvl="2" w:tplc="5804F3C0">
      <w:start w:val="1"/>
      <w:numFmt w:val="lowerRoman"/>
      <w:lvlText w:val="%3."/>
      <w:lvlJc w:val="right"/>
      <w:pPr>
        <w:ind w:left="2160" w:hanging="180"/>
      </w:pPr>
    </w:lvl>
    <w:lvl w:ilvl="3" w:tplc="AFCA87D2">
      <w:start w:val="1"/>
      <w:numFmt w:val="decimal"/>
      <w:lvlText w:val="%4."/>
      <w:lvlJc w:val="left"/>
      <w:pPr>
        <w:ind w:left="2880" w:hanging="360"/>
      </w:pPr>
    </w:lvl>
    <w:lvl w:ilvl="4" w:tplc="0E285F8E">
      <w:start w:val="1"/>
      <w:numFmt w:val="lowerLetter"/>
      <w:lvlText w:val="%5."/>
      <w:lvlJc w:val="left"/>
      <w:pPr>
        <w:ind w:left="3600" w:hanging="360"/>
      </w:pPr>
    </w:lvl>
    <w:lvl w:ilvl="5" w:tplc="37C4D5FC">
      <w:start w:val="1"/>
      <w:numFmt w:val="lowerRoman"/>
      <w:lvlText w:val="%6."/>
      <w:lvlJc w:val="right"/>
      <w:pPr>
        <w:ind w:left="4320" w:hanging="180"/>
      </w:pPr>
    </w:lvl>
    <w:lvl w:ilvl="6" w:tplc="B3205328">
      <w:start w:val="1"/>
      <w:numFmt w:val="decimal"/>
      <w:lvlText w:val="%7."/>
      <w:lvlJc w:val="left"/>
      <w:pPr>
        <w:ind w:left="5040" w:hanging="360"/>
      </w:pPr>
    </w:lvl>
    <w:lvl w:ilvl="7" w:tplc="B52A923E">
      <w:start w:val="1"/>
      <w:numFmt w:val="lowerLetter"/>
      <w:lvlText w:val="%8."/>
      <w:lvlJc w:val="left"/>
      <w:pPr>
        <w:ind w:left="5760" w:hanging="360"/>
      </w:pPr>
    </w:lvl>
    <w:lvl w:ilvl="8" w:tplc="005885B8">
      <w:start w:val="1"/>
      <w:numFmt w:val="lowerRoman"/>
      <w:lvlText w:val="%9."/>
      <w:lvlJc w:val="right"/>
      <w:pPr>
        <w:ind w:left="6480" w:hanging="180"/>
      </w:pPr>
    </w:lvl>
  </w:abstractNum>
  <w:abstractNum w:abstractNumId="9" w15:restartNumberingAfterBreak="0">
    <w:nsid w:val="3C2069A7"/>
    <w:multiLevelType w:val="multilevel"/>
    <w:tmpl w:val="AF363C16"/>
    <w:lvl w:ilvl="0">
      <w:start w:val="1"/>
      <w:numFmt w:val="upperRoman"/>
      <w:pStyle w:val="Heading1"/>
      <w:lvlText w:val="%1."/>
      <w:lvlJc w:val="left"/>
      <w:pPr>
        <w:ind w:left="0" w:firstLine="0"/>
      </w:pPr>
      <w:rPr>
        <w:rFonts w:hint="default"/>
      </w:rPr>
    </w:lvl>
    <w:lvl w:ilvl="1">
      <w:start w:val="1"/>
      <w:numFmt w:val="upperLetter"/>
      <w:pStyle w:val="Heading2"/>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0" w15:restartNumberingAfterBreak="0">
    <w:nsid w:val="44622D07"/>
    <w:multiLevelType w:val="multilevel"/>
    <w:tmpl w:val="59E0376E"/>
    <w:lvl w:ilvl="0">
      <w:start w:val="6"/>
      <w:numFmt w:val="decimal"/>
      <w:lvlText w:val="%1"/>
      <w:lvlJc w:val="left"/>
      <w:pPr>
        <w:ind w:left="1080" w:hanging="720"/>
      </w:pPr>
      <w:rPr>
        <w:rFonts w:ascii="Times New Roman" w:eastAsia="Times New Roman" w:hAnsi="Times New Roman" w:cs="Times New Roman" w:hint="default"/>
        <w:b/>
        <w:bCs/>
        <w:i w:val="0"/>
        <w:iCs w:val="0"/>
        <w:spacing w:val="0"/>
        <w:w w:val="99"/>
        <w:sz w:val="20"/>
        <w:szCs w:val="20"/>
        <w:lang w:val="en-US" w:eastAsia="en-US" w:bidi="ar-SA"/>
      </w:rPr>
    </w:lvl>
    <w:lvl w:ilvl="1">
      <w:start w:val="1"/>
      <w:numFmt w:val="decimal"/>
      <w:lvlText w:val="%1.%2"/>
      <w:lvlJc w:val="left"/>
      <w:pPr>
        <w:ind w:left="1080" w:hanging="72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880" w:hanging="720"/>
      </w:pPr>
      <w:rPr>
        <w:rFonts w:hint="default"/>
        <w:lang w:val="en-US" w:eastAsia="en-US" w:bidi="ar-SA"/>
      </w:rPr>
    </w:lvl>
    <w:lvl w:ilvl="3">
      <w:numFmt w:val="bullet"/>
      <w:lvlText w:val="•"/>
      <w:lvlJc w:val="left"/>
      <w:pPr>
        <w:ind w:left="3780" w:hanging="720"/>
      </w:pPr>
      <w:rPr>
        <w:rFonts w:hint="default"/>
        <w:lang w:val="en-US" w:eastAsia="en-US" w:bidi="ar-SA"/>
      </w:rPr>
    </w:lvl>
    <w:lvl w:ilvl="4">
      <w:numFmt w:val="bullet"/>
      <w:lvlText w:val="•"/>
      <w:lvlJc w:val="left"/>
      <w:pPr>
        <w:ind w:left="4680" w:hanging="720"/>
      </w:pPr>
      <w:rPr>
        <w:rFonts w:hint="default"/>
        <w:lang w:val="en-US" w:eastAsia="en-US" w:bidi="ar-SA"/>
      </w:rPr>
    </w:lvl>
    <w:lvl w:ilvl="5">
      <w:numFmt w:val="bullet"/>
      <w:lvlText w:val="•"/>
      <w:lvlJc w:val="left"/>
      <w:pPr>
        <w:ind w:left="5580" w:hanging="720"/>
      </w:pPr>
      <w:rPr>
        <w:rFonts w:hint="default"/>
        <w:lang w:val="en-US" w:eastAsia="en-US" w:bidi="ar-SA"/>
      </w:rPr>
    </w:lvl>
    <w:lvl w:ilvl="6">
      <w:numFmt w:val="bullet"/>
      <w:lvlText w:val="•"/>
      <w:lvlJc w:val="left"/>
      <w:pPr>
        <w:ind w:left="6480" w:hanging="720"/>
      </w:pPr>
      <w:rPr>
        <w:rFonts w:hint="default"/>
        <w:lang w:val="en-US" w:eastAsia="en-US" w:bidi="ar-SA"/>
      </w:rPr>
    </w:lvl>
    <w:lvl w:ilvl="7">
      <w:numFmt w:val="bullet"/>
      <w:lvlText w:val="•"/>
      <w:lvlJc w:val="left"/>
      <w:pPr>
        <w:ind w:left="7380" w:hanging="720"/>
      </w:pPr>
      <w:rPr>
        <w:rFonts w:hint="default"/>
        <w:lang w:val="en-US" w:eastAsia="en-US" w:bidi="ar-SA"/>
      </w:rPr>
    </w:lvl>
    <w:lvl w:ilvl="8">
      <w:numFmt w:val="bullet"/>
      <w:lvlText w:val="•"/>
      <w:lvlJc w:val="left"/>
      <w:pPr>
        <w:ind w:left="8280" w:hanging="720"/>
      </w:pPr>
      <w:rPr>
        <w:rFonts w:hint="default"/>
        <w:lang w:val="en-US" w:eastAsia="en-US" w:bidi="ar-SA"/>
      </w:rPr>
    </w:lvl>
  </w:abstractNum>
  <w:abstractNum w:abstractNumId="11" w15:restartNumberingAfterBreak="0">
    <w:nsid w:val="49A4688E"/>
    <w:multiLevelType w:val="hybridMultilevel"/>
    <w:tmpl w:val="B08C7B84"/>
    <w:lvl w:ilvl="0" w:tplc="A71443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F8457D"/>
    <w:multiLevelType w:val="hybridMultilevel"/>
    <w:tmpl w:val="3F8ADD7E"/>
    <w:lvl w:ilvl="0" w:tplc="D510676E">
      <w:start w:val="1"/>
      <w:numFmt w:val="decimal"/>
      <w:lvlText w:val="(%1)"/>
      <w:lvlJc w:val="left"/>
      <w:pPr>
        <w:ind w:left="360"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1" w:tplc="4A46D8B4">
      <w:numFmt w:val="bullet"/>
      <w:lvlText w:val="•"/>
      <w:lvlJc w:val="left"/>
      <w:pPr>
        <w:ind w:left="1332" w:hanging="286"/>
      </w:pPr>
      <w:rPr>
        <w:rFonts w:hint="default"/>
        <w:lang w:val="en-US" w:eastAsia="en-US" w:bidi="ar-SA"/>
      </w:rPr>
    </w:lvl>
    <w:lvl w:ilvl="2" w:tplc="EBE8B6AC">
      <w:numFmt w:val="bullet"/>
      <w:lvlText w:val="•"/>
      <w:lvlJc w:val="left"/>
      <w:pPr>
        <w:ind w:left="2304" w:hanging="286"/>
      </w:pPr>
      <w:rPr>
        <w:rFonts w:hint="default"/>
        <w:lang w:val="en-US" w:eastAsia="en-US" w:bidi="ar-SA"/>
      </w:rPr>
    </w:lvl>
    <w:lvl w:ilvl="3" w:tplc="5BA8C1DA">
      <w:numFmt w:val="bullet"/>
      <w:lvlText w:val="•"/>
      <w:lvlJc w:val="left"/>
      <w:pPr>
        <w:ind w:left="3276" w:hanging="286"/>
      </w:pPr>
      <w:rPr>
        <w:rFonts w:hint="default"/>
        <w:lang w:val="en-US" w:eastAsia="en-US" w:bidi="ar-SA"/>
      </w:rPr>
    </w:lvl>
    <w:lvl w:ilvl="4" w:tplc="71B6DC78">
      <w:numFmt w:val="bullet"/>
      <w:lvlText w:val="•"/>
      <w:lvlJc w:val="left"/>
      <w:pPr>
        <w:ind w:left="4248" w:hanging="286"/>
      </w:pPr>
      <w:rPr>
        <w:rFonts w:hint="default"/>
        <w:lang w:val="en-US" w:eastAsia="en-US" w:bidi="ar-SA"/>
      </w:rPr>
    </w:lvl>
    <w:lvl w:ilvl="5" w:tplc="AC7A4C7E">
      <w:numFmt w:val="bullet"/>
      <w:lvlText w:val="•"/>
      <w:lvlJc w:val="left"/>
      <w:pPr>
        <w:ind w:left="5220" w:hanging="286"/>
      </w:pPr>
      <w:rPr>
        <w:rFonts w:hint="default"/>
        <w:lang w:val="en-US" w:eastAsia="en-US" w:bidi="ar-SA"/>
      </w:rPr>
    </w:lvl>
    <w:lvl w:ilvl="6" w:tplc="D86C6082">
      <w:numFmt w:val="bullet"/>
      <w:lvlText w:val="•"/>
      <w:lvlJc w:val="left"/>
      <w:pPr>
        <w:ind w:left="6192" w:hanging="286"/>
      </w:pPr>
      <w:rPr>
        <w:rFonts w:hint="default"/>
        <w:lang w:val="en-US" w:eastAsia="en-US" w:bidi="ar-SA"/>
      </w:rPr>
    </w:lvl>
    <w:lvl w:ilvl="7" w:tplc="BDE47546">
      <w:numFmt w:val="bullet"/>
      <w:lvlText w:val="•"/>
      <w:lvlJc w:val="left"/>
      <w:pPr>
        <w:ind w:left="7164" w:hanging="286"/>
      </w:pPr>
      <w:rPr>
        <w:rFonts w:hint="default"/>
        <w:lang w:val="en-US" w:eastAsia="en-US" w:bidi="ar-SA"/>
      </w:rPr>
    </w:lvl>
    <w:lvl w:ilvl="8" w:tplc="77546C14">
      <w:numFmt w:val="bullet"/>
      <w:lvlText w:val="•"/>
      <w:lvlJc w:val="left"/>
      <w:pPr>
        <w:ind w:left="8136" w:hanging="286"/>
      </w:pPr>
      <w:rPr>
        <w:rFonts w:hint="default"/>
        <w:lang w:val="en-US" w:eastAsia="en-US" w:bidi="ar-SA"/>
      </w:rPr>
    </w:lvl>
  </w:abstractNum>
  <w:abstractNum w:abstractNumId="13" w15:restartNumberingAfterBreak="0">
    <w:nsid w:val="54586E8D"/>
    <w:multiLevelType w:val="hybridMultilevel"/>
    <w:tmpl w:val="AF668A94"/>
    <w:lvl w:ilvl="0" w:tplc="DD8CF86E">
      <w:start w:val="1"/>
      <w:numFmt w:val="decimal"/>
      <w:lvlText w:val="%1."/>
      <w:lvlJc w:val="left"/>
      <w:pPr>
        <w:ind w:left="561" w:hanging="201"/>
      </w:pPr>
      <w:rPr>
        <w:rFonts w:ascii="Times New Roman" w:eastAsia="Times New Roman" w:hAnsi="Times New Roman" w:cs="Times New Roman" w:hint="default"/>
        <w:b/>
        <w:bCs/>
        <w:i w:val="0"/>
        <w:iCs w:val="0"/>
        <w:spacing w:val="0"/>
        <w:w w:val="99"/>
        <w:sz w:val="20"/>
        <w:szCs w:val="20"/>
        <w:lang w:val="en-US" w:eastAsia="en-US" w:bidi="ar-SA"/>
      </w:rPr>
    </w:lvl>
    <w:lvl w:ilvl="1" w:tplc="1A6ABBF6">
      <w:numFmt w:val="bullet"/>
      <w:lvlText w:val="•"/>
      <w:lvlJc w:val="left"/>
      <w:pPr>
        <w:ind w:left="1512" w:hanging="201"/>
      </w:pPr>
      <w:rPr>
        <w:rFonts w:hint="default"/>
        <w:lang w:val="en-US" w:eastAsia="en-US" w:bidi="ar-SA"/>
      </w:rPr>
    </w:lvl>
    <w:lvl w:ilvl="2" w:tplc="6D2E1B5E">
      <w:numFmt w:val="bullet"/>
      <w:lvlText w:val="•"/>
      <w:lvlJc w:val="left"/>
      <w:pPr>
        <w:ind w:left="2464" w:hanging="201"/>
      </w:pPr>
      <w:rPr>
        <w:rFonts w:hint="default"/>
        <w:lang w:val="en-US" w:eastAsia="en-US" w:bidi="ar-SA"/>
      </w:rPr>
    </w:lvl>
    <w:lvl w:ilvl="3" w:tplc="57B8BED2">
      <w:numFmt w:val="bullet"/>
      <w:lvlText w:val="•"/>
      <w:lvlJc w:val="left"/>
      <w:pPr>
        <w:ind w:left="3416" w:hanging="201"/>
      </w:pPr>
      <w:rPr>
        <w:rFonts w:hint="default"/>
        <w:lang w:val="en-US" w:eastAsia="en-US" w:bidi="ar-SA"/>
      </w:rPr>
    </w:lvl>
    <w:lvl w:ilvl="4" w:tplc="0052C32E">
      <w:numFmt w:val="bullet"/>
      <w:lvlText w:val="•"/>
      <w:lvlJc w:val="left"/>
      <w:pPr>
        <w:ind w:left="4368" w:hanging="201"/>
      </w:pPr>
      <w:rPr>
        <w:rFonts w:hint="default"/>
        <w:lang w:val="en-US" w:eastAsia="en-US" w:bidi="ar-SA"/>
      </w:rPr>
    </w:lvl>
    <w:lvl w:ilvl="5" w:tplc="66DA144C">
      <w:numFmt w:val="bullet"/>
      <w:lvlText w:val="•"/>
      <w:lvlJc w:val="left"/>
      <w:pPr>
        <w:ind w:left="5320" w:hanging="201"/>
      </w:pPr>
      <w:rPr>
        <w:rFonts w:hint="default"/>
        <w:lang w:val="en-US" w:eastAsia="en-US" w:bidi="ar-SA"/>
      </w:rPr>
    </w:lvl>
    <w:lvl w:ilvl="6" w:tplc="1D127B20">
      <w:numFmt w:val="bullet"/>
      <w:lvlText w:val="•"/>
      <w:lvlJc w:val="left"/>
      <w:pPr>
        <w:ind w:left="6272" w:hanging="201"/>
      </w:pPr>
      <w:rPr>
        <w:rFonts w:hint="default"/>
        <w:lang w:val="en-US" w:eastAsia="en-US" w:bidi="ar-SA"/>
      </w:rPr>
    </w:lvl>
    <w:lvl w:ilvl="7" w:tplc="2026C14A">
      <w:numFmt w:val="bullet"/>
      <w:lvlText w:val="•"/>
      <w:lvlJc w:val="left"/>
      <w:pPr>
        <w:ind w:left="7224" w:hanging="201"/>
      </w:pPr>
      <w:rPr>
        <w:rFonts w:hint="default"/>
        <w:lang w:val="en-US" w:eastAsia="en-US" w:bidi="ar-SA"/>
      </w:rPr>
    </w:lvl>
    <w:lvl w:ilvl="8" w:tplc="A77CEC92">
      <w:numFmt w:val="bullet"/>
      <w:lvlText w:val="•"/>
      <w:lvlJc w:val="left"/>
      <w:pPr>
        <w:ind w:left="8176" w:hanging="201"/>
      </w:pPr>
      <w:rPr>
        <w:rFonts w:hint="default"/>
        <w:lang w:val="en-US" w:eastAsia="en-US" w:bidi="ar-SA"/>
      </w:rPr>
    </w:lvl>
  </w:abstractNum>
  <w:abstractNum w:abstractNumId="14" w15:restartNumberingAfterBreak="0">
    <w:nsid w:val="5CF852FC"/>
    <w:multiLevelType w:val="hybridMultilevel"/>
    <w:tmpl w:val="B06CB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8C5301"/>
    <w:multiLevelType w:val="hybridMultilevel"/>
    <w:tmpl w:val="3136762E"/>
    <w:lvl w:ilvl="0" w:tplc="5E8C84C4">
      <w:start w:val="7"/>
      <w:numFmt w:val="decimal"/>
      <w:lvlText w:val="%1."/>
      <w:lvlJc w:val="left"/>
      <w:pPr>
        <w:ind w:left="1080" w:hanging="720"/>
      </w:pPr>
      <w:rPr>
        <w:rFonts w:ascii="Times New Roman" w:eastAsia="Times New Roman" w:hAnsi="Times New Roman" w:cs="Times New Roman" w:hint="default"/>
        <w:b/>
        <w:bCs/>
        <w:i w:val="0"/>
        <w:iCs w:val="0"/>
        <w:spacing w:val="0"/>
        <w:w w:val="99"/>
        <w:sz w:val="20"/>
        <w:szCs w:val="20"/>
        <w:lang w:val="en-US" w:eastAsia="en-US" w:bidi="ar-SA"/>
      </w:rPr>
    </w:lvl>
    <w:lvl w:ilvl="1" w:tplc="C666B82C">
      <w:numFmt w:val="bullet"/>
      <w:lvlText w:val="•"/>
      <w:lvlJc w:val="left"/>
      <w:pPr>
        <w:ind w:left="1980" w:hanging="720"/>
      </w:pPr>
      <w:rPr>
        <w:rFonts w:hint="default"/>
        <w:lang w:val="en-US" w:eastAsia="en-US" w:bidi="ar-SA"/>
      </w:rPr>
    </w:lvl>
    <w:lvl w:ilvl="2" w:tplc="1A74560A">
      <w:numFmt w:val="bullet"/>
      <w:lvlText w:val="•"/>
      <w:lvlJc w:val="left"/>
      <w:pPr>
        <w:ind w:left="2880" w:hanging="720"/>
      </w:pPr>
      <w:rPr>
        <w:rFonts w:hint="default"/>
        <w:lang w:val="en-US" w:eastAsia="en-US" w:bidi="ar-SA"/>
      </w:rPr>
    </w:lvl>
    <w:lvl w:ilvl="3" w:tplc="339AE98E">
      <w:numFmt w:val="bullet"/>
      <w:lvlText w:val="•"/>
      <w:lvlJc w:val="left"/>
      <w:pPr>
        <w:ind w:left="3780" w:hanging="720"/>
      </w:pPr>
      <w:rPr>
        <w:rFonts w:hint="default"/>
        <w:lang w:val="en-US" w:eastAsia="en-US" w:bidi="ar-SA"/>
      </w:rPr>
    </w:lvl>
    <w:lvl w:ilvl="4" w:tplc="8FFC493A">
      <w:numFmt w:val="bullet"/>
      <w:lvlText w:val="•"/>
      <w:lvlJc w:val="left"/>
      <w:pPr>
        <w:ind w:left="4680" w:hanging="720"/>
      </w:pPr>
      <w:rPr>
        <w:rFonts w:hint="default"/>
        <w:lang w:val="en-US" w:eastAsia="en-US" w:bidi="ar-SA"/>
      </w:rPr>
    </w:lvl>
    <w:lvl w:ilvl="5" w:tplc="B774565A">
      <w:numFmt w:val="bullet"/>
      <w:lvlText w:val="•"/>
      <w:lvlJc w:val="left"/>
      <w:pPr>
        <w:ind w:left="5580" w:hanging="720"/>
      </w:pPr>
      <w:rPr>
        <w:rFonts w:hint="default"/>
        <w:lang w:val="en-US" w:eastAsia="en-US" w:bidi="ar-SA"/>
      </w:rPr>
    </w:lvl>
    <w:lvl w:ilvl="6" w:tplc="4060EDE8">
      <w:numFmt w:val="bullet"/>
      <w:lvlText w:val="•"/>
      <w:lvlJc w:val="left"/>
      <w:pPr>
        <w:ind w:left="6480" w:hanging="720"/>
      </w:pPr>
      <w:rPr>
        <w:rFonts w:hint="default"/>
        <w:lang w:val="en-US" w:eastAsia="en-US" w:bidi="ar-SA"/>
      </w:rPr>
    </w:lvl>
    <w:lvl w:ilvl="7" w:tplc="88A6F408">
      <w:numFmt w:val="bullet"/>
      <w:lvlText w:val="•"/>
      <w:lvlJc w:val="left"/>
      <w:pPr>
        <w:ind w:left="7380" w:hanging="720"/>
      </w:pPr>
      <w:rPr>
        <w:rFonts w:hint="default"/>
        <w:lang w:val="en-US" w:eastAsia="en-US" w:bidi="ar-SA"/>
      </w:rPr>
    </w:lvl>
    <w:lvl w:ilvl="8" w:tplc="9EF8FF42">
      <w:numFmt w:val="bullet"/>
      <w:lvlText w:val="•"/>
      <w:lvlJc w:val="left"/>
      <w:pPr>
        <w:ind w:left="8280" w:hanging="720"/>
      </w:pPr>
      <w:rPr>
        <w:rFonts w:hint="default"/>
        <w:lang w:val="en-US" w:eastAsia="en-US" w:bidi="ar-SA"/>
      </w:rPr>
    </w:lvl>
  </w:abstractNum>
  <w:abstractNum w:abstractNumId="16" w15:restartNumberingAfterBreak="0">
    <w:nsid w:val="608AED87"/>
    <w:multiLevelType w:val="hybridMultilevel"/>
    <w:tmpl w:val="A562354C"/>
    <w:lvl w:ilvl="0" w:tplc="35BE0086">
      <w:start w:val="1"/>
      <w:numFmt w:val="decimal"/>
      <w:lvlText w:val="%1."/>
      <w:lvlJc w:val="left"/>
      <w:pPr>
        <w:ind w:left="720" w:hanging="360"/>
      </w:pPr>
    </w:lvl>
    <w:lvl w:ilvl="1" w:tplc="76A03588">
      <w:start w:val="1"/>
      <w:numFmt w:val="lowerLetter"/>
      <w:lvlText w:val="%2."/>
      <w:lvlJc w:val="left"/>
      <w:pPr>
        <w:ind w:left="1440" w:hanging="360"/>
      </w:pPr>
    </w:lvl>
    <w:lvl w:ilvl="2" w:tplc="17428A2C">
      <w:start w:val="1"/>
      <w:numFmt w:val="lowerRoman"/>
      <w:lvlText w:val="%3."/>
      <w:lvlJc w:val="right"/>
      <w:pPr>
        <w:ind w:left="2160" w:hanging="180"/>
      </w:pPr>
    </w:lvl>
    <w:lvl w:ilvl="3" w:tplc="4216BBD4">
      <w:start w:val="1"/>
      <w:numFmt w:val="decimal"/>
      <w:lvlText w:val="%4."/>
      <w:lvlJc w:val="left"/>
      <w:pPr>
        <w:ind w:left="2880" w:hanging="360"/>
      </w:pPr>
    </w:lvl>
    <w:lvl w:ilvl="4" w:tplc="37623D22">
      <w:start w:val="1"/>
      <w:numFmt w:val="lowerLetter"/>
      <w:lvlText w:val="%5."/>
      <w:lvlJc w:val="left"/>
      <w:pPr>
        <w:ind w:left="3600" w:hanging="360"/>
      </w:pPr>
    </w:lvl>
    <w:lvl w:ilvl="5" w:tplc="C92401F6">
      <w:start w:val="1"/>
      <w:numFmt w:val="lowerRoman"/>
      <w:lvlText w:val="%6."/>
      <w:lvlJc w:val="right"/>
      <w:pPr>
        <w:ind w:left="4320" w:hanging="180"/>
      </w:pPr>
    </w:lvl>
    <w:lvl w:ilvl="6" w:tplc="AC640B10">
      <w:start w:val="1"/>
      <w:numFmt w:val="decimal"/>
      <w:lvlText w:val="%7."/>
      <w:lvlJc w:val="left"/>
      <w:pPr>
        <w:ind w:left="5040" w:hanging="360"/>
      </w:pPr>
    </w:lvl>
    <w:lvl w:ilvl="7" w:tplc="AF9EDB68">
      <w:start w:val="1"/>
      <w:numFmt w:val="lowerLetter"/>
      <w:lvlText w:val="%8."/>
      <w:lvlJc w:val="left"/>
      <w:pPr>
        <w:ind w:left="5760" w:hanging="360"/>
      </w:pPr>
    </w:lvl>
    <w:lvl w:ilvl="8" w:tplc="B7582A22">
      <w:start w:val="1"/>
      <w:numFmt w:val="lowerRoman"/>
      <w:lvlText w:val="%9."/>
      <w:lvlJc w:val="right"/>
      <w:pPr>
        <w:ind w:left="6480" w:hanging="180"/>
      </w:pPr>
    </w:lvl>
  </w:abstractNum>
  <w:abstractNum w:abstractNumId="17" w15:restartNumberingAfterBreak="0">
    <w:nsid w:val="72462C9C"/>
    <w:multiLevelType w:val="hybridMultilevel"/>
    <w:tmpl w:val="267AA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610724"/>
    <w:multiLevelType w:val="hybridMultilevel"/>
    <w:tmpl w:val="FFEE0076"/>
    <w:lvl w:ilvl="0" w:tplc="275EA7C2">
      <w:start w:val="1"/>
      <w:numFmt w:val="upperLetter"/>
      <w:lvlText w:val="%1."/>
      <w:lvlJc w:val="left"/>
      <w:pPr>
        <w:ind w:left="720" w:hanging="360"/>
      </w:pPr>
    </w:lvl>
    <w:lvl w:ilvl="1" w:tplc="2FFC44AA">
      <w:start w:val="1"/>
      <w:numFmt w:val="lowerLetter"/>
      <w:lvlText w:val="%2."/>
      <w:lvlJc w:val="left"/>
      <w:pPr>
        <w:ind w:left="1440" w:hanging="360"/>
      </w:pPr>
    </w:lvl>
    <w:lvl w:ilvl="2" w:tplc="89504F26">
      <w:start w:val="1"/>
      <w:numFmt w:val="lowerRoman"/>
      <w:lvlText w:val="%3."/>
      <w:lvlJc w:val="right"/>
      <w:pPr>
        <w:ind w:left="2160" w:hanging="180"/>
      </w:pPr>
    </w:lvl>
    <w:lvl w:ilvl="3" w:tplc="C9AAF476">
      <w:start w:val="1"/>
      <w:numFmt w:val="decimal"/>
      <w:lvlText w:val="%4."/>
      <w:lvlJc w:val="left"/>
      <w:pPr>
        <w:ind w:left="2880" w:hanging="360"/>
      </w:pPr>
    </w:lvl>
    <w:lvl w:ilvl="4" w:tplc="E6F27504">
      <w:start w:val="1"/>
      <w:numFmt w:val="lowerLetter"/>
      <w:lvlText w:val="%5."/>
      <w:lvlJc w:val="left"/>
      <w:pPr>
        <w:ind w:left="3600" w:hanging="360"/>
      </w:pPr>
    </w:lvl>
    <w:lvl w:ilvl="5" w:tplc="A0320CA4">
      <w:start w:val="1"/>
      <w:numFmt w:val="lowerRoman"/>
      <w:lvlText w:val="%6."/>
      <w:lvlJc w:val="right"/>
      <w:pPr>
        <w:ind w:left="4320" w:hanging="180"/>
      </w:pPr>
    </w:lvl>
    <w:lvl w:ilvl="6" w:tplc="761A5180">
      <w:start w:val="1"/>
      <w:numFmt w:val="decimal"/>
      <w:lvlText w:val="%7."/>
      <w:lvlJc w:val="left"/>
      <w:pPr>
        <w:ind w:left="5040" w:hanging="360"/>
      </w:pPr>
    </w:lvl>
    <w:lvl w:ilvl="7" w:tplc="F7120E40">
      <w:start w:val="1"/>
      <w:numFmt w:val="lowerLetter"/>
      <w:lvlText w:val="%8."/>
      <w:lvlJc w:val="left"/>
      <w:pPr>
        <w:ind w:left="5760" w:hanging="360"/>
      </w:pPr>
    </w:lvl>
    <w:lvl w:ilvl="8" w:tplc="FD821E1E">
      <w:start w:val="1"/>
      <w:numFmt w:val="lowerRoman"/>
      <w:lvlText w:val="%9."/>
      <w:lvlJc w:val="right"/>
      <w:pPr>
        <w:ind w:left="6480" w:hanging="180"/>
      </w:pPr>
    </w:lvl>
  </w:abstractNum>
  <w:num w:numId="1" w16cid:durableId="824322938">
    <w:abstractNumId w:val="18"/>
  </w:num>
  <w:num w:numId="2" w16cid:durableId="105588819">
    <w:abstractNumId w:val="5"/>
  </w:num>
  <w:num w:numId="3" w16cid:durableId="1013653114">
    <w:abstractNumId w:val="3"/>
  </w:num>
  <w:num w:numId="4" w16cid:durableId="78180129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3443356">
    <w:abstractNumId w:val="7"/>
  </w:num>
  <w:num w:numId="6" w16cid:durableId="1651208525">
    <w:abstractNumId w:val="9"/>
    <w:lvlOverride w:ilvl="0">
      <w:startOverride w:val="500"/>
    </w:lvlOverride>
  </w:num>
  <w:num w:numId="7" w16cid:durableId="1179126820">
    <w:abstractNumId w:val="9"/>
  </w:num>
  <w:num w:numId="8" w16cid:durableId="1889533969">
    <w:abstractNumId w:val="14"/>
  </w:num>
  <w:num w:numId="9" w16cid:durableId="308629718">
    <w:abstractNumId w:val="17"/>
  </w:num>
  <w:num w:numId="10" w16cid:durableId="1423795744">
    <w:abstractNumId w:val="6"/>
  </w:num>
  <w:num w:numId="11" w16cid:durableId="1782651460">
    <w:abstractNumId w:val="11"/>
  </w:num>
  <w:num w:numId="12" w16cid:durableId="1760055538">
    <w:abstractNumId w:val="9"/>
    <w:lvlOverride w:ilvl="0">
      <w:startOverride w:val="2"/>
    </w:lvlOverride>
  </w:num>
  <w:num w:numId="13" w16cid:durableId="1201626076">
    <w:abstractNumId w:val="8"/>
  </w:num>
  <w:num w:numId="14" w16cid:durableId="1725787710">
    <w:abstractNumId w:val="16"/>
  </w:num>
  <w:num w:numId="15" w16cid:durableId="1839147824">
    <w:abstractNumId w:val="13"/>
  </w:num>
  <w:num w:numId="16" w16cid:durableId="689725228">
    <w:abstractNumId w:val="15"/>
  </w:num>
  <w:num w:numId="17" w16cid:durableId="887760431">
    <w:abstractNumId w:val="10"/>
  </w:num>
  <w:num w:numId="18" w16cid:durableId="709493060">
    <w:abstractNumId w:val="12"/>
  </w:num>
  <w:num w:numId="19" w16cid:durableId="1863397501">
    <w:abstractNumId w:val="2"/>
  </w:num>
  <w:num w:numId="20" w16cid:durableId="942303523">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lastRevisionsView" w:val="0"/>
  </w:docVars>
  <w:rsids>
    <w:rsidRoot w:val="003B123E"/>
    <w:rsid w:val="00001FCB"/>
    <w:rsid w:val="000035E4"/>
    <w:rsid w:val="000074A5"/>
    <w:rsid w:val="00021A2B"/>
    <w:rsid w:val="00023630"/>
    <w:rsid w:val="00025D18"/>
    <w:rsid w:val="0002631B"/>
    <w:rsid w:val="00027AE8"/>
    <w:rsid w:val="0003016B"/>
    <w:rsid w:val="00030D4C"/>
    <w:rsid w:val="00030D96"/>
    <w:rsid w:val="00030DFC"/>
    <w:rsid w:val="00033D7E"/>
    <w:rsid w:val="000364E9"/>
    <w:rsid w:val="00040D5B"/>
    <w:rsid w:val="00041F48"/>
    <w:rsid w:val="00045190"/>
    <w:rsid w:val="000513D9"/>
    <w:rsid w:val="000529CD"/>
    <w:rsid w:val="00060653"/>
    <w:rsid w:val="00064984"/>
    <w:rsid w:val="00065092"/>
    <w:rsid w:val="00066D73"/>
    <w:rsid w:val="00071FAC"/>
    <w:rsid w:val="000728F7"/>
    <w:rsid w:val="00073891"/>
    <w:rsid w:val="00082253"/>
    <w:rsid w:val="00082AF8"/>
    <w:rsid w:val="00093663"/>
    <w:rsid w:val="0009443D"/>
    <w:rsid w:val="0009565A"/>
    <w:rsid w:val="0009580B"/>
    <w:rsid w:val="000A04D1"/>
    <w:rsid w:val="000A2219"/>
    <w:rsid w:val="000A4025"/>
    <w:rsid w:val="000A6278"/>
    <w:rsid w:val="000B2B4C"/>
    <w:rsid w:val="000B5E9F"/>
    <w:rsid w:val="000B76AB"/>
    <w:rsid w:val="000C39E9"/>
    <w:rsid w:val="000C578F"/>
    <w:rsid w:val="000C5F3C"/>
    <w:rsid w:val="000C6E7D"/>
    <w:rsid w:val="000D187B"/>
    <w:rsid w:val="000D556E"/>
    <w:rsid w:val="000D7D1D"/>
    <w:rsid w:val="000D7E98"/>
    <w:rsid w:val="000D7E9F"/>
    <w:rsid w:val="000E283B"/>
    <w:rsid w:val="000E3EEF"/>
    <w:rsid w:val="000E4080"/>
    <w:rsid w:val="000E422E"/>
    <w:rsid w:val="000E4CE1"/>
    <w:rsid w:val="000E5720"/>
    <w:rsid w:val="000F0C6D"/>
    <w:rsid w:val="000F6AB7"/>
    <w:rsid w:val="000F7186"/>
    <w:rsid w:val="00101A96"/>
    <w:rsid w:val="001027C1"/>
    <w:rsid w:val="00103EF9"/>
    <w:rsid w:val="00103FB4"/>
    <w:rsid w:val="0010597A"/>
    <w:rsid w:val="0011039F"/>
    <w:rsid w:val="00111B5E"/>
    <w:rsid w:val="00111BCC"/>
    <w:rsid w:val="0011336C"/>
    <w:rsid w:val="001135C9"/>
    <w:rsid w:val="00116BE8"/>
    <w:rsid w:val="00117CDE"/>
    <w:rsid w:val="00130DC2"/>
    <w:rsid w:val="00136018"/>
    <w:rsid w:val="00136085"/>
    <w:rsid w:val="001403D8"/>
    <w:rsid w:val="00140C1C"/>
    <w:rsid w:val="00143E9B"/>
    <w:rsid w:val="00145B6A"/>
    <w:rsid w:val="00145CE9"/>
    <w:rsid w:val="001461C4"/>
    <w:rsid w:val="0015162C"/>
    <w:rsid w:val="00151638"/>
    <w:rsid w:val="00152008"/>
    <w:rsid w:val="0015641C"/>
    <w:rsid w:val="0015644B"/>
    <w:rsid w:val="001602FE"/>
    <w:rsid w:val="0016131E"/>
    <w:rsid w:val="00163057"/>
    <w:rsid w:val="001638A6"/>
    <w:rsid w:val="00166902"/>
    <w:rsid w:val="001672FA"/>
    <w:rsid w:val="001771DD"/>
    <w:rsid w:val="00177DCE"/>
    <w:rsid w:val="00181033"/>
    <w:rsid w:val="00181F12"/>
    <w:rsid w:val="0018362F"/>
    <w:rsid w:val="0018482C"/>
    <w:rsid w:val="00185A4F"/>
    <w:rsid w:val="00186691"/>
    <w:rsid w:val="00186D88"/>
    <w:rsid w:val="00192057"/>
    <w:rsid w:val="0019304B"/>
    <w:rsid w:val="00196509"/>
    <w:rsid w:val="001A5E8E"/>
    <w:rsid w:val="001A62FC"/>
    <w:rsid w:val="001A7211"/>
    <w:rsid w:val="001A72FD"/>
    <w:rsid w:val="001A79BC"/>
    <w:rsid w:val="001B1519"/>
    <w:rsid w:val="001B1EC9"/>
    <w:rsid w:val="001B3FBF"/>
    <w:rsid w:val="001B68A4"/>
    <w:rsid w:val="001B7A65"/>
    <w:rsid w:val="001C0AD6"/>
    <w:rsid w:val="001C4628"/>
    <w:rsid w:val="001C4C26"/>
    <w:rsid w:val="001C5CA8"/>
    <w:rsid w:val="001D1562"/>
    <w:rsid w:val="001D4BCD"/>
    <w:rsid w:val="001D65AC"/>
    <w:rsid w:val="001D7C0A"/>
    <w:rsid w:val="001E0303"/>
    <w:rsid w:val="001E1341"/>
    <w:rsid w:val="001E173B"/>
    <w:rsid w:val="001E20DE"/>
    <w:rsid w:val="001E3001"/>
    <w:rsid w:val="001E4DFC"/>
    <w:rsid w:val="001E4E38"/>
    <w:rsid w:val="001E638B"/>
    <w:rsid w:val="001E6D05"/>
    <w:rsid w:val="001F1546"/>
    <w:rsid w:val="001F16FD"/>
    <w:rsid w:val="001F223D"/>
    <w:rsid w:val="001F5946"/>
    <w:rsid w:val="00211FC7"/>
    <w:rsid w:val="0021208A"/>
    <w:rsid w:val="0021547C"/>
    <w:rsid w:val="00216A5A"/>
    <w:rsid w:val="0022009C"/>
    <w:rsid w:val="0022197B"/>
    <w:rsid w:val="00230147"/>
    <w:rsid w:val="00231643"/>
    <w:rsid w:val="002349D2"/>
    <w:rsid w:val="00234F4D"/>
    <w:rsid w:val="00240D2E"/>
    <w:rsid w:val="00241B44"/>
    <w:rsid w:val="00242635"/>
    <w:rsid w:val="002451A9"/>
    <w:rsid w:val="00246746"/>
    <w:rsid w:val="00247D76"/>
    <w:rsid w:val="00250538"/>
    <w:rsid w:val="002572A4"/>
    <w:rsid w:val="00260698"/>
    <w:rsid w:val="00262871"/>
    <w:rsid w:val="0026554B"/>
    <w:rsid w:val="00266A08"/>
    <w:rsid w:val="0027006A"/>
    <w:rsid w:val="00270B21"/>
    <w:rsid w:val="00272FFE"/>
    <w:rsid w:val="00273951"/>
    <w:rsid w:val="00273EFC"/>
    <w:rsid w:val="002755D7"/>
    <w:rsid w:val="00275EAA"/>
    <w:rsid w:val="00276E66"/>
    <w:rsid w:val="00281CB1"/>
    <w:rsid w:val="00283398"/>
    <w:rsid w:val="002864ED"/>
    <w:rsid w:val="00290519"/>
    <w:rsid w:val="00292188"/>
    <w:rsid w:val="00292EFB"/>
    <w:rsid w:val="002A0B4F"/>
    <w:rsid w:val="002A6147"/>
    <w:rsid w:val="002B0BBA"/>
    <w:rsid w:val="002B0FEA"/>
    <w:rsid w:val="002B275B"/>
    <w:rsid w:val="002B4488"/>
    <w:rsid w:val="002B5186"/>
    <w:rsid w:val="002B6FE7"/>
    <w:rsid w:val="002B7813"/>
    <w:rsid w:val="002C01FB"/>
    <w:rsid w:val="002C0EB4"/>
    <w:rsid w:val="002C1E58"/>
    <w:rsid w:val="002C2FA6"/>
    <w:rsid w:val="002D0E5C"/>
    <w:rsid w:val="002D4EAE"/>
    <w:rsid w:val="002D528D"/>
    <w:rsid w:val="002E5623"/>
    <w:rsid w:val="002E5C2B"/>
    <w:rsid w:val="002E698B"/>
    <w:rsid w:val="002E7204"/>
    <w:rsid w:val="002F4270"/>
    <w:rsid w:val="002F5FBF"/>
    <w:rsid w:val="0030277C"/>
    <w:rsid w:val="00304689"/>
    <w:rsid w:val="00306AA1"/>
    <w:rsid w:val="003073B1"/>
    <w:rsid w:val="003130DC"/>
    <w:rsid w:val="003219E6"/>
    <w:rsid w:val="00322DEE"/>
    <w:rsid w:val="00324A80"/>
    <w:rsid w:val="00324E24"/>
    <w:rsid w:val="00325DEA"/>
    <w:rsid w:val="003263EA"/>
    <w:rsid w:val="0033649F"/>
    <w:rsid w:val="00341466"/>
    <w:rsid w:val="00342F88"/>
    <w:rsid w:val="0034459B"/>
    <w:rsid w:val="00345F9D"/>
    <w:rsid w:val="0035394F"/>
    <w:rsid w:val="00355513"/>
    <w:rsid w:val="003663C5"/>
    <w:rsid w:val="00367B9A"/>
    <w:rsid w:val="003704A2"/>
    <w:rsid w:val="003719D5"/>
    <w:rsid w:val="00372086"/>
    <w:rsid w:val="00372127"/>
    <w:rsid w:val="00373B01"/>
    <w:rsid w:val="00375090"/>
    <w:rsid w:val="00377781"/>
    <w:rsid w:val="00380177"/>
    <w:rsid w:val="0038063D"/>
    <w:rsid w:val="00381947"/>
    <w:rsid w:val="003835EC"/>
    <w:rsid w:val="003910C3"/>
    <w:rsid w:val="00391947"/>
    <w:rsid w:val="00393F35"/>
    <w:rsid w:val="00394296"/>
    <w:rsid w:val="003948D7"/>
    <w:rsid w:val="003961D5"/>
    <w:rsid w:val="003A46F7"/>
    <w:rsid w:val="003A6445"/>
    <w:rsid w:val="003B0326"/>
    <w:rsid w:val="003B123E"/>
    <w:rsid w:val="003B2BD2"/>
    <w:rsid w:val="003B2F11"/>
    <w:rsid w:val="003B61F0"/>
    <w:rsid w:val="003B6CB1"/>
    <w:rsid w:val="003D08F0"/>
    <w:rsid w:val="003D1D49"/>
    <w:rsid w:val="003D5521"/>
    <w:rsid w:val="003D5A9D"/>
    <w:rsid w:val="003D5CB2"/>
    <w:rsid w:val="003D610D"/>
    <w:rsid w:val="003D7D97"/>
    <w:rsid w:val="003E10AC"/>
    <w:rsid w:val="003E4295"/>
    <w:rsid w:val="003E5547"/>
    <w:rsid w:val="003F0026"/>
    <w:rsid w:val="003F21FD"/>
    <w:rsid w:val="003F4CA6"/>
    <w:rsid w:val="003F5141"/>
    <w:rsid w:val="003F6F47"/>
    <w:rsid w:val="003F7207"/>
    <w:rsid w:val="003F7AF0"/>
    <w:rsid w:val="004028CB"/>
    <w:rsid w:val="00402FED"/>
    <w:rsid w:val="0040354F"/>
    <w:rsid w:val="00403FBB"/>
    <w:rsid w:val="00404900"/>
    <w:rsid w:val="00410FE1"/>
    <w:rsid w:val="0041190B"/>
    <w:rsid w:val="004210AF"/>
    <w:rsid w:val="0042235F"/>
    <w:rsid w:val="004309D6"/>
    <w:rsid w:val="00430CE1"/>
    <w:rsid w:val="00434A43"/>
    <w:rsid w:val="00436057"/>
    <w:rsid w:val="00437FF0"/>
    <w:rsid w:val="004401FC"/>
    <w:rsid w:val="00440A55"/>
    <w:rsid w:val="00457261"/>
    <w:rsid w:val="0045761E"/>
    <w:rsid w:val="00457B23"/>
    <w:rsid w:val="00462EB5"/>
    <w:rsid w:val="0046616A"/>
    <w:rsid w:val="00467489"/>
    <w:rsid w:val="00467A6D"/>
    <w:rsid w:val="00471991"/>
    <w:rsid w:val="004741A7"/>
    <w:rsid w:val="00474EE4"/>
    <w:rsid w:val="004757C9"/>
    <w:rsid w:val="00475A85"/>
    <w:rsid w:val="004767C9"/>
    <w:rsid w:val="00476BA1"/>
    <w:rsid w:val="00477D4F"/>
    <w:rsid w:val="0048014D"/>
    <w:rsid w:val="004816DF"/>
    <w:rsid w:val="004821F1"/>
    <w:rsid w:val="004850DE"/>
    <w:rsid w:val="00485FF0"/>
    <w:rsid w:val="00490181"/>
    <w:rsid w:val="004976E8"/>
    <w:rsid w:val="004A2F45"/>
    <w:rsid w:val="004A62D0"/>
    <w:rsid w:val="004B34AF"/>
    <w:rsid w:val="004B38B1"/>
    <w:rsid w:val="004B587D"/>
    <w:rsid w:val="004C013C"/>
    <w:rsid w:val="004C037C"/>
    <w:rsid w:val="004C267E"/>
    <w:rsid w:val="004C362D"/>
    <w:rsid w:val="004C4BC5"/>
    <w:rsid w:val="004D2939"/>
    <w:rsid w:val="004D2E56"/>
    <w:rsid w:val="004D45AA"/>
    <w:rsid w:val="004E300F"/>
    <w:rsid w:val="004E60A3"/>
    <w:rsid w:val="004F0094"/>
    <w:rsid w:val="004F088D"/>
    <w:rsid w:val="004F0A82"/>
    <w:rsid w:val="004F4CB8"/>
    <w:rsid w:val="004F6470"/>
    <w:rsid w:val="0050258F"/>
    <w:rsid w:val="005031D4"/>
    <w:rsid w:val="00503868"/>
    <w:rsid w:val="00507638"/>
    <w:rsid w:val="00510533"/>
    <w:rsid w:val="005115B6"/>
    <w:rsid w:val="00511B94"/>
    <w:rsid w:val="005165AF"/>
    <w:rsid w:val="00516865"/>
    <w:rsid w:val="00520192"/>
    <w:rsid w:val="00521775"/>
    <w:rsid w:val="005225FC"/>
    <w:rsid w:val="0052367E"/>
    <w:rsid w:val="00523B55"/>
    <w:rsid w:val="0052450E"/>
    <w:rsid w:val="00524EAC"/>
    <w:rsid w:val="00526183"/>
    <w:rsid w:val="0052659A"/>
    <w:rsid w:val="00531AEF"/>
    <w:rsid w:val="00534B8E"/>
    <w:rsid w:val="00540F25"/>
    <w:rsid w:val="00542CF6"/>
    <w:rsid w:val="00542E56"/>
    <w:rsid w:val="00544A64"/>
    <w:rsid w:val="005451F0"/>
    <w:rsid w:val="005452CD"/>
    <w:rsid w:val="0054718C"/>
    <w:rsid w:val="00555682"/>
    <w:rsid w:val="00560982"/>
    <w:rsid w:val="005636E8"/>
    <w:rsid w:val="0056470C"/>
    <w:rsid w:val="00564D3F"/>
    <w:rsid w:val="00565330"/>
    <w:rsid w:val="00571A95"/>
    <w:rsid w:val="0057392D"/>
    <w:rsid w:val="00576398"/>
    <w:rsid w:val="00577E6C"/>
    <w:rsid w:val="00582C8F"/>
    <w:rsid w:val="00583D74"/>
    <w:rsid w:val="00596B40"/>
    <w:rsid w:val="005A0C09"/>
    <w:rsid w:val="005B0FF0"/>
    <w:rsid w:val="005B142B"/>
    <w:rsid w:val="005B1D27"/>
    <w:rsid w:val="005B2DEF"/>
    <w:rsid w:val="005B3D2E"/>
    <w:rsid w:val="005B6AB9"/>
    <w:rsid w:val="005C2283"/>
    <w:rsid w:val="005C26E1"/>
    <w:rsid w:val="005C6CD6"/>
    <w:rsid w:val="005D1523"/>
    <w:rsid w:val="005D4CCE"/>
    <w:rsid w:val="005E7FB4"/>
    <w:rsid w:val="005F0937"/>
    <w:rsid w:val="005F195D"/>
    <w:rsid w:val="005F20A6"/>
    <w:rsid w:val="005F31A9"/>
    <w:rsid w:val="005F4ED5"/>
    <w:rsid w:val="00604534"/>
    <w:rsid w:val="00605E08"/>
    <w:rsid w:val="00606463"/>
    <w:rsid w:val="00607ED4"/>
    <w:rsid w:val="00610813"/>
    <w:rsid w:val="006122A4"/>
    <w:rsid w:val="0061277B"/>
    <w:rsid w:val="0062062B"/>
    <w:rsid w:val="006214A3"/>
    <w:rsid w:val="006238C4"/>
    <w:rsid w:val="00623FC0"/>
    <w:rsid w:val="00626619"/>
    <w:rsid w:val="006323B3"/>
    <w:rsid w:val="00636A29"/>
    <w:rsid w:val="00636E61"/>
    <w:rsid w:val="00636F32"/>
    <w:rsid w:val="006443FE"/>
    <w:rsid w:val="00644C3B"/>
    <w:rsid w:val="00650B00"/>
    <w:rsid w:val="00651A1F"/>
    <w:rsid w:val="00651D62"/>
    <w:rsid w:val="00651E79"/>
    <w:rsid w:val="00655231"/>
    <w:rsid w:val="00660D30"/>
    <w:rsid w:val="00661853"/>
    <w:rsid w:val="0066309F"/>
    <w:rsid w:val="00663FEF"/>
    <w:rsid w:val="0066539A"/>
    <w:rsid w:val="0067222E"/>
    <w:rsid w:val="00673860"/>
    <w:rsid w:val="006755AE"/>
    <w:rsid w:val="00681D78"/>
    <w:rsid w:val="00681E22"/>
    <w:rsid w:val="00682704"/>
    <w:rsid w:val="0068345F"/>
    <w:rsid w:val="006853E2"/>
    <w:rsid w:val="00685AB1"/>
    <w:rsid w:val="00691151"/>
    <w:rsid w:val="00691503"/>
    <w:rsid w:val="00692EC4"/>
    <w:rsid w:val="0069348B"/>
    <w:rsid w:val="00693E34"/>
    <w:rsid w:val="006965AA"/>
    <w:rsid w:val="006975E2"/>
    <w:rsid w:val="006A540E"/>
    <w:rsid w:val="006A5D99"/>
    <w:rsid w:val="006B0354"/>
    <w:rsid w:val="006B1715"/>
    <w:rsid w:val="006B6366"/>
    <w:rsid w:val="006B7D88"/>
    <w:rsid w:val="006C50F2"/>
    <w:rsid w:val="006D1345"/>
    <w:rsid w:val="006D24D5"/>
    <w:rsid w:val="006D2E95"/>
    <w:rsid w:val="006E0A3D"/>
    <w:rsid w:val="006E3676"/>
    <w:rsid w:val="006E487B"/>
    <w:rsid w:val="006E5652"/>
    <w:rsid w:val="006E5B58"/>
    <w:rsid w:val="006E5DCF"/>
    <w:rsid w:val="006F1FAE"/>
    <w:rsid w:val="006F5F37"/>
    <w:rsid w:val="007002AC"/>
    <w:rsid w:val="007016DB"/>
    <w:rsid w:val="00702C1F"/>
    <w:rsid w:val="007040C7"/>
    <w:rsid w:val="00705207"/>
    <w:rsid w:val="00707115"/>
    <w:rsid w:val="0071164D"/>
    <w:rsid w:val="007208CA"/>
    <w:rsid w:val="00722CF2"/>
    <w:rsid w:val="00727949"/>
    <w:rsid w:val="007308B0"/>
    <w:rsid w:val="00731A6E"/>
    <w:rsid w:val="0073547C"/>
    <w:rsid w:val="00741944"/>
    <w:rsid w:val="00741C5A"/>
    <w:rsid w:val="00741CBF"/>
    <w:rsid w:val="007429A7"/>
    <w:rsid w:val="00743CFA"/>
    <w:rsid w:val="00746257"/>
    <w:rsid w:val="00746970"/>
    <w:rsid w:val="00747DAA"/>
    <w:rsid w:val="00750F89"/>
    <w:rsid w:val="00753A98"/>
    <w:rsid w:val="00756574"/>
    <w:rsid w:val="0075721C"/>
    <w:rsid w:val="007636AD"/>
    <w:rsid w:val="00765082"/>
    <w:rsid w:val="00765254"/>
    <w:rsid w:val="00773594"/>
    <w:rsid w:val="00774F1D"/>
    <w:rsid w:val="00776E53"/>
    <w:rsid w:val="00777FA8"/>
    <w:rsid w:val="007809F6"/>
    <w:rsid w:val="00782959"/>
    <w:rsid w:val="00782DD5"/>
    <w:rsid w:val="00784BD8"/>
    <w:rsid w:val="007856D6"/>
    <w:rsid w:val="007870C6"/>
    <w:rsid w:val="007875B9"/>
    <w:rsid w:val="00793280"/>
    <w:rsid w:val="00795501"/>
    <w:rsid w:val="00795E60"/>
    <w:rsid w:val="00795F7D"/>
    <w:rsid w:val="007966E8"/>
    <w:rsid w:val="00797C0E"/>
    <w:rsid w:val="007A29AD"/>
    <w:rsid w:val="007A783C"/>
    <w:rsid w:val="007B3C4E"/>
    <w:rsid w:val="007B3E06"/>
    <w:rsid w:val="007C0635"/>
    <w:rsid w:val="007C1901"/>
    <w:rsid w:val="007C1E96"/>
    <w:rsid w:val="007C5BE9"/>
    <w:rsid w:val="007D0547"/>
    <w:rsid w:val="007D0664"/>
    <w:rsid w:val="007D1659"/>
    <w:rsid w:val="007D295A"/>
    <w:rsid w:val="007D3609"/>
    <w:rsid w:val="007E1D8C"/>
    <w:rsid w:val="007E487E"/>
    <w:rsid w:val="007E5C95"/>
    <w:rsid w:val="007E7753"/>
    <w:rsid w:val="007F0797"/>
    <w:rsid w:val="007F1533"/>
    <w:rsid w:val="007F411D"/>
    <w:rsid w:val="00800BA1"/>
    <w:rsid w:val="00801839"/>
    <w:rsid w:val="00803995"/>
    <w:rsid w:val="0080477B"/>
    <w:rsid w:val="00804A8F"/>
    <w:rsid w:val="008120A9"/>
    <w:rsid w:val="0081328B"/>
    <w:rsid w:val="008139F2"/>
    <w:rsid w:val="00816AA5"/>
    <w:rsid w:val="00816D75"/>
    <w:rsid w:val="0082125E"/>
    <w:rsid w:val="00825BC7"/>
    <w:rsid w:val="00826018"/>
    <w:rsid w:val="008265F3"/>
    <w:rsid w:val="00827E0F"/>
    <w:rsid w:val="008312BE"/>
    <w:rsid w:val="00844822"/>
    <w:rsid w:val="00856230"/>
    <w:rsid w:val="00856E39"/>
    <w:rsid w:val="0086108E"/>
    <w:rsid w:val="00864AEF"/>
    <w:rsid w:val="008674F7"/>
    <w:rsid w:val="00873A0D"/>
    <w:rsid w:val="00874BC4"/>
    <w:rsid w:val="008768D4"/>
    <w:rsid w:val="00876AFC"/>
    <w:rsid w:val="00884410"/>
    <w:rsid w:val="008854DF"/>
    <w:rsid w:val="00890292"/>
    <w:rsid w:val="008909D3"/>
    <w:rsid w:val="00890C7B"/>
    <w:rsid w:val="00893364"/>
    <w:rsid w:val="00893B45"/>
    <w:rsid w:val="00894C2F"/>
    <w:rsid w:val="00896999"/>
    <w:rsid w:val="008A3107"/>
    <w:rsid w:val="008A47A4"/>
    <w:rsid w:val="008A47B1"/>
    <w:rsid w:val="008A600D"/>
    <w:rsid w:val="008A6FA5"/>
    <w:rsid w:val="008A7A67"/>
    <w:rsid w:val="008B2E45"/>
    <w:rsid w:val="008B405E"/>
    <w:rsid w:val="008B609E"/>
    <w:rsid w:val="008B7E8E"/>
    <w:rsid w:val="008C0282"/>
    <w:rsid w:val="008C05EE"/>
    <w:rsid w:val="008C2452"/>
    <w:rsid w:val="008C3A42"/>
    <w:rsid w:val="008C5EE2"/>
    <w:rsid w:val="008C60C4"/>
    <w:rsid w:val="008D5E79"/>
    <w:rsid w:val="008D729A"/>
    <w:rsid w:val="008D79E6"/>
    <w:rsid w:val="008E0FF5"/>
    <w:rsid w:val="008E29B9"/>
    <w:rsid w:val="008E2E07"/>
    <w:rsid w:val="008E495D"/>
    <w:rsid w:val="008E63D0"/>
    <w:rsid w:val="008E7038"/>
    <w:rsid w:val="008E731A"/>
    <w:rsid w:val="008E7FDE"/>
    <w:rsid w:val="008F024C"/>
    <w:rsid w:val="008F2C3B"/>
    <w:rsid w:val="008F32F2"/>
    <w:rsid w:val="008F3455"/>
    <w:rsid w:val="008F47FD"/>
    <w:rsid w:val="008F6647"/>
    <w:rsid w:val="009001C2"/>
    <w:rsid w:val="00901DCC"/>
    <w:rsid w:val="00903EBE"/>
    <w:rsid w:val="00905CA2"/>
    <w:rsid w:val="0090711B"/>
    <w:rsid w:val="009079C3"/>
    <w:rsid w:val="009113C1"/>
    <w:rsid w:val="00913C99"/>
    <w:rsid w:val="00914946"/>
    <w:rsid w:val="00916D19"/>
    <w:rsid w:val="00925154"/>
    <w:rsid w:val="009316F3"/>
    <w:rsid w:val="00932011"/>
    <w:rsid w:val="0093224A"/>
    <w:rsid w:val="0093476D"/>
    <w:rsid w:val="0093565C"/>
    <w:rsid w:val="00941192"/>
    <w:rsid w:val="00944EEC"/>
    <w:rsid w:val="00946506"/>
    <w:rsid w:val="009466BF"/>
    <w:rsid w:val="0095348F"/>
    <w:rsid w:val="0095355F"/>
    <w:rsid w:val="009539DD"/>
    <w:rsid w:val="00953D03"/>
    <w:rsid w:val="00955DB4"/>
    <w:rsid w:val="009605F4"/>
    <w:rsid w:val="0096101C"/>
    <w:rsid w:val="0096174D"/>
    <w:rsid w:val="00963F43"/>
    <w:rsid w:val="00970FD5"/>
    <w:rsid w:val="009750FE"/>
    <w:rsid w:val="00976496"/>
    <w:rsid w:val="00983272"/>
    <w:rsid w:val="009843C1"/>
    <w:rsid w:val="00987E2A"/>
    <w:rsid w:val="00987EAA"/>
    <w:rsid w:val="0099289B"/>
    <w:rsid w:val="00992FD0"/>
    <w:rsid w:val="00994934"/>
    <w:rsid w:val="009952C0"/>
    <w:rsid w:val="009969E8"/>
    <w:rsid w:val="009A1250"/>
    <w:rsid w:val="009A1FBD"/>
    <w:rsid w:val="009A1FC7"/>
    <w:rsid w:val="009A2653"/>
    <w:rsid w:val="009B014D"/>
    <w:rsid w:val="009B0DC4"/>
    <w:rsid w:val="009B48FE"/>
    <w:rsid w:val="009B58E5"/>
    <w:rsid w:val="009C3EAB"/>
    <w:rsid w:val="009C5D00"/>
    <w:rsid w:val="009D074E"/>
    <w:rsid w:val="009D6EBC"/>
    <w:rsid w:val="009F3267"/>
    <w:rsid w:val="009F3371"/>
    <w:rsid w:val="009F4A4B"/>
    <w:rsid w:val="009F4DD6"/>
    <w:rsid w:val="009F529F"/>
    <w:rsid w:val="00A00A79"/>
    <w:rsid w:val="00A023ED"/>
    <w:rsid w:val="00A03663"/>
    <w:rsid w:val="00A06DD4"/>
    <w:rsid w:val="00A07B62"/>
    <w:rsid w:val="00A1456E"/>
    <w:rsid w:val="00A1561D"/>
    <w:rsid w:val="00A20885"/>
    <w:rsid w:val="00A229CA"/>
    <w:rsid w:val="00A248C1"/>
    <w:rsid w:val="00A257B1"/>
    <w:rsid w:val="00A2709E"/>
    <w:rsid w:val="00A277EC"/>
    <w:rsid w:val="00A2797A"/>
    <w:rsid w:val="00A309A6"/>
    <w:rsid w:val="00A33779"/>
    <w:rsid w:val="00A33CA8"/>
    <w:rsid w:val="00A34766"/>
    <w:rsid w:val="00A37226"/>
    <w:rsid w:val="00A44132"/>
    <w:rsid w:val="00A44910"/>
    <w:rsid w:val="00A4682D"/>
    <w:rsid w:val="00A474E1"/>
    <w:rsid w:val="00A47B26"/>
    <w:rsid w:val="00A54C07"/>
    <w:rsid w:val="00A54F29"/>
    <w:rsid w:val="00A57903"/>
    <w:rsid w:val="00A57ACA"/>
    <w:rsid w:val="00A57C18"/>
    <w:rsid w:val="00A644FB"/>
    <w:rsid w:val="00A67E02"/>
    <w:rsid w:val="00A708EE"/>
    <w:rsid w:val="00A70AE5"/>
    <w:rsid w:val="00A70BB6"/>
    <w:rsid w:val="00A72621"/>
    <w:rsid w:val="00A726FD"/>
    <w:rsid w:val="00A80ED7"/>
    <w:rsid w:val="00A819C7"/>
    <w:rsid w:val="00A8642A"/>
    <w:rsid w:val="00A87E6B"/>
    <w:rsid w:val="00A9041B"/>
    <w:rsid w:val="00A93BD2"/>
    <w:rsid w:val="00A95755"/>
    <w:rsid w:val="00A970C1"/>
    <w:rsid w:val="00AA07DE"/>
    <w:rsid w:val="00AA20FF"/>
    <w:rsid w:val="00AA764E"/>
    <w:rsid w:val="00AB0231"/>
    <w:rsid w:val="00AB0BA9"/>
    <w:rsid w:val="00AB160B"/>
    <w:rsid w:val="00AB1FCB"/>
    <w:rsid w:val="00AB33F5"/>
    <w:rsid w:val="00AB7D87"/>
    <w:rsid w:val="00AC0033"/>
    <w:rsid w:val="00AC06CC"/>
    <w:rsid w:val="00AC0C4A"/>
    <w:rsid w:val="00AC0F56"/>
    <w:rsid w:val="00AC5B99"/>
    <w:rsid w:val="00AD013E"/>
    <w:rsid w:val="00AD0551"/>
    <w:rsid w:val="00AD43D9"/>
    <w:rsid w:val="00AD53C1"/>
    <w:rsid w:val="00AE16FA"/>
    <w:rsid w:val="00AE1E4D"/>
    <w:rsid w:val="00AE439E"/>
    <w:rsid w:val="00AE44DF"/>
    <w:rsid w:val="00AE653E"/>
    <w:rsid w:val="00AE6776"/>
    <w:rsid w:val="00AE780F"/>
    <w:rsid w:val="00AF2FA2"/>
    <w:rsid w:val="00AF34AB"/>
    <w:rsid w:val="00B022B0"/>
    <w:rsid w:val="00B05E9B"/>
    <w:rsid w:val="00B10513"/>
    <w:rsid w:val="00B1162A"/>
    <w:rsid w:val="00B243F7"/>
    <w:rsid w:val="00B27E3A"/>
    <w:rsid w:val="00B3660F"/>
    <w:rsid w:val="00B41233"/>
    <w:rsid w:val="00B42B98"/>
    <w:rsid w:val="00B4726A"/>
    <w:rsid w:val="00B5222E"/>
    <w:rsid w:val="00B629DF"/>
    <w:rsid w:val="00B62C9B"/>
    <w:rsid w:val="00B636E7"/>
    <w:rsid w:val="00B64455"/>
    <w:rsid w:val="00B65E5B"/>
    <w:rsid w:val="00B660D8"/>
    <w:rsid w:val="00B703C9"/>
    <w:rsid w:val="00B70803"/>
    <w:rsid w:val="00B70CEF"/>
    <w:rsid w:val="00B71806"/>
    <w:rsid w:val="00B72089"/>
    <w:rsid w:val="00B730D2"/>
    <w:rsid w:val="00B73AD2"/>
    <w:rsid w:val="00B76CD2"/>
    <w:rsid w:val="00B8129E"/>
    <w:rsid w:val="00B84B1C"/>
    <w:rsid w:val="00B84ECD"/>
    <w:rsid w:val="00B8596B"/>
    <w:rsid w:val="00B87A96"/>
    <w:rsid w:val="00B90C82"/>
    <w:rsid w:val="00B91980"/>
    <w:rsid w:val="00B94848"/>
    <w:rsid w:val="00B96F64"/>
    <w:rsid w:val="00BA10D2"/>
    <w:rsid w:val="00BA3443"/>
    <w:rsid w:val="00BA431B"/>
    <w:rsid w:val="00BA45DA"/>
    <w:rsid w:val="00BA4602"/>
    <w:rsid w:val="00BA511A"/>
    <w:rsid w:val="00BA7B1B"/>
    <w:rsid w:val="00BB4181"/>
    <w:rsid w:val="00BC044B"/>
    <w:rsid w:val="00BC2081"/>
    <w:rsid w:val="00BC2779"/>
    <w:rsid w:val="00BC41F0"/>
    <w:rsid w:val="00BC4DE9"/>
    <w:rsid w:val="00BD177D"/>
    <w:rsid w:val="00BD2FF2"/>
    <w:rsid w:val="00BD4CB2"/>
    <w:rsid w:val="00BE1A06"/>
    <w:rsid w:val="00BE47B2"/>
    <w:rsid w:val="00BE5DBB"/>
    <w:rsid w:val="00BE6A7A"/>
    <w:rsid w:val="00BE7B45"/>
    <w:rsid w:val="00BF1171"/>
    <w:rsid w:val="00BF3A4D"/>
    <w:rsid w:val="00C031D0"/>
    <w:rsid w:val="00C0498D"/>
    <w:rsid w:val="00C11AE9"/>
    <w:rsid w:val="00C14293"/>
    <w:rsid w:val="00C15A25"/>
    <w:rsid w:val="00C2253D"/>
    <w:rsid w:val="00C300A1"/>
    <w:rsid w:val="00C315EE"/>
    <w:rsid w:val="00C31F9F"/>
    <w:rsid w:val="00C33127"/>
    <w:rsid w:val="00C3392D"/>
    <w:rsid w:val="00C34F6C"/>
    <w:rsid w:val="00C37AD9"/>
    <w:rsid w:val="00C37D6C"/>
    <w:rsid w:val="00C40B44"/>
    <w:rsid w:val="00C415A3"/>
    <w:rsid w:val="00C41F28"/>
    <w:rsid w:val="00C43339"/>
    <w:rsid w:val="00C52D9E"/>
    <w:rsid w:val="00C53408"/>
    <w:rsid w:val="00C54DCE"/>
    <w:rsid w:val="00C552EF"/>
    <w:rsid w:val="00C55CC3"/>
    <w:rsid w:val="00C63943"/>
    <w:rsid w:val="00C657EC"/>
    <w:rsid w:val="00C723D4"/>
    <w:rsid w:val="00C73291"/>
    <w:rsid w:val="00C75474"/>
    <w:rsid w:val="00C83DFE"/>
    <w:rsid w:val="00C84128"/>
    <w:rsid w:val="00C85046"/>
    <w:rsid w:val="00C85A8B"/>
    <w:rsid w:val="00C873F4"/>
    <w:rsid w:val="00CA73D6"/>
    <w:rsid w:val="00CA7517"/>
    <w:rsid w:val="00CA7ABD"/>
    <w:rsid w:val="00CB0172"/>
    <w:rsid w:val="00CB291E"/>
    <w:rsid w:val="00CB3D55"/>
    <w:rsid w:val="00CB6BC0"/>
    <w:rsid w:val="00CC1241"/>
    <w:rsid w:val="00CC21B2"/>
    <w:rsid w:val="00CC2AE5"/>
    <w:rsid w:val="00CC37BE"/>
    <w:rsid w:val="00CC4E6C"/>
    <w:rsid w:val="00CC5C40"/>
    <w:rsid w:val="00CD3F39"/>
    <w:rsid w:val="00CD4A4B"/>
    <w:rsid w:val="00CD717C"/>
    <w:rsid w:val="00CD7AFA"/>
    <w:rsid w:val="00CD7CC3"/>
    <w:rsid w:val="00CE4273"/>
    <w:rsid w:val="00CE4B9E"/>
    <w:rsid w:val="00CE5DDD"/>
    <w:rsid w:val="00CE6799"/>
    <w:rsid w:val="00CF00F2"/>
    <w:rsid w:val="00CF48F7"/>
    <w:rsid w:val="00CF7B1F"/>
    <w:rsid w:val="00D00B3A"/>
    <w:rsid w:val="00D01554"/>
    <w:rsid w:val="00D02458"/>
    <w:rsid w:val="00D13630"/>
    <w:rsid w:val="00D1673A"/>
    <w:rsid w:val="00D21E94"/>
    <w:rsid w:val="00D22867"/>
    <w:rsid w:val="00D236AA"/>
    <w:rsid w:val="00D23A20"/>
    <w:rsid w:val="00D25535"/>
    <w:rsid w:val="00D265C9"/>
    <w:rsid w:val="00D30D4E"/>
    <w:rsid w:val="00D31DB1"/>
    <w:rsid w:val="00D327B8"/>
    <w:rsid w:val="00D33729"/>
    <w:rsid w:val="00D3390A"/>
    <w:rsid w:val="00D362EC"/>
    <w:rsid w:val="00D367EA"/>
    <w:rsid w:val="00D37B46"/>
    <w:rsid w:val="00D43F5C"/>
    <w:rsid w:val="00D451D6"/>
    <w:rsid w:val="00D5469D"/>
    <w:rsid w:val="00D55CD9"/>
    <w:rsid w:val="00D6031B"/>
    <w:rsid w:val="00D61AC9"/>
    <w:rsid w:val="00D64BD0"/>
    <w:rsid w:val="00D65229"/>
    <w:rsid w:val="00D659D1"/>
    <w:rsid w:val="00D6753C"/>
    <w:rsid w:val="00D77C5B"/>
    <w:rsid w:val="00D80A7D"/>
    <w:rsid w:val="00D820FA"/>
    <w:rsid w:val="00D8413F"/>
    <w:rsid w:val="00D849AD"/>
    <w:rsid w:val="00D8554B"/>
    <w:rsid w:val="00D863EA"/>
    <w:rsid w:val="00D86907"/>
    <w:rsid w:val="00D91466"/>
    <w:rsid w:val="00D942BE"/>
    <w:rsid w:val="00D96E92"/>
    <w:rsid w:val="00DA1640"/>
    <w:rsid w:val="00DA3043"/>
    <w:rsid w:val="00DA6A1F"/>
    <w:rsid w:val="00DA7037"/>
    <w:rsid w:val="00DB28E6"/>
    <w:rsid w:val="00DB58AB"/>
    <w:rsid w:val="00DC1014"/>
    <w:rsid w:val="00DC119A"/>
    <w:rsid w:val="00DC3E2B"/>
    <w:rsid w:val="00DC5E2C"/>
    <w:rsid w:val="00DC6642"/>
    <w:rsid w:val="00DD264A"/>
    <w:rsid w:val="00DD491F"/>
    <w:rsid w:val="00DD4D5A"/>
    <w:rsid w:val="00DD513F"/>
    <w:rsid w:val="00DD601A"/>
    <w:rsid w:val="00DE6EB7"/>
    <w:rsid w:val="00DE7BC5"/>
    <w:rsid w:val="00DE7D05"/>
    <w:rsid w:val="00DF26E7"/>
    <w:rsid w:val="00DF427B"/>
    <w:rsid w:val="00DF54EA"/>
    <w:rsid w:val="00DF5580"/>
    <w:rsid w:val="00E04A73"/>
    <w:rsid w:val="00E04F3C"/>
    <w:rsid w:val="00E16EA4"/>
    <w:rsid w:val="00E1759F"/>
    <w:rsid w:val="00E20C52"/>
    <w:rsid w:val="00E228A6"/>
    <w:rsid w:val="00E2527A"/>
    <w:rsid w:val="00E25369"/>
    <w:rsid w:val="00E27E40"/>
    <w:rsid w:val="00E318BE"/>
    <w:rsid w:val="00E42DA8"/>
    <w:rsid w:val="00E442FC"/>
    <w:rsid w:val="00E461D5"/>
    <w:rsid w:val="00E466D1"/>
    <w:rsid w:val="00E50692"/>
    <w:rsid w:val="00E52074"/>
    <w:rsid w:val="00E5735F"/>
    <w:rsid w:val="00E5760A"/>
    <w:rsid w:val="00E5765D"/>
    <w:rsid w:val="00E641CD"/>
    <w:rsid w:val="00E64803"/>
    <w:rsid w:val="00E66869"/>
    <w:rsid w:val="00E66F5E"/>
    <w:rsid w:val="00E7406E"/>
    <w:rsid w:val="00E74BB0"/>
    <w:rsid w:val="00E750F8"/>
    <w:rsid w:val="00E80B40"/>
    <w:rsid w:val="00E81126"/>
    <w:rsid w:val="00E81BCC"/>
    <w:rsid w:val="00E824C9"/>
    <w:rsid w:val="00E836B3"/>
    <w:rsid w:val="00E8785C"/>
    <w:rsid w:val="00E9250F"/>
    <w:rsid w:val="00E93648"/>
    <w:rsid w:val="00E944B9"/>
    <w:rsid w:val="00EA33E8"/>
    <w:rsid w:val="00EA39AE"/>
    <w:rsid w:val="00EA6652"/>
    <w:rsid w:val="00EA69E8"/>
    <w:rsid w:val="00EA76C9"/>
    <w:rsid w:val="00EB0178"/>
    <w:rsid w:val="00EB0639"/>
    <w:rsid w:val="00EB553C"/>
    <w:rsid w:val="00EC0A13"/>
    <w:rsid w:val="00EC1D93"/>
    <w:rsid w:val="00EC306A"/>
    <w:rsid w:val="00EC4D87"/>
    <w:rsid w:val="00ED1341"/>
    <w:rsid w:val="00ED5376"/>
    <w:rsid w:val="00ED5439"/>
    <w:rsid w:val="00ED5ECD"/>
    <w:rsid w:val="00ED7783"/>
    <w:rsid w:val="00EE14C3"/>
    <w:rsid w:val="00EE1757"/>
    <w:rsid w:val="00EE2EA7"/>
    <w:rsid w:val="00EE38F1"/>
    <w:rsid w:val="00EE394E"/>
    <w:rsid w:val="00EF087A"/>
    <w:rsid w:val="00F01AFA"/>
    <w:rsid w:val="00F035A7"/>
    <w:rsid w:val="00F066B8"/>
    <w:rsid w:val="00F06CCB"/>
    <w:rsid w:val="00F07DA5"/>
    <w:rsid w:val="00F117BB"/>
    <w:rsid w:val="00F13544"/>
    <w:rsid w:val="00F13663"/>
    <w:rsid w:val="00F14788"/>
    <w:rsid w:val="00F16BF5"/>
    <w:rsid w:val="00F21C4E"/>
    <w:rsid w:val="00F2216D"/>
    <w:rsid w:val="00F22F45"/>
    <w:rsid w:val="00F32372"/>
    <w:rsid w:val="00F3305F"/>
    <w:rsid w:val="00F368F3"/>
    <w:rsid w:val="00F3743D"/>
    <w:rsid w:val="00F42661"/>
    <w:rsid w:val="00F4359B"/>
    <w:rsid w:val="00F4393B"/>
    <w:rsid w:val="00F5180D"/>
    <w:rsid w:val="00F51AA0"/>
    <w:rsid w:val="00F52DB4"/>
    <w:rsid w:val="00F52E1B"/>
    <w:rsid w:val="00F57BD9"/>
    <w:rsid w:val="00F6038A"/>
    <w:rsid w:val="00F61F2C"/>
    <w:rsid w:val="00F62119"/>
    <w:rsid w:val="00F6616E"/>
    <w:rsid w:val="00F666E4"/>
    <w:rsid w:val="00F67A5B"/>
    <w:rsid w:val="00F7032B"/>
    <w:rsid w:val="00F73E14"/>
    <w:rsid w:val="00F741AE"/>
    <w:rsid w:val="00F76F53"/>
    <w:rsid w:val="00F77250"/>
    <w:rsid w:val="00F8683B"/>
    <w:rsid w:val="00F87160"/>
    <w:rsid w:val="00F87757"/>
    <w:rsid w:val="00F918FE"/>
    <w:rsid w:val="00F91A51"/>
    <w:rsid w:val="00F979C2"/>
    <w:rsid w:val="00FA1E9E"/>
    <w:rsid w:val="00FA1FEC"/>
    <w:rsid w:val="00FA20DB"/>
    <w:rsid w:val="00FA6B7A"/>
    <w:rsid w:val="00FB5162"/>
    <w:rsid w:val="00FC0706"/>
    <w:rsid w:val="00FC0CE3"/>
    <w:rsid w:val="00FC27DB"/>
    <w:rsid w:val="00FC46F4"/>
    <w:rsid w:val="00FC4BDB"/>
    <w:rsid w:val="00FC5856"/>
    <w:rsid w:val="00FC75FB"/>
    <w:rsid w:val="00FD21E1"/>
    <w:rsid w:val="00FD231E"/>
    <w:rsid w:val="00FD3F4B"/>
    <w:rsid w:val="00FE0F9D"/>
    <w:rsid w:val="00FE5511"/>
    <w:rsid w:val="00FE6CEC"/>
    <w:rsid w:val="00FF41BE"/>
    <w:rsid w:val="00FF432A"/>
    <w:rsid w:val="00FF4EE2"/>
    <w:rsid w:val="0488A8A2"/>
    <w:rsid w:val="05C7B2C2"/>
    <w:rsid w:val="08400620"/>
    <w:rsid w:val="084B0B72"/>
    <w:rsid w:val="0BDA59BA"/>
    <w:rsid w:val="0BEAC65E"/>
    <w:rsid w:val="0C2E4164"/>
    <w:rsid w:val="0E6D44C4"/>
    <w:rsid w:val="0F1C23E8"/>
    <w:rsid w:val="10E590CC"/>
    <w:rsid w:val="11662529"/>
    <w:rsid w:val="118D1A1D"/>
    <w:rsid w:val="153B121D"/>
    <w:rsid w:val="15B74ACD"/>
    <w:rsid w:val="15BC3E60"/>
    <w:rsid w:val="162A376A"/>
    <w:rsid w:val="1648FCEC"/>
    <w:rsid w:val="16ABDB0D"/>
    <w:rsid w:val="1B8587A6"/>
    <w:rsid w:val="1BC292C2"/>
    <w:rsid w:val="1D0FB10E"/>
    <w:rsid w:val="1E94F0E1"/>
    <w:rsid w:val="1EC7390E"/>
    <w:rsid w:val="21D802FB"/>
    <w:rsid w:val="21F0B495"/>
    <w:rsid w:val="22016D2A"/>
    <w:rsid w:val="24B1B0CF"/>
    <w:rsid w:val="24F28518"/>
    <w:rsid w:val="27B77544"/>
    <w:rsid w:val="28692894"/>
    <w:rsid w:val="28E03D8E"/>
    <w:rsid w:val="294B0666"/>
    <w:rsid w:val="2C611474"/>
    <w:rsid w:val="2CF702E8"/>
    <w:rsid w:val="2D48568B"/>
    <w:rsid w:val="2EF20672"/>
    <w:rsid w:val="3072C50D"/>
    <w:rsid w:val="31BA6B63"/>
    <w:rsid w:val="337A75C4"/>
    <w:rsid w:val="344E11BA"/>
    <w:rsid w:val="34BD23E4"/>
    <w:rsid w:val="35287DD2"/>
    <w:rsid w:val="3590A84D"/>
    <w:rsid w:val="3862B82B"/>
    <w:rsid w:val="396C8DE3"/>
    <w:rsid w:val="3B5C2CBC"/>
    <w:rsid w:val="3C1FE87E"/>
    <w:rsid w:val="3C266D96"/>
    <w:rsid w:val="3ED5872F"/>
    <w:rsid w:val="3F3F45FA"/>
    <w:rsid w:val="4078E0AE"/>
    <w:rsid w:val="41B242FC"/>
    <w:rsid w:val="41CD42DB"/>
    <w:rsid w:val="422E521E"/>
    <w:rsid w:val="42F46829"/>
    <w:rsid w:val="43E5CA4B"/>
    <w:rsid w:val="44BCB043"/>
    <w:rsid w:val="45F2746D"/>
    <w:rsid w:val="47117F27"/>
    <w:rsid w:val="48476127"/>
    <w:rsid w:val="489D96EE"/>
    <w:rsid w:val="4909D49D"/>
    <w:rsid w:val="49388130"/>
    <w:rsid w:val="4938918F"/>
    <w:rsid w:val="4AC485F9"/>
    <w:rsid w:val="4BF4D7A1"/>
    <w:rsid w:val="4DF67003"/>
    <w:rsid w:val="4F693B40"/>
    <w:rsid w:val="5038955B"/>
    <w:rsid w:val="513BBAB9"/>
    <w:rsid w:val="51A058D6"/>
    <w:rsid w:val="5431B108"/>
    <w:rsid w:val="56535CCD"/>
    <w:rsid w:val="5715DFBB"/>
    <w:rsid w:val="596F10DA"/>
    <w:rsid w:val="5C73A4FD"/>
    <w:rsid w:val="5F10D587"/>
    <w:rsid w:val="62C19E0D"/>
    <w:rsid w:val="62EB9A22"/>
    <w:rsid w:val="6387E10C"/>
    <w:rsid w:val="66E76B43"/>
    <w:rsid w:val="69C39D02"/>
    <w:rsid w:val="6DB13A68"/>
    <w:rsid w:val="71A432C1"/>
    <w:rsid w:val="740D96C1"/>
    <w:rsid w:val="754F94D7"/>
    <w:rsid w:val="7A9689E2"/>
    <w:rsid w:val="7B646793"/>
    <w:rsid w:val="7F5774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7865B6"/>
  <w15:docId w15:val="{1D0A1460-60E0-4806-9D22-B276A3290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23E"/>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1"/>
    <w:uiPriority w:val="9"/>
    <w:qFormat/>
    <w:rsid w:val="003B123E"/>
    <w:pPr>
      <w:keepNext/>
      <w:numPr>
        <w:numId w:val="7"/>
      </w:numPr>
      <w:outlineLvl w:val="0"/>
    </w:pPr>
    <w:rPr>
      <w:b/>
      <w:sz w:val="24"/>
      <w:u w:val="single"/>
      <w:lang w:val="x-none" w:eastAsia="x-none"/>
    </w:rPr>
  </w:style>
  <w:style w:type="paragraph" w:styleId="Heading2">
    <w:name w:val="heading 2"/>
    <w:basedOn w:val="Normal"/>
    <w:next w:val="Normal"/>
    <w:link w:val="Heading2Char"/>
    <w:uiPriority w:val="9"/>
    <w:unhideWhenUsed/>
    <w:qFormat/>
    <w:rsid w:val="003B123E"/>
    <w:pPr>
      <w:keepNext/>
      <w:numPr>
        <w:ilvl w:val="1"/>
        <w:numId w:val="7"/>
      </w:numPr>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rsid w:val="002D0E5C"/>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qFormat/>
    <w:rsid w:val="002D0E5C"/>
    <w:pPr>
      <w:keepNext/>
      <w:numPr>
        <w:ilvl w:val="3"/>
        <w:numId w:val="7"/>
      </w:numPr>
      <w:spacing w:before="240" w:after="60"/>
      <w:outlineLvl w:val="3"/>
    </w:pPr>
    <w:rPr>
      <w:rFonts w:ascii="Arial" w:hAnsi="Arial"/>
      <w:b/>
    </w:rPr>
  </w:style>
  <w:style w:type="paragraph" w:styleId="Heading5">
    <w:name w:val="heading 5"/>
    <w:basedOn w:val="Normal"/>
    <w:next w:val="Normal"/>
    <w:link w:val="Heading5Char"/>
    <w:uiPriority w:val="9"/>
    <w:qFormat/>
    <w:rsid w:val="003B123E"/>
    <w:pPr>
      <w:keepNext/>
      <w:numPr>
        <w:ilvl w:val="4"/>
        <w:numId w:val="7"/>
      </w:numPr>
      <w:outlineLvl w:val="4"/>
    </w:pPr>
    <w:rPr>
      <w:sz w:val="24"/>
      <w:lang w:val="x-none" w:eastAsia="x-none"/>
    </w:rPr>
  </w:style>
  <w:style w:type="paragraph" w:styleId="Heading6">
    <w:name w:val="heading 6"/>
    <w:basedOn w:val="Normal"/>
    <w:next w:val="Normal"/>
    <w:link w:val="Heading6Char"/>
    <w:qFormat/>
    <w:rsid w:val="002D0E5C"/>
    <w:pPr>
      <w:numPr>
        <w:ilvl w:val="5"/>
        <w:numId w:val="7"/>
      </w:numPr>
      <w:spacing w:before="240" w:after="60"/>
      <w:outlineLvl w:val="5"/>
    </w:pPr>
    <w:rPr>
      <w:i/>
      <w:sz w:val="22"/>
    </w:rPr>
  </w:style>
  <w:style w:type="paragraph" w:styleId="Heading7">
    <w:name w:val="heading 7"/>
    <w:basedOn w:val="Normal"/>
    <w:next w:val="Normal"/>
    <w:link w:val="Heading7Char"/>
    <w:qFormat/>
    <w:rsid w:val="002D0E5C"/>
    <w:pPr>
      <w:numPr>
        <w:ilvl w:val="6"/>
        <w:numId w:val="7"/>
      </w:numPr>
      <w:spacing w:before="240" w:after="60"/>
      <w:outlineLvl w:val="6"/>
    </w:pPr>
    <w:rPr>
      <w:rFonts w:ascii="Arial" w:hAnsi="Arial"/>
    </w:rPr>
  </w:style>
  <w:style w:type="paragraph" w:styleId="Heading8">
    <w:name w:val="heading 8"/>
    <w:basedOn w:val="Normal"/>
    <w:next w:val="Normal"/>
    <w:link w:val="Heading8Char"/>
    <w:qFormat/>
    <w:rsid w:val="002D0E5C"/>
    <w:pPr>
      <w:numPr>
        <w:ilvl w:val="7"/>
        <w:numId w:val="7"/>
      </w:numPr>
      <w:spacing w:before="240" w:after="60"/>
      <w:outlineLvl w:val="7"/>
    </w:pPr>
    <w:rPr>
      <w:rFonts w:ascii="Arial" w:hAnsi="Arial"/>
      <w:i/>
    </w:rPr>
  </w:style>
  <w:style w:type="paragraph" w:styleId="Heading9">
    <w:name w:val="heading 9"/>
    <w:basedOn w:val="Normal"/>
    <w:next w:val="Normal"/>
    <w:link w:val="Heading9Char"/>
    <w:qFormat/>
    <w:rsid w:val="002D0E5C"/>
    <w:pPr>
      <w:numPr>
        <w:ilvl w:val="8"/>
        <w:numId w:val="7"/>
      </w:num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link w:val="Heading1"/>
    <w:uiPriority w:val="9"/>
    <w:rsid w:val="003B123E"/>
    <w:rPr>
      <w:rFonts w:ascii="Times New Roman" w:eastAsia="Times New Roman" w:hAnsi="Times New Roman" w:cs="Times New Roman"/>
      <w:b/>
      <w:sz w:val="24"/>
      <w:szCs w:val="20"/>
      <w:u w:val="single"/>
      <w:lang w:val="x-none" w:eastAsia="x-none"/>
    </w:rPr>
  </w:style>
  <w:style w:type="character" w:customStyle="1" w:styleId="Heading2Char">
    <w:name w:val="Heading 2 Char"/>
    <w:basedOn w:val="DefaultParagraphFont"/>
    <w:link w:val="Heading2"/>
    <w:uiPriority w:val="9"/>
    <w:rsid w:val="003B123E"/>
    <w:rPr>
      <w:rFonts w:ascii="Cambria" w:eastAsia="Times New Roman" w:hAnsi="Cambria" w:cs="Times New Roman"/>
      <w:b/>
      <w:bCs/>
      <w:i/>
      <w:iCs/>
      <w:sz w:val="28"/>
      <w:szCs w:val="28"/>
    </w:rPr>
  </w:style>
  <w:style w:type="character" w:customStyle="1" w:styleId="Heading3Char">
    <w:name w:val="Heading 3 Char"/>
    <w:basedOn w:val="DefaultParagraphFont"/>
    <w:link w:val="Heading3"/>
    <w:rsid w:val="002D0E5C"/>
    <w:rPr>
      <w:rFonts w:asciiTheme="majorHAnsi" w:eastAsiaTheme="majorEastAsia" w:hAnsiTheme="majorHAnsi" w:cstheme="majorBidi"/>
      <w:b/>
      <w:bCs/>
      <w:color w:val="4F81BD" w:themeColor="accent1"/>
      <w:sz w:val="20"/>
      <w:szCs w:val="20"/>
    </w:rPr>
  </w:style>
  <w:style w:type="character" w:customStyle="1" w:styleId="Heading4Char">
    <w:name w:val="Heading 4 Char"/>
    <w:basedOn w:val="DefaultParagraphFont"/>
    <w:link w:val="Heading4"/>
    <w:uiPriority w:val="9"/>
    <w:rsid w:val="002D0E5C"/>
    <w:rPr>
      <w:rFonts w:ascii="Arial" w:eastAsia="Times New Roman" w:hAnsi="Arial" w:cs="Times New Roman"/>
      <w:b/>
      <w:sz w:val="20"/>
      <w:szCs w:val="20"/>
    </w:rPr>
  </w:style>
  <w:style w:type="character" w:customStyle="1" w:styleId="Heading5Char">
    <w:name w:val="Heading 5 Char"/>
    <w:basedOn w:val="DefaultParagraphFont"/>
    <w:link w:val="Heading5"/>
    <w:uiPriority w:val="9"/>
    <w:rsid w:val="003B123E"/>
    <w:rPr>
      <w:rFonts w:ascii="Times New Roman" w:eastAsia="Times New Roman" w:hAnsi="Times New Roman" w:cs="Times New Roman"/>
      <w:sz w:val="24"/>
      <w:szCs w:val="20"/>
      <w:lang w:val="x-none" w:eastAsia="x-none"/>
    </w:rPr>
  </w:style>
  <w:style w:type="character" w:customStyle="1" w:styleId="Heading6Char">
    <w:name w:val="Heading 6 Char"/>
    <w:basedOn w:val="DefaultParagraphFont"/>
    <w:link w:val="Heading6"/>
    <w:rsid w:val="002D0E5C"/>
    <w:rPr>
      <w:rFonts w:ascii="Times New Roman" w:eastAsia="Times New Roman" w:hAnsi="Times New Roman" w:cs="Times New Roman"/>
      <w:i/>
      <w:szCs w:val="20"/>
    </w:rPr>
  </w:style>
  <w:style w:type="character" w:customStyle="1" w:styleId="Heading7Char">
    <w:name w:val="Heading 7 Char"/>
    <w:basedOn w:val="DefaultParagraphFont"/>
    <w:link w:val="Heading7"/>
    <w:rsid w:val="002D0E5C"/>
    <w:rPr>
      <w:rFonts w:ascii="Arial" w:eastAsia="Times New Roman" w:hAnsi="Arial" w:cs="Times New Roman"/>
      <w:sz w:val="20"/>
      <w:szCs w:val="20"/>
    </w:rPr>
  </w:style>
  <w:style w:type="character" w:customStyle="1" w:styleId="Heading8Char">
    <w:name w:val="Heading 8 Char"/>
    <w:basedOn w:val="DefaultParagraphFont"/>
    <w:link w:val="Heading8"/>
    <w:rsid w:val="002D0E5C"/>
    <w:rPr>
      <w:rFonts w:ascii="Arial" w:eastAsia="Times New Roman" w:hAnsi="Arial" w:cs="Times New Roman"/>
      <w:i/>
      <w:sz w:val="20"/>
      <w:szCs w:val="20"/>
    </w:rPr>
  </w:style>
  <w:style w:type="character" w:customStyle="1" w:styleId="Heading9Char">
    <w:name w:val="Heading 9 Char"/>
    <w:basedOn w:val="DefaultParagraphFont"/>
    <w:link w:val="Heading9"/>
    <w:rsid w:val="002D0E5C"/>
    <w:rPr>
      <w:rFonts w:ascii="Arial" w:eastAsia="Times New Roman" w:hAnsi="Arial" w:cs="Times New Roman"/>
      <w:b/>
      <w:i/>
      <w:sz w:val="18"/>
      <w:szCs w:val="20"/>
    </w:rPr>
  </w:style>
  <w:style w:type="character" w:customStyle="1" w:styleId="Heading1Char">
    <w:name w:val="Heading 1 Char"/>
    <w:basedOn w:val="DefaultParagraphFont"/>
    <w:rsid w:val="003B123E"/>
    <w:rPr>
      <w:rFonts w:asciiTheme="majorHAnsi" w:eastAsiaTheme="majorEastAsia" w:hAnsiTheme="majorHAnsi" w:cstheme="majorBidi"/>
      <w:b/>
      <w:bCs/>
      <w:color w:val="365F91" w:themeColor="accent1" w:themeShade="BF"/>
      <w:sz w:val="28"/>
      <w:szCs w:val="28"/>
    </w:rPr>
  </w:style>
  <w:style w:type="paragraph" w:styleId="Title">
    <w:name w:val="Title"/>
    <w:basedOn w:val="Normal"/>
    <w:link w:val="TitleChar"/>
    <w:qFormat/>
    <w:rsid w:val="003B123E"/>
    <w:pPr>
      <w:jc w:val="center"/>
    </w:pPr>
    <w:rPr>
      <w:b/>
      <w:sz w:val="28"/>
      <w:lang w:val="x-none" w:eastAsia="x-none"/>
    </w:rPr>
  </w:style>
  <w:style w:type="character" w:customStyle="1" w:styleId="TitleChar">
    <w:name w:val="Title Char"/>
    <w:basedOn w:val="DefaultParagraphFont"/>
    <w:link w:val="Title"/>
    <w:rsid w:val="003B123E"/>
    <w:rPr>
      <w:rFonts w:ascii="Times New Roman" w:eastAsia="Times New Roman" w:hAnsi="Times New Roman" w:cs="Times New Roman"/>
      <w:b/>
      <w:sz w:val="28"/>
      <w:szCs w:val="20"/>
      <w:lang w:val="x-none" w:eastAsia="x-none"/>
    </w:rPr>
  </w:style>
  <w:style w:type="paragraph" w:styleId="BodyText">
    <w:name w:val="Body Text"/>
    <w:basedOn w:val="Normal"/>
    <w:link w:val="BodyTextChar"/>
    <w:uiPriority w:val="1"/>
    <w:qFormat/>
    <w:rsid w:val="003B123E"/>
    <w:rPr>
      <w:sz w:val="24"/>
      <w:lang w:val="x-none" w:eastAsia="x-none"/>
    </w:rPr>
  </w:style>
  <w:style w:type="character" w:customStyle="1" w:styleId="BodyTextChar">
    <w:name w:val="Body Text Char"/>
    <w:basedOn w:val="DefaultParagraphFont"/>
    <w:link w:val="BodyText"/>
    <w:rsid w:val="003B123E"/>
    <w:rPr>
      <w:rFonts w:ascii="Times New Roman" w:eastAsia="Times New Roman" w:hAnsi="Times New Roman" w:cs="Times New Roman"/>
      <w:sz w:val="24"/>
      <w:szCs w:val="20"/>
      <w:lang w:val="x-none" w:eastAsia="x-none"/>
    </w:rPr>
  </w:style>
  <w:style w:type="paragraph" w:customStyle="1" w:styleId="Style1">
    <w:name w:val="Style1"/>
    <w:basedOn w:val="Normal"/>
    <w:rsid w:val="003B123E"/>
    <w:rPr>
      <w:sz w:val="24"/>
    </w:rPr>
  </w:style>
  <w:style w:type="paragraph" w:styleId="NormalWeb">
    <w:name w:val="Normal (Web)"/>
    <w:basedOn w:val="Normal"/>
    <w:uiPriority w:val="99"/>
    <w:rsid w:val="003B123E"/>
    <w:pPr>
      <w:spacing w:before="100" w:beforeAutospacing="1" w:after="100" w:afterAutospacing="1"/>
    </w:pPr>
    <w:rPr>
      <w:sz w:val="24"/>
      <w:szCs w:val="24"/>
    </w:rPr>
  </w:style>
  <w:style w:type="paragraph" w:styleId="BodyText3">
    <w:name w:val="Body Text 3"/>
    <w:basedOn w:val="Normal"/>
    <w:link w:val="BodyText3Char"/>
    <w:rsid w:val="003B123E"/>
    <w:pPr>
      <w:spacing w:after="120"/>
    </w:pPr>
    <w:rPr>
      <w:sz w:val="16"/>
      <w:szCs w:val="16"/>
      <w:lang w:val="x-none" w:eastAsia="x-none"/>
    </w:rPr>
  </w:style>
  <w:style w:type="character" w:customStyle="1" w:styleId="BodyText3Char">
    <w:name w:val="Body Text 3 Char"/>
    <w:basedOn w:val="DefaultParagraphFont"/>
    <w:link w:val="BodyText3"/>
    <w:rsid w:val="003B123E"/>
    <w:rPr>
      <w:rFonts w:ascii="Times New Roman" w:eastAsia="Times New Roman" w:hAnsi="Times New Roman" w:cs="Times New Roman"/>
      <w:sz w:val="16"/>
      <w:szCs w:val="16"/>
      <w:lang w:val="x-none" w:eastAsia="x-none"/>
    </w:rPr>
  </w:style>
  <w:style w:type="character" w:styleId="CommentReference">
    <w:name w:val="annotation reference"/>
    <w:semiHidden/>
    <w:rsid w:val="003B123E"/>
    <w:rPr>
      <w:sz w:val="16"/>
      <w:szCs w:val="16"/>
    </w:rPr>
  </w:style>
  <w:style w:type="paragraph" w:styleId="CommentText">
    <w:name w:val="annotation text"/>
    <w:basedOn w:val="Normal"/>
    <w:link w:val="CommentTextChar"/>
    <w:uiPriority w:val="99"/>
    <w:semiHidden/>
    <w:rsid w:val="003B123E"/>
  </w:style>
  <w:style w:type="character" w:customStyle="1" w:styleId="CommentTextChar">
    <w:name w:val="Comment Text Char"/>
    <w:basedOn w:val="DefaultParagraphFont"/>
    <w:link w:val="CommentText"/>
    <w:semiHidden/>
    <w:rsid w:val="003B123E"/>
    <w:rPr>
      <w:rFonts w:ascii="Times New Roman" w:eastAsia="Times New Roman" w:hAnsi="Times New Roman" w:cs="Times New Roman"/>
      <w:sz w:val="20"/>
      <w:szCs w:val="20"/>
    </w:rPr>
  </w:style>
  <w:style w:type="character" w:styleId="Hyperlink">
    <w:name w:val="Hyperlink"/>
    <w:rsid w:val="003B123E"/>
    <w:rPr>
      <w:color w:val="0000FF"/>
      <w:u w:val="single"/>
    </w:rPr>
  </w:style>
  <w:style w:type="paragraph" w:styleId="ListParagraph">
    <w:name w:val="List Paragraph"/>
    <w:basedOn w:val="Normal"/>
    <w:uiPriority w:val="1"/>
    <w:qFormat/>
    <w:rsid w:val="003B123E"/>
    <w:pPr>
      <w:ind w:left="720"/>
    </w:pPr>
    <w:rPr>
      <w:rFonts w:ascii="Calibri" w:eastAsia="Calibri" w:hAnsi="Calibri" w:cs="Calibri"/>
      <w:sz w:val="22"/>
      <w:szCs w:val="22"/>
    </w:rPr>
  </w:style>
  <w:style w:type="character" w:customStyle="1" w:styleId="mw-headline">
    <w:name w:val="mw-headline"/>
    <w:rsid w:val="003B123E"/>
  </w:style>
  <w:style w:type="paragraph" w:styleId="BalloonText">
    <w:name w:val="Balloon Text"/>
    <w:basedOn w:val="Normal"/>
    <w:link w:val="BalloonTextChar"/>
    <w:semiHidden/>
    <w:unhideWhenUsed/>
    <w:rsid w:val="003B123E"/>
    <w:rPr>
      <w:rFonts w:ascii="Tahoma" w:hAnsi="Tahoma" w:cs="Tahoma"/>
      <w:sz w:val="16"/>
      <w:szCs w:val="16"/>
    </w:rPr>
  </w:style>
  <w:style w:type="character" w:customStyle="1" w:styleId="BalloonTextChar">
    <w:name w:val="Balloon Text Char"/>
    <w:basedOn w:val="DefaultParagraphFont"/>
    <w:link w:val="BalloonText"/>
    <w:uiPriority w:val="99"/>
    <w:semiHidden/>
    <w:rsid w:val="003B123E"/>
    <w:rPr>
      <w:rFonts w:ascii="Tahoma" w:eastAsia="Times New Roman" w:hAnsi="Tahoma" w:cs="Tahoma"/>
      <w:sz w:val="16"/>
      <w:szCs w:val="16"/>
    </w:rPr>
  </w:style>
  <w:style w:type="paragraph" w:styleId="CommentSubject">
    <w:name w:val="annotation subject"/>
    <w:basedOn w:val="CommentText"/>
    <w:next w:val="CommentText"/>
    <w:link w:val="CommentSubjectChar"/>
    <w:semiHidden/>
    <w:unhideWhenUsed/>
    <w:rsid w:val="003B123E"/>
    <w:rPr>
      <w:b/>
      <w:bCs/>
    </w:rPr>
  </w:style>
  <w:style w:type="character" w:customStyle="1" w:styleId="CommentSubjectChar">
    <w:name w:val="Comment Subject Char"/>
    <w:basedOn w:val="CommentTextChar"/>
    <w:link w:val="CommentSubject"/>
    <w:uiPriority w:val="99"/>
    <w:semiHidden/>
    <w:rsid w:val="003B123E"/>
    <w:rPr>
      <w:rFonts w:ascii="Times New Roman" w:eastAsia="Times New Roman" w:hAnsi="Times New Roman" w:cs="Times New Roman"/>
      <w:b/>
      <w:bCs/>
      <w:sz w:val="20"/>
      <w:szCs w:val="20"/>
    </w:rPr>
  </w:style>
  <w:style w:type="paragraph" w:styleId="BodyTextIndent3">
    <w:name w:val="Body Text Indent 3"/>
    <w:basedOn w:val="Normal"/>
    <w:link w:val="BodyTextIndent3Char"/>
    <w:unhideWhenUsed/>
    <w:rsid w:val="002D0E5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D0E5C"/>
    <w:rPr>
      <w:rFonts w:ascii="Times New Roman" w:eastAsia="Times New Roman" w:hAnsi="Times New Roman" w:cs="Times New Roman"/>
      <w:sz w:val="16"/>
      <w:szCs w:val="16"/>
    </w:rPr>
  </w:style>
  <w:style w:type="paragraph" w:styleId="BodyTextIndent">
    <w:name w:val="Body Text Indent"/>
    <w:basedOn w:val="Normal"/>
    <w:link w:val="BodyTextIndentChar"/>
    <w:unhideWhenUsed/>
    <w:rsid w:val="002D0E5C"/>
    <w:pPr>
      <w:spacing w:after="120"/>
      <w:ind w:left="360"/>
    </w:pPr>
  </w:style>
  <w:style w:type="character" w:customStyle="1" w:styleId="BodyTextIndentChar">
    <w:name w:val="Body Text Indent Char"/>
    <w:basedOn w:val="DefaultParagraphFont"/>
    <w:link w:val="BodyTextIndent"/>
    <w:uiPriority w:val="99"/>
    <w:semiHidden/>
    <w:rsid w:val="002D0E5C"/>
    <w:rPr>
      <w:rFonts w:ascii="Times New Roman" w:eastAsia="Times New Roman" w:hAnsi="Times New Roman" w:cs="Times New Roman"/>
      <w:sz w:val="20"/>
      <w:szCs w:val="20"/>
    </w:rPr>
  </w:style>
  <w:style w:type="paragraph" w:styleId="BodyText2">
    <w:name w:val="Body Text 2"/>
    <w:basedOn w:val="Normal"/>
    <w:link w:val="BodyText2Char"/>
    <w:unhideWhenUsed/>
    <w:rsid w:val="002D0E5C"/>
    <w:pPr>
      <w:spacing w:after="120" w:line="480" w:lineRule="auto"/>
    </w:pPr>
  </w:style>
  <w:style w:type="character" w:customStyle="1" w:styleId="BodyText2Char">
    <w:name w:val="Body Text 2 Char"/>
    <w:basedOn w:val="DefaultParagraphFont"/>
    <w:link w:val="BodyText2"/>
    <w:uiPriority w:val="99"/>
    <w:semiHidden/>
    <w:rsid w:val="002D0E5C"/>
    <w:rPr>
      <w:rFonts w:ascii="Times New Roman" w:eastAsia="Times New Roman" w:hAnsi="Times New Roman" w:cs="Times New Roman"/>
      <w:sz w:val="20"/>
      <w:szCs w:val="20"/>
    </w:rPr>
  </w:style>
  <w:style w:type="paragraph" w:customStyle="1" w:styleId="RFR">
    <w:name w:val="RFR"/>
    <w:basedOn w:val="Normal"/>
    <w:rsid w:val="002D0E5C"/>
    <w:rPr>
      <w:rFonts w:ascii="Arial" w:hAnsi="Arial"/>
    </w:rPr>
  </w:style>
  <w:style w:type="paragraph" w:styleId="ListBullet">
    <w:name w:val="List Bullet"/>
    <w:basedOn w:val="Normal"/>
    <w:autoRedefine/>
    <w:rsid w:val="002D0E5C"/>
    <w:pPr>
      <w:tabs>
        <w:tab w:val="num" w:pos="360"/>
      </w:tabs>
      <w:ind w:left="360" w:hanging="360"/>
    </w:pPr>
    <w:rPr>
      <w:rFonts w:ascii="Arial" w:hAnsi="Arial"/>
    </w:rPr>
  </w:style>
  <w:style w:type="paragraph" w:styleId="ListBullet2">
    <w:name w:val="List Bullet 2"/>
    <w:basedOn w:val="Normal"/>
    <w:autoRedefine/>
    <w:rsid w:val="002D0E5C"/>
    <w:pPr>
      <w:tabs>
        <w:tab w:val="num" w:pos="720"/>
      </w:tabs>
      <w:ind w:left="720" w:hanging="360"/>
    </w:pPr>
    <w:rPr>
      <w:rFonts w:ascii="Arial" w:hAnsi="Arial"/>
    </w:rPr>
  </w:style>
  <w:style w:type="paragraph" w:styleId="ListBullet3">
    <w:name w:val="List Bullet 3"/>
    <w:basedOn w:val="Normal"/>
    <w:autoRedefine/>
    <w:rsid w:val="002D0E5C"/>
    <w:pPr>
      <w:tabs>
        <w:tab w:val="num" w:pos="1080"/>
      </w:tabs>
      <w:ind w:left="1080" w:hanging="360"/>
    </w:pPr>
    <w:rPr>
      <w:rFonts w:ascii="Arial" w:hAnsi="Arial"/>
    </w:rPr>
  </w:style>
  <w:style w:type="paragraph" w:styleId="ListBullet4">
    <w:name w:val="List Bullet 4"/>
    <w:basedOn w:val="Normal"/>
    <w:autoRedefine/>
    <w:rsid w:val="002D0E5C"/>
    <w:pPr>
      <w:tabs>
        <w:tab w:val="num" w:pos="1440"/>
      </w:tabs>
      <w:ind w:left="1440" w:hanging="360"/>
    </w:pPr>
    <w:rPr>
      <w:rFonts w:ascii="Arial" w:hAnsi="Arial"/>
    </w:rPr>
  </w:style>
  <w:style w:type="paragraph" w:styleId="ListBullet5">
    <w:name w:val="List Bullet 5"/>
    <w:basedOn w:val="Normal"/>
    <w:autoRedefine/>
    <w:rsid w:val="002D0E5C"/>
    <w:pPr>
      <w:tabs>
        <w:tab w:val="num" w:pos="1800"/>
      </w:tabs>
      <w:ind w:left="1800" w:hanging="360"/>
    </w:pPr>
    <w:rPr>
      <w:rFonts w:ascii="Arial" w:hAnsi="Arial"/>
    </w:rPr>
  </w:style>
  <w:style w:type="paragraph" w:styleId="ListNumber">
    <w:name w:val="List Number"/>
    <w:basedOn w:val="Normal"/>
    <w:rsid w:val="002D0E5C"/>
    <w:pPr>
      <w:tabs>
        <w:tab w:val="num" w:pos="360"/>
      </w:tabs>
      <w:ind w:left="360" w:hanging="360"/>
    </w:pPr>
    <w:rPr>
      <w:rFonts w:ascii="Arial" w:hAnsi="Arial"/>
    </w:rPr>
  </w:style>
  <w:style w:type="paragraph" w:styleId="ListNumber2">
    <w:name w:val="List Number 2"/>
    <w:basedOn w:val="Normal"/>
    <w:rsid w:val="002D0E5C"/>
    <w:pPr>
      <w:tabs>
        <w:tab w:val="num" w:pos="720"/>
      </w:tabs>
      <w:ind w:left="720" w:hanging="360"/>
    </w:pPr>
    <w:rPr>
      <w:rFonts w:ascii="Arial" w:hAnsi="Arial"/>
    </w:rPr>
  </w:style>
  <w:style w:type="paragraph" w:styleId="ListNumber3">
    <w:name w:val="List Number 3"/>
    <w:basedOn w:val="Normal"/>
    <w:rsid w:val="002D0E5C"/>
    <w:pPr>
      <w:tabs>
        <w:tab w:val="num" w:pos="1080"/>
      </w:tabs>
      <w:ind w:left="1080" w:hanging="360"/>
    </w:pPr>
    <w:rPr>
      <w:rFonts w:ascii="Arial" w:hAnsi="Arial"/>
    </w:rPr>
  </w:style>
  <w:style w:type="paragraph" w:styleId="ListNumber4">
    <w:name w:val="List Number 4"/>
    <w:basedOn w:val="Normal"/>
    <w:rsid w:val="002D0E5C"/>
    <w:pPr>
      <w:tabs>
        <w:tab w:val="num" w:pos="1440"/>
      </w:tabs>
      <w:ind w:left="1440" w:hanging="360"/>
    </w:pPr>
    <w:rPr>
      <w:rFonts w:ascii="Arial" w:hAnsi="Arial"/>
    </w:rPr>
  </w:style>
  <w:style w:type="paragraph" w:styleId="ListNumber5">
    <w:name w:val="List Number 5"/>
    <w:basedOn w:val="Normal"/>
    <w:rsid w:val="002D0E5C"/>
    <w:pPr>
      <w:tabs>
        <w:tab w:val="num" w:pos="1800"/>
      </w:tabs>
      <w:ind w:left="1800" w:hanging="360"/>
    </w:pPr>
    <w:rPr>
      <w:rFonts w:ascii="Arial" w:hAnsi="Arial"/>
    </w:rPr>
  </w:style>
  <w:style w:type="paragraph" w:styleId="TOC1">
    <w:name w:val="toc 1"/>
    <w:basedOn w:val="Normal"/>
    <w:next w:val="Normal"/>
    <w:autoRedefine/>
    <w:uiPriority w:val="39"/>
    <w:rsid w:val="002D0E5C"/>
    <w:pPr>
      <w:spacing w:before="360" w:after="360"/>
    </w:pPr>
    <w:rPr>
      <w:b/>
      <w:caps/>
      <w:sz w:val="22"/>
      <w:u w:val="single"/>
    </w:rPr>
  </w:style>
  <w:style w:type="paragraph" w:styleId="BodyTextIndent2">
    <w:name w:val="Body Text Indent 2"/>
    <w:basedOn w:val="Normal"/>
    <w:link w:val="BodyTextIndent2Char"/>
    <w:rsid w:val="002D0E5C"/>
    <w:pPr>
      <w:ind w:left="720"/>
    </w:pPr>
    <w:rPr>
      <w:rFonts w:ascii="Arial" w:hAnsi="Arial"/>
      <w:color w:val="0000FF"/>
    </w:rPr>
  </w:style>
  <w:style w:type="character" w:customStyle="1" w:styleId="BodyTextIndent2Char">
    <w:name w:val="Body Text Indent 2 Char"/>
    <w:basedOn w:val="DefaultParagraphFont"/>
    <w:link w:val="BodyTextIndent2"/>
    <w:rsid w:val="002D0E5C"/>
    <w:rPr>
      <w:rFonts w:ascii="Arial" w:eastAsia="Times New Roman" w:hAnsi="Arial" w:cs="Times New Roman"/>
      <w:color w:val="0000FF"/>
      <w:sz w:val="20"/>
      <w:szCs w:val="20"/>
    </w:rPr>
  </w:style>
  <w:style w:type="paragraph" w:styleId="Footer">
    <w:name w:val="footer"/>
    <w:basedOn w:val="Normal"/>
    <w:link w:val="FooterChar"/>
    <w:uiPriority w:val="99"/>
    <w:rsid w:val="002D0E5C"/>
    <w:pPr>
      <w:tabs>
        <w:tab w:val="center" w:pos="4320"/>
        <w:tab w:val="right" w:pos="8640"/>
      </w:tabs>
    </w:pPr>
    <w:rPr>
      <w:rFonts w:ascii="Arial" w:hAnsi="Arial"/>
    </w:rPr>
  </w:style>
  <w:style w:type="character" w:customStyle="1" w:styleId="FooterChar">
    <w:name w:val="Footer Char"/>
    <w:basedOn w:val="DefaultParagraphFont"/>
    <w:link w:val="Footer"/>
    <w:uiPriority w:val="99"/>
    <w:rsid w:val="002D0E5C"/>
    <w:rPr>
      <w:rFonts w:ascii="Arial" w:eastAsia="Times New Roman" w:hAnsi="Arial" w:cs="Times New Roman"/>
      <w:sz w:val="20"/>
      <w:szCs w:val="20"/>
    </w:rPr>
  </w:style>
  <w:style w:type="character" w:styleId="FollowedHyperlink">
    <w:name w:val="FollowedHyperlink"/>
    <w:rsid w:val="002D0E5C"/>
    <w:rPr>
      <w:color w:val="800080"/>
      <w:u w:val="single"/>
    </w:rPr>
  </w:style>
  <w:style w:type="paragraph" w:styleId="Header">
    <w:name w:val="header"/>
    <w:basedOn w:val="Normal"/>
    <w:link w:val="HeaderChar"/>
    <w:uiPriority w:val="99"/>
    <w:rsid w:val="002D0E5C"/>
    <w:pPr>
      <w:tabs>
        <w:tab w:val="center" w:pos="4320"/>
        <w:tab w:val="right" w:pos="8640"/>
      </w:tabs>
    </w:pPr>
    <w:rPr>
      <w:rFonts w:ascii="Arial" w:hAnsi="Arial"/>
    </w:rPr>
  </w:style>
  <w:style w:type="character" w:customStyle="1" w:styleId="HeaderChar">
    <w:name w:val="Header Char"/>
    <w:basedOn w:val="DefaultParagraphFont"/>
    <w:link w:val="Header"/>
    <w:uiPriority w:val="99"/>
    <w:rsid w:val="002D0E5C"/>
    <w:rPr>
      <w:rFonts w:ascii="Arial" w:eastAsia="Times New Roman" w:hAnsi="Arial" w:cs="Times New Roman"/>
      <w:sz w:val="20"/>
      <w:szCs w:val="20"/>
    </w:rPr>
  </w:style>
  <w:style w:type="paragraph" w:customStyle="1" w:styleId="DefaultText">
    <w:name w:val="Default Text"/>
    <w:basedOn w:val="Normal"/>
    <w:rsid w:val="002D0E5C"/>
    <w:rPr>
      <w:sz w:val="24"/>
    </w:rPr>
  </w:style>
  <w:style w:type="paragraph" w:customStyle="1" w:styleId="OmniPage4">
    <w:name w:val="OmniPage #4"/>
    <w:basedOn w:val="Normal"/>
    <w:rsid w:val="002D0E5C"/>
    <w:pPr>
      <w:tabs>
        <w:tab w:val="left" w:pos="50"/>
        <w:tab w:val="right" w:pos="5109"/>
      </w:tabs>
      <w:spacing w:line="515" w:lineRule="exact"/>
      <w:jc w:val="center"/>
    </w:pPr>
    <w:rPr>
      <w:rFonts w:ascii="Arial" w:hAnsi="Arial"/>
      <w:noProof/>
    </w:rPr>
  </w:style>
  <w:style w:type="paragraph" w:styleId="PlainText">
    <w:name w:val="Plain Text"/>
    <w:basedOn w:val="Normal"/>
    <w:link w:val="PlainTextChar"/>
    <w:uiPriority w:val="99"/>
    <w:rsid w:val="002D0E5C"/>
    <w:pPr>
      <w:widowControl w:val="0"/>
    </w:pPr>
    <w:rPr>
      <w:rFonts w:ascii="Courier New" w:hAnsi="Courier New"/>
    </w:rPr>
  </w:style>
  <w:style w:type="character" w:customStyle="1" w:styleId="PlainTextChar">
    <w:name w:val="Plain Text Char"/>
    <w:basedOn w:val="DefaultParagraphFont"/>
    <w:link w:val="PlainText"/>
    <w:uiPriority w:val="99"/>
    <w:rsid w:val="002D0E5C"/>
    <w:rPr>
      <w:rFonts w:ascii="Courier New" w:eastAsia="Times New Roman" w:hAnsi="Courier New" w:cs="Times New Roman"/>
      <w:sz w:val="20"/>
      <w:szCs w:val="20"/>
    </w:rPr>
  </w:style>
  <w:style w:type="character" w:styleId="PageNumber">
    <w:name w:val="page number"/>
    <w:basedOn w:val="DefaultParagraphFont"/>
    <w:rsid w:val="002D0E5C"/>
  </w:style>
  <w:style w:type="paragraph" w:customStyle="1" w:styleId="BodyText21">
    <w:name w:val="Body Text 21"/>
    <w:basedOn w:val="Normal"/>
    <w:rsid w:val="002D0E5C"/>
    <w:pPr>
      <w:widowControl w:val="0"/>
      <w:tabs>
        <w:tab w:val="left" w:leader="underscore" w:pos="9360"/>
      </w:tabs>
      <w:ind w:left="720"/>
      <w:jc w:val="both"/>
    </w:pPr>
    <w:rPr>
      <w:rFonts w:ascii="Arial" w:hAnsi="Arial"/>
    </w:rPr>
  </w:style>
  <w:style w:type="paragraph" w:styleId="BlockText">
    <w:name w:val="Block Text"/>
    <w:basedOn w:val="Normal"/>
    <w:rsid w:val="002D0E5C"/>
    <w:pPr>
      <w:autoSpaceDE w:val="0"/>
      <w:autoSpaceDN w:val="0"/>
      <w:ind w:left="360" w:right="360"/>
    </w:pPr>
    <w:rPr>
      <w:sz w:val="18"/>
      <w:szCs w:val="18"/>
    </w:rPr>
  </w:style>
  <w:style w:type="paragraph" w:customStyle="1" w:styleId="StyleLeft085After8pt">
    <w:name w:val="Style Left:  0.85&quot; After:  8 pt"/>
    <w:basedOn w:val="Normal"/>
    <w:rsid w:val="002D0E5C"/>
    <w:pPr>
      <w:spacing w:after="160"/>
      <w:ind w:left="1224"/>
      <w:jc w:val="both"/>
    </w:pPr>
    <w:rPr>
      <w:rFonts w:ascii="Arial" w:hAnsi="Arial"/>
    </w:rPr>
  </w:style>
  <w:style w:type="paragraph" w:customStyle="1" w:styleId="StyleLeft063">
    <w:name w:val="Style Left:  0.63&quot;"/>
    <w:basedOn w:val="Normal"/>
    <w:rsid w:val="002D0E5C"/>
    <w:pPr>
      <w:spacing w:after="160"/>
      <w:ind w:left="907"/>
      <w:jc w:val="both"/>
    </w:pPr>
    <w:rPr>
      <w:rFonts w:ascii="Arial" w:hAnsi="Arial"/>
    </w:rPr>
  </w:style>
  <w:style w:type="paragraph" w:customStyle="1" w:styleId="HeadText3">
    <w:name w:val="Head Text 3"/>
    <w:basedOn w:val="Normal"/>
    <w:link w:val="HeadText3Char"/>
    <w:rsid w:val="002D0E5C"/>
    <w:pPr>
      <w:ind w:left="907"/>
      <w:jc w:val="both"/>
    </w:pPr>
    <w:rPr>
      <w:rFonts w:ascii="Arial" w:hAnsi="Arial"/>
    </w:rPr>
  </w:style>
  <w:style w:type="character" w:customStyle="1" w:styleId="HeadText3Char">
    <w:name w:val="Head Text 3 Char"/>
    <w:link w:val="HeadText3"/>
    <w:locked/>
    <w:rsid w:val="002D0E5C"/>
    <w:rPr>
      <w:rFonts w:ascii="Arial" w:eastAsia="Times New Roman" w:hAnsi="Arial" w:cs="Times New Roman"/>
      <w:sz w:val="20"/>
      <w:szCs w:val="20"/>
    </w:rPr>
  </w:style>
  <w:style w:type="character" w:customStyle="1" w:styleId="Heading2Char1">
    <w:name w:val="Heading 2 Char1"/>
    <w:aliases w:val="Heading 2 Char Char"/>
    <w:rsid w:val="002D0E5C"/>
    <w:rPr>
      <w:rFonts w:ascii="Arial" w:hAnsi="Arial"/>
      <w:b/>
    </w:rPr>
  </w:style>
  <w:style w:type="paragraph" w:styleId="NoSpacing">
    <w:name w:val="No Spacing"/>
    <w:uiPriority w:val="1"/>
    <w:qFormat/>
    <w:rsid w:val="008D729A"/>
    <w:pPr>
      <w:spacing w:after="0" w:line="240" w:lineRule="auto"/>
    </w:pPr>
  </w:style>
  <w:style w:type="paragraph" w:styleId="TOCHeading">
    <w:name w:val="TOC Heading"/>
    <w:basedOn w:val="Heading1"/>
    <w:next w:val="Normal"/>
    <w:uiPriority w:val="39"/>
    <w:unhideWhenUsed/>
    <w:qFormat/>
    <w:rsid w:val="008F2C3B"/>
    <w:pPr>
      <w:keepLines/>
      <w:numPr>
        <w:numId w:val="0"/>
      </w:numPr>
      <w:spacing w:before="480" w:line="276" w:lineRule="auto"/>
      <w:outlineLvl w:val="9"/>
    </w:pPr>
    <w:rPr>
      <w:rFonts w:asciiTheme="majorHAnsi" w:eastAsiaTheme="majorEastAsia" w:hAnsiTheme="majorHAnsi" w:cstheme="majorBidi"/>
      <w:bCs/>
      <w:color w:val="365F91" w:themeColor="accent1" w:themeShade="BF"/>
      <w:sz w:val="28"/>
      <w:szCs w:val="28"/>
      <w:u w:val="none"/>
      <w:lang w:val="en-US" w:eastAsia="ja-JP"/>
    </w:rPr>
  </w:style>
  <w:style w:type="paragraph" w:styleId="TOC2">
    <w:name w:val="toc 2"/>
    <w:basedOn w:val="Normal"/>
    <w:next w:val="Normal"/>
    <w:autoRedefine/>
    <w:uiPriority w:val="39"/>
    <w:unhideWhenUsed/>
    <w:rsid w:val="008F2C3B"/>
    <w:pPr>
      <w:spacing w:after="100"/>
      <w:ind w:left="200"/>
    </w:pPr>
  </w:style>
  <w:style w:type="paragraph" w:styleId="TOC3">
    <w:name w:val="toc 3"/>
    <w:basedOn w:val="Normal"/>
    <w:next w:val="Normal"/>
    <w:autoRedefine/>
    <w:uiPriority w:val="39"/>
    <w:unhideWhenUsed/>
    <w:rsid w:val="008F2C3B"/>
    <w:pPr>
      <w:spacing w:after="100"/>
      <w:ind w:left="400"/>
    </w:pPr>
  </w:style>
  <w:style w:type="paragraph" w:styleId="TOC4">
    <w:name w:val="toc 4"/>
    <w:basedOn w:val="Normal"/>
    <w:next w:val="Normal"/>
    <w:autoRedefine/>
    <w:uiPriority w:val="39"/>
    <w:unhideWhenUsed/>
    <w:rsid w:val="008F2C3B"/>
    <w:pPr>
      <w:spacing w:after="100" w:line="276"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8F2C3B"/>
    <w:pPr>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8F2C3B"/>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8F2C3B"/>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8F2C3B"/>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8F2C3B"/>
    <w:pPr>
      <w:spacing w:after="100" w:line="276" w:lineRule="auto"/>
      <w:ind w:left="1760"/>
    </w:pPr>
    <w:rPr>
      <w:rFonts w:asciiTheme="minorHAnsi" w:eastAsiaTheme="minorEastAsia" w:hAnsiTheme="minorHAnsi" w:cstheme="minorBidi"/>
      <w:sz w:val="22"/>
      <w:szCs w:val="22"/>
    </w:rPr>
  </w:style>
  <w:style w:type="table" w:styleId="TableGrid">
    <w:name w:val="Table Grid"/>
    <w:basedOn w:val="TableNormal"/>
    <w:uiPriority w:val="39"/>
    <w:rsid w:val="004C4B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Text4">
    <w:name w:val="Head Text 4"/>
    <w:basedOn w:val="Normal"/>
    <w:link w:val="HeadText4Char"/>
    <w:rsid w:val="00A67E02"/>
    <w:pPr>
      <w:ind w:left="1080"/>
      <w:jc w:val="both"/>
    </w:pPr>
    <w:rPr>
      <w:rFonts w:ascii="Arial" w:hAnsi="Arial"/>
    </w:rPr>
  </w:style>
  <w:style w:type="character" w:customStyle="1" w:styleId="HeadText4Char">
    <w:name w:val="Head Text 4 Char"/>
    <w:basedOn w:val="DefaultParagraphFont"/>
    <w:link w:val="HeadText4"/>
    <w:rsid w:val="00A67E02"/>
    <w:rPr>
      <w:rFonts w:ascii="Arial" w:eastAsia="Times New Roman" w:hAnsi="Arial" w:cs="Times New Roman"/>
      <w:sz w:val="20"/>
      <w:szCs w:val="20"/>
    </w:rPr>
  </w:style>
  <w:style w:type="paragraph" w:customStyle="1" w:styleId="HeadText5">
    <w:name w:val="Head Text 5"/>
    <w:basedOn w:val="StyleLeft085After8pt"/>
    <w:rsid w:val="00A67E02"/>
  </w:style>
  <w:style w:type="paragraph" w:customStyle="1" w:styleId="Head2Text">
    <w:name w:val="Head 2 Text"/>
    <w:basedOn w:val="Normal"/>
    <w:link w:val="Head2TextChar"/>
    <w:rsid w:val="004B34AF"/>
    <w:pPr>
      <w:tabs>
        <w:tab w:val="left" w:pos="900"/>
      </w:tabs>
      <w:spacing w:after="160"/>
      <w:ind w:left="648"/>
      <w:jc w:val="both"/>
    </w:pPr>
    <w:rPr>
      <w:rFonts w:ascii="Arial" w:hAnsi="Arial"/>
    </w:rPr>
  </w:style>
  <w:style w:type="character" w:customStyle="1" w:styleId="Head2TextChar">
    <w:name w:val="Head 2 Text Char"/>
    <w:link w:val="Head2Text"/>
    <w:rsid w:val="004B34AF"/>
    <w:rPr>
      <w:rFonts w:ascii="Arial" w:eastAsia="Times New Roman" w:hAnsi="Arial" w:cs="Times New Roman"/>
      <w:sz w:val="20"/>
      <w:szCs w:val="20"/>
    </w:rPr>
  </w:style>
  <w:style w:type="paragraph" w:customStyle="1" w:styleId="Head4text">
    <w:name w:val="Head 4 text"/>
    <w:basedOn w:val="Normal"/>
    <w:link w:val="Head4textChar"/>
    <w:rsid w:val="004B34AF"/>
    <w:pPr>
      <w:ind w:left="1260"/>
      <w:jc w:val="both"/>
    </w:pPr>
    <w:rPr>
      <w:rFonts w:ascii="Arial" w:hAnsi="Arial"/>
    </w:rPr>
  </w:style>
  <w:style w:type="character" w:customStyle="1" w:styleId="Head4textChar">
    <w:name w:val="Head 4 text Char"/>
    <w:link w:val="Head4text"/>
    <w:rsid w:val="004B34AF"/>
    <w:rPr>
      <w:rFonts w:ascii="Arial" w:eastAsia="Times New Roman" w:hAnsi="Arial" w:cs="Times New Roman"/>
      <w:sz w:val="20"/>
      <w:szCs w:val="20"/>
    </w:rPr>
  </w:style>
  <w:style w:type="table" w:styleId="LightList">
    <w:name w:val="Light List"/>
    <w:basedOn w:val="TableNormal"/>
    <w:uiPriority w:val="61"/>
    <w:rsid w:val="0019205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apple-style-span">
    <w:name w:val="apple-style-span"/>
    <w:basedOn w:val="DefaultParagraphFont"/>
    <w:rsid w:val="006755AE"/>
  </w:style>
  <w:style w:type="paragraph" w:customStyle="1" w:styleId="Table">
    <w:name w:val="Table"/>
    <w:basedOn w:val="Normal"/>
    <w:rsid w:val="006755AE"/>
    <w:pPr>
      <w:spacing w:before="40" w:after="40"/>
    </w:pPr>
    <w:rPr>
      <w:sz w:val="24"/>
      <w:szCs w:val="24"/>
    </w:rPr>
  </w:style>
  <w:style w:type="paragraph" w:styleId="FootnoteText">
    <w:name w:val="footnote text"/>
    <w:basedOn w:val="Normal"/>
    <w:link w:val="FootnoteTextChar"/>
    <w:uiPriority w:val="99"/>
    <w:semiHidden/>
    <w:unhideWhenUsed/>
    <w:rsid w:val="00B636E7"/>
  </w:style>
  <w:style w:type="character" w:customStyle="1" w:styleId="FootnoteTextChar">
    <w:name w:val="Footnote Text Char"/>
    <w:basedOn w:val="DefaultParagraphFont"/>
    <w:link w:val="FootnoteText"/>
    <w:uiPriority w:val="99"/>
    <w:semiHidden/>
    <w:rsid w:val="00B636E7"/>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B636E7"/>
    <w:rPr>
      <w:vertAlign w:val="superscript"/>
    </w:rPr>
  </w:style>
  <w:style w:type="paragraph" w:customStyle="1" w:styleId="bullet2">
    <w:name w:val="bullet 2"/>
    <w:basedOn w:val="bullet1"/>
    <w:uiPriority w:val="99"/>
    <w:rsid w:val="0054718C"/>
    <w:pPr>
      <w:tabs>
        <w:tab w:val="clear" w:pos="720"/>
      </w:tabs>
      <w:spacing w:before="20" w:after="20"/>
      <w:ind w:left="648"/>
      <w:contextualSpacing/>
    </w:pPr>
    <w:rPr>
      <w:rFonts w:cs="Arial"/>
      <w:snapToGrid w:val="0"/>
      <w:sz w:val="20"/>
      <w:szCs w:val="23"/>
    </w:rPr>
  </w:style>
  <w:style w:type="paragraph" w:customStyle="1" w:styleId="bullet1">
    <w:name w:val="bullet 1"/>
    <w:basedOn w:val="Normal"/>
    <w:link w:val="bullet1Char"/>
    <w:uiPriority w:val="99"/>
    <w:rsid w:val="0054718C"/>
    <w:pPr>
      <w:tabs>
        <w:tab w:val="num" w:pos="720"/>
      </w:tabs>
      <w:spacing w:after="120"/>
      <w:ind w:left="720" w:hanging="360"/>
    </w:pPr>
    <w:rPr>
      <w:rFonts w:ascii="Arial" w:hAnsi="Arial"/>
      <w:sz w:val="22"/>
      <w:szCs w:val="22"/>
    </w:rPr>
  </w:style>
  <w:style w:type="character" w:customStyle="1" w:styleId="bullet1Char">
    <w:name w:val="bullet 1 Char"/>
    <w:link w:val="bullet1"/>
    <w:uiPriority w:val="99"/>
    <w:rsid w:val="0054718C"/>
    <w:rPr>
      <w:rFonts w:ascii="Arial" w:eastAsia="Times New Roman" w:hAnsi="Arial" w:cs="Times New Roman"/>
    </w:rPr>
  </w:style>
  <w:style w:type="paragraph" w:customStyle="1" w:styleId="Default">
    <w:name w:val="Default"/>
    <w:rsid w:val="00C11AE9"/>
    <w:pPr>
      <w:autoSpaceDE w:val="0"/>
      <w:autoSpaceDN w:val="0"/>
      <w:adjustRightInd w:val="0"/>
      <w:spacing w:after="0" w:line="240" w:lineRule="auto"/>
    </w:pPr>
    <w:rPr>
      <w:rFonts w:ascii="Calibri" w:hAnsi="Calibri" w:cs="Calibri"/>
      <w:color w:val="000000"/>
      <w:sz w:val="24"/>
      <w:szCs w:val="24"/>
    </w:rPr>
  </w:style>
  <w:style w:type="paragraph" w:customStyle="1" w:styleId="Numberedheadinglevel3">
    <w:name w:val="Numbered heading level 3"/>
    <w:basedOn w:val="Heading3"/>
    <w:qFormat/>
    <w:rsid w:val="004309D6"/>
    <w:pPr>
      <w:keepNext w:val="0"/>
      <w:keepLines w:val="0"/>
      <w:numPr>
        <w:numId w:val="5"/>
      </w:numPr>
      <w:spacing w:before="0" w:after="120" w:line="276" w:lineRule="auto"/>
    </w:pPr>
    <w:rPr>
      <w:rFonts w:asciiTheme="minorHAnsi" w:eastAsiaTheme="minorHAnsi" w:hAnsiTheme="minorHAnsi" w:cs="Arial"/>
      <w:b w:val="0"/>
      <w:bCs w:val="0"/>
      <w:color w:val="auto"/>
      <w:sz w:val="22"/>
      <w:szCs w:val="22"/>
      <w:u w:val="single"/>
    </w:rPr>
  </w:style>
  <w:style w:type="paragraph" w:styleId="Revision">
    <w:name w:val="Revision"/>
    <w:hidden/>
    <w:uiPriority w:val="99"/>
    <w:semiHidden/>
    <w:rsid w:val="00B41233"/>
    <w:pPr>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636E61"/>
    <w:rPr>
      <w:color w:val="605E5C"/>
      <w:shd w:val="clear" w:color="auto" w:fill="E1DFDD"/>
    </w:rPr>
  </w:style>
  <w:style w:type="character" w:customStyle="1" w:styleId="CommentTextChar1">
    <w:name w:val="Comment Text Char1"/>
    <w:uiPriority w:val="99"/>
    <w:semiHidden/>
    <w:locked/>
    <w:rsid w:val="00E50692"/>
    <w:rPr>
      <w:rFonts w:ascii="Times New Roman" w:eastAsia="Times New Roman" w:hAnsi="Times New Roman" w:cs="Times New Roman"/>
      <w:sz w:val="20"/>
      <w:szCs w:val="20"/>
      <w:lang w:eastAsia="ar-SA"/>
    </w:rPr>
  </w:style>
  <w:style w:type="paragraph" w:customStyle="1" w:styleId="TableParagraph">
    <w:name w:val="Table Paragraph"/>
    <w:basedOn w:val="Normal"/>
    <w:uiPriority w:val="1"/>
    <w:qFormat/>
    <w:rsid w:val="00803995"/>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935818">
      <w:bodyDiv w:val="1"/>
      <w:marLeft w:val="0"/>
      <w:marRight w:val="0"/>
      <w:marTop w:val="0"/>
      <w:marBottom w:val="0"/>
      <w:divBdr>
        <w:top w:val="none" w:sz="0" w:space="0" w:color="auto"/>
        <w:left w:val="none" w:sz="0" w:space="0" w:color="auto"/>
        <w:bottom w:val="none" w:sz="0" w:space="0" w:color="auto"/>
        <w:right w:val="none" w:sz="0" w:space="0" w:color="auto"/>
      </w:divBdr>
    </w:div>
    <w:div w:id="1290358904">
      <w:bodyDiv w:val="1"/>
      <w:marLeft w:val="0"/>
      <w:marRight w:val="0"/>
      <w:marTop w:val="0"/>
      <w:marBottom w:val="0"/>
      <w:divBdr>
        <w:top w:val="none" w:sz="0" w:space="0" w:color="auto"/>
        <w:left w:val="none" w:sz="0" w:space="0" w:color="auto"/>
        <w:bottom w:val="none" w:sz="0" w:space="0" w:color="auto"/>
        <w:right w:val="none" w:sz="0" w:space="0" w:color="auto"/>
      </w:divBdr>
    </w:div>
    <w:div w:id="1384329053">
      <w:bodyDiv w:val="1"/>
      <w:marLeft w:val="0"/>
      <w:marRight w:val="0"/>
      <w:marTop w:val="0"/>
      <w:marBottom w:val="0"/>
      <w:divBdr>
        <w:top w:val="none" w:sz="0" w:space="0" w:color="auto"/>
        <w:left w:val="none" w:sz="0" w:space="0" w:color="auto"/>
        <w:bottom w:val="none" w:sz="0" w:space="0" w:color="auto"/>
        <w:right w:val="none" w:sz="0" w:space="0" w:color="auto"/>
      </w:divBdr>
    </w:div>
    <w:div w:id="1687049497">
      <w:bodyDiv w:val="1"/>
      <w:marLeft w:val="0"/>
      <w:marRight w:val="0"/>
      <w:marTop w:val="0"/>
      <w:marBottom w:val="0"/>
      <w:divBdr>
        <w:top w:val="none" w:sz="0" w:space="0" w:color="auto"/>
        <w:left w:val="none" w:sz="0" w:space="0" w:color="auto"/>
        <w:bottom w:val="none" w:sz="0" w:space="0" w:color="auto"/>
        <w:right w:val="none" w:sz="0" w:space="0" w:color="auto"/>
      </w:divBdr>
    </w:div>
    <w:div w:id="1748529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shawn.johnson@mass.gov" TargetMode="External"/><Relationship Id="rId18" Type="http://schemas.openxmlformats.org/officeDocument/2006/relationships/hyperlink" Target="https://www.mass.gov/handbook/enterprise-information-security-policies-and-standards" TargetMode="External"/><Relationship Id="rId26" Type="http://schemas.openxmlformats.org/officeDocument/2006/relationships/hyperlink" Target="https://www.mass.gov/orgs/supplier-diversity-office-sdo" TargetMode="External"/><Relationship Id="rId3" Type="http://schemas.openxmlformats.org/officeDocument/2006/relationships/customXml" Target="../customXml/item3.xml"/><Relationship Id="rId21" Type="http://schemas.openxmlformats.org/officeDocument/2006/relationships/hyperlink" Target="https://www.mass.gov/info-details/enterprise-digital-accessibility-policy"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mass.gov/executive-office-of-technology-services-and-security-prr" TargetMode="External"/><Relationship Id="rId17" Type="http://schemas.openxmlformats.org/officeDocument/2006/relationships/footer" Target="footer1.xml"/><Relationship Id="rId25" Type="http://schemas.openxmlformats.org/officeDocument/2006/relationships/hyperlink" Target="https://www.mass.gov/doc/enterprise-use-and-development-of-generative-artificial-intelligence-policy/download"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malegislature.gov/Laws/GeneralLaws/PartI/TitleII/Chapter7D" TargetMode="External"/><Relationship Id="rId20" Type="http://schemas.openxmlformats.org/officeDocument/2006/relationships/hyperlink" Target="https://www.mass.gov/info-details/enterprise-digital-accessibility-policy" TargetMode="External"/><Relationship Id="rId29" Type="http://schemas.openxmlformats.org/officeDocument/2006/relationships/hyperlink" Target="mailto:COMMBUYS@state.ma.us?Subject=COMMBUYS%20Questio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ass.gov/info-details/vendor-digital-accessibility-testing-obligations"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malegislature.gov/Laws/GeneralLaws/PartI/TitleII/Chapter6a/Section7a" TargetMode="External"/><Relationship Id="rId23" Type="http://schemas.openxmlformats.org/officeDocument/2006/relationships/hyperlink" Target="https://www.mass.gov/info-details/vendor-digital-accessibility-testing-obligations" TargetMode="External"/><Relationship Id="rId28" Type="http://schemas.openxmlformats.org/officeDocument/2006/relationships/hyperlink" Target="https://www.youtube.com/watch?v=IG7XDNk4-U0" TargetMode="External"/><Relationship Id="rId10" Type="http://schemas.openxmlformats.org/officeDocument/2006/relationships/endnotes" Target="endnotes.xml"/><Relationship Id="rId19" Type="http://schemas.openxmlformats.org/officeDocument/2006/relationships/hyperlink" Target="https://www.mass.gov/info-details/enterprise-digital-accessibility-policy" TargetMode="External"/><Relationship Id="rId31" Type="http://schemas.openxmlformats.org/officeDocument/2006/relationships/hyperlink" Target="mailto:ERM@mass.gov"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alegislature.gov/Laws/SessionLaws/Acts/2017/Chapter64" TargetMode="External"/><Relationship Id="rId22" Type="http://schemas.openxmlformats.org/officeDocument/2006/relationships/hyperlink" Target="https://www.mass.gov/info-details/vendor-digital-accessibility-contract-language" TargetMode="External"/><Relationship Id="rId27" Type="http://schemas.openxmlformats.org/officeDocument/2006/relationships/hyperlink" Target="https://www.mass.gov/doc/how-to-create-a-quote-in-commbuys/download" TargetMode="External"/><Relationship Id="rId30" Type="http://schemas.openxmlformats.org/officeDocument/2006/relationships/hyperlink" Target="https://www.mass.gov/files/documents/2016/08/wd/business-reference-form_0.doc?_ga=2.37941354.891907013.1563542725-372871650.1562964984"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FE35F768A293540BC96C2E3B531F5DB" ma:contentTypeVersion="6" ma:contentTypeDescription="Create a new document." ma:contentTypeScope="" ma:versionID="c9118598878fdcce345693a8c4bb7ef4">
  <xsd:schema xmlns:xsd="http://www.w3.org/2001/XMLSchema" xmlns:xs="http://www.w3.org/2001/XMLSchema" xmlns:p="http://schemas.microsoft.com/office/2006/metadata/properties" xmlns:ns2="4aa5f319-725f-4700-99a7-83b2e2885232" xmlns:ns3="c355a98d-d8d5-45ea-9815-b692bcd270d8" targetNamespace="http://schemas.microsoft.com/office/2006/metadata/properties" ma:root="true" ma:fieldsID="e90fe5b90cc9101dddbbd8981691c54e" ns2:_="" ns3:_="">
    <xsd:import namespace="4aa5f319-725f-4700-99a7-83b2e2885232"/>
    <xsd:import namespace="c355a98d-d8d5-45ea-9815-b692bcd270d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a5f319-725f-4700-99a7-83b2e28852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55a98d-d8d5-45ea-9815-b692bcd270d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8C1CF6-9BB6-46BB-8F6F-2054F07D618C}">
  <ds:schemaRefs>
    <ds:schemaRef ds:uri="http://schemas.microsoft.com/sharepoint/v3/contenttype/forms"/>
  </ds:schemaRefs>
</ds:datastoreItem>
</file>

<file path=customXml/itemProps2.xml><?xml version="1.0" encoding="utf-8"?>
<ds:datastoreItem xmlns:ds="http://schemas.openxmlformats.org/officeDocument/2006/customXml" ds:itemID="{F2B5E916-ADB6-4250-9AFA-7E71F5573946}">
  <ds:schemaRefs>
    <ds:schemaRef ds:uri="http://schemas.openxmlformats.org/officeDocument/2006/bibliography"/>
  </ds:schemaRefs>
</ds:datastoreItem>
</file>

<file path=customXml/itemProps3.xml><?xml version="1.0" encoding="utf-8"?>
<ds:datastoreItem xmlns:ds="http://schemas.openxmlformats.org/officeDocument/2006/customXml" ds:itemID="{562C3632-B27B-44BD-A9B8-62597822D37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0C77EB-9D44-457E-B94C-1A2940CFC5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a5f319-725f-4700-99a7-83b2e2885232"/>
    <ds:schemaRef ds:uri="c355a98d-d8d5-45ea-9815-b692bcd270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33</Pages>
  <Words>9577</Words>
  <Characters>54589</Characters>
  <Application>Microsoft Office Word</Application>
  <DocSecurity>0</DocSecurity>
  <Lines>454</Lines>
  <Paragraphs>128</Paragraphs>
  <ScaleCrop>false</ScaleCrop>
  <HeadingPairs>
    <vt:vector size="2" baseType="variant">
      <vt:variant>
        <vt:lpstr>Title</vt:lpstr>
      </vt:variant>
      <vt:variant>
        <vt:i4>1</vt:i4>
      </vt:variant>
    </vt:vector>
  </HeadingPairs>
  <TitlesOfParts>
    <vt:vector size="1" baseType="lpstr">
      <vt:lpstr/>
    </vt:vector>
  </TitlesOfParts>
  <Company>Commonwealth of Massachusetts</Company>
  <LinksUpToDate>false</LinksUpToDate>
  <CharactersWithSpaces>64038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Kula, Geoffrey (ITD)</dc:creator>
  <cp:keywords/>
  <cp:lastModifiedBy>Johnson, Shawn (EOTSS)</cp:lastModifiedBy>
  <cp:revision>41</cp:revision>
  <cp:lastPrinted>2015-04-10T02:10:00Z</cp:lastPrinted>
  <dcterms:created xsi:type="dcterms:W3CDTF">2026-01-05T17:57:00Z</dcterms:created>
  <dcterms:modified xsi:type="dcterms:W3CDTF">2026-01-12T16:28:00Z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0x010100EFE35F768A293540BC96C2E3B531F5DB</vt:lpwstr>
  </property>
</Properties>
</file>