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A7F4B" w:rsidRDefault="00AA7F4B" w:rsidP="002679E8">
      <w:pPr>
        <w:rPr>
          <w:rFonts w:eastAsia="黑体"/>
          <w:sz w:val="52"/>
        </w:rPr>
      </w:pPr>
      <w:bookmarkStart w:id="0" w:name="_GoBack"/>
      <w:bookmarkEnd w:id="0"/>
    </w:p>
    <w:p w:rsidR="00AA7F4B" w:rsidRDefault="000554B2">
      <w:pPr>
        <w:jc w:val="center"/>
        <w:rPr>
          <w:rFonts w:eastAsia="黑体"/>
          <w:b/>
          <w:bCs/>
          <w:sz w:val="52"/>
        </w:rPr>
      </w:pPr>
      <w:r>
        <w:rPr>
          <w:rFonts w:hint="eastAsia"/>
          <w:b/>
          <w:bCs/>
          <w:sz w:val="52"/>
          <w:szCs w:val="52"/>
        </w:rPr>
        <w:t>氢气养生舱设计制作</w:t>
      </w:r>
      <w:r>
        <w:rPr>
          <w:b/>
          <w:bCs/>
          <w:sz w:val="52"/>
          <w:szCs w:val="52"/>
        </w:rPr>
        <w:t>协议</w:t>
      </w:r>
    </w:p>
    <w:p w:rsidR="00AA7F4B" w:rsidRDefault="00AA7F4B" w:rsidP="00426D82">
      <w:pPr>
        <w:rPr>
          <w:rFonts w:eastAsia="黑体"/>
          <w:b/>
          <w:bCs/>
          <w:sz w:val="36"/>
        </w:rPr>
      </w:pPr>
    </w:p>
    <w:p w:rsidR="00426D82" w:rsidRDefault="00426D82" w:rsidP="00426D82">
      <w:pPr>
        <w:rPr>
          <w:rFonts w:eastAsia="黑体"/>
          <w:b/>
          <w:bCs/>
          <w:sz w:val="36"/>
        </w:rPr>
      </w:pPr>
    </w:p>
    <w:p w:rsidR="00426D82" w:rsidRDefault="00426D82" w:rsidP="00426D82">
      <w:pPr>
        <w:rPr>
          <w:rFonts w:eastAsia="黑体"/>
          <w:sz w:val="28"/>
        </w:rPr>
      </w:pPr>
    </w:p>
    <w:p w:rsidR="00AA7F4B" w:rsidRDefault="000554B2">
      <w:pPr>
        <w:spacing w:line="192" w:lineRule="auto"/>
        <w:ind w:firstLineChars="200" w:firstLine="723"/>
        <w:rPr>
          <w:b/>
          <w:bCs/>
          <w:color w:val="000000"/>
          <w:sz w:val="36"/>
        </w:rPr>
      </w:pPr>
      <w:r>
        <w:rPr>
          <w:b/>
          <w:bCs/>
          <w:sz w:val="36"/>
        </w:rPr>
        <w:t>项目名称：</w:t>
      </w:r>
      <w:r>
        <w:rPr>
          <w:rFonts w:hint="eastAsia"/>
          <w:b/>
          <w:bCs/>
          <w:sz w:val="36"/>
          <w:u w:val="single"/>
        </w:rPr>
        <w:t>氢气养生舱设计</w:t>
      </w:r>
      <w:r>
        <w:rPr>
          <w:b/>
          <w:bCs/>
          <w:sz w:val="36"/>
          <w:u w:val="single"/>
        </w:rPr>
        <w:t xml:space="preserve">              </w:t>
      </w:r>
      <w:r>
        <w:rPr>
          <w:b/>
          <w:bCs/>
          <w:color w:val="000000"/>
          <w:sz w:val="36"/>
          <w:szCs w:val="36"/>
          <w:u w:val="single"/>
        </w:rPr>
        <w:t xml:space="preserve">  </w:t>
      </w:r>
      <w:r>
        <w:rPr>
          <w:b/>
          <w:bCs/>
          <w:color w:val="000000"/>
          <w:sz w:val="36"/>
        </w:rPr>
        <w:t xml:space="preserve">                  </w:t>
      </w:r>
    </w:p>
    <w:p w:rsidR="00426D82" w:rsidRDefault="00426D82" w:rsidP="00426D82">
      <w:pPr>
        <w:spacing w:line="192" w:lineRule="auto"/>
        <w:rPr>
          <w:color w:val="000000"/>
          <w:sz w:val="36"/>
        </w:rPr>
      </w:pPr>
    </w:p>
    <w:p w:rsidR="00AA7F4B" w:rsidRDefault="000554B2">
      <w:pPr>
        <w:spacing w:line="192" w:lineRule="auto"/>
        <w:ind w:firstLine="720"/>
        <w:rPr>
          <w:b/>
          <w:bCs/>
          <w:color w:val="000000"/>
          <w:sz w:val="36"/>
          <w:u w:val="single"/>
        </w:rPr>
      </w:pPr>
      <w:r>
        <w:rPr>
          <w:b/>
          <w:bCs/>
          <w:color w:val="000000"/>
          <w:sz w:val="36"/>
        </w:rPr>
        <w:t>甲</w:t>
      </w:r>
      <w:r>
        <w:rPr>
          <w:b/>
          <w:bCs/>
          <w:color w:val="000000"/>
          <w:sz w:val="36"/>
        </w:rPr>
        <w:t xml:space="preserve">    </w:t>
      </w:r>
      <w:r>
        <w:rPr>
          <w:b/>
          <w:bCs/>
          <w:color w:val="000000"/>
          <w:sz w:val="36"/>
        </w:rPr>
        <w:t>方</w:t>
      </w:r>
      <w:r w:rsidR="006111B5">
        <w:rPr>
          <w:b/>
          <w:bCs/>
          <w:sz w:val="36"/>
        </w:rPr>
        <w:t>：</w:t>
      </w:r>
      <w:r w:rsidR="002679E8" w:rsidRPr="002679E8">
        <w:rPr>
          <w:rFonts w:hint="eastAsia"/>
          <w:b/>
          <w:bCs/>
          <w:color w:val="000000"/>
          <w:sz w:val="36"/>
          <w:u w:val="single"/>
        </w:rPr>
        <w:t>北京动力无限国际物流有限公司</w:t>
      </w:r>
    </w:p>
    <w:p w:rsidR="00AA7F4B" w:rsidRDefault="00AA7F4B" w:rsidP="00426D82">
      <w:pPr>
        <w:spacing w:line="192" w:lineRule="auto"/>
        <w:rPr>
          <w:b/>
          <w:bCs/>
          <w:color w:val="000000"/>
          <w:sz w:val="36"/>
          <w:u w:val="single"/>
        </w:rPr>
      </w:pPr>
    </w:p>
    <w:p w:rsidR="00AA7F4B" w:rsidRDefault="000554B2">
      <w:pPr>
        <w:spacing w:line="192" w:lineRule="auto"/>
        <w:ind w:firstLineChars="200" w:firstLine="723"/>
        <w:rPr>
          <w:b/>
          <w:bCs/>
          <w:sz w:val="36"/>
          <w:u w:val="single"/>
        </w:rPr>
      </w:pPr>
      <w:r>
        <w:rPr>
          <w:b/>
          <w:bCs/>
          <w:sz w:val="36"/>
        </w:rPr>
        <w:t>乙</w:t>
      </w:r>
      <w:r>
        <w:rPr>
          <w:b/>
          <w:bCs/>
          <w:sz w:val="36"/>
        </w:rPr>
        <w:t xml:space="preserve">    </w:t>
      </w:r>
      <w:r>
        <w:rPr>
          <w:b/>
          <w:bCs/>
          <w:sz w:val="36"/>
        </w:rPr>
        <w:t>方</w:t>
      </w:r>
      <w:r w:rsidR="006111B5">
        <w:rPr>
          <w:b/>
          <w:bCs/>
          <w:sz w:val="36"/>
        </w:rPr>
        <w:t>：</w:t>
      </w:r>
      <w:r>
        <w:rPr>
          <w:b/>
          <w:bCs/>
          <w:sz w:val="36"/>
          <w:u w:val="single"/>
        </w:rPr>
        <w:t>北京慧伦科技有限公司</w:t>
      </w:r>
    </w:p>
    <w:p w:rsidR="00426D82" w:rsidRDefault="00426D82" w:rsidP="00426D82">
      <w:pPr>
        <w:spacing w:line="192" w:lineRule="auto"/>
        <w:rPr>
          <w:b/>
          <w:bCs/>
          <w:sz w:val="36"/>
        </w:rPr>
      </w:pPr>
    </w:p>
    <w:p w:rsidR="00AA7F4B" w:rsidRDefault="000554B2">
      <w:pPr>
        <w:spacing w:line="192" w:lineRule="auto"/>
        <w:ind w:firstLine="720"/>
        <w:rPr>
          <w:b/>
          <w:bCs/>
          <w:sz w:val="36"/>
          <w:u w:val="single"/>
        </w:rPr>
      </w:pPr>
      <w:r>
        <w:rPr>
          <w:b/>
          <w:bCs/>
          <w:sz w:val="36"/>
        </w:rPr>
        <w:t>签订时间</w:t>
      </w:r>
      <w:r w:rsidR="006111B5">
        <w:rPr>
          <w:b/>
          <w:bCs/>
          <w:sz w:val="36"/>
        </w:rPr>
        <w:t>：</w:t>
      </w:r>
      <w:r>
        <w:rPr>
          <w:b/>
          <w:bCs/>
          <w:sz w:val="36"/>
          <w:u w:val="single"/>
        </w:rPr>
        <w:t>20</w:t>
      </w:r>
      <w:r>
        <w:rPr>
          <w:rFonts w:hint="eastAsia"/>
          <w:b/>
          <w:bCs/>
          <w:sz w:val="36"/>
          <w:u w:val="single"/>
        </w:rPr>
        <w:t>21</w:t>
      </w:r>
      <w:r>
        <w:rPr>
          <w:b/>
          <w:bCs/>
          <w:sz w:val="36"/>
          <w:u w:val="single"/>
        </w:rPr>
        <w:t>年</w:t>
      </w:r>
      <w:r>
        <w:rPr>
          <w:rFonts w:hint="eastAsia"/>
          <w:b/>
          <w:bCs/>
          <w:sz w:val="36"/>
          <w:u w:val="single"/>
        </w:rPr>
        <w:t>1</w:t>
      </w:r>
      <w:r>
        <w:rPr>
          <w:b/>
          <w:bCs/>
          <w:sz w:val="36"/>
          <w:u w:val="single"/>
        </w:rPr>
        <w:t>月</w:t>
      </w:r>
      <w:r>
        <w:rPr>
          <w:rFonts w:hint="eastAsia"/>
          <w:b/>
          <w:bCs/>
          <w:sz w:val="36"/>
          <w:u w:val="single"/>
        </w:rPr>
        <w:t>1</w:t>
      </w:r>
      <w:r w:rsidR="003E5263">
        <w:rPr>
          <w:b/>
          <w:bCs/>
          <w:sz w:val="36"/>
          <w:u w:val="single"/>
        </w:rPr>
        <w:t>9</w:t>
      </w:r>
      <w:r>
        <w:rPr>
          <w:b/>
          <w:bCs/>
          <w:sz w:val="36"/>
          <w:u w:val="single"/>
        </w:rPr>
        <w:t>日</w:t>
      </w:r>
    </w:p>
    <w:p w:rsidR="00AA7F4B" w:rsidRDefault="00AA7F4B" w:rsidP="00426D82">
      <w:pPr>
        <w:spacing w:line="192" w:lineRule="auto"/>
        <w:rPr>
          <w:b/>
          <w:bCs/>
          <w:sz w:val="36"/>
          <w:u w:val="single"/>
        </w:rPr>
      </w:pPr>
    </w:p>
    <w:p w:rsidR="00AA7F4B" w:rsidRDefault="000554B2">
      <w:pPr>
        <w:spacing w:line="192" w:lineRule="auto"/>
        <w:rPr>
          <w:sz w:val="36"/>
        </w:rPr>
      </w:pPr>
      <w:r>
        <w:rPr>
          <w:b/>
          <w:bCs/>
          <w:sz w:val="36"/>
        </w:rPr>
        <w:t xml:space="preserve">    </w:t>
      </w:r>
      <w:r>
        <w:rPr>
          <w:b/>
          <w:bCs/>
          <w:sz w:val="36"/>
        </w:rPr>
        <w:t>签订地点：</w:t>
      </w:r>
      <w:r>
        <w:rPr>
          <w:b/>
          <w:bCs/>
          <w:sz w:val="36"/>
          <w:u w:val="single"/>
        </w:rPr>
        <w:t>北京市</w:t>
      </w:r>
    </w:p>
    <w:p w:rsidR="00AA7F4B" w:rsidRDefault="00AA7F4B" w:rsidP="00426D82">
      <w:pPr>
        <w:spacing w:line="192" w:lineRule="auto"/>
        <w:rPr>
          <w:sz w:val="36"/>
        </w:rPr>
      </w:pPr>
    </w:p>
    <w:p w:rsidR="00AA7F4B" w:rsidRDefault="00AA7F4B">
      <w:pPr>
        <w:spacing w:line="192" w:lineRule="auto"/>
        <w:rPr>
          <w:rFonts w:eastAsia="黑体"/>
          <w:sz w:val="36"/>
        </w:rPr>
      </w:pPr>
    </w:p>
    <w:p w:rsidR="00AA7F4B" w:rsidRDefault="00AA7F4B" w:rsidP="00426D82">
      <w:pPr>
        <w:rPr>
          <w:rFonts w:eastAsia="黑体"/>
          <w:sz w:val="36"/>
        </w:rPr>
      </w:pPr>
    </w:p>
    <w:p w:rsidR="00AA7F4B" w:rsidRDefault="00AA7F4B" w:rsidP="00426D82">
      <w:pPr>
        <w:rPr>
          <w:rFonts w:eastAsia="黑体"/>
          <w:sz w:val="36"/>
        </w:rPr>
      </w:pPr>
    </w:p>
    <w:p w:rsidR="00AA7F4B" w:rsidRDefault="00AA7F4B" w:rsidP="00426D82">
      <w:pPr>
        <w:rPr>
          <w:rFonts w:eastAsia="黑体"/>
          <w:sz w:val="36"/>
        </w:rPr>
      </w:pPr>
    </w:p>
    <w:p w:rsidR="00AA7F4B" w:rsidRDefault="00AA7F4B" w:rsidP="00426D82">
      <w:pPr>
        <w:rPr>
          <w:rFonts w:eastAsia="黑体"/>
          <w:sz w:val="24"/>
        </w:rPr>
      </w:pPr>
    </w:p>
    <w:p w:rsidR="00AA7F4B" w:rsidRDefault="000554B2">
      <w:pPr>
        <w:jc w:val="center"/>
        <w:rPr>
          <w:rFonts w:eastAsia="黑体"/>
          <w:sz w:val="36"/>
        </w:rPr>
      </w:pPr>
      <w:r>
        <w:rPr>
          <w:rFonts w:eastAsia="黑体"/>
          <w:sz w:val="36"/>
        </w:rPr>
        <w:t>中华人民共和国科学技术部印制</w:t>
      </w:r>
    </w:p>
    <w:p w:rsidR="00AA7F4B" w:rsidRDefault="00AA7F4B" w:rsidP="00426D82">
      <w:pPr>
        <w:rPr>
          <w:rFonts w:eastAsia="黑体"/>
          <w:sz w:val="36"/>
        </w:rPr>
      </w:pPr>
    </w:p>
    <w:p w:rsidR="00AA7F4B" w:rsidRDefault="000554B2">
      <w:pPr>
        <w:jc w:val="center"/>
        <w:rPr>
          <w:rFonts w:eastAsia="黑体"/>
          <w:sz w:val="36"/>
        </w:rPr>
      </w:pPr>
      <w:r>
        <w:rPr>
          <w:rFonts w:eastAsia="黑体"/>
          <w:sz w:val="36"/>
        </w:rPr>
        <w:lastRenderedPageBreak/>
        <w:t>填</w:t>
      </w:r>
      <w:r>
        <w:rPr>
          <w:rFonts w:eastAsia="黑体"/>
          <w:sz w:val="36"/>
        </w:rPr>
        <w:t xml:space="preserve"> </w:t>
      </w:r>
      <w:r>
        <w:rPr>
          <w:rFonts w:eastAsia="黑体"/>
          <w:sz w:val="36"/>
        </w:rPr>
        <w:t>写</w:t>
      </w:r>
      <w:r>
        <w:rPr>
          <w:rFonts w:eastAsia="黑体"/>
          <w:sz w:val="36"/>
        </w:rPr>
        <w:t xml:space="preserve"> </w:t>
      </w:r>
      <w:r>
        <w:rPr>
          <w:rFonts w:eastAsia="黑体"/>
          <w:sz w:val="36"/>
        </w:rPr>
        <w:t>说</w:t>
      </w:r>
      <w:r>
        <w:rPr>
          <w:rFonts w:eastAsia="黑体"/>
          <w:sz w:val="36"/>
        </w:rPr>
        <w:t xml:space="preserve"> </w:t>
      </w:r>
      <w:r>
        <w:rPr>
          <w:rFonts w:eastAsia="黑体"/>
          <w:sz w:val="36"/>
        </w:rPr>
        <w:t>明</w:t>
      </w:r>
    </w:p>
    <w:p w:rsidR="00AA7F4B" w:rsidRDefault="000554B2">
      <w:pPr>
        <w:rPr>
          <w:sz w:val="13"/>
        </w:rPr>
      </w:pPr>
      <w:r>
        <w:rPr>
          <w:rFonts w:eastAsia="黑体"/>
          <w:sz w:val="32"/>
        </w:rPr>
        <w:t xml:space="preserve">   </w:t>
      </w:r>
      <w:r>
        <w:rPr>
          <w:sz w:val="28"/>
        </w:rPr>
        <w:t xml:space="preserve">       </w:t>
      </w:r>
    </w:p>
    <w:p w:rsidR="00AA7F4B" w:rsidRDefault="00AA7F4B">
      <w:pPr>
        <w:rPr>
          <w:sz w:val="28"/>
        </w:rPr>
      </w:pPr>
    </w:p>
    <w:p w:rsidR="00AA7F4B" w:rsidRPr="00D801D3" w:rsidRDefault="000554B2" w:rsidP="00D801D3">
      <w:pPr>
        <w:numPr>
          <w:ilvl w:val="0"/>
          <w:numId w:val="1"/>
        </w:numPr>
        <w:spacing w:line="312" w:lineRule="auto"/>
        <w:rPr>
          <w:rFonts w:eastAsia="楷体_GB2312"/>
          <w:sz w:val="28"/>
        </w:rPr>
      </w:pPr>
      <w:r>
        <w:rPr>
          <w:rFonts w:eastAsia="楷体_GB2312"/>
          <w:sz w:val="28"/>
        </w:rPr>
        <w:t>本合同为中华人民共和国科学技术部印制的技术开发（合作）</w:t>
      </w:r>
      <w:r w:rsidRPr="00D801D3">
        <w:rPr>
          <w:rFonts w:eastAsia="楷体_GB2312"/>
          <w:sz w:val="28"/>
        </w:rPr>
        <w:t>合同示范文本，各技术合同登记机构可推介技术合同当事人参照使用。</w:t>
      </w:r>
    </w:p>
    <w:p w:rsidR="00AA7F4B" w:rsidRPr="007E4EA7" w:rsidRDefault="000554B2" w:rsidP="007E4EA7">
      <w:pPr>
        <w:numPr>
          <w:ilvl w:val="0"/>
          <w:numId w:val="1"/>
        </w:numPr>
        <w:spacing w:line="312" w:lineRule="auto"/>
        <w:rPr>
          <w:rFonts w:eastAsia="楷体_GB2312"/>
          <w:sz w:val="28"/>
        </w:rPr>
      </w:pPr>
      <w:r>
        <w:rPr>
          <w:rFonts w:eastAsia="楷体_GB2312"/>
          <w:sz w:val="28"/>
        </w:rPr>
        <w:t>本合同书适用于当事人各方就共同进行新技术、新产品、新工</w:t>
      </w:r>
      <w:r w:rsidRPr="007E4EA7">
        <w:rPr>
          <w:rFonts w:eastAsia="楷体_GB2312"/>
          <w:sz w:val="28"/>
        </w:rPr>
        <w:t>艺、新材料或者新品种及其系统的研究开发所订立的技术开发合同。</w:t>
      </w:r>
    </w:p>
    <w:p w:rsidR="00AA7F4B" w:rsidRPr="007E4EA7" w:rsidRDefault="000554B2" w:rsidP="007E4EA7">
      <w:pPr>
        <w:numPr>
          <w:ilvl w:val="0"/>
          <w:numId w:val="1"/>
        </w:numPr>
        <w:spacing w:line="312" w:lineRule="auto"/>
        <w:rPr>
          <w:rFonts w:eastAsia="楷体_GB2312"/>
          <w:sz w:val="28"/>
        </w:rPr>
      </w:pPr>
      <w:r>
        <w:rPr>
          <w:rFonts w:eastAsia="楷体_GB2312"/>
          <w:sz w:val="28"/>
        </w:rPr>
        <w:t>本合同书未尽事项，可由当事人附页另行约定，并可作为本合</w:t>
      </w:r>
      <w:r w:rsidRPr="007E4EA7">
        <w:rPr>
          <w:rFonts w:eastAsia="楷体_GB2312"/>
          <w:sz w:val="28"/>
        </w:rPr>
        <w:t>同的组成部分。</w:t>
      </w:r>
    </w:p>
    <w:p w:rsidR="00AA7F4B" w:rsidRPr="007E4EA7" w:rsidRDefault="000554B2" w:rsidP="007E4EA7">
      <w:pPr>
        <w:numPr>
          <w:ilvl w:val="0"/>
          <w:numId w:val="1"/>
        </w:numPr>
        <w:spacing w:line="312" w:lineRule="auto"/>
        <w:rPr>
          <w:rFonts w:eastAsia="楷体_GB2312"/>
          <w:sz w:val="28"/>
        </w:rPr>
      </w:pPr>
      <w:r>
        <w:rPr>
          <w:rFonts w:eastAsia="楷体_GB2312"/>
          <w:sz w:val="28"/>
        </w:rPr>
        <w:t>当事人使用本合同书时约定无需填写的条款，应在该条款处注</w:t>
      </w:r>
      <w:r w:rsidRPr="007E4EA7">
        <w:rPr>
          <w:rFonts w:eastAsia="楷体_GB2312"/>
          <w:sz w:val="28"/>
        </w:rPr>
        <w:t>明</w:t>
      </w:r>
      <w:r w:rsidRPr="007E4EA7">
        <w:rPr>
          <w:rFonts w:eastAsia="楷体_GB2312"/>
          <w:sz w:val="28"/>
        </w:rPr>
        <w:t>“</w:t>
      </w:r>
      <w:r w:rsidRPr="007E4EA7">
        <w:rPr>
          <w:rFonts w:eastAsia="楷体_GB2312"/>
          <w:sz w:val="28"/>
        </w:rPr>
        <w:t>无</w:t>
      </w:r>
      <w:r w:rsidRPr="007E4EA7">
        <w:rPr>
          <w:rFonts w:eastAsia="楷体_GB2312"/>
          <w:sz w:val="28"/>
        </w:rPr>
        <w:t>”</w:t>
      </w:r>
      <w:r w:rsidRPr="007E4EA7">
        <w:rPr>
          <w:rFonts w:eastAsia="楷体_GB2312"/>
          <w:sz w:val="28"/>
        </w:rPr>
        <w:t>等字样。</w:t>
      </w:r>
    </w:p>
    <w:p w:rsidR="00AA7F4B" w:rsidRDefault="00AA7F4B">
      <w:pPr>
        <w:spacing w:line="312" w:lineRule="auto"/>
        <w:rPr>
          <w:rFonts w:eastAsia="楷体_GB2312"/>
          <w:sz w:val="28"/>
        </w:rPr>
      </w:pPr>
    </w:p>
    <w:p w:rsidR="000C5545" w:rsidRDefault="000C5545">
      <w:pPr>
        <w:spacing w:line="312" w:lineRule="auto"/>
        <w:rPr>
          <w:rFonts w:eastAsia="楷体_GB2312"/>
          <w:sz w:val="28"/>
        </w:rPr>
      </w:pPr>
    </w:p>
    <w:p w:rsidR="000C5545" w:rsidRDefault="000C5545">
      <w:pPr>
        <w:spacing w:line="312" w:lineRule="auto"/>
        <w:rPr>
          <w:rFonts w:eastAsia="楷体_GB2312"/>
          <w:sz w:val="28"/>
        </w:rPr>
      </w:pPr>
    </w:p>
    <w:p w:rsidR="00AA7F4B" w:rsidRDefault="00AA7F4B">
      <w:pPr>
        <w:tabs>
          <w:tab w:val="left" w:pos="1080"/>
          <w:tab w:val="left" w:pos="1440"/>
        </w:tabs>
        <w:rPr>
          <w:rFonts w:eastAsia="黑体"/>
          <w:sz w:val="13"/>
        </w:rPr>
      </w:pPr>
    </w:p>
    <w:p w:rsidR="00AA7F4B" w:rsidRDefault="000554B2">
      <w:pPr>
        <w:spacing w:line="520" w:lineRule="exact"/>
        <w:rPr>
          <w:sz w:val="28"/>
          <w:u w:val="single"/>
        </w:rPr>
      </w:pPr>
      <w:r>
        <w:rPr>
          <w:rFonts w:eastAsia="黑体"/>
          <w:sz w:val="44"/>
        </w:rPr>
        <w:t xml:space="preserve">  </w:t>
      </w:r>
      <w:r>
        <w:rPr>
          <w:sz w:val="28"/>
        </w:rPr>
        <w:t xml:space="preserve">     </w:t>
      </w:r>
      <w:r>
        <w:rPr>
          <w:sz w:val="28"/>
        </w:rPr>
        <w:t>甲</w:t>
      </w:r>
      <w:r>
        <w:rPr>
          <w:sz w:val="28"/>
        </w:rPr>
        <w:t xml:space="preserve"> </w:t>
      </w:r>
      <w:r>
        <w:rPr>
          <w:sz w:val="28"/>
        </w:rPr>
        <w:t>方：</w:t>
      </w:r>
      <w:r w:rsidR="002679E8" w:rsidRPr="002679E8">
        <w:rPr>
          <w:rFonts w:hint="eastAsia"/>
          <w:sz w:val="28"/>
          <w:u w:val="single"/>
        </w:rPr>
        <w:t>北京动力无限国际物流</w:t>
      </w:r>
      <w:r>
        <w:rPr>
          <w:sz w:val="28"/>
          <w:u w:val="single"/>
        </w:rPr>
        <w:t>有限公司</w:t>
      </w:r>
    </w:p>
    <w:p w:rsidR="00AA7F4B" w:rsidRDefault="000554B2">
      <w:pPr>
        <w:spacing w:line="520" w:lineRule="exact"/>
        <w:rPr>
          <w:sz w:val="28"/>
          <w:u w:val="single"/>
        </w:rPr>
      </w:pPr>
      <w:r>
        <w:rPr>
          <w:sz w:val="28"/>
        </w:rPr>
        <w:t xml:space="preserve">        </w:t>
      </w:r>
      <w:r>
        <w:rPr>
          <w:sz w:val="28"/>
        </w:rPr>
        <w:t>项目联系人：</w:t>
      </w:r>
      <w:r w:rsidR="002679E8" w:rsidRPr="002679E8">
        <w:rPr>
          <w:rFonts w:hint="eastAsia"/>
          <w:sz w:val="28"/>
          <w:u w:val="single"/>
        </w:rPr>
        <w:t>仇佳</w:t>
      </w:r>
    </w:p>
    <w:p w:rsidR="00AA7F4B" w:rsidRDefault="000554B2">
      <w:pPr>
        <w:spacing w:line="520" w:lineRule="exact"/>
        <w:rPr>
          <w:sz w:val="28"/>
          <w:u w:val="single"/>
        </w:rPr>
      </w:pPr>
      <w:r>
        <w:rPr>
          <w:sz w:val="28"/>
        </w:rPr>
        <w:t xml:space="preserve">        </w:t>
      </w:r>
      <w:r>
        <w:rPr>
          <w:sz w:val="28"/>
        </w:rPr>
        <w:t>通讯地址：</w:t>
      </w:r>
      <w:r w:rsidR="002679E8" w:rsidRPr="002679E8">
        <w:rPr>
          <w:rFonts w:hint="eastAsia"/>
          <w:sz w:val="28"/>
          <w:u w:val="single"/>
        </w:rPr>
        <w:t>北京市朝阳区酒仙桥路</w:t>
      </w:r>
      <w:r w:rsidR="002679E8" w:rsidRPr="002679E8">
        <w:rPr>
          <w:sz w:val="28"/>
          <w:u w:val="single"/>
        </w:rPr>
        <w:t>26</w:t>
      </w:r>
      <w:r w:rsidR="002679E8" w:rsidRPr="002679E8">
        <w:rPr>
          <w:rFonts w:hint="eastAsia"/>
          <w:sz w:val="28"/>
          <w:u w:val="single"/>
        </w:rPr>
        <w:t>号晶都国际</w:t>
      </w:r>
      <w:r w:rsidR="002679E8" w:rsidRPr="002679E8">
        <w:rPr>
          <w:sz w:val="28"/>
          <w:u w:val="single"/>
        </w:rPr>
        <w:t>2105</w:t>
      </w:r>
      <w:r w:rsidR="002679E8" w:rsidRPr="002679E8">
        <w:rPr>
          <w:rFonts w:hint="eastAsia"/>
          <w:sz w:val="28"/>
          <w:u w:val="single"/>
        </w:rPr>
        <w:t>室</w:t>
      </w:r>
    </w:p>
    <w:p w:rsidR="00AA7F4B" w:rsidRDefault="000554B2">
      <w:pPr>
        <w:rPr>
          <w:sz w:val="28"/>
          <w:u w:val="single"/>
        </w:rPr>
      </w:pPr>
      <w:r>
        <w:rPr>
          <w:sz w:val="28"/>
        </w:rPr>
        <w:t xml:space="preserve">        </w:t>
      </w:r>
      <w:r>
        <w:rPr>
          <w:sz w:val="28"/>
        </w:rPr>
        <w:t>电</w:t>
      </w:r>
      <w:r>
        <w:rPr>
          <w:sz w:val="28"/>
        </w:rPr>
        <w:t xml:space="preserve">    </w:t>
      </w:r>
      <w:r>
        <w:rPr>
          <w:sz w:val="28"/>
        </w:rPr>
        <w:t>话：</w:t>
      </w:r>
      <w:r w:rsidR="002679E8" w:rsidRPr="002679E8">
        <w:rPr>
          <w:sz w:val="28"/>
          <w:u w:val="single"/>
        </w:rPr>
        <w:t>13601154914</w:t>
      </w:r>
    </w:p>
    <w:p w:rsidR="00AA7F4B" w:rsidRDefault="00AA7F4B">
      <w:pPr>
        <w:rPr>
          <w:sz w:val="28"/>
          <w:u w:val="single"/>
        </w:rPr>
      </w:pPr>
    </w:p>
    <w:p w:rsidR="00AA7F4B" w:rsidRDefault="000554B2">
      <w:pPr>
        <w:spacing w:line="520" w:lineRule="exact"/>
        <w:rPr>
          <w:sz w:val="28"/>
          <w:u w:val="single"/>
        </w:rPr>
      </w:pPr>
      <w:r>
        <w:rPr>
          <w:sz w:val="28"/>
        </w:rPr>
        <w:t xml:space="preserve">        </w:t>
      </w:r>
      <w:r>
        <w:rPr>
          <w:sz w:val="28"/>
        </w:rPr>
        <w:t>乙</w:t>
      </w:r>
      <w:r>
        <w:rPr>
          <w:sz w:val="28"/>
        </w:rPr>
        <w:t xml:space="preserve"> </w:t>
      </w:r>
      <w:r>
        <w:rPr>
          <w:sz w:val="28"/>
        </w:rPr>
        <w:t>方：</w:t>
      </w:r>
      <w:r>
        <w:rPr>
          <w:sz w:val="28"/>
          <w:u w:val="single"/>
        </w:rPr>
        <w:t>北京慧伦科技有限公司</w:t>
      </w:r>
    </w:p>
    <w:p w:rsidR="00AA7F4B" w:rsidRDefault="000554B2">
      <w:pPr>
        <w:spacing w:line="520" w:lineRule="exact"/>
        <w:rPr>
          <w:sz w:val="28"/>
          <w:u w:val="single"/>
        </w:rPr>
      </w:pPr>
      <w:r>
        <w:rPr>
          <w:sz w:val="28"/>
        </w:rPr>
        <w:t xml:space="preserve">        </w:t>
      </w:r>
      <w:r>
        <w:rPr>
          <w:sz w:val="28"/>
        </w:rPr>
        <w:t>项目联系人：</w:t>
      </w:r>
      <w:r>
        <w:rPr>
          <w:sz w:val="28"/>
          <w:u w:val="single"/>
        </w:rPr>
        <w:t>张海宽</w:t>
      </w:r>
    </w:p>
    <w:p w:rsidR="00AA7F4B" w:rsidRDefault="000554B2">
      <w:pPr>
        <w:tabs>
          <w:tab w:val="left" w:pos="8100"/>
        </w:tabs>
        <w:spacing w:line="520" w:lineRule="exact"/>
        <w:rPr>
          <w:sz w:val="28"/>
        </w:rPr>
      </w:pPr>
      <w:r>
        <w:rPr>
          <w:sz w:val="28"/>
        </w:rPr>
        <w:t xml:space="preserve">        </w:t>
      </w:r>
      <w:r>
        <w:rPr>
          <w:sz w:val="28"/>
        </w:rPr>
        <w:t>通讯地址：</w:t>
      </w:r>
      <w:r>
        <w:rPr>
          <w:sz w:val="28"/>
          <w:szCs w:val="28"/>
          <w:u w:val="single"/>
        </w:rPr>
        <w:t>北京市</w:t>
      </w:r>
      <w:r>
        <w:rPr>
          <w:rFonts w:hint="eastAsia"/>
          <w:sz w:val="28"/>
          <w:szCs w:val="28"/>
          <w:u w:val="single"/>
        </w:rPr>
        <w:t>大兴区绿地启航国际</w:t>
      </w:r>
      <w:r>
        <w:rPr>
          <w:rFonts w:hint="eastAsia"/>
          <w:sz w:val="28"/>
          <w:szCs w:val="28"/>
          <w:u w:val="single"/>
        </w:rPr>
        <w:t>3</w:t>
      </w:r>
      <w:r>
        <w:rPr>
          <w:rFonts w:hint="eastAsia"/>
          <w:sz w:val="28"/>
          <w:szCs w:val="28"/>
          <w:u w:val="single"/>
        </w:rPr>
        <w:t>号楼</w:t>
      </w:r>
      <w:r>
        <w:rPr>
          <w:rFonts w:hint="eastAsia"/>
          <w:sz w:val="28"/>
          <w:szCs w:val="28"/>
          <w:u w:val="single"/>
        </w:rPr>
        <w:t>201</w:t>
      </w:r>
      <w:r>
        <w:rPr>
          <w:sz w:val="28"/>
          <w:u w:val="single"/>
        </w:rPr>
        <w:t xml:space="preserve">                      </w:t>
      </w:r>
      <w:r>
        <w:rPr>
          <w:sz w:val="28"/>
        </w:rPr>
        <w:t xml:space="preserve">        </w:t>
      </w:r>
    </w:p>
    <w:p w:rsidR="00AA7F4B" w:rsidRDefault="000554B2" w:rsidP="007E4EA7">
      <w:pPr>
        <w:rPr>
          <w:sz w:val="28"/>
          <w:u w:val="single"/>
        </w:rPr>
      </w:pPr>
      <w:r>
        <w:rPr>
          <w:sz w:val="28"/>
        </w:rPr>
        <w:t xml:space="preserve">        </w:t>
      </w:r>
      <w:r>
        <w:rPr>
          <w:sz w:val="28"/>
        </w:rPr>
        <w:t>电</w:t>
      </w:r>
      <w:r>
        <w:rPr>
          <w:sz w:val="28"/>
        </w:rPr>
        <w:t xml:space="preserve">    </w:t>
      </w:r>
      <w:r>
        <w:rPr>
          <w:sz w:val="28"/>
        </w:rPr>
        <w:t>话：</w:t>
      </w:r>
      <w:r>
        <w:rPr>
          <w:sz w:val="28"/>
          <w:u w:val="single"/>
        </w:rPr>
        <w:t>18612595835</w:t>
      </w:r>
    </w:p>
    <w:p w:rsidR="000C5545" w:rsidRPr="007E4EA7" w:rsidRDefault="000C5545" w:rsidP="007E4EA7">
      <w:pPr>
        <w:rPr>
          <w:sz w:val="28"/>
          <w:u w:val="single"/>
        </w:rPr>
      </w:pPr>
    </w:p>
    <w:p w:rsidR="00AA7F4B" w:rsidRDefault="000554B2">
      <w:pPr>
        <w:spacing w:line="360" w:lineRule="auto"/>
        <w:ind w:firstLineChars="200" w:firstLine="480"/>
        <w:rPr>
          <w:rFonts w:ascii="宋体" w:hAnsi="宋体"/>
          <w:sz w:val="24"/>
          <w:szCs w:val="24"/>
          <w:u w:val="single"/>
        </w:rPr>
      </w:pPr>
      <w:r>
        <w:rPr>
          <w:rFonts w:ascii="宋体" w:hAnsi="宋体" w:hint="eastAsia"/>
          <w:sz w:val="24"/>
          <w:szCs w:val="24"/>
        </w:rPr>
        <w:lastRenderedPageBreak/>
        <w:t>本合同合作各方就共同参与</w:t>
      </w:r>
      <w:r>
        <w:rPr>
          <w:rFonts w:ascii="宋体" w:hAnsi="宋体" w:hint="eastAsia"/>
          <w:sz w:val="24"/>
          <w:szCs w:val="24"/>
          <w:u w:val="single"/>
        </w:rPr>
        <w:t>氢气养生舱</w:t>
      </w:r>
      <w:r>
        <w:rPr>
          <w:rFonts w:ascii="宋体" w:hAnsi="宋体" w:hint="eastAsia"/>
          <w:sz w:val="24"/>
          <w:szCs w:val="24"/>
        </w:rPr>
        <w:t>事项，经过平等协商，在真实、充分地表达各自意愿的基础上，根据《中华人民共和国合同法》的规定，达成如下协议，并由合作各方共同恪守。</w:t>
      </w:r>
    </w:p>
    <w:p w:rsidR="00AA7F4B" w:rsidRDefault="000554B2">
      <w:pPr>
        <w:spacing w:line="360" w:lineRule="auto"/>
        <w:rPr>
          <w:rFonts w:ascii="宋体" w:hAnsi="宋体"/>
          <w:b/>
          <w:spacing w:val="-2"/>
          <w:sz w:val="24"/>
          <w:szCs w:val="24"/>
        </w:rPr>
      </w:pPr>
      <w:r>
        <w:rPr>
          <w:rFonts w:ascii="宋体" w:hAnsi="宋体" w:hint="eastAsia"/>
          <w:b/>
          <w:spacing w:val="-2"/>
          <w:sz w:val="24"/>
          <w:szCs w:val="24"/>
        </w:rPr>
        <w:t>第一条</w:t>
      </w:r>
      <w:r>
        <w:rPr>
          <w:rFonts w:ascii="宋体" w:hAnsi="宋体"/>
          <w:b/>
          <w:spacing w:val="-2"/>
          <w:sz w:val="24"/>
          <w:szCs w:val="24"/>
        </w:rPr>
        <w:t xml:space="preserve">  </w:t>
      </w:r>
      <w:r>
        <w:rPr>
          <w:rFonts w:ascii="宋体" w:hAnsi="宋体" w:hint="eastAsia"/>
          <w:b/>
          <w:spacing w:val="-2"/>
          <w:sz w:val="24"/>
          <w:szCs w:val="24"/>
        </w:rPr>
        <w:t>本合同项目内容</w:t>
      </w:r>
    </w:p>
    <w:p w:rsidR="00AA7F4B" w:rsidRDefault="000554B2" w:rsidP="00EC7DDC">
      <w:pPr>
        <w:widowControl/>
        <w:numPr>
          <w:ilvl w:val="3"/>
          <w:numId w:val="6"/>
        </w:numPr>
        <w:spacing w:line="360" w:lineRule="auto"/>
        <w:ind w:leftChars="200" w:left="840"/>
        <w:rPr>
          <w:rFonts w:ascii="宋体" w:hAnsi="宋体"/>
          <w:b/>
          <w:sz w:val="24"/>
          <w:szCs w:val="24"/>
        </w:rPr>
      </w:pPr>
      <w:r>
        <w:rPr>
          <w:rFonts w:ascii="宋体" w:hAnsi="宋体" w:hint="eastAsia"/>
          <w:b/>
          <w:sz w:val="24"/>
          <w:szCs w:val="24"/>
        </w:rPr>
        <w:t>氢气养生舱设计</w:t>
      </w:r>
    </w:p>
    <w:p w:rsidR="00AA7F4B" w:rsidRDefault="000554B2" w:rsidP="00432C12">
      <w:pPr>
        <w:spacing w:line="360" w:lineRule="auto"/>
        <w:ind w:firstLineChars="200" w:firstLine="480"/>
        <w:rPr>
          <w:rFonts w:ascii="宋体" w:hAnsi="宋体"/>
          <w:sz w:val="24"/>
          <w:szCs w:val="24"/>
        </w:rPr>
      </w:pPr>
      <w:r>
        <w:rPr>
          <w:rFonts w:ascii="宋体" w:hAnsi="宋体" w:hint="eastAsia"/>
          <w:sz w:val="24"/>
          <w:szCs w:val="24"/>
        </w:rPr>
        <w:t>北京慧伦科技有限公司承接</w:t>
      </w:r>
      <w:r w:rsidR="00E53068" w:rsidRPr="00E53068">
        <w:rPr>
          <w:rFonts w:ascii="宋体" w:hAnsi="宋体" w:hint="eastAsia"/>
          <w:sz w:val="24"/>
          <w:szCs w:val="24"/>
        </w:rPr>
        <w:t>北京动力无限国际物流</w:t>
      </w:r>
      <w:r>
        <w:rPr>
          <w:rFonts w:ascii="宋体" w:hAnsi="宋体" w:hint="eastAsia"/>
          <w:sz w:val="24"/>
          <w:szCs w:val="24"/>
        </w:rPr>
        <w:t>有限公司</w:t>
      </w:r>
      <w:r w:rsidRPr="00971D71">
        <w:rPr>
          <w:rFonts w:ascii="宋体" w:hAnsi="宋体" w:hint="eastAsia"/>
          <w:sz w:val="24"/>
          <w:szCs w:val="24"/>
          <w:u w:val="single"/>
        </w:rPr>
        <w:t>氢气养生舱</w:t>
      </w:r>
      <w:r>
        <w:rPr>
          <w:rFonts w:ascii="宋体" w:hAnsi="宋体" w:hint="eastAsia"/>
          <w:sz w:val="24"/>
          <w:szCs w:val="24"/>
        </w:rPr>
        <w:t>设计项目。</w:t>
      </w:r>
    </w:p>
    <w:p w:rsidR="00AA7F4B" w:rsidRDefault="000554B2" w:rsidP="00EC7DDC">
      <w:pPr>
        <w:numPr>
          <w:ilvl w:val="1"/>
          <w:numId w:val="2"/>
        </w:numPr>
        <w:spacing w:line="360" w:lineRule="auto"/>
        <w:ind w:leftChars="200" w:left="885"/>
        <w:rPr>
          <w:rFonts w:ascii="宋体" w:hAnsi="宋体"/>
          <w:sz w:val="24"/>
          <w:szCs w:val="24"/>
        </w:rPr>
      </w:pPr>
      <w:r>
        <w:rPr>
          <w:rFonts w:ascii="宋体" w:hAnsi="宋体" w:hint="eastAsia"/>
          <w:sz w:val="24"/>
          <w:szCs w:val="24"/>
        </w:rPr>
        <w:t>项目包含：产品外观设计，包括效果图，丝印文件，工艺说明文档（3款）。</w:t>
      </w:r>
    </w:p>
    <w:p w:rsidR="00AA7F4B" w:rsidRDefault="000554B2" w:rsidP="00EC7DDC">
      <w:pPr>
        <w:numPr>
          <w:ilvl w:val="1"/>
          <w:numId w:val="2"/>
        </w:numPr>
        <w:spacing w:line="360" w:lineRule="auto"/>
        <w:ind w:leftChars="200" w:left="885"/>
        <w:rPr>
          <w:rFonts w:ascii="宋体" w:hAnsi="宋体"/>
          <w:sz w:val="24"/>
          <w:szCs w:val="24"/>
        </w:rPr>
      </w:pPr>
      <w:r>
        <w:rPr>
          <w:rFonts w:ascii="宋体" w:hAnsi="宋体" w:hint="eastAsia"/>
          <w:sz w:val="24"/>
          <w:szCs w:val="24"/>
        </w:rPr>
        <w:t>产品结构设计，乙方根据甲方选定的一款外观设计基础上进行结构设计，向甲方提供可用于加工的3d图纸，bom清单。</w:t>
      </w:r>
    </w:p>
    <w:p w:rsidR="00AA7F4B" w:rsidRDefault="000554B2" w:rsidP="00EC7DDC">
      <w:pPr>
        <w:numPr>
          <w:ilvl w:val="1"/>
          <w:numId w:val="2"/>
        </w:numPr>
        <w:spacing w:line="360" w:lineRule="auto"/>
        <w:ind w:leftChars="200" w:left="885"/>
        <w:rPr>
          <w:rFonts w:ascii="宋体" w:hAnsi="宋体"/>
          <w:sz w:val="24"/>
          <w:szCs w:val="24"/>
        </w:rPr>
      </w:pPr>
      <w:r>
        <w:rPr>
          <w:rFonts w:ascii="宋体" w:hAnsi="宋体" w:hint="eastAsia"/>
          <w:sz w:val="24"/>
          <w:szCs w:val="24"/>
        </w:rPr>
        <w:t>甲方提供一台市面现有样机供乙方参考，加速乙方实现产品设计功能，乙方负责养生舱相关电子类硬件设计及功能实现（如电子硬件类采购超过8000元多出部分双方协商）。</w:t>
      </w:r>
    </w:p>
    <w:p w:rsidR="00AA7F4B" w:rsidRDefault="000554B2">
      <w:pPr>
        <w:numPr>
          <w:ilvl w:val="0"/>
          <w:numId w:val="3"/>
        </w:numPr>
        <w:spacing w:line="520" w:lineRule="exact"/>
        <w:ind w:left="1084" w:hangingChars="450" w:hanging="1084"/>
        <w:rPr>
          <w:rFonts w:ascii="宋体" w:hAnsi="宋体"/>
          <w:b/>
          <w:sz w:val="24"/>
          <w:szCs w:val="24"/>
        </w:rPr>
      </w:pPr>
      <w:r>
        <w:rPr>
          <w:rFonts w:ascii="宋体" w:hAnsi="宋体"/>
          <w:b/>
          <w:sz w:val="24"/>
          <w:szCs w:val="24"/>
        </w:rPr>
        <w:t xml:space="preserve"> </w:t>
      </w:r>
      <w:r>
        <w:rPr>
          <w:rFonts w:ascii="宋体" w:hAnsi="宋体" w:hint="eastAsia"/>
          <w:b/>
          <w:sz w:val="24"/>
          <w:szCs w:val="24"/>
        </w:rPr>
        <w:t>合作各方确定，按如下方式提供或支付本合同项目的研究开发设计经费及其</w:t>
      </w:r>
    </w:p>
    <w:p w:rsidR="00AA7F4B" w:rsidRDefault="000554B2" w:rsidP="00432C12">
      <w:pPr>
        <w:spacing w:line="520" w:lineRule="exact"/>
        <w:rPr>
          <w:rFonts w:ascii="宋体" w:hAnsi="宋体"/>
          <w:b/>
          <w:sz w:val="24"/>
          <w:szCs w:val="24"/>
        </w:rPr>
      </w:pPr>
      <w:r>
        <w:rPr>
          <w:rFonts w:ascii="宋体" w:hAnsi="宋体" w:hint="eastAsia"/>
          <w:b/>
          <w:sz w:val="24"/>
          <w:szCs w:val="24"/>
        </w:rPr>
        <w:t>他投资：</w:t>
      </w:r>
    </w:p>
    <w:p w:rsidR="00AA7F4B" w:rsidRDefault="000554B2">
      <w:pPr>
        <w:spacing w:line="520" w:lineRule="exact"/>
        <w:rPr>
          <w:rFonts w:ascii="宋体" w:hAnsi="宋体"/>
          <w:b/>
          <w:sz w:val="24"/>
          <w:szCs w:val="24"/>
        </w:rPr>
      </w:pPr>
      <w:r>
        <w:rPr>
          <w:rFonts w:ascii="宋体" w:hAnsi="宋体"/>
          <w:sz w:val="24"/>
          <w:szCs w:val="24"/>
        </w:rPr>
        <w:t xml:space="preserve"> </w:t>
      </w:r>
      <w:r>
        <w:rPr>
          <w:rFonts w:ascii="宋体" w:hAnsi="宋体" w:hint="eastAsia"/>
          <w:sz w:val="24"/>
          <w:szCs w:val="24"/>
        </w:rPr>
        <w:t xml:space="preserve">   </w:t>
      </w:r>
      <w:r>
        <w:rPr>
          <w:rFonts w:ascii="宋体" w:hAnsi="宋体" w:hint="eastAsia"/>
          <w:b/>
          <w:sz w:val="24"/>
          <w:szCs w:val="24"/>
        </w:rPr>
        <w:t>本合同总金额为人民币（大写）</w:t>
      </w:r>
      <w:r w:rsidRPr="00971D71">
        <w:rPr>
          <w:rFonts w:ascii="宋体" w:hAnsi="宋体" w:hint="eastAsia"/>
          <w:b/>
          <w:bCs/>
          <w:sz w:val="24"/>
          <w:szCs w:val="24"/>
          <w:u w:val="single"/>
        </w:rPr>
        <w:t>6000</w:t>
      </w:r>
      <w:r w:rsidR="00971D71" w:rsidRPr="00971D71">
        <w:rPr>
          <w:rFonts w:ascii="宋体" w:hAnsi="宋体"/>
          <w:b/>
          <w:bCs/>
          <w:sz w:val="24"/>
          <w:szCs w:val="24"/>
          <w:u w:val="single"/>
        </w:rPr>
        <w:t>0</w:t>
      </w:r>
      <w:r>
        <w:rPr>
          <w:rFonts w:ascii="宋体" w:hAnsi="宋体" w:hint="eastAsia"/>
          <w:b/>
          <w:bCs/>
          <w:sz w:val="24"/>
          <w:szCs w:val="24"/>
        </w:rPr>
        <w:t>元</w:t>
      </w:r>
      <w:r>
        <w:rPr>
          <w:rFonts w:ascii="宋体" w:hAnsi="宋体" w:hint="eastAsia"/>
          <w:b/>
          <w:sz w:val="24"/>
          <w:szCs w:val="24"/>
        </w:rPr>
        <w:t>整</w:t>
      </w:r>
      <w:r>
        <w:rPr>
          <w:rFonts w:ascii="宋体" w:hAnsi="宋体"/>
          <w:b/>
          <w:sz w:val="24"/>
          <w:szCs w:val="24"/>
        </w:rPr>
        <w:t>(</w:t>
      </w:r>
      <w:r>
        <w:rPr>
          <w:rFonts w:ascii="宋体" w:hAnsi="宋体" w:hint="eastAsia"/>
          <w:b/>
          <w:bCs/>
          <w:sz w:val="24"/>
          <w:szCs w:val="24"/>
        </w:rPr>
        <w:t>￥</w:t>
      </w:r>
      <w:r>
        <w:rPr>
          <w:rFonts w:ascii="宋体" w:hAnsi="宋体" w:hint="eastAsia"/>
          <w:b/>
          <w:bCs/>
          <w:sz w:val="24"/>
          <w:szCs w:val="24"/>
          <w:u w:val="single"/>
        </w:rPr>
        <w:t>陆万</w:t>
      </w:r>
      <w:r>
        <w:rPr>
          <w:rFonts w:ascii="宋体" w:hAnsi="宋体" w:hint="eastAsia"/>
          <w:b/>
          <w:bCs/>
          <w:sz w:val="24"/>
          <w:szCs w:val="24"/>
        </w:rPr>
        <w:t>元</w:t>
      </w:r>
      <w:r>
        <w:rPr>
          <w:rFonts w:ascii="宋体" w:hAnsi="宋体" w:hint="eastAsia"/>
          <w:b/>
          <w:sz w:val="24"/>
          <w:szCs w:val="24"/>
        </w:rPr>
        <w:t>整</w:t>
      </w:r>
      <w:r>
        <w:rPr>
          <w:rFonts w:ascii="宋体" w:hAnsi="宋体"/>
          <w:b/>
          <w:sz w:val="24"/>
          <w:szCs w:val="24"/>
        </w:rPr>
        <w:t>)</w:t>
      </w:r>
      <w:r>
        <w:rPr>
          <w:rFonts w:ascii="宋体" w:hAnsi="宋体" w:hint="eastAsia"/>
          <w:b/>
          <w:sz w:val="24"/>
          <w:szCs w:val="24"/>
        </w:rPr>
        <w:t>，（含6%增值税专用发票）</w:t>
      </w:r>
    </w:p>
    <w:p w:rsidR="00AA7F4B" w:rsidRDefault="000554B2" w:rsidP="00EC7DDC">
      <w:pPr>
        <w:widowControl/>
        <w:numPr>
          <w:ilvl w:val="3"/>
          <w:numId w:val="7"/>
        </w:numPr>
        <w:spacing w:line="360" w:lineRule="auto"/>
        <w:ind w:leftChars="200" w:left="840"/>
        <w:rPr>
          <w:rFonts w:ascii="宋体" w:hAnsi="宋体"/>
          <w:color w:val="FF0000"/>
          <w:sz w:val="24"/>
          <w:szCs w:val="24"/>
        </w:rPr>
      </w:pPr>
      <w:r>
        <w:rPr>
          <w:rFonts w:ascii="宋体" w:hAnsi="宋体" w:hint="eastAsia"/>
          <w:color w:val="FF0000"/>
          <w:sz w:val="24"/>
          <w:szCs w:val="24"/>
        </w:rPr>
        <w:t>阶段性付款：其中外观设计费3万元整，结构及硬件设计3万元整。</w:t>
      </w:r>
    </w:p>
    <w:p w:rsidR="00AA7F4B" w:rsidRDefault="000554B2" w:rsidP="00EC7DDC">
      <w:pPr>
        <w:numPr>
          <w:ilvl w:val="1"/>
          <w:numId w:val="4"/>
        </w:numPr>
        <w:spacing w:line="360" w:lineRule="auto"/>
        <w:ind w:leftChars="200" w:left="885"/>
        <w:rPr>
          <w:rFonts w:ascii="宋体" w:hAnsi="宋体"/>
          <w:color w:val="FF0000"/>
          <w:sz w:val="24"/>
          <w:szCs w:val="24"/>
        </w:rPr>
      </w:pPr>
      <w:r>
        <w:rPr>
          <w:rFonts w:ascii="宋体" w:hAnsi="宋体" w:hint="eastAsia"/>
          <w:color w:val="FF0000"/>
          <w:sz w:val="24"/>
          <w:szCs w:val="24"/>
        </w:rPr>
        <w:t>第一阶段付款：外观设计阶段</w:t>
      </w:r>
    </w:p>
    <w:p w:rsidR="00AA7F4B" w:rsidRDefault="000554B2">
      <w:pPr>
        <w:spacing w:line="360" w:lineRule="auto"/>
        <w:ind w:firstLineChars="200" w:firstLine="480"/>
        <w:rPr>
          <w:rFonts w:ascii="宋体" w:hAnsi="宋体"/>
          <w:color w:val="FF0000"/>
          <w:sz w:val="24"/>
          <w:szCs w:val="24"/>
        </w:rPr>
      </w:pPr>
      <w:r>
        <w:rPr>
          <w:rFonts w:ascii="宋体" w:hAnsi="宋体" w:hint="eastAsia"/>
          <w:color w:val="FF0000"/>
          <w:sz w:val="24"/>
          <w:szCs w:val="24"/>
        </w:rPr>
        <w:t>协议签订生效后2个工作日内甲方向乙方支付外观设计费用的50%，即人民币￥</w:t>
      </w:r>
      <w:r>
        <w:rPr>
          <w:rFonts w:ascii="宋体" w:hAnsi="宋体" w:hint="eastAsia"/>
          <w:b/>
          <w:bCs/>
          <w:color w:val="FF0000"/>
          <w:sz w:val="24"/>
          <w:szCs w:val="24"/>
          <w:u w:val="single"/>
        </w:rPr>
        <w:t>15000</w:t>
      </w:r>
      <w:r>
        <w:rPr>
          <w:rFonts w:ascii="宋体" w:hAnsi="宋体" w:hint="eastAsia"/>
          <w:color w:val="FF0000"/>
          <w:sz w:val="24"/>
          <w:szCs w:val="24"/>
        </w:rPr>
        <w:t>元； 外观设计甲方确认后支付剩余外观设计阶段尾款50%,即人民币￥</w:t>
      </w:r>
      <w:r>
        <w:rPr>
          <w:rFonts w:ascii="宋体" w:hAnsi="宋体" w:hint="eastAsia"/>
          <w:b/>
          <w:bCs/>
          <w:color w:val="FF0000"/>
          <w:sz w:val="24"/>
          <w:szCs w:val="24"/>
          <w:u w:val="single"/>
        </w:rPr>
        <w:t>15000</w:t>
      </w:r>
      <w:r>
        <w:rPr>
          <w:rFonts w:ascii="宋体" w:hAnsi="宋体" w:hint="eastAsia"/>
          <w:color w:val="FF0000"/>
          <w:sz w:val="24"/>
          <w:szCs w:val="24"/>
        </w:rPr>
        <w:t>元</w:t>
      </w:r>
    </w:p>
    <w:p w:rsidR="00AA7F4B" w:rsidRDefault="000554B2" w:rsidP="00EC7DDC">
      <w:pPr>
        <w:numPr>
          <w:ilvl w:val="1"/>
          <w:numId w:val="4"/>
        </w:numPr>
        <w:spacing w:line="360" w:lineRule="auto"/>
        <w:ind w:leftChars="200" w:left="885"/>
        <w:rPr>
          <w:rFonts w:ascii="宋体" w:hAnsi="宋体"/>
          <w:color w:val="FF0000"/>
          <w:sz w:val="24"/>
          <w:szCs w:val="24"/>
        </w:rPr>
      </w:pPr>
      <w:r>
        <w:rPr>
          <w:rFonts w:ascii="宋体" w:hAnsi="宋体" w:hint="eastAsia"/>
          <w:color w:val="FF0000"/>
          <w:sz w:val="24"/>
          <w:szCs w:val="24"/>
        </w:rPr>
        <w:t>第二阶段付款：结构及硬件设计阶段</w:t>
      </w:r>
    </w:p>
    <w:p w:rsidR="00AA7F4B" w:rsidRDefault="000554B2" w:rsidP="0039101C">
      <w:pPr>
        <w:spacing w:line="360" w:lineRule="auto"/>
        <w:ind w:firstLineChars="200" w:firstLine="480"/>
        <w:rPr>
          <w:rFonts w:ascii="宋体" w:hAnsi="宋体"/>
          <w:color w:val="FF0000"/>
          <w:sz w:val="24"/>
          <w:szCs w:val="24"/>
        </w:rPr>
      </w:pPr>
      <w:r>
        <w:rPr>
          <w:rFonts w:ascii="宋体" w:hAnsi="宋体" w:hint="eastAsia"/>
          <w:color w:val="FF0000"/>
          <w:sz w:val="24"/>
          <w:szCs w:val="24"/>
        </w:rPr>
        <w:t>乙方结构设计完成后，经甲方确认后，加工前甲方向乙方支付设计费用，即人民币￥</w:t>
      </w:r>
      <w:r>
        <w:rPr>
          <w:rFonts w:ascii="宋体" w:hAnsi="宋体" w:hint="eastAsia"/>
          <w:b/>
          <w:bCs/>
          <w:color w:val="FF0000"/>
          <w:sz w:val="24"/>
          <w:szCs w:val="24"/>
          <w:u w:val="single"/>
        </w:rPr>
        <w:t>15000</w:t>
      </w:r>
      <w:r>
        <w:rPr>
          <w:rFonts w:ascii="宋体" w:hAnsi="宋体" w:hint="eastAsia"/>
          <w:color w:val="FF0000"/>
          <w:sz w:val="24"/>
          <w:szCs w:val="24"/>
        </w:rPr>
        <w:t>元；产品加工完成后，满足甲方要求后7个工作日付清尾款即人民币￥</w:t>
      </w:r>
      <w:r>
        <w:rPr>
          <w:rFonts w:ascii="宋体" w:hAnsi="宋体" w:hint="eastAsia"/>
          <w:b/>
          <w:bCs/>
          <w:color w:val="FF0000"/>
          <w:sz w:val="24"/>
          <w:szCs w:val="24"/>
          <w:u w:val="single"/>
        </w:rPr>
        <w:t>15000</w:t>
      </w:r>
      <w:r>
        <w:rPr>
          <w:rFonts w:ascii="宋体" w:hAnsi="宋体" w:hint="eastAsia"/>
          <w:color w:val="FF0000"/>
          <w:sz w:val="24"/>
          <w:szCs w:val="24"/>
        </w:rPr>
        <w:t>元；</w:t>
      </w:r>
    </w:p>
    <w:p w:rsidR="00AA7F4B" w:rsidRDefault="000554B2" w:rsidP="00EC7DDC">
      <w:pPr>
        <w:numPr>
          <w:ilvl w:val="1"/>
          <w:numId w:val="4"/>
        </w:numPr>
        <w:spacing w:line="360" w:lineRule="auto"/>
        <w:ind w:leftChars="200" w:left="885"/>
        <w:rPr>
          <w:rFonts w:ascii="宋体" w:hAnsi="宋体"/>
          <w:color w:val="FF0000"/>
          <w:sz w:val="24"/>
          <w:szCs w:val="24"/>
        </w:rPr>
      </w:pPr>
      <w:r>
        <w:rPr>
          <w:rFonts w:ascii="宋体" w:hAnsi="宋体" w:hint="eastAsia"/>
          <w:color w:val="FF0000"/>
          <w:sz w:val="24"/>
          <w:szCs w:val="24"/>
        </w:rPr>
        <w:t>第三阶段付款：加工阶段</w:t>
      </w:r>
    </w:p>
    <w:p w:rsidR="00AA7F4B" w:rsidRDefault="000554B2" w:rsidP="0039101C">
      <w:pPr>
        <w:spacing w:line="360" w:lineRule="auto"/>
        <w:ind w:firstLineChars="200" w:firstLine="480"/>
        <w:rPr>
          <w:rFonts w:ascii="宋体" w:hAnsi="宋体"/>
          <w:color w:val="FF0000"/>
          <w:sz w:val="24"/>
          <w:szCs w:val="24"/>
        </w:rPr>
      </w:pPr>
      <w:r>
        <w:rPr>
          <w:rFonts w:ascii="宋体" w:hAnsi="宋体" w:hint="eastAsia"/>
          <w:color w:val="FF0000"/>
          <w:sz w:val="24"/>
          <w:szCs w:val="24"/>
        </w:rPr>
        <w:t>甲方如需委托乙方进行后续产品加工，乙方保证玻璃钢模具费不高于4万元，具体双方协商签订补充协议</w:t>
      </w:r>
    </w:p>
    <w:p w:rsidR="00AA7F4B" w:rsidRDefault="000554B2" w:rsidP="00EC7DDC">
      <w:pPr>
        <w:widowControl/>
        <w:numPr>
          <w:ilvl w:val="3"/>
          <w:numId w:val="7"/>
        </w:numPr>
        <w:spacing w:line="360" w:lineRule="auto"/>
        <w:ind w:leftChars="200" w:left="840"/>
        <w:rPr>
          <w:rFonts w:ascii="宋体" w:hAnsi="宋体"/>
          <w:sz w:val="24"/>
          <w:szCs w:val="24"/>
        </w:rPr>
      </w:pPr>
      <w:r>
        <w:rPr>
          <w:rFonts w:ascii="宋体" w:hAnsi="宋体" w:hint="eastAsia"/>
          <w:bCs/>
          <w:sz w:val="24"/>
          <w:szCs w:val="24"/>
        </w:rPr>
        <w:t>乙方账号</w:t>
      </w:r>
      <w:r>
        <w:rPr>
          <w:rFonts w:ascii="宋体" w:hAnsi="宋体" w:hint="eastAsia"/>
          <w:sz w:val="24"/>
          <w:szCs w:val="24"/>
        </w:rPr>
        <w:t>：</w:t>
      </w:r>
    </w:p>
    <w:p w:rsidR="00AA7F4B" w:rsidRDefault="000554B2">
      <w:pPr>
        <w:spacing w:line="510" w:lineRule="exact"/>
        <w:ind w:firstLineChars="200" w:firstLine="480"/>
        <w:rPr>
          <w:sz w:val="24"/>
        </w:rPr>
      </w:pPr>
      <w:r>
        <w:rPr>
          <w:sz w:val="24"/>
        </w:rPr>
        <w:lastRenderedPageBreak/>
        <w:t>账户名称</w:t>
      </w:r>
      <w:r>
        <w:rPr>
          <w:sz w:val="24"/>
        </w:rPr>
        <w:t>:</w:t>
      </w:r>
      <w:r w:rsidR="00ED2239">
        <w:rPr>
          <w:sz w:val="24"/>
        </w:rPr>
        <w:t xml:space="preserve"> </w:t>
      </w:r>
      <w:r>
        <w:rPr>
          <w:sz w:val="24"/>
        </w:rPr>
        <w:t>北京慧伦科技有限公司</w:t>
      </w:r>
    </w:p>
    <w:p w:rsidR="00AA7F4B" w:rsidRDefault="000554B2">
      <w:pPr>
        <w:rPr>
          <w:sz w:val="24"/>
        </w:rPr>
      </w:pPr>
      <w:r>
        <w:rPr>
          <w:sz w:val="24"/>
        </w:rPr>
        <w:t xml:space="preserve">    </w:t>
      </w:r>
      <w:r>
        <w:rPr>
          <w:sz w:val="24"/>
        </w:rPr>
        <w:t>开户银行</w:t>
      </w:r>
      <w:r>
        <w:rPr>
          <w:sz w:val="24"/>
        </w:rPr>
        <w:t>:</w:t>
      </w:r>
      <w:r w:rsidR="00ED2239">
        <w:rPr>
          <w:sz w:val="24"/>
        </w:rPr>
        <w:t xml:space="preserve"> </w:t>
      </w:r>
      <w:r>
        <w:rPr>
          <w:sz w:val="24"/>
        </w:rPr>
        <w:t>招商银行股份有限公司东直门支行</w:t>
      </w:r>
    </w:p>
    <w:p w:rsidR="00AA7F4B" w:rsidRDefault="000554B2">
      <w:pPr>
        <w:tabs>
          <w:tab w:val="left" w:pos="426"/>
        </w:tabs>
        <w:spacing w:line="360" w:lineRule="auto"/>
        <w:ind w:firstLineChars="200" w:firstLine="480"/>
        <w:rPr>
          <w:rFonts w:ascii="宋体" w:hAnsi="宋体"/>
          <w:b/>
          <w:sz w:val="24"/>
          <w:szCs w:val="24"/>
        </w:rPr>
      </w:pPr>
      <w:r>
        <w:rPr>
          <w:sz w:val="24"/>
        </w:rPr>
        <w:t>帐</w:t>
      </w:r>
      <w:r>
        <w:rPr>
          <w:sz w:val="24"/>
        </w:rPr>
        <w:t xml:space="preserve">    </w:t>
      </w:r>
      <w:r>
        <w:rPr>
          <w:sz w:val="24"/>
        </w:rPr>
        <w:t>号</w:t>
      </w:r>
      <w:r>
        <w:rPr>
          <w:sz w:val="24"/>
        </w:rPr>
        <w:t>:</w:t>
      </w:r>
      <w:r w:rsidR="00ED2239">
        <w:rPr>
          <w:sz w:val="24"/>
        </w:rPr>
        <w:t xml:space="preserve"> </w:t>
      </w:r>
      <w:r>
        <w:rPr>
          <w:sz w:val="24"/>
        </w:rPr>
        <w:t>110925590910501</w:t>
      </w:r>
    </w:p>
    <w:p w:rsidR="00AA7F4B" w:rsidRDefault="000554B2">
      <w:pPr>
        <w:spacing w:line="520" w:lineRule="exact"/>
        <w:rPr>
          <w:rFonts w:ascii="宋体" w:hAnsi="宋体"/>
          <w:b/>
          <w:sz w:val="24"/>
          <w:szCs w:val="24"/>
        </w:rPr>
      </w:pPr>
      <w:r>
        <w:rPr>
          <w:rFonts w:ascii="宋体" w:hAnsi="宋体" w:hint="eastAsia"/>
          <w:b/>
          <w:sz w:val="24"/>
          <w:szCs w:val="24"/>
        </w:rPr>
        <w:t>第三条 设计周期</w:t>
      </w:r>
    </w:p>
    <w:p w:rsidR="00AA7F4B" w:rsidRDefault="000554B2">
      <w:pPr>
        <w:spacing w:line="510" w:lineRule="exact"/>
        <w:ind w:firstLineChars="200" w:firstLine="480"/>
        <w:rPr>
          <w:rFonts w:ascii="宋体" w:hAnsi="宋体"/>
          <w:bCs/>
          <w:sz w:val="24"/>
          <w:szCs w:val="24"/>
        </w:rPr>
      </w:pPr>
      <w:r>
        <w:rPr>
          <w:rFonts w:ascii="宋体" w:hAnsi="宋体" w:hint="eastAsia"/>
          <w:bCs/>
          <w:sz w:val="24"/>
          <w:szCs w:val="24"/>
        </w:rPr>
        <w:t>乙方的设计加工总期限是自预付款后50天。</w:t>
      </w:r>
    </w:p>
    <w:p w:rsidR="00AA7F4B" w:rsidRDefault="000554B2">
      <w:pPr>
        <w:spacing w:line="520" w:lineRule="exact"/>
        <w:rPr>
          <w:rFonts w:ascii="宋体" w:hAnsi="宋体"/>
          <w:b/>
          <w:sz w:val="24"/>
          <w:szCs w:val="24"/>
        </w:rPr>
      </w:pPr>
      <w:r>
        <w:rPr>
          <w:rFonts w:ascii="宋体" w:hAnsi="宋体" w:hint="eastAsia"/>
          <w:b/>
          <w:sz w:val="24"/>
          <w:szCs w:val="24"/>
        </w:rPr>
        <w:t>第四条 权利义务</w:t>
      </w:r>
    </w:p>
    <w:p w:rsidR="00AA7F4B" w:rsidRDefault="000554B2" w:rsidP="00370B26">
      <w:pPr>
        <w:widowControl/>
        <w:numPr>
          <w:ilvl w:val="3"/>
          <w:numId w:val="8"/>
        </w:numPr>
        <w:spacing w:line="360" w:lineRule="auto"/>
        <w:ind w:leftChars="200" w:left="840"/>
        <w:rPr>
          <w:rFonts w:ascii="宋体" w:hAnsi="宋体"/>
          <w:bCs/>
          <w:sz w:val="24"/>
          <w:szCs w:val="24"/>
        </w:rPr>
      </w:pPr>
      <w:r>
        <w:rPr>
          <w:rFonts w:ascii="宋体" w:hAnsi="宋体" w:hint="eastAsia"/>
          <w:bCs/>
          <w:sz w:val="24"/>
          <w:szCs w:val="24"/>
        </w:rPr>
        <w:t>甲方权利、义务：</w:t>
      </w:r>
    </w:p>
    <w:p w:rsidR="00AA7F4B" w:rsidRPr="00BE379F" w:rsidRDefault="000554B2" w:rsidP="00BE379F">
      <w:pPr>
        <w:numPr>
          <w:ilvl w:val="1"/>
          <w:numId w:val="13"/>
        </w:numPr>
        <w:spacing w:line="360" w:lineRule="auto"/>
        <w:ind w:leftChars="200" w:left="885"/>
        <w:rPr>
          <w:rFonts w:ascii="宋体" w:hAnsi="宋体"/>
          <w:sz w:val="24"/>
          <w:szCs w:val="24"/>
        </w:rPr>
      </w:pPr>
      <w:r w:rsidRPr="00BE379F">
        <w:rPr>
          <w:rFonts w:ascii="宋体" w:hAnsi="宋体" w:hint="eastAsia"/>
          <w:sz w:val="24"/>
          <w:szCs w:val="24"/>
        </w:rPr>
        <w:t>甲方有权对乙方的设计提出建议和思路，以使乙方设计的作品更符合甲方要求；</w:t>
      </w:r>
    </w:p>
    <w:p w:rsidR="00AA7F4B" w:rsidRPr="00BE379F" w:rsidRDefault="000554B2" w:rsidP="00BE379F">
      <w:pPr>
        <w:numPr>
          <w:ilvl w:val="1"/>
          <w:numId w:val="13"/>
        </w:numPr>
        <w:spacing w:line="360" w:lineRule="auto"/>
        <w:ind w:leftChars="200" w:left="885"/>
        <w:rPr>
          <w:rFonts w:ascii="宋体" w:hAnsi="宋体"/>
          <w:sz w:val="24"/>
          <w:szCs w:val="24"/>
        </w:rPr>
      </w:pPr>
      <w:r w:rsidRPr="00BE379F">
        <w:rPr>
          <w:rFonts w:ascii="宋体" w:hAnsi="宋体" w:hint="eastAsia"/>
          <w:sz w:val="24"/>
          <w:szCs w:val="24"/>
        </w:rPr>
        <w:t>及时向乙方提供技术文件、资料， 如果因甲方原因提交材料，致使工期延误，则工期时间依次顺延。</w:t>
      </w:r>
    </w:p>
    <w:p w:rsidR="00AA7F4B" w:rsidRDefault="000554B2" w:rsidP="00BE379F">
      <w:pPr>
        <w:numPr>
          <w:ilvl w:val="1"/>
          <w:numId w:val="13"/>
        </w:numPr>
        <w:spacing w:line="360" w:lineRule="auto"/>
        <w:ind w:leftChars="200" w:left="885"/>
        <w:rPr>
          <w:rFonts w:ascii="宋体" w:hAnsi="宋体"/>
          <w:bCs/>
          <w:sz w:val="24"/>
          <w:szCs w:val="24"/>
        </w:rPr>
      </w:pPr>
      <w:r>
        <w:rPr>
          <w:rFonts w:ascii="宋体" w:hAnsi="宋体" w:hint="eastAsia"/>
          <w:bCs/>
          <w:sz w:val="24"/>
          <w:szCs w:val="24"/>
        </w:rPr>
        <w:t>在制作过程中甲方需增减变更内容时应及时与乙方协商，并签订变更协议书；</w:t>
      </w:r>
    </w:p>
    <w:p w:rsidR="00AA7F4B" w:rsidRDefault="000554B2" w:rsidP="00BE379F">
      <w:pPr>
        <w:numPr>
          <w:ilvl w:val="1"/>
          <w:numId w:val="13"/>
        </w:numPr>
        <w:spacing w:line="360" w:lineRule="auto"/>
        <w:ind w:leftChars="200" w:left="885"/>
        <w:rPr>
          <w:rFonts w:ascii="宋体" w:hAnsi="宋体"/>
          <w:bCs/>
          <w:sz w:val="24"/>
          <w:szCs w:val="24"/>
        </w:rPr>
      </w:pPr>
      <w:r>
        <w:rPr>
          <w:rFonts w:ascii="宋体" w:hAnsi="宋体" w:hint="eastAsia"/>
          <w:bCs/>
          <w:sz w:val="24"/>
          <w:szCs w:val="24"/>
        </w:rPr>
        <w:t>甲方有义务针对方案及时反馈意见，在乙方提交外观方案后2个工作日内，甲 方无反馈意见，则乙方按照项目通过处理并可进行下一步工作，</w:t>
      </w:r>
    </w:p>
    <w:p w:rsidR="00AA7F4B" w:rsidRDefault="000554B2" w:rsidP="00BE379F">
      <w:pPr>
        <w:numPr>
          <w:ilvl w:val="1"/>
          <w:numId w:val="13"/>
        </w:numPr>
        <w:spacing w:line="360" w:lineRule="auto"/>
        <w:ind w:leftChars="200" w:left="885"/>
        <w:rPr>
          <w:rFonts w:ascii="宋体" w:hAnsi="宋体"/>
          <w:bCs/>
          <w:sz w:val="24"/>
          <w:szCs w:val="24"/>
        </w:rPr>
      </w:pPr>
      <w:r>
        <w:rPr>
          <w:rFonts w:ascii="宋体" w:hAnsi="宋体" w:hint="eastAsia"/>
          <w:bCs/>
          <w:sz w:val="24"/>
          <w:szCs w:val="24"/>
        </w:rPr>
        <w:t>甲方有义务按照合同约定支付相关费用。甲方在未付清所有协议设计加工费用   之前，甲方对该设计作品不享有任何权利；甲方将委托设计的所有费用结算完毕后，甲方拥有所选定的设计作品的所有权、修改权及外观专利申请权及相关知识产权。</w:t>
      </w:r>
    </w:p>
    <w:p w:rsidR="00AA7F4B" w:rsidRDefault="000554B2" w:rsidP="00BE379F">
      <w:pPr>
        <w:numPr>
          <w:ilvl w:val="1"/>
          <w:numId w:val="13"/>
        </w:numPr>
        <w:spacing w:line="360" w:lineRule="auto"/>
        <w:ind w:leftChars="200" w:left="885"/>
        <w:rPr>
          <w:rFonts w:ascii="宋体" w:hAnsi="宋体"/>
          <w:bCs/>
          <w:sz w:val="24"/>
          <w:szCs w:val="24"/>
        </w:rPr>
      </w:pPr>
      <w:r>
        <w:rPr>
          <w:rFonts w:ascii="宋体" w:hAnsi="宋体" w:hint="eastAsia"/>
          <w:bCs/>
          <w:sz w:val="24"/>
          <w:szCs w:val="24"/>
        </w:rPr>
        <w:t>在设计阶段，乙方根据甲方提供的技术资料进行设计，由于甲方的技术变更， 以及设计方案的反复修改，在设计周期双方协商，延迟相应天数。在此情况下无违约责任。</w:t>
      </w:r>
    </w:p>
    <w:p w:rsidR="00AA7F4B" w:rsidRDefault="000554B2" w:rsidP="00370B26">
      <w:pPr>
        <w:widowControl/>
        <w:numPr>
          <w:ilvl w:val="3"/>
          <w:numId w:val="8"/>
        </w:numPr>
        <w:spacing w:line="360" w:lineRule="auto"/>
        <w:ind w:leftChars="200" w:left="840"/>
        <w:rPr>
          <w:rFonts w:ascii="宋体" w:hAnsi="宋体"/>
          <w:bCs/>
          <w:sz w:val="24"/>
          <w:szCs w:val="24"/>
        </w:rPr>
      </w:pPr>
      <w:r>
        <w:rPr>
          <w:rFonts w:ascii="宋体" w:hAnsi="宋体" w:hint="eastAsia"/>
          <w:bCs/>
          <w:sz w:val="24"/>
          <w:szCs w:val="24"/>
        </w:rPr>
        <w:t>乙方权利、义务：</w:t>
      </w:r>
    </w:p>
    <w:p w:rsidR="00AA7F4B" w:rsidRDefault="000554B2" w:rsidP="00BE379F">
      <w:pPr>
        <w:numPr>
          <w:ilvl w:val="1"/>
          <w:numId w:val="14"/>
        </w:numPr>
        <w:spacing w:line="360" w:lineRule="auto"/>
        <w:ind w:leftChars="200" w:left="885"/>
        <w:rPr>
          <w:rFonts w:ascii="宋体" w:hAnsi="宋体"/>
          <w:bCs/>
          <w:sz w:val="24"/>
          <w:szCs w:val="24"/>
        </w:rPr>
      </w:pPr>
      <w:r>
        <w:rPr>
          <w:rFonts w:ascii="宋体" w:hAnsi="宋体" w:hint="eastAsia"/>
          <w:bCs/>
          <w:sz w:val="24"/>
          <w:szCs w:val="24"/>
        </w:rPr>
        <w:t>严格执行本合同条款，按甲方所提供的文件、资料和具体要求进行设计制作，未经甲方书面许可乙方无权擅自变更设计方案；</w:t>
      </w:r>
    </w:p>
    <w:p w:rsidR="00AA7F4B" w:rsidRDefault="000554B2" w:rsidP="00BE379F">
      <w:pPr>
        <w:numPr>
          <w:ilvl w:val="1"/>
          <w:numId w:val="14"/>
        </w:numPr>
        <w:spacing w:line="360" w:lineRule="auto"/>
        <w:ind w:leftChars="200" w:left="885"/>
        <w:rPr>
          <w:rFonts w:ascii="宋体" w:hAnsi="宋体"/>
          <w:bCs/>
          <w:sz w:val="24"/>
          <w:szCs w:val="24"/>
        </w:rPr>
      </w:pPr>
      <w:r>
        <w:rPr>
          <w:rFonts w:ascii="宋体" w:hAnsi="宋体" w:hint="eastAsia"/>
          <w:bCs/>
          <w:sz w:val="24"/>
          <w:szCs w:val="24"/>
        </w:rPr>
        <w:t>乙方在制作过程中应及时提请甲方进行结构、技术研究和阶段性把关；</w:t>
      </w:r>
    </w:p>
    <w:p w:rsidR="00AA7F4B" w:rsidRDefault="000554B2" w:rsidP="00BE379F">
      <w:pPr>
        <w:numPr>
          <w:ilvl w:val="1"/>
          <w:numId w:val="14"/>
        </w:numPr>
        <w:spacing w:line="360" w:lineRule="auto"/>
        <w:ind w:leftChars="200" w:left="885"/>
        <w:rPr>
          <w:rFonts w:ascii="宋体" w:hAnsi="宋体"/>
          <w:bCs/>
          <w:sz w:val="24"/>
          <w:szCs w:val="24"/>
        </w:rPr>
      </w:pPr>
      <w:r>
        <w:rPr>
          <w:rFonts w:ascii="宋体" w:hAnsi="宋体" w:hint="eastAsia"/>
          <w:bCs/>
          <w:sz w:val="24"/>
          <w:szCs w:val="24"/>
        </w:rPr>
        <w:t>乙方对甲方提供的全部技术文件、资料负有保密义务,不得向第三方泄露；设计任务完成后，乙方应将甲方提供的全部技术文件、资料归还给甲方；</w:t>
      </w:r>
    </w:p>
    <w:p w:rsidR="00AA7F4B" w:rsidRDefault="000554B2" w:rsidP="00BE379F">
      <w:pPr>
        <w:numPr>
          <w:ilvl w:val="1"/>
          <w:numId w:val="14"/>
        </w:numPr>
        <w:spacing w:line="360" w:lineRule="auto"/>
        <w:ind w:leftChars="200" w:left="885"/>
        <w:rPr>
          <w:rFonts w:ascii="宋体" w:hAnsi="宋体"/>
          <w:bCs/>
          <w:sz w:val="24"/>
          <w:szCs w:val="24"/>
        </w:rPr>
      </w:pPr>
      <w:r>
        <w:rPr>
          <w:rFonts w:ascii="宋体" w:hAnsi="宋体" w:hint="eastAsia"/>
          <w:bCs/>
          <w:sz w:val="24"/>
          <w:szCs w:val="24"/>
        </w:rPr>
        <w:t>甲方选定的乙方设计方案未经甲方书面许可，乙方不得为第三方重复设计；</w:t>
      </w:r>
    </w:p>
    <w:p w:rsidR="00AA7F4B" w:rsidRDefault="000554B2" w:rsidP="00BE379F">
      <w:pPr>
        <w:numPr>
          <w:ilvl w:val="1"/>
          <w:numId w:val="14"/>
        </w:numPr>
        <w:spacing w:line="360" w:lineRule="auto"/>
        <w:ind w:leftChars="200" w:left="885"/>
        <w:rPr>
          <w:rFonts w:ascii="宋体" w:hAnsi="宋体"/>
          <w:bCs/>
          <w:sz w:val="24"/>
          <w:szCs w:val="24"/>
        </w:rPr>
      </w:pPr>
      <w:r>
        <w:rPr>
          <w:rFonts w:ascii="宋体" w:hAnsi="宋体" w:hint="eastAsia"/>
          <w:bCs/>
          <w:sz w:val="24"/>
          <w:szCs w:val="24"/>
        </w:rPr>
        <w:t>乙方有权要求甲方按照合同约定支付相应款项。</w:t>
      </w:r>
    </w:p>
    <w:p w:rsidR="00AA7F4B" w:rsidRDefault="000554B2">
      <w:pPr>
        <w:spacing w:line="420" w:lineRule="exact"/>
        <w:rPr>
          <w:rFonts w:ascii="宋体" w:hAnsi="宋体"/>
          <w:b/>
          <w:bCs/>
          <w:sz w:val="24"/>
          <w:szCs w:val="24"/>
        </w:rPr>
      </w:pPr>
      <w:r>
        <w:rPr>
          <w:rFonts w:ascii="宋体" w:hAnsi="宋体" w:hint="eastAsia"/>
          <w:b/>
          <w:bCs/>
          <w:sz w:val="24"/>
          <w:szCs w:val="24"/>
        </w:rPr>
        <w:t>第五条  合作各方确定，因履行本合同所产生、并由合作各方分别独立完成的阶段性</w:t>
      </w:r>
      <w:r>
        <w:rPr>
          <w:rFonts w:ascii="宋体" w:hAnsi="宋体" w:hint="eastAsia"/>
          <w:b/>
          <w:bCs/>
          <w:sz w:val="24"/>
          <w:szCs w:val="24"/>
        </w:rPr>
        <w:lastRenderedPageBreak/>
        <w:t>技术成果及其相关知识产权权利归属，按以下方式处理：</w:t>
      </w:r>
    </w:p>
    <w:p w:rsidR="00AA7F4B" w:rsidRDefault="000554B2" w:rsidP="00370B26">
      <w:pPr>
        <w:widowControl/>
        <w:numPr>
          <w:ilvl w:val="3"/>
          <w:numId w:val="9"/>
        </w:numPr>
        <w:spacing w:line="360" w:lineRule="auto"/>
        <w:ind w:leftChars="200" w:left="840"/>
        <w:rPr>
          <w:rFonts w:ascii="宋体" w:hAnsi="宋体"/>
          <w:sz w:val="24"/>
          <w:szCs w:val="24"/>
        </w:rPr>
      </w:pPr>
      <w:r>
        <w:rPr>
          <w:rFonts w:ascii="宋体" w:hAnsi="宋体" w:hint="eastAsia"/>
          <w:sz w:val="24"/>
          <w:szCs w:val="24"/>
        </w:rPr>
        <w:t>甲方选定并付清费用的设计方案和其他设计成果，包括但不限于外观设计专利申请权、专利权等全部知识产权属甲方所有。经双方协商一致，乙方作为设计者，产品设计成果的著作权和署名权应归双方共同所有。乙方不得以该设计做有损甲方利益的商业活动。</w:t>
      </w:r>
    </w:p>
    <w:p w:rsidR="00AA7F4B" w:rsidRDefault="000554B2">
      <w:pPr>
        <w:spacing w:line="420" w:lineRule="exact"/>
        <w:rPr>
          <w:rFonts w:ascii="宋体" w:hAnsi="宋体"/>
          <w:b/>
          <w:bCs/>
          <w:sz w:val="24"/>
          <w:szCs w:val="24"/>
        </w:rPr>
      </w:pPr>
      <w:r>
        <w:rPr>
          <w:rFonts w:ascii="宋体" w:hAnsi="宋体" w:hint="eastAsia"/>
          <w:b/>
          <w:bCs/>
          <w:sz w:val="24"/>
          <w:szCs w:val="24"/>
        </w:rPr>
        <w:t>第六条  合作各方确定，出现下列情形，致使本合同的履行成为不必要或不可能的，可以解除本合同；</w:t>
      </w:r>
    </w:p>
    <w:p w:rsidR="00AA7F4B" w:rsidRDefault="000554B2" w:rsidP="00370B26">
      <w:pPr>
        <w:widowControl/>
        <w:numPr>
          <w:ilvl w:val="3"/>
          <w:numId w:val="10"/>
        </w:numPr>
        <w:spacing w:line="360" w:lineRule="auto"/>
        <w:ind w:leftChars="200" w:left="840"/>
        <w:rPr>
          <w:rFonts w:ascii="宋体" w:hAnsi="宋体"/>
          <w:sz w:val="24"/>
          <w:szCs w:val="24"/>
        </w:rPr>
      </w:pPr>
      <w:r>
        <w:rPr>
          <w:rFonts w:ascii="宋体" w:hAnsi="宋体" w:hint="eastAsia"/>
          <w:spacing w:val="6"/>
          <w:sz w:val="24"/>
          <w:szCs w:val="24"/>
        </w:rPr>
        <w:t>因发生不可抗力。</w:t>
      </w:r>
      <w:r>
        <w:rPr>
          <w:rFonts w:ascii="宋体" w:hAnsi="宋体" w:hint="eastAsia"/>
          <w:sz w:val="24"/>
          <w:szCs w:val="24"/>
        </w:rPr>
        <w:t>“不可抗力”是指双方不能合理控制、不可预见或即使预见亦无法避免的事件，该等事件妨碍、影响或延误任何一方根据本合同履行其全部或部分义务。该等事件包括但不限于地震、台风、洪水、火灾或其它天灾、战争、骚乱、罢工或任何其它类似事件。如发生不可抗力事件，遭受该事件的一方应立即用可能的最快捷的方式通知对方，并在十天内提供证明文件说明该事件的细节和不能履行或部分不能履行或需延迟履行本合同的原因。在不可抗力等因素消除之后的剩余合同期内，双方应继续履行合同。如本合同确实无法继续履行，双方协议解除合同，甲方应返还乙方已经交付的设计成果，乙方应退还甲方已经支付的所有款项。</w:t>
      </w:r>
    </w:p>
    <w:p w:rsidR="00AA7F4B" w:rsidRDefault="000554B2">
      <w:pPr>
        <w:spacing w:line="420" w:lineRule="exact"/>
        <w:rPr>
          <w:rFonts w:ascii="宋体" w:hAnsi="宋体"/>
          <w:b/>
          <w:bCs/>
          <w:sz w:val="24"/>
          <w:szCs w:val="24"/>
        </w:rPr>
      </w:pPr>
      <w:r>
        <w:rPr>
          <w:rFonts w:ascii="宋体" w:hAnsi="宋体" w:hint="eastAsia"/>
          <w:b/>
          <w:bCs/>
          <w:sz w:val="24"/>
          <w:szCs w:val="24"/>
        </w:rPr>
        <w:t>第七条  合作各方因履行本合同而发生的争议，应协商、调解解决。协商、调解不成的，确定按以下</w:t>
      </w:r>
      <w:r w:rsidR="007B5C4A">
        <w:rPr>
          <w:rFonts w:ascii="宋体" w:hAnsi="宋体"/>
          <w:b/>
          <w:bCs/>
          <w:sz w:val="24"/>
          <w:szCs w:val="24"/>
          <w:u w:val="single"/>
        </w:rPr>
        <w:t>2</w:t>
      </w:r>
      <w:r>
        <w:rPr>
          <w:rFonts w:ascii="宋体" w:hAnsi="宋体" w:hint="eastAsia"/>
          <w:b/>
          <w:bCs/>
          <w:sz w:val="24"/>
          <w:szCs w:val="24"/>
        </w:rPr>
        <w:t>种方式处理：</w:t>
      </w:r>
    </w:p>
    <w:p w:rsidR="00AA7F4B" w:rsidRPr="00370B26" w:rsidRDefault="000554B2" w:rsidP="00370B26">
      <w:pPr>
        <w:widowControl/>
        <w:numPr>
          <w:ilvl w:val="3"/>
          <w:numId w:val="12"/>
        </w:numPr>
        <w:spacing w:line="360" w:lineRule="auto"/>
        <w:ind w:leftChars="200" w:left="840"/>
        <w:rPr>
          <w:rFonts w:ascii="宋体" w:hAnsi="宋体"/>
          <w:sz w:val="24"/>
          <w:szCs w:val="24"/>
        </w:rPr>
      </w:pPr>
      <w:r w:rsidRPr="00370B26">
        <w:rPr>
          <w:rFonts w:ascii="宋体" w:hAnsi="宋体" w:hint="eastAsia"/>
          <w:sz w:val="24"/>
          <w:szCs w:val="24"/>
        </w:rPr>
        <w:t>提交仲裁委员会仲裁；</w:t>
      </w:r>
    </w:p>
    <w:p w:rsidR="00AA7F4B" w:rsidRPr="00370B26" w:rsidRDefault="000554B2" w:rsidP="00370B26">
      <w:pPr>
        <w:widowControl/>
        <w:numPr>
          <w:ilvl w:val="3"/>
          <w:numId w:val="12"/>
        </w:numPr>
        <w:spacing w:line="360" w:lineRule="auto"/>
        <w:ind w:leftChars="200" w:left="840"/>
        <w:rPr>
          <w:rFonts w:ascii="宋体" w:hAnsi="宋体"/>
          <w:sz w:val="24"/>
          <w:szCs w:val="24"/>
        </w:rPr>
      </w:pPr>
      <w:r w:rsidRPr="00370B26">
        <w:rPr>
          <w:rFonts w:ascii="宋体" w:hAnsi="宋体" w:hint="eastAsia"/>
          <w:sz w:val="24"/>
          <w:szCs w:val="24"/>
        </w:rPr>
        <w:t>依法向被告方所在地人民法院起诉。</w:t>
      </w:r>
    </w:p>
    <w:p w:rsidR="00AA7F4B" w:rsidRDefault="000554B2">
      <w:pPr>
        <w:spacing w:line="420" w:lineRule="exact"/>
        <w:rPr>
          <w:rFonts w:ascii="宋体" w:hAnsi="宋体"/>
          <w:b/>
          <w:bCs/>
          <w:sz w:val="24"/>
          <w:szCs w:val="24"/>
        </w:rPr>
      </w:pPr>
      <w:r>
        <w:rPr>
          <w:rFonts w:ascii="宋体" w:hAnsi="宋体" w:hint="eastAsia"/>
          <w:b/>
          <w:bCs/>
          <w:sz w:val="24"/>
          <w:szCs w:val="24"/>
        </w:rPr>
        <w:t>第八条 本合同一式</w:t>
      </w:r>
      <w:r>
        <w:rPr>
          <w:rFonts w:ascii="宋体" w:hAnsi="宋体" w:hint="eastAsia"/>
          <w:b/>
          <w:bCs/>
          <w:sz w:val="24"/>
          <w:szCs w:val="24"/>
          <w:u w:val="single"/>
        </w:rPr>
        <w:t xml:space="preserve">  2  </w:t>
      </w:r>
      <w:r>
        <w:rPr>
          <w:rFonts w:ascii="宋体" w:hAnsi="宋体" w:hint="eastAsia"/>
          <w:b/>
          <w:bCs/>
          <w:sz w:val="24"/>
          <w:szCs w:val="24"/>
        </w:rPr>
        <w:t>份，具有同等法律效力。</w:t>
      </w:r>
    </w:p>
    <w:p w:rsidR="00AA7F4B" w:rsidRDefault="000554B2">
      <w:pPr>
        <w:spacing w:line="420" w:lineRule="exact"/>
        <w:rPr>
          <w:rFonts w:ascii="宋体" w:hAnsi="宋体"/>
          <w:b/>
          <w:bCs/>
          <w:sz w:val="24"/>
          <w:szCs w:val="24"/>
        </w:rPr>
      </w:pPr>
      <w:r>
        <w:rPr>
          <w:rFonts w:ascii="宋体" w:hAnsi="宋体" w:hint="eastAsia"/>
          <w:b/>
          <w:bCs/>
          <w:sz w:val="24"/>
          <w:szCs w:val="24"/>
        </w:rPr>
        <w:t>第九条 本合同经合作双方签字盖章后生效。</w:t>
      </w:r>
    </w:p>
    <w:p w:rsidR="00AA7F4B" w:rsidRDefault="00AA7F4B">
      <w:pPr>
        <w:spacing w:line="420" w:lineRule="exact"/>
        <w:rPr>
          <w:rFonts w:ascii="宋体" w:hAnsi="宋体"/>
          <w:b/>
          <w:bCs/>
          <w:sz w:val="24"/>
          <w:szCs w:val="24"/>
        </w:rPr>
      </w:pPr>
    </w:p>
    <w:p w:rsidR="00AA7F4B" w:rsidRDefault="000554B2">
      <w:pPr>
        <w:spacing w:line="360" w:lineRule="auto"/>
        <w:rPr>
          <w:spacing w:val="6"/>
          <w:sz w:val="24"/>
          <w:szCs w:val="24"/>
        </w:rPr>
      </w:pPr>
      <w:r>
        <w:rPr>
          <w:spacing w:val="6"/>
          <w:sz w:val="24"/>
          <w:szCs w:val="24"/>
        </w:rPr>
        <w:t>甲方：</w:t>
      </w:r>
      <w:r w:rsidR="005D78EF" w:rsidRPr="005D78EF">
        <w:rPr>
          <w:rFonts w:hint="eastAsia"/>
          <w:spacing w:val="6"/>
          <w:sz w:val="24"/>
          <w:szCs w:val="24"/>
          <w:u w:val="single"/>
        </w:rPr>
        <w:t>北京动力无限国际物流有限公司</w:t>
      </w:r>
      <w:r w:rsidR="005D78EF">
        <w:rPr>
          <w:rFonts w:hint="eastAsia"/>
          <w:spacing w:val="6"/>
          <w:sz w:val="24"/>
          <w:szCs w:val="24"/>
        </w:rPr>
        <w:t xml:space="preserve"> </w:t>
      </w:r>
      <w:r w:rsidR="005D78EF">
        <w:rPr>
          <w:spacing w:val="6"/>
          <w:sz w:val="24"/>
          <w:szCs w:val="24"/>
        </w:rPr>
        <w:t xml:space="preserve">      </w:t>
      </w:r>
      <w:r w:rsidR="005D78EF">
        <w:rPr>
          <w:rFonts w:hint="eastAsia"/>
          <w:spacing w:val="6"/>
          <w:sz w:val="24"/>
          <w:szCs w:val="24"/>
        </w:rPr>
        <w:t>（</w:t>
      </w:r>
      <w:r>
        <w:rPr>
          <w:spacing w:val="6"/>
          <w:sz w:val="24"/>
          <w:szCs w:val="24"/>
        </w:rPr>
        <w:t>盖章）</w:t>
      </w:r>
      <w:r>
        <w:rPr>
          <w:spacing w:val="6"/>
          <w:sz w:val="24"/>
          <w:szCs w:val="24"/>
        </w:rPr>
        <w:t xml:space="preserve"> </w:t>
      </w:r>
    </w:p>
    <w:p w:rsidR="00AA7F4B" w:rsidRDefault="000554B2">
      <w:pPr>
        <w:spacing w:line="520" w:lineRule="exact"/>
        <w:rPr>
          <w:spacing w:val="6"/>
          <w:sz w:val="24"/>
          <w:szCs w:val="24"/>
        </w:rPr>
      </w:pPr>
      <w:r>
        <w:rPr>
          <w:spacing w:val="6"/>
          <w:sz w:val="24"/>
          <w:szCs w:val="24"/>
        </w:rPr>
        <w:t xml:space="preserve">    </w:t>
      </w:r>
      <w:r>
        <w:rPr>
          <w:spacing w:val="6"/>
          <w:sz w:val="24"/>
          <w:szCs w:val="24"/>
        </w:rPr>
        <w:t>法定代表人／委托代理人：</w:t>
      </w:r>
      <w:r>
        <w:rPr>
          <w:spacing w:val="6"/>
          <w:sz w:val="24"/>
          <w:szCs w:val="24"/>
          <w:u w:val="single"/>
        </w:rPr>
        <w:t xml:space="preserve">　　　　</w:t>
      </w:r>
      <w:r>
        <w:rPr>
          <w:spacing w:val="6"/>
          <w:sz w:val="24"/>
          <w:szCs w:val="24"/>
          <w:u w:val="single"/>
        </w:rPr>
        <w:t xml:space="preserve">  </w:t>
      </w:r>
      <w:r>
        <w:rPr>
          <w:spacing w:val="6"/>
          <w:sz w:val="24"/>
          <w:szCs w:val="24"/>
          <w:u w:val="single"/>
        </w:rPr>
        <w:t xml:space="preserve">　</w:t>
      </w:r>
      <w:r w:rsidR="00D64FB6">
        <w:rPr>
          <w:rFonts w:hint="eastAsia"/>
          <w:spacing w:val="6"/>
          <w:sz w:val="24"/>
          <w:szCs w:val="24"/>
          <w:u w:val="single"/>
        </w:rPr>
        <w:t xml:space="preserve"> </w:t>
      </w:r>
      <w:r>
        <w:rPr>
          <w:spacing w:val="6"/>
          <w:sz w:val="24"/>
          <w:szCs w:val="24"/>
        </w:rPr>
        <w:t>（签名）</w:t>
      </w:r>
    </w:p>
    <w:p w:rsidR="00AA7F4B" w:rsidRDefault="000554B2">
      <w:pPr>
        <w:spacing w:line="360" w:lineRule="auto"/>
        <w:rPr>
          <w:spacing w:val="6"/>
          <w:sz w:val="24"/>
          <w:szCs w:val="24"/>
        </w:rPr>
      </w:pPr>
      <w:r>
        <w:rPr>
          <w:spacing w:val="6"/>
          <w:sz w:val="24"/>
          <w:szCs w:val="24"/>
        </w:rPr>
        <w:t xml:space="preserve">                                   </w:t>
      </w:r>
      <w:r>
        <w:rPr>
          <w:spacing w:val="6"/>
          <w:sz w:val="24"/>
          <w:szCs w:val="24"/>
        </w:rPr>
        <w:t>年</w:t>
      </w:r>
      <w:r>
        <w:rPr>
          <w:spacing w:val="6"/>
          <w:sz w:val="24"/>
          <w:szCs w:val="24"/>
        </w:rPr>
        <w:t xml:space="preserve">     </w:t>
      </w:r>
      <w:r>
        <w:rPr>
          <w:spacing w:val="6"/>
          <w:sz w:val="24"/>
          <w:szCs w:val="24"/>
        </w:rPr>
        <w:t>月</w:t>
      </w:r>
      <w:r>
        <w:rPr>
          <w:spacing w:val="6"/>
          <w:sz w:val="24"/>
          <w:szCs w:val="24"/>
        </w:rPr>
        <w:t xml:space="preserve">    </w:t>
      </w:r>
      <w:r>
        <w:rPr>
          <w:spacing w:val="6"/>
          <w:sz w:val="24"/>
          <w:szCs w:val="24"/>
        </w:rPr>
        <w:t>日</w:t>
      </w:r>
    </w:p>
    <w:p w:rsidR="00AA7F4B" w:rsidRDefault="000554B2">
      <w:pPr>
        <w:spacing w:line="520" w:lineRule="exact"/>
        <w:rPr>
          <w:spacing w:val="6"/>
          <w:sz w:val="24"/>
          <w:szCs w:val="24"/>
          <w:u w:val="single"/>
        </w:rPr>
      </w:pPr>
      <w:r>
        <w:rPr>
          <w:spacing w:val="6"/>
          <w:sz w:val="24"/>
          <w:szCs w:val="24"/>
        </w:rPr>
        <w:t>乙方：</w:t>
      </w:r>
      <w:r>
        <w:rPr>
          <w:spacing w:val="6"/>
          <w:sz w:val="24"/>
          <w:szCs w:val="24"/>
          <w:u w:val="single"/>
        </w:rPr>
        <w:t>北京慧伦科技有限公司</w:t>
      </w:r>
      <w:r w:rsidR="005D78EF">
        <w:rPr>
          <w:rFonts w:hint="eastAsia"/>
          <w:spacing w:val="6"/>
          <w:sz w:val="24"/>
          <w:szCs w:val="24"/>
        </w:rPr>
        <w:t xml:space="preserve"> </w:t>
      </w:r>
      <w:r w:rsidR="005D78EF">
        <w:rPr>
          <w:spacing w:val="6"/>
          <w:sz w:val="24"/>
          <w:szCs w:val="24"/>
        </w:rPr>
        <w:t xml:space="preserve">              </w:t>
      </w:r>
      <w:r w:rsidR="005D78EF">
        <w:rPr>
          <w:rFonts w:hint="eastAsia"/>
          <w:spacing w:val="6"/>
          <w:sz w:val="24"/>
          <w:szCs w:val="24"/>
        </w:rPr>
        <w:t>（</w:t>
      </w:r>
      <w:r>
        <w:rPr>
          <w:spacing w:val="6"/>
          <w:sz w:val="24"/>
          <w:szCs w:val="24"/>
        </w:rPr>
        <w:t>盖章）</w:t>
      </w:r>
      <w:r>
        <w:rPr>
          <w:spacing w:val="6"/>
          <w:sz w:val="24"/>
          <w:szCs w:val="24"/>
        </w:rPr>
        <w:t xml:space="preserve"> </w:t>
      </w:r>
    </w:p>
    <w:p w:rsidR="00AA7F4B" w:rsidRDefault="000554B2">
      <w:pPr>
        <w:spacing w:line="520" w:lineRule="exact"/>
        <w:rPr>
          <w:spacing w:val="6"/>
          <w:sz w:val="24"/>
          <w:szCs w:val="24"/>
        </w:rPr>
      </w:pPr>
      <w:r>
        <w:rPr>
          <w:spacing w:val="6"/>
          <w:sz w:val="24"/>
          <w:szCs w:val="24"/>
        </w:rPr>
        <w:t xml:space="preserve">    </w:t>
      </w:r>
      <w:r>
        <w:rPr>
          <w:spacing w:val="6"/>
          <w:sz w:val="24"/>
          <w:szCs w:val="24"/>
        </w:rPr>
        <w:t>法定代表人／委托代理人：</w:t>
      </w:r>
      <w:r>
        <w:rPr>
          <w:spacing w:val="6"/>
          <w:sz w:val="24"/>
          <w:szCs w:val="24"/>
          <w:u w:val="single"/>
        </w:rPr>
        <w:t xml:space="preserve">　　　　</w:t>
      </w:r>
      <w:r>
        <w:rPr>
          <w:spacing w:val="6"/>
          <w:sz w:val="24"/>
          <w:szCs w:val="24"/>
          <w:u w:val="single"/>
        </w:rPr>
        <w:t xml:space="preserve">  </w:t>
      </w:r>
      <w:r>
        <w:rPr>
          <w:spacing w:val="6"/>
          <w:sz w:val="24"/>
          <w:szCs w:val="24"/>
          <w:u w:val="single"/>
        </w:rPr>
        <w:t xml:space="preserve">　</w:t>
      </w:r>
      <w:r w:rsidR="00D64FB6">
        <w:rPr>
          <w:rFonts w:hint="eastAsia"/>
          <w:spacing w:val="6"/>
          <w:sz w:val="24"/>
          <w:szCs w:val="24"/>
          <w:u w:val="single"/>
        </w:rPr>
        <w:t xml:space="preserve"> </w:t>
      </w:r>
      <w:r>
        <w:rPr>
          <w:spacing w:val="6"/>
          <w:sz w:val="24"/>
          <w:szCs w:val="24"/>
        </w:rPr>
        <w:t>（签名）</w:t>
      </w:r>
    </w:p>
    <w:p w:rsidR="00AA7F4B" w:rsidRDefault="000554B2">
      <w:pPr>
        <w:spacing w:line="360" w:lineRule="auto"/>
        <w:rPr>
          <w:rFonts w:ascii="宋体" w:hAnsi="宋体"/>
          <w:spacing w:val="6"/>
          <w:sz w:val="28"/>
        </w:rPr>
      </w:pPr>
      <w:r>
        <w:rPr>
          <w:spacing w:val="6"/>
          <w:sz w:val="24"/>
          <w:szCs w:val="24"/>
        </w:rPr>
        <w:t xml:space="preserve">                                   </w:t>
      </w:r>
      <w:r>
        <w:rPr>
          <w:spacing w:val="6"/>
          <w:sz w:val="24"/>
          <w:szCs w:val="24"/>
        </w:rPr>
        <w:t>年</w:t>
      </w:r>
      <w:r>
        <w:rPr>
          <w:spacing w:val="6"/>
          <w:sz w:val="24"/>
          <w:szCs w:val="24"/>
        </w:rPr>
        <w:t xml:space="preserve">     </w:t>
      </w:r>
      <w:r>
        <w:rPr>
          <w:spacing w:val="6"/>
          <w:sz w:val="24"/>
          <w:szCs w:val="24"/>
        </w:rPr>
        <w:t>月</w:t>
      </w:r>
      <w:r>
        <w:rPr>
          <w:spacing w:val="6"/>
          <w:sz w:val="24"/>
          <w:szCs w:val="24"/>
        </w:rPr>
        <w:t xml:space="preserve">    </w:t>
      </w:r>
      <w:r>
        <w:rPr>
          <w:spacing w:val="6"/>
          <w:sz w:val="24"/>
          <w:szCs w:val="24"/>
        </w:rPr>
        <w:t>日</w:t>
      </w:r>
    </w:p>
    <w:sectPr w:rsidR="00AA7F4B">
      <w:headerReference w:type="even" r:id="rId8"/>
      <w:headerReference w:type="default" r:id="rId9"/>
      <w:footerReference w:type="even" r:id="rId10"/>
      <w:footerReference w:type="default" r:id="rId11"/>
      <w:headerReference w:type="first" r:id="rId12"/>
      <w:footerReference w:type="first" r:id="rId13"/>
      <w:pgSz w:w="11907" w:h="16840"/>
      <w:pgMar w:top="1304" w:right="1469" w:bottom="1304" w:left="1469"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307" w:rsidRDefault="006B5307">
      <w:r>
        <w:separator/>
      </w:r>
    </w:p>
  </w:endnote>
  <w:endnote w:type="continuationSeparator" w:id="0">
    <w:p w:rsidR="006B5307" w:rsidRDefault="006B5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auto"/>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F4B" w:rsidRDefault="000554B2">
    <w:pPr>
      <w:pStyle w:val="a7"/>
      <w:framePr w:wrap="around" w:vAnchor="text" w:hAnchor="margin" w:xAlign="right" w:y="1"/>
      <w:rPr>
        <w:rStyle w:val="ab"/>
      </w:rPr>
    </w:pPr>
    <w:r>
      <w:fldChar w:fldCharType="begin"/>
    </w:r>
    <w:r>
      <w:rPr>
        <w:rStyle w:val="ab"/>
      </w:rPr>
      <w:instrText xml:space="preserve">PAGE  </w:instrText>
    </w:r>
    <w:r>
      <w:fldChar w:fldCharType="separate"/>
    </w:r>
    <w:r>
      <w:rPr>
        <w:rStyle w:val="ab"/>
      </w:rPr>
      <w:t>3</w:t>
    </w:r>
    <w:r>
      <w:fldChar w:fldCharType="end"/>
    </w:r>
  </w:p>
  <w:p w:rsidR="00AA7F4B" w:rsidRDefault="00AA7F4B">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F4B" w:rsidRDefault="00AF0D02">
    <w:pPr>
      <w:pStyle w:val="a7"/>
      <w:ind w:right="360"/>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857885" cy="147955"/>
              <wp:effectExtent l="0" t="0" r="0" b="0"/>
              <wp:wrapNone/>
              <wp:docPr id="4"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78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7F4B" w:rsidRDefault="000554B2">
                          <w:pPr>
                            <w:pStyle w:val="a7"/>
                            <w:rPr>
                              <w:rStyle w:val="ab"/>
                            </w:rPr>
                          </w:pPr>
                          <w:r>
                            <w:rPr>
                              <w:rStyle w:val="ab"/>
                              <w:rFonts w:hint="eastAsia"/>
                            </w:rPr>
                            <w:t>第</w:t>
                          </w:r>
                          <w:r>
                            <w:rPr>
                              <w:rStyle w:val="ab"/>
                              <w:rFonts w:hint="eastAsia"/>
                            </w:rPr>
                            <w:t xml:space="preserve"> </w:t>
                          </w:r>
                          <w:r>
                            <w:rPr>
                              <w:rStyle w:val="ab"/>
                              <w:rFonts w:hint="eastAsia"/>
                            </w:rPr>
                            <w:fldChar w:fldCharType="begin"/>
                          </w:r>
                          <w:r>
                            <w:rPr>
                              <w:rStyle w:val="ab"/>
                              <w:rFonts w:hint="eastAsia"/>
                            </w:rPr>
                            <w:instrText xml:space="preserve"> PAGE  \* MERGEFORMAT </w:instrText>
                          </w:r>
                          <w:r>
                            <w:rPr>
                              <w:rStyle w:val="ab"/>
                              <w:rFonts w:hint="eastAsia"/>
                            </w:rPr>
                            <w:fldChar w:fldCharType="separate"/>
                          </w:r>
                          <w:r>
                            <w:t>5</w:t>
                          </w:r>
                          <w:r>
                            <w:rPr>
                              <w:rStyle w:val="ab"/>
                              <w:rFonts w:hint="eastAsia"/>
                            </w:rPr>
                            <w:fldChar w:fldCharType="end"/>
                          </w:r>
                          <w:r>
                            <w:rPr>
                              <w:rStyle w:val="ab"/>
                              <w:rFonts w:hint="eastAsia"/>
                            </w:rPr>
                            <w:t xml:space="preserve"> </w:t>
                          </w:r>
                          <w:r>
                            <w:rPr>
                              <w:rStyle w:val="ab"/>
                              <w:rFonts w:hint="eastAsia"/>
                            </w:rPr>
                            <w:t>页</w:t>
                          </w:r>
                          <w:r>
                            <w:rPr>
                              <w:rStyle w:val="ab"/>
                              <w:rFonts w:hint="eastAsia"/>
                            </w:rPr>
                            <w:t xml:space="preserve"> </w:t>
                          </w:r>
                          <w:r>
                            <w:rPr>
                              <w:rStyle w:val="ab"/>
                              <w:rFonts w:hint="eastAsia"/>
                            </w:rPr>
                            <w:t>共</w:t>
                          </w:r>
                          <w:r>
                            <w:rPr>
                              <w:rStyle w:val="ab"/>
                              <w:rFonts w:hint="eastAsia"/>
                            </w:rPr>
                            <w:t xml:space="preserve"> </w:t>
                          </w:r>
                          <w:fldSimple w:instr=" NUMPAGES  \* MERGEFORMAT ">
                            <w:r>
                              <w:rPr>
                                <w:rStyle w:val="ab"/>
                              </w:rPr>
                              <w:t>6</w:t>
                            </w:r>
                          </w:fldSimple>
                          <w:r>
                            <w:rPr>
                              <w:rStyle w:val="ab"/>
                              <w:rFonts w:hint="eastAsia"/>
                            </w:rPr>
                            <w:t xml:space="preserve"> </w:t>
                          </w:r>
                          <w:r>
                            <w:rPr>
                              <w:rStyle w:val="ab"/>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16.35pt;margin-top:0;width:67.55pt;height:11.65pt;z-index:25165824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" filled="f" stroked="f">
              <v:path arrowok="t"/>
              <v:textbox style="mso-fit-shape-to-text:t" inset="0,0,0,0">
                <w:txbxContent>
                  <w:p w:rsidR="00AA7F4B" w:rsidRDefault="000554B2">
                    <w:pPr>
                      <w:pStyle w:val="a7"/>
                      <w:rPr>
                        <w:rStyle w:val="ab"/>
                      </w:rPr>
                    </w:pPr>
                    <w:r>
                      <w:rPr>
                        <w:rStyle w:val="ab"/>
                        <w:rFonts w:hint="eastAsia"/>
                      </w:rPr>
                      <w:t>第</w:t>
                    </w:r>
                    <w:r>
                      <w:rPr>
                        <w:rStyle w:val="ab"/>
                        <w:rFonts w:hint="eastAsia"/>
                      </w:rPr>
                      <w:t xml:space="preserve"> </w:t>
                    </w:r>
                    <w:r>
                      <w:rPr>
                        <w:rStyle w:val="ab"/>
                        <w:rFonts w:hint="eastAsia"/>
                      </w:rPr>
                      <w:fldChar w:fldCharType="begin"/>
                    </w:r>
                    <w:r>
                      <w:rPr>
                        <w:rStyle w:val="ab"/>
                        <w:rFonts w:hint="eastAsia"/>
                      </w:rPr>
                      <w:instrText xml:space="preserve"> PAGE  \* MERGEFORMAT </w:instrText>
                    </w:r>
                    <w:r>
                      <w:rPr>
                        <w:rStyle w:val="ab"/>
                        <w:rFonts w:hint="eastAsia"/>
                      </w:rPr>
                      <w:fldChar w:fldCharType="separate"/>
                    </w:r>
                    <w:r>
                      <w:t>5</w:t>
                    </w:r>
                    <w:r>
                      <w:rPr>
                        <w:rStyle w:val="ab"/>
                        <w:rFonts w:hint="eastAsia"/>
                      </w:rPr>
                      <w:fldChar w:fldCharType="end"/>
                    </w:r>
                    <w:r>
                      <w:rPr>
                        <w:rStyle w:val="ab"/>
                        <w:rFonts w:hint="eastAsia"/>
                      </w:rPr>
                      <w:t xml:space="preserve"> </w:t>
                    </w:r>
                    <w:r>
                      <w:rPr>
                        <w:rStyle w:val="ab"/>
                        <w:rFonts w:hint="eastAsia"/>
                      </w:rPr>
                      <w:t>页</w:t>
                    </w:r>
                    <w:r>
                      <w:rPr>
                        <w:rStyle w:val="ab"/>
                        <w:rFonts w:hint="eastAsia"/>
                      </w:rPr>
                      <w:t xml:space="preserve"> </w:t>
                    </w:r>
                    <w:r>
                      <w:rPr>
                        <w:rStyle w:val="ab"/>
                        <w:rFonts w:hint="eastAsia"/>
                      </w:rPr>
                      <w:t>共</w:t>
                    </w:r>
                    <w:r>
                      <w:rPr>
                        <w:rStyle w:val="ab"/>
                        <w:rFonts w:hint="eastAsia"/>
                      </w:rPr>
                      <w:t xml:space="preserve"> </w:t>
                    </w:r>
                    <w:fldSimple w:instr=" NUMPAGES  \* MERGEFORMAT ">
                      <w:r>
                        <w:rPr>
                          <w:rStyle w:val="ab"/>
                        </w:rPr>
                        <w:t>6</w:t>
                      </w:r>
                    </w:fldSimple>
                    <w:r>
                      <w:rPr>
                        <w:rStyle w:val="ab"/>
                        <w:rFonts w:hint="eastAsia"/>
                      </w:rPr>
                      <w:t xml:space="preserve"> </w:t>
                    </w:r>
                    <w:r>
                      <w:rPr>
                        <w:rStyle w:val="ab"/>
                        <w:rFonts w:hint="eastAsia"/>
                      </w:rPr>
                      <w:t>页</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F4B" w:rsidRDefault="000554B2">
    <w:pPr>
      <w:pStyle w:val="a7"/>
    </w:pPr>
    <w:r>
      <w:rPr>
        <w:rFonts w:hint="eastAsia"/>
      </w:rPr>
      <w:t xml:space="preserve">                                                                                    </w:t>
    </w:r>
    <w:r>
      <w:rPr>
        <w:rFonts w:hint="eastAsia"/>
      </w:rPr>
      <w:t>第</w:t>
    </w:r>
    <w:r>
      <w:rPr>
        <w:rFonts w:hint="eastAsia"/>
      </w:rPr>
      <w:t xml:space="preserve"> </w:t>
    </w:r>
    <w:r>
      <w:fldChar w:fldCharType="begin"/>
    </w:r>
    <w:r>
      <w:instrText xml:space="preserve"> PAGE  \* MERGEFORMAT </w:instrText>
    </w:r>
    <w:r>
      <w:fldChar w:fldCharType="separate"/>
    </w:r>
    <w:r>
      <w:t>8</w:t>
    </w:r>
    <w: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8</w:t>
      </w:r>
    </w:fldSimple>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307" w:rsidRDefault="006B5307">
      <w:r>
        <w:separator/>
      </w:r>
    </w:p>
  </w:footnote>
  <w:footnote w:type="continuationSeparator" w:id="0">
    <w:p w:rsidR="006B5307" w:rsidRDefault="006B5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9E8" w:rsidRDefault="002679E8">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F4B" w:rsidRDefault="00AA7F4B">
    <w:pPr>
      <w:pStyle w:val="a8"/>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F4B" w:rsidRDefault="00AA7F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0000000C"/>
    <w:lvl w:ilvl="0">
      <w:start w:val="1"/>
      <w:numFmt w:val="japaneseCounting"/>
      <w:lvlText w:val="%1、"/>
      <w:lvlJc w:val="left"/>
      <w:pPr>
        <w:tabs>
          <w:tab w:val="left" w:pos="720"/>
        </w:tabs>
        <w:ind w:left="720" w:hanging="7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00000D"/>
    <w:multiLevelType w:val="singleLevel"/>
    <w:tmpl w:val="0000000D"/>
    <w:lvl w:ilvl="0">
      <w:start w:val="2"/>
      <w:numFmt w:val="chineseCounting"/>
      <w:suff w:val="space"/>
      <w:lvlText w:val="第%1条"/>
      <w:lvlJc w:val="left"/>
    </w:lvl>
  </w:abstractNum>
  <w:abstractNum w:abstractNumId="2" w15:restartNumberingAfterBreak="0">
    <w:nsid w:val="041F42DC"/>
    <w:multiLevelType w:val="multilevel"/>
    <w:tmpl w:val="7F26693C"/>
    <w:lvl w:ilvl="0">
      <w:start w:val="1"/>
      <w:numFmt w:val="japaneseCounting"/>
      <w:lvlText w:val="%1、"/>
      <w:lvlJc w:val="left"/>
      <w:pPr>
        <w:tabs>
          <w:tab w:val="left" w:pos="1275"/>
        </w:tabs>
        <w:ind w:left="1275" w:hanging="720"/>
      </w:pPr>
      <w:rPr>
        <w:rFonts w:hint="eastAsia"/>
      </w:rPr>
    </w:lvl>
    <w:lvl w:ilvl="1">
      <w:start w:val="1"/>
      <w:numFmt w:val="lowerLetter"/>
      <w:lvlText w:val="%2)"/>
      <w:lvlJc w:val="left"/>
      <w:pPr>
        <w:tabs>
          <w:tab w:val="left" w:pos="1395"/>
        </w:tabs>
        <w:ind w:left="1395" w:hanging="420"/>
      </w:pPr>
    </w:lvl>
    <w:lvl w:ilvl="2">
      <w:start w:val="1"/>
      <w:numFmt w:val="lowerRoman"/>
      <w:lvlText w:val="%3."/>
      <w:lvlJc w:val="right"/>
      <w:pPr>
        <w:tabs>
          <w:tab w:val="left" w:pos="1815"/>
        </w:tabs>
        <w:ind w:left="1815" w:hanging="420"/>
      </w:pPr>
    </w:lvl>
    <w:lvl w:ilvl="3">
      <w:start w:val="1"/>
      <w:numFmt w:val="decimal"/>
      <w:lvlText w:val="%4."/>
      <w:lvlJc w:val="left"/>
      <w:pPr>
        <w:ind w:left="2235" w:hanging="420"/>
      </w:pPr>
    </w:lvl>
    <w:lvl w:ilvl="4">
      <w:start w:val="1"/>
      <w:numFmt w:val="lowerLetter"/>
      <w:lvlText w:val="%5)"/>
      <w:lvlJc w:val="left"/>
      <w:pPr>
        <w:tabs>
          <w:tab w:val="left" w:pos="2655"/>
        </w:tabs>
        <w:ind w:left="2655" w:hanging="420"/>
      </w:pPr>
    </w:lvl>
    <w:lvl w:ilvl="5">
      <w:start w:val="1"/>
      <w:numFmt w:val="lowerRoman"/>
      <w:lvlText w:val="%6."/>
      <w:lvlJc w:val="right"/>
      <w:pPr>
        <w:tabs>
          <w:tab w:val="left" w:pos="3075"/>
        </w:tabs>
        <w:ind w:left="3075" w:hanging="420"/>
      </w:pPr>
    </w:lvl>
    <w:lvl w:ilvl="6">
      <w:start w:val="1"/>
      <w:numFmt w:val="decimal"/>
      <w:lvlText w:val="%7."/>
      <w:lvlJc w:val="left"/>
      <w:pPr>
        <w:tabs>
          <w:tab w:val="left" w:pos="3495"/>
        </w:tabs>
        <w:ind w:left="3495" w:hanging="420"/>
      </w:pPr>
    </w:lvl>
    <w:lvl w:ilvl="7">
      <w:start w:val="1"/>
      <w:numFmt w:val="lowerLetter"/>
      <w:lvlText w:val="%8)"/>
      <w:lvlJc w:val="left"/>
      <w:pPr>
        <w:tabs>
          <w:tab w:val="left" w:pos="3915"/>
        </w:tabs>
        <w:ind w:left="3915" w:hanging="420"/>
      </w:pPr>
    </w:lvl>
    <w:lvl w:ilvl="8">
      <w:start w:val="1"/>
      <w:numFmt w:val="lowerRoman"/>
      <w:lvlText w:val="%9."/>
      <w:lvlJc w:val="right"/>
      <w:pPr>
        <w:tabs>
          <w:tab w:val="left" w:pos="4335"/>
        </w:tabs>
        <w:ind w:left="4335" w:hanging="420"/>
      </w:pPr>
    </w:lvl>
  </w:abstractNum>
  <w:abstractNum w:abstractNumId="3" w15:restartNumberingAfterBreak="0">
    <w:nsid w:val="06406C96"/>
    <w:multiLevelType w:val="multilevel"/>
    <w:tmpl w:val="33741578"/>
    <w:lvl w:ilvl="0">
      <w:start w:val="1"/>
      <w:numFmt w:val="decimal"/>
      <w:lvlText w:val="%1"/>
      <w:lvlJc w:val="left"/>
      <w:pPr>
        <w:ind w:left="465" w:hanging="465"/>
      </w:pPr>
      <w:rPr>
        <w:rFonts w:hint="default"/>
      </w:rPr>
    </w:lvl>
    <w:lvl w:ilvl="1">
      <w:start w:val="1"/>
      <w:numFmt w:val="decimal"/>
      <w:lvlText w:val="%1.%2"/>
      <w:lvlJc w:val="left"/>
      <w:pPr>
        <w:ind w:left="945" w:hanging="46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4" w15:restartNumberingAfterBreak="0">
    <w:nsid w:val="1CE52D86"/>
    <w:multiLevelType w:val="multilevel"/>
    <w:tmpl w:val="33741578"/>
    <w:lvl w:ilvl="0">
      <w:start w:val="1"/>
      <w:numFmt w:val="decimal"/>
      <w:lvlText w:val="%1"/>
      <w:lvlJc w:val="left"/>
      <w:pPr>
        <w:ind w:left="465" w:hanging="465"/>
      </w:pPr>
      <w:rPr>
        <w:rFonts w:hint="default"/>
      </w:rPr>
    </w:lvl>
    <w:lvl w:ilvl="1">
      <w:start w:val="1"/>
      <w:numFmt w:val="decimal"/>
      <w:lvlText w:val="%1.%2"/>
      <w:lvlJc w:val="left"/>
      <w:pPr>
        <w:ind w:left="945" w:hanging="46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5" w15:restartNumberingAfterBreak="0">
    <w:nsid w:val="236768E9"/>
    <w:multiLevelType w:val="hybridMultilevel"/>
    <w:tmpl w:val="481CA85E"/>
    <w:lvl w:ilvl="0" w:tplc="08D066CE">
      <w:start w:val="1"/>
      <w:numFmt w:val="decimal"/>
      <w:lvlText w:val="%1．"/>
      <w:lvlJc w:val="left"/>
      <w:pPr>
        <w:ind w:left="124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24CC7115"/>
    <w:multiLevelType w:val="multilevel"/>
    <w:tmpl w:val="7F26693C"/>
    <w:lvl w:ilvl="0">
      <w:start w:val="1"/>
      <w:numFmt w:val="japaneseCounting"/>
      <w:lvlText w:val="%1、"/>
      <w:lvlJc w:val="left"/>
      <w:pPr>
        <w:tabs>
          <w:tab w:val="left" w:pos="1275"/>
        </w:tabs>
        <w:ind w:left="1275" w:hanging="720"/>
      </w:pPr>
      <w:rPr>
        <w:rFonts w:hint="eastAsia"/>
      </w:rPr>
    </w:lvl>
    <w:lvl w:ilvl="1">
      <w:start w:val="1"/>
      <w:numFmt w:val="lowerLetter"/>
      <w:lvlText w:val="%2)"/>
      <w:lvlJc w:val="left"/>
      <w:pPr>
        <w:tabs>
          <w:tab w:val="left" w:pos="1395"/>
        </w:tabs>
        <w:ind w:left="1395" w:hanging="420"/>
      </w:pPr>
    </w:lvl>
    <w:lvl w:ilvl="2">
      <w:start w:val="1"/>
      <w:numFmt w:val="lowerRoman"/>
      <w:lvlText w:val="%3."/>
      <w:lvlJc w:val="right"/>
      <w:pPr>
        <w:tabs>
          <w:tab w:val="left" w:pos="1815"/>
        </w:tabs>
        <w:ind w:left="1815" w:hanging="420"/>
      </w:pPr>
    </w:lvl>
    <w:lvl w:ilvl="3">
      <w:start w:val="1"/>
      <w:numFmt w:val="decimal"/>
      <w:lvlText w:val="%4."/>
      <w:lvlJc w:val="left"/>
      <w:pPr>
        <w:ind w:left="2235" w:hanging="420"/>
      </w:pPr>
    </w:lvl>
    <w:lvl w:ilvl="4">
      <w:start w:val="1"/>
      <w:numFmt w:val="lowerLetter"/>
      <w:lvlText w:val="%5)"/>
      <w:lvlJc w:val="left"/>
      <w:pPr>
        <w:tabs>
          <w:tab w:val="left" w:pos="2655"/>
        </w:tabs>
        <w:ind w:left="2655" w:hanging="420"/>
      </w:pPr>
    </w:lvl>
    <w:lvl w:ilvl="5">
      <w:start w:val="1"/>
      <w:numFmt w:val="lowerRoman"/>
      <w:lvlText w:val="%6."/>
      <w:lvlJc w:val="right"/>
      <w:pPr>
        <w:tabs>
          <w:tab w:val="left" w:pos="3075"/>
        </w:tabs>
        <w:ind w:left="3075" w:hanging="420"/>
      </w:pPr>
    </w:lvl>
    <w:lvl w:ilvl="6">
      <w:start w:val="1"/>
      <w:numFmt w:val="decimal"/>
      <w:lvlText w:val="%7."/>
      <w:lvlJc w:val="left"/>
      <w:pPr>
        <w:tabs>
          <w:tab w:val="left" w:pos="3495"/>
        </w:tabs>
        <w:ind w:left="3495" w:hanging="420"/>
      </w:pPr>
    </w:lvl>
    <w:lvl w:ilvl="7">
      <w:start w:val="1"/>
      <w:numFmt w:val="lowerLetter"/>
      <w:lvlText w:val="%8)"/>
      <w:lvlJc w:val="left"/>
      <w:pPr>
        <w:tabs>
          <w:tab w:val="left" w:pos="3915"/>
        </w:tabs>
        <w:ind w:left="3915" w:hanging="420"/>
      </w:pPr>
    </w:lvl>
    <w:lvl w:ilvl="8">
      <w:start w:val="1"/>
      <w:numFmt w:val="lowerRoman"/>
      <w:lvlText w:val="%9."/>
      <w:lvlJc w:val="right"/>
      <w:pPr>
        <w:tabs>
          <w:tab w:val="left" w:pos="4335"/>
        </w:tabs>
        <w:ind w:left="4335" w:hanging="420"/>
      </w:pPr>
    </w:lvl>
  </w:abstractNum>
  <w:abstractNum w:abstractNumId="7" w15:restartNumberingAfterBreak="0">
    <w:nsid w:val="2DA12B55"/>
    <w:multiLevelType w:val="multilevel"/>
    <w:tmpl w:val="7F26693C"/>
    <w:lvl w:ilvl="0">
      <w:start w:val="1"/>
      <w:numFmt w:val="japaneseCounting"/>
      <w:lvlText w:val="%1、"/>
      <w:lvlJc w:val="left"/>
      <w:pPr>
        <w:tabs>
          <w:tab w:val="left" w:pos="1275"/>
        </w:tabs>
        <w:ind w:left="1275" w:hanging="720"/>
      </w:pPr>
      <w:rPr>
        <w:rFonts w:hint="eastAsia"/>
      </w:rPr>
    </w:lvl>
    <w:lvl w:ilvl="1">
      <w:start w:val="1"/>
      <w:numFmt w:val="lowerLetter"/>
      <w:lvlText w:val="%2)"/>
      <w:lvlJc w:val="left"/>
      <w:pPr>
        <w:tabs>
          <w:tab w:val="left" w:pos="1395"/>
        </w:tabs>
        <w:ind w:left="1395" w:hanging="420"/>
      </w:pPr>
    </w:lvl>
    <w:lvl w:ilvl="2">
      <w:start w:val="1"/>
      <w:numFmt w:val="lowerRoman"/>
      <w:lvlText w:val="%3."/>
      <w:lvlJc w:val="right"/>
      <w:pPr>
        <w:tabs>
          <w:tab w:val="left" w:pos="1815"/>
        </w:tabs>
        <w:ind w:left="1815" w:hanging="420"/>
      </w:pPr>
    </w:lvl>
    <w:lvl w:ilvl="3">
      <w:start w:val="1"/>
      <w:numFmt w:val="decimal"/>
      <w:lvlText w:val="%4."/>
      <w:lvlJc w:val="left"/>
      <w:pPr>
        <w:ind w:left="2235" w:hanging="420"/>
      </w:pPr>
    </w:lvl>
    <w:lvl w:ilvl="4">
      <w:start w:val="1"/>
      <w:numFmt w:val="lowerLetter"/>
      <w:lvlText w:val="%5)"/>
      <w:lvlJc w:val="left"/>
      <w:pPr>
        <w:tabs>
          <w:tab w:val="left" w:pos="2655"/>
        </w:tabs>
        <w:ind w:left="2655" w:hanging="420"/>
      </w:pPr>
    </w:lvl>
    <w:lvl w:ilvl="5">
      <w:start w:val="1"/>
      <w:numFmt w:val="lowerRoman"/>
      <w:lvlText w:val="%6."/>
      <w:lvlJc w:val="right"/>
      <w:pPr>
        <w:tabs>
          <w:tab w:val="left" w:pos="3075"/>
        </w:tabs>
        <w:ind w:left="3075" w:hanging="420"/>
      </w:pPr>
    </w:lvl>
    <w:lvl w:ilvl="6">
      <w:start w:val="1"/>
      <w:numFmt w:val="decimal"/>
      <w:lvlText w:val="%7."/>
      <w:lvlJc w:val="left"/>
      <w:pPr>
        <w:tabs>
          <w:tab w:val="left" w:pos="3495"/>
        </w:tabs>
        <w:ind w:left="3495" w:hanging="420"/>
      </w:pPr>
    </w:lvl>
    <w:lvl w:ilvl="7">
      <w:start w:val="1"/>
      <w:numFmt w:val="lowerLetter"/>
      <w:lvlText w:val="%8)"/>
      <w:lvlJc w:val="left"/>
      <w:pPr>
        <w:tabs>
          <w:tab w:val="left" w:pos="3915"/>
        </w:tabs>
        <w:ind w:left="3915" w:hanging="420"/>
      </w:pPr>
    </w:lvl>
    <w:lvl w:ilvl="8">
      <w:start w:val="1"/>
      <w:numFmt w:val="lowerRoman"/>
      <w:lvlText w:val="%9."/>
      <w:lvlJc w:val="right"/>
      <w:pPr>
        <w:tabs>
          <w:tab w:val="left" w:pos="4335"/>
        </w:tabs>
        <w:ind w:left="4335" w:hanging="420"/>
      </w:pPr>
    </w:lvl>
  </w:abstractNum>
  <w:abstractNum w:abstractNumId="8" w15:restartNumberingAfterBreak="0">
    <w:nsid w:val="2FB871AF"/>
    <w:multiLevelType w:val="multilevel"/>
    <w:tmpl w:val="0000000C"/>
    <w:lvl w:ilvl="0">
      <w:start w:val="1"/>
      <w:numFmt w:val="japaneseCounting"/>
      <w:lvlText w:val="%1、"/>
      <w:lvlJc w:val="left"/>
      <w:pPr>
        <w:tabs>
          <w:tab w:val="left" w:pos="1275"/>
        </w:tabs>
        <w:ind w:left="1275" w:hanging="720"/>
      </w:pPr>
      <w:rPr>
        <w:rFonts w:hint="eastAsia"/>
      </w:rPr>
    </w:lvl>
    <w:lvl w:ilvl="1">
      <w:start w:val="1"/>
      <w:numFmt w:val="lowerLetter"/>
      <w:lvlText w:val="%2)"/>
      <w:lvlJc w:val="left"/>
      <w:pPr>
        <w:tabs>
          <w:tab w:val="left" w:pos="1395"/>
        </w:tabs>
        <w:ind w:left="1395" w:hanging="420"/>
      </w:pPr>
    </w:lvl>
    <w:lvl w:ilvl="2">
      <w:start w:val="1"/>
      <w:numFmt w:val="lowerRoman"/>
      <w:lvlText w:val="%3."/>
      <w:lvlJc w:val="right"/>
      <w:pPr>
        <w:tabs>
          <w:tab w:val="left" w:pos="1815"/>
        </w:tabs>
        <w:ind w:left="1815" w:hanging="420"/>
      </w:pPr>
    </w:lvl>
    <w:lvl w:ilvl="3">
      <w:start w:val="1"/>
      <w:numFmt w:val="decimal"/>
      <w:lvlText w:val="%4."/>
      <w:lvlJc w:val="left"/>
      <w:pPr>
        <w:tabs>
          <w:tab w:val="left" w:pos="2235"/>
        </w:tabs>
        <w:ind w:left="2235" w:hanging="420"/>
      </w:pPr>
    </w:lvl>
    <w:lvl w:ilvl="4">
      <w:start w:val="1"/>
      <w:numFmt w:val="lowerLetter"/>
      <w:lvlText w:val="%5)"/>
      <w:lvlJc w:val="left"/>
      <w:pPr>
        <w:tabs>
          <w:tab w:val="left" w:pos="2655"/>
        </w:tabs>
        <w:ind w:left="2655" w:hanging="420"/>
      </w:pPr>
    </w:lvl>
    <w:lvl w:ilvl="5">
      <w:start w:val="1"/>
      <w:numFmt w:val="lowerRoman"/>
      <w:lvlText w:val="%6."/>
      <w:lvlJc w:val="right"/>
      <w:pPr>
        <w:tabs>
          <w:tab w:val="left" w:pos="3075"/>
        </w:tabs>
        <w:ind w:left="3075" w:hanging="420"/>
      </w:pPr>
    </w:lvl>
    <w:lvl w:ilvl="6">
      <w:start w:val="1"/>
      <w:numFmt w:val="decimal"/>
      <w:lvlText w:val="%7."/>
      <w:lvlJc w:val="left"/>
      <w:pPr>
        <w:tabs>
          <w:tab w:val="left" w:pos="3495"/>
        </w:tabs>
        <w:ind w:left="3495" w:hanging="420"/>
      </w:pPr>
    </w:lvl>
    <w:lvl w:ilvl="7">
      <w:start w:val="1"/>
      <w:numFmt w:val="lowerLetter"/>
      <w:lvlText w:val="%8)"/>
      <w:lvlJc w:val="left"/>
      <w:pPr>
        <w:tabs>
          <w:tab w:val="left" w:pos="3915"/>
        </w:tabs>
        <w:ind w:left="3915" w:hanging="420"/>
      </w:pPr>
    </w:lvl>
    <w:lvl w:ilvl="8">
      <w:start w:val="1"/>
      <w:numFmt w:val="lowerRoman"/>
      <w:lvlText w:val="%9."/>
      <w:lvlJc w:val="right"/>
      <w:pPr>
        <w:tabs>
          <w:tab w:val="left" w:pos="4335"/>
        </w:tabs>
        <w:ind w:left="4335" w:hanging="420"/>
      </w:pPr>
    </w:lvl>
  </w:abstractNum>
  <w:abstractNum w:abstractNumId="9" w15:restartNumberingAfterBreak="0">
    <w:nsid w:val="33741578"/>
    <w:multiLevelType w:val="multilevel"/>
    <w:tmpl w:val="33741578"/>
    <w:lvl w:ilvl="0">
      <w:start w:val="1"/>
      <w:numFmt w:val="decimal"/>
      <w:lvlText w:val="%1"/>
      <w:lvlJc w:val="left"/>
      <w:pPr>
        <w:ind w:left="465" w:hanging="465"/>
      </w:pPr>
      <w:rPr>
        <w:rFonts w:hint="default"/>
      </w:rPr>
    </w:lvl>
    <w:lvl w:ilvl="1">
      <w:start w:val="1"/>
      <w:numFmt w:val="decimal"/>
      <w:lvlText w:val="%1.%2"/>
      <w:lvlJc w:val="left"/>
      <w:pPr>
        <w:ind w:left="945" w:hanging="46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0" w15:restartNumberingAfterBreak="0">
    <w:nsid w:val="459074B7"/>
    <w:multiLevelType w:val="multilevel"/>
    <w:tmpl w:val="7F26693C"/>
    <w:lvl w:ilvl="0">
      <w:start w:val="1"/>
      <w:numFmt w:val="japaneseCounting"/>
      <w:lvlText w:val="%1、"/>
      <w:lvlJc w:val="left"/>
      <w:pPr>
        <w:tabs>
          <w:tab w:val="left" w:pos="1275"/>
        </w:tabs>
        <w:ind w:left="1275" w:hanging="720"/>
      </w:pPr>
      <w:rPr>
        <w:rFonts w:hint="eastAsia"/>
      </w:rPr>
    </w:lvl>
    <w:lvl w:ilvl="1">
      <w:start w:val="1"/>
      <w:numFmt w:val="lowerLetter"/>
      <w:lvlText w:val="%2)"/>
      <w:lvlJc w:val="left"/>
      <w:pPr>
        <w:tabs>
          <w:tab w:val="left" w:pos="1395"/>
        </w:tabs>
        <w:ind w:left="1395" w:hanging="420"/>
      </w:pPr>
    </w:lvl>
    <w:lvl w:ilvl="2">
      <w:start w:val="1"/>
      <w:numFmt w:val="lowerRoman"/>
      <w:lvlText w:val="%3."/>
      <w:lvlJc w:val="right"/>
      <w:pPr>
        <w:tabs>
          <w:tab w:val="left" w:pos="1815"/>
        </w:tabs>
        <w:ind w:left="1815" w:hanging="420"/>
      </w:pPr>
    </w:lvl>
    <w:lvl w:ilvl="3">
      <w:start w:val="1"/>
      <w:numFmt w:val="decimal"/>
      <w:lvlText w:val="%4."/>
      <w:lvlJc w:val="left"/>
      <w:pPr>
        <w:ind w:left="2235" w:hanging="420"/>
      </w:pPr>
    </w:lvl>
    <w:lvl w:ilvl="4">
      <w:start w:val="1"/>
      <w:numFmt w:val="lowerLetter"/>
      <w:lvlText w:val="%5)"/>
      <w:lvlJc w:val="left"/>
      <w:pPr>
        <w:tabs>
          <w:tab w:val="left" w:pos="2655"/>
        </w:tabs>
        <w:ind w:left="2655" w:hanging="420"/>
      </w:pPr>
    </w:lvl>
    <w:lvl w:ilvl="5">
      <w:start w:val="1"/>
      <w:numFmt w:val="lowerRoman"/>
      <w:lvlText w:val="%6."/>
      <w:lvlJc w:val="right"/>
      <w:pPr>
        <w:tabs>
          <w:tab w:val="left" w:pos="3075"/>
        </w:tabs>
        <w:ind w:left="3075" w:hanging="420"/>
      </w:pPr>
    </w:lvl>
    <w:lvl w:ilvl="6">
      <w:start w:val="1"/>
      <w:numFmt w:val="decimal"/>
      <w:lvlText w:val="%7."/>
      <w:lvlJc w:val="left"/>
      <w:pPr>
        <w:tabs>
          <w:tab w:val="left" w:pos="3495"/>
        </w:tabs>
        <w:ind w:left="3495" w:hanging="420"/>
      </w:pPr>
    </w:lvl>
    <w:lvl w:ilvl="7">
      <w:start w:val="1"/>
      <w:numFmt w:val="lowerLetter"/>
      <w:lvlText w:val="%8)"/>
      <w:lvlJc w:val="left"/>
      <w:pPr>
        <w:tabs>
          <w:tab w:val="left" w:pos="3915"/>
        </w:tabs>
        <w:ind w:left="3915" w:hanging="420"/>
      </w:pPr>
    </w:lvl>
    <w:lvl w:ilvl="8">
      <w:start w:val="1"/>
      <w:numFmt w:val="lowerRoman"/>
      <w:lvlText w:val="%9."/>
      <w:lvlJc w:val="right"/>
      <w:pPr>
        <w:tabs>
          <w:tab w:val="left" w:pos="4335"/>
        </w:tabs>
        <w:ind w:left="4335" w:hanging="420"/>
      </w:pPr>
    </w:lvl>
  </w:abstractNum>
  <w:abstractNum w:abstractNumId="11" w15:restartNumberingAfterBreak="0">
    <w:nsid w:val="4B357933"/>
    <w:multiLevelType w:val="multilevel"/>
    <w:tmpl w:val="D6F28950"/>
    <w:lvl w:ilvl="0">
      <w:start w:val="1"/>
      <w:numFmt w:val="decimal"/>
      <w:lvlText w:val="%1"/>
      <w:lvlJc w:val="left"/>
      <w:pPr>
        <w:ind w:left="465" w:hanging="465"/>
      </w:pPr>
      <w:rPr>
        <w:rFonts w:hint="default"/>
      </w:rPr>
    </w:lvl>
    <w:lvl w:ilvl="1">
      <w:start w:val="1"/>
      <w:numFmt w:val="decimal"/>
      <w:lvlText w:val="2.%2"/>
      <w:lvlJc w:val="left"/>
      <w:pPr>
        <w:ind w:left="945" w:hanging="46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2" w15:restartNumberingAfterBreak="0">
    <w:nsid w:val="4FD90E41"/>
    <w:multiLevelType w:val="multilevel"/>
    <w:tmpl w:val="7F26693C"/>
    <w:lvl w:ilvl="0">
      <w:start w:val="1"/>
      <w:numFmt w:val="japaneseCounting"/>
      <w:lvlText w:val="%1、"/>
      <w:lvlJc w:val="left"/>
      <w:pPr>
        <w:tabs>
          <w:tab w:val="left" w:pos="1275"/>
        </w:tabs>
        <w:ind w:left="1275" w:hanging="720"/>
      </w:pPr>
      <w:rPr>
        <w:rFonts w:hint="eastAsia"/>
      </w:rPr>
    </w:lvl>
    <w:lvl w:ilvl="1">
      <w:start w:val="1"/>
      <w:numFmt w:val="lowerLetter"/>
      <w:lvlText w:val="%2)"/>
      <w:lvlJc w:val="left"/>
      <w:pPr>
        <w:tabs>
          <w:tab w:val="left" w:pos="1395"/>
        </w:tabs>
        <w:ind w:left="1395" w:hanging="420"/>
      </w:pPr>
    </w:lvl>
    <w:lvl w:ilvl="2">
      <w:start w:val="1"/>
      <w:numFmt w:val="lowerRoman"/>
      <w:lvlText w:val="%3."/>
      <w:lvlJc w:val="right"/>
      <w:pPr>
        <w:tabs>
          <w:tab w:val="left" w:pos="1815"/>
        </w:tabs>
        <w:ind w:left="1815" w:hanging="420"/>
      </w:pPr>
    </w:lvl>
    <w:lvl w:ilvl="3">
      <w:start w:val="1"/>
      <w:numFmt w:val="decimal"/>
      <w:lvlText w:val="%4."/>
      <w:lvlJc w:val="left"/>
      <w:pPr>
        <w:ind w:left="2235" w:hanging="420"/>
      </w:pPr>
    </w:lvl>
    <w:lvl w:ilvl="4">
      <w:start w:val="1"/>
      <w:numFmt w:val="lowerLetter"/>
      <w:lvlText w:val="%5)"/>
      <w:lvlJc w:val="left"/>
      <w:pPr>
        <w:tabs>
          <w:tab w:val="left" w:pos="2655"/>
        </w:tabs>
        <w:ind w:left="2655" w:hanging="420"/>
      </w:pPr>
    </w:lvl>
    <w:lvl w:ilvl="5">
      <w:start w:val="1"/>
      <w:numFmt w:val="lowerRoman"/>
      <w:lvlText w:val="%6."/>
      <w:lvlJc w:val="right"/>
      <w:pPr>
        <w:tabs>
          <w:tab w:val="left" w:pos="3075"/>
        </w:tabs>
        <w:ind w:left="3075" w:hanging="420"/>
      </w:pPr>
    </w:lvl>
    <w:lvl w:ilvl="6">
      <w:start w:val="1"/>
      <w:numFmt w:val="decimal"/>
      <w:lvlText w:val="%7."/>
      <w:lvlJc w:val="left"/>
      <w:pPr>
        <w:tabs>
          <w:tab w:val="left" w:pos="3495"/>
        </w:tabs>
        <w:ind w:left="3495" w:hanging="420"/>
      </w:pPr>
    </w:lvl>
    <w:lvl w:ilvl="7">
      <w:start w:val="1"/>
      <w:numFmt w:val="lowerLetter"/>
      <w:lvlText w:val="%8)"/>
      <w:lvlJc w:val="left"/>
      <w:pPr>
        <w:tabs>
          <w:tab w:val="left" w:pos="3915"/>
        </w:tabs>
        <w:ind w:left="3915" w:hanging="420"/>
      </w:pPr>
    </w:lvl>
    <w:lvl w:ilvl="8">
      <w:start w:val="1"/>
      <w:numFmt w:val="lowerRoman"/>
      <w:lvlText w:val="%9."/>
      <w:lvlJc w:val="right"/>
      <w:pPr>
        <w:tabs>
          <w:tab w:val="left" w:pos="4335"/>
        </w:tabs>
        <w:ind w:left="4335" w:hanging="420"/>
      </w:pPr>
    </w:lvl>
  </w:abstractNum>
  <w:abstractNum w:abstractNumId="13" w15:restartNumberingAfterBreak="0">
    <w:nsid w:val="569A1472"/>
    <w:multiLevelType w:val="multilevel"/>
    <w:tmpl w:val="7F26693C"/>
    <w:lvl w:ilvl="0">
      <w:start w:val="1"/>
      <w:numFmt w:val="japaneseCounting"/>
      <w:lvlText w:val="%1、"/>
      <w:lvlJc w:val="left"/>
      <w:pPr>
        <w:tabs>
          <w:tab w:val="left" w:pos="1275"/>
        </w:tabs>
        <w:ind w:left="1275" w:hanging="720"/>
      </w:pPr>
      <w:rPr>
        <w:rFonts w:hint="eastAsia"/>
      </w:rPr>
    </w:lvl>
    <w:lvl w:ilvl="1">
      <w:start w:val="1"/>
      <w:numFmt w:val="lowerLetter"/>
      <w:lvlText w:val="%2)"/>
      <w:lvlJc w:val="left"/>
      <w:pPr>
        <w:tabs>
          <w:tab w:val="left" w:pos="1395"/>
        </w:tabs>
        <w:ind w:left="1395" w:hanging="420"/>
      </w:pPr>
    </w:lvl>
    <w:lvl w:ilvl="2">
      <w:start w:val="1"/>
      <w:numFmt w:val="lowerRoman"/>
      <w:lvlText w:val="%3."/>
      <w:lvlJc w:val="right"/>
      <w:pPr>
        <w:tabs>
          <w:tab w:val="left" w:pos="1815"/>
        </w:tabs>
        <w:ind w:left="1815" w:hanging="420"/>
      </w:pPr>
    </w:lvl>
    <w:lvl w:ilvl="3">
      <w:start w:val="1"/>
      <w:numFmt w:val="decimal"/>
      <w:lvlText w:val="%4."/>
      <w:lvlJc w:val="left"/>
      <w:pPr>
        <w:ind w:left="2235" w:hanging="420"/>
      </w:pPr>
    </w:lvl>
    <w:lvl w:ilvl="4">
      <w:start w:val="1"/>
      <w:numFmt w:val="lowerLetter"/>
      <w:lvlText w:val="%5)"/>
      <w:lvlJc w:val="left"/>
      <w:pPr>
        <w:tabs>
          <w:tab w:val="left" w:pos="2655"/>
        </w:tabs>
        <w:ind w:left="2655" w:hanging="420"/>
      </w:pPr>
    </w:lvl>
    <w:lvl w:ilvl="5">
      <w:start w:val="1"/>
      <w:numFmt w:val="lowerRoman"/>
      <w:lvlText w:val="%6."/>
      <w:lvlJc w:val="right"/>
      <w:pPr>
        <w:tabs>
          <w:tab w:val="left" w:pos="3075"/>
        </w:tabs>
        <w:ind w:left="3075" w:hanging="420"/>
      </w:pPr>
    </w:lvl>
    <w:lvl w:ilvl="6">
      <w:start w:val="1"/>
      <w:numFmt w:val="decimal"/>
      <w:lvlText w:val="%7."/>
      <w:lvlJc w:val="left"/>
      <w:pPr>
        <w:tabs>
          <w:tab w:val="left" w:pos="3495"/>
        </w:tabs>
        <w:ind w:left="3495" w:hanging="420"/>
      </w:pPr>
    </w:lvl>
    <w:lvl w:ilvl="7">
      <w:start w:val="1"/>
      <w:numFmt w:val="lowerLetter"/>
      <w:lvlText w:val="%8)"/>
      <w:lvlJc w:val="left"/>
      <w:pPr>
        <w:tabs>
          <w:tab w:val="left" w:pos="3915"/>
        </w:tabs>
        <w:ind w:left="3915" w:hanging="420"/>
      </w:pPr>
    </w:lvl>
    <w:lvl w:ilvl="8">
      <w:start w:val="1"/>
      <w:numFmt w:val="lowerRoman"/>
      <w:lvlText w:val="%9."/>
      <w:lvlJc w:val="right"/>
      <w:pPr>
        <w:tabs>
          <w:tab w:val="left" w:pos="4335"/>
        </w:tabs>
        <w:ind w:left="4335" w:hanging="420"/>
      </w:pPr>
    </w:lvl>
  </w:abstractNum>
  <w:abstractNum w:abstractNumId="14" w15:restartNumberingAfterBreak="0">
    <w:nsid w:val="7CEF374E"/>
    <w:multiLevelType w:val="multilevel"/>
    <w:tmpl w:val="33741578"/>
    <w:lvl w:ilvl="0">
      <w:start w:val="1"/>
      <w:numFmt w:val="decimal"/>
      <w:lvlText w:val="%1"/>
      <w:lvlJc w:val="left"/>
      <w:pPr>
        <w:ind w:left="465" w:hanging="465"/>
      </w:pPr>
      <w:rPr>
        <w:rFonts w:hint="default"/>
      </w:rPr>
    </w:lvl>
    <w:lvl w:ilvl="1">
      <w:start w:val="1"/>
      <w:numFmt w:val="decimal"/>
      <w:lvlText w:val="%1.%2"/>
      <w:lvlJc w:val="left"/>
      <w:pPr>
        <w:ind w:left="945" w:hanging="46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num w:numId="1">
    <w:abstractNumId w:val="0"/>
  </w:num>
  <w:num w:numId="2">
    <w:abstractNumId w:val="9"/>
  </w:num>
  <w:num w:numId="3">
    <w:abstractNumId w:val="1"/>
  </w:num>
  <w:num w:numId="4">
    <w:abstractNumId w:val="3"/>
  </w:num>
  <w:num w:numId="5">
    <w:abstractNumId w:val="8"/>
  </w:num>
  <w:num w:numId="6">
    <w:abstractNumId w:val="2"/>
  </w:num>
  <w:num w:numId="7">
    <w:abstractNumId w:val="6"/>
  </w:num>
  <w:num w:numId="8">
    <w:abstractNumId w:val="13"/>
  </w:num>
  <w:num w:numId="9">
    <w:abstractNumId w:val="10"/>
  </w:num>
  <w:num w:numId="10">
    <w:abstractNumId w:val="12"/>
  </w:num>
  <w:num w:numId="11">
    <w:abstractNumId w:val="5"/>
  </w:num>
  <w:num w:numId="12">
    <w:abstractNumId w:val="7"/>
  </w:num>
  <w:num w:numId="13">
    <w:abstractNumId w:val="14"/>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1"/>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54B2"/>
    <w:rsid w:val="00062438"/>
    <w:rsid w:val="0007135F"/>
    <w:rsid w:val="0008168F"/>
    <w:rsid w:val="000939D8"/>
    <w:rsid w:val="000C5545"/>
    <w:rsid w:val="00103AE3"/>
    <w:rsid w:val="00140E79"/>
    <w:rsid w:val="00143AE5"/>
    <w:rsid w:val="00172A27"/>
    <w:rsid w:val="0019579F"/>
    <w:rsid w:val="001C270C"/>
    <w:rsid w:val="001D15BA"/>
    <w:rsid w:val="00204D31"/>
    <w:rsid w:val="00247692"/>
    <w:rsid w:val="002679E8"/>
    <w:rsid w:val="0031194B"/>
    <w:rsid w:val="00314666"/>
    <w:rsid w:val="00364DA2"/>
    <w:rsid w:val="00370B26"/>
    <w:rsid w:val="00383CB9"/>
    <w:rsid w:val="0039101C"/>
    <w:rsid w:val="003C125B"/>
    <w:rsid w:val="003E5263"/>
    <w:rsid w:val="00426D82"/>
    <w:rsid w:val="00432C12"/>
    <w:rsid w:val="004905BF"/>
    <w:rsid w:val="004F168C"/>
    <w:rsid w:val="005070C9"/>
    <w:rsid w:val="00546AC7"/>
    <w:rsid w:val="005D78EF"/>
    <w:rsid w:val="005E75B7"/>
    <w:rsid w:val="00604E7D"/>
    <w:rsid w:val="006111B5"/>
    <w:rsid w:val="0069234E"/>
    <w:rsid w:val="00692D95"/>
    <w:rsid w:val="006A2466"/>
    <w:rsid w:val="006B5307"/>
    <w:rsid w:val="00703D17"/>
    <w:rsid w:val="00772511"/>
    <w:rsid w:val="00773123"/>
    <w:rsid w:val="0078326F"/>
    <w:rsid w:val="007A76A6"/>
    <w:rsid w:val="007B5C4A"/>
    <w:rsid w:val="007C417A"/>
    <w:rsid w:val="007E4EA7"/>
    <w:rsid w:val="0080180A"/>
    <w:rsid w:val="00821EF1"/>
    <w:rsid w:val="008365C7"/>
    <w:rsid w:val="0087756C"/>
    <w:rsid w:val="009131BE"/>
    <w:rsid w:val="009151FF"/>
    <w:rsid w:val="00922D84"/>
    <w:rsid w:val="00937F22"/>
    <w:rsid w:val="00947DA6"/>
    <w:rsid w:val="00971D71"/>
    <w:rsid w:val="00984C0A"/>
    <w:rsid w:val="009D7193"/>
    <w:rsid w:val="009F6379"/>
    <w:rsid w:val="00A078CE"/>
    <w:rsid w:val="00A67E14"/>
    <w:rsid w:val="00A829FC"/>
    <w:rsid w:val="00AA02E0"/>
    <w:rsid w:val="00AA7F4B"/>
    <w:rsid w:val="00AF0D02"/>
    <w:rsid w:val="00AF1F20"/>
    <w:rsid w:val="00B01538"/>
    <w:rsid w:val="00B16330"/>
    <w:rsid w:val="00B33147"/>
    <w:rsid w:val="00B87AC8"/>
    <w:rsid w:val="00BE379F"/>
    <w:rsid w:val="00BE3924"/>
    <w:rsid w:val="00BE7DF5"/>
    <w:rsid w:val="00C10688"/>
    <w:rsid w:val="00C21492"/>
    <w:rsid w:val="00C52F36"/>
    <w:rsid w:val="00C6092A"/>
    <w:rsid w:val="00C90BE3"/>
    <w:rsid w:val="00C91775"/>
    <w:rsid w:val="00CA3DF3"/>
    <w:rsid w:val="00CC1D90"/>
    <w:rsid w:val="00CD751C"/>
    <w:rsid w:val="00CF58E5"/>
    <w:rsid w:val="00D12CF6"/>
    <w:rsid w:val="00D432F8"/>
    <w:rsid w:val="00D64FB6"/>
    <w:rsid w:val="00D801D3"/>
    <w:rsid w:val="00DA2A15"/>
    <w:rsid w:val="00DB28BA"/>
    <w:rsid w:val="00DB7241"/>
    <w:rsid w:val="00DF53B0"/>
    <w:rsid w:val="00E40245"/>
    <w:rsid w:val="00E53068"/>
    <w:rsid w:val="00E84F4E"/>
    <w:rsid w:val="00EC7DDC"/>
    <w:rsid w:val="00ED2239"/>
    <w:rsid w:val="00EE4E30"/>
    <w:rsid w:val="00F022D7"/>
    <w:rsid w:val="00F02597"/>
    <w:rsid w:val="00F82E35"/>
    <w:rsid w:val="05FA0B00"/>
    <w:rsid w:val="0713609A"/>
    <w:rsid w:val="09D566DE"/>
    <w:rsid w:val="0E9B0C07"/>
    <w:rsid w:val="12681C41"/>
    <w:rsid w:val="165D781A"/>
    <w:rsid w:val="19FF3C78"/>
    <w:rsid w:val="1A2B70A1"/>
    <w:rsid w:val="1AE84722"/>
    <w:rsid w:val="1B067006"/>
    <w:rsid w:val="1CA33013"/>
    <w:rsid w:val="1D243F93"/>
    <w:rsid w:val="1ED67A3C"/>
    <w:rsid w:val="2536239E"/>
    <w:rsid w:val="25533C23"/>
    <w:rsid w:val="275271A7"/>
    <w:rsid w:val="27CB3751"/>
    <w:rsid w:val="2CAA2CE9"/>
    <w:rsid w:val="2F482D19"/>
    <w:rsid w:val="2FE90546"/>
    <w:rsid w:val="30BB4D6E"/>
    <w:rsid w:val="3328167D"/>
    <w:rsid w:val="33735935"/>
    <w:rsid w:val="3EC72089"/>
    <w:rsid w:val="44E46309"/>
    <w:rsid w:val="4EBB19F0"/>
    <w:rsid w:val="512542C5"/>
    <w:rsid w:val="52842DED"/>
    <w:rsid w:val="52C34693"/>
    <w:rsid w:val="53430260"/>
    <w:rsid w:val="5C0E603B"/>
    <w:rsid w:val="5EF251FB"/>
    <w:rsid w:val="60DE0F74"/>
    <w:rsid w:val="64814006"/>
    <w:rsid w:val="68B25F09"/>
    <w:rsid w:val="68C64E65"/>
    <w:rsid w:val="6B770FF3"/>
    <w:rsid w:val="6F901AB5"/>
    <w:rsid w:val="718655B8"/>
    <w:rsid w:val="77D461F3"/>
    <w:rsid w:val="782C7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235654-FD05-C440-BDC3-4EA8FC75A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rPr>
      <w:rFonts w:ascii="宋体"/>
      <w:sz w:val="18"/>
      <w:szCs w:val="18"/>
    </w:rPr>
  </w:style>
  <w:style w:type="paragraph" w:styleId="a5">
    <w:name w:val="Balloon Text"/>
    <w:basedOn w:val="a"/>
    <w:link w:val="a6"/>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9">
    <w:name w:val="Table Grid"/>
    <w:basedOn w:val="a1"/>
    <w:uiPriority w:val="99"/>
    <w:semiHidden/>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qFormat/>
    <w:rPr>
      <w:b/>
      <w:bCs/>
    </w:rPr>
  </w:style>
  <w:style w:type="character" w:styleId="ab">
    <w:name w:val="page number"/>
    <w:basedOn w:val="a0"/>
  </w:style>
  <w:style w:type="paragraph" w:customStyle="1" w:styleId="1">
    <w:name w:val="列出段落1"/>
    <w:basedOn w:val="a"/>
    <w:qFormat/>
    <w:pPr>
      <w:ind w:firstLineChars="200" w:firstLine="420"/>
    </w:pPr>
    <w:rPr>
      <w:rFonts w:ascii="Calibri" w:hAnsi="Calibri"/>
      <w:szCs w:val="22"/>
    </w:rPr>
  </w:style>
  <w:style w:type="paragraph" w:customStyle="1" w:styleId="2">
    <w:name w:val="列出段落2"/>
    <w:basedOn w:val="a"/>
    <w:uiPriority w:val="99"/>
    <w:unhideWhenUsed/>
    <w:qFormat/>
    <w:pPr>
      <w:ind w:firstLineChars="200" w:firstLine="420"/>
    </w:pPr>
  </w:style>
  <w:style w:type="character" w:customStyle="1" w:styleId="a4">
    <w:name w:val="文档结构图 字符"/>
    <w:basedOn w:val="a0"/>
    <w:link w:val="a3"/>
    <w:qFormat/>
    <w:rPr>
      <w:rFonts w:ascii="宋体"/>
      <w:kern w:val="2"/>
      <w:sz w:val="18"/>
      <w:szCs w:val="18"/>
    </w:rPr>
  </w:style>
  <w:style w:type="character" w:customStyle="1" w:styleId="a6">
    <w:name w:val="批注框文本 字符"/>
    <w:basedOn w:val="a0"/>
    <w:link w:val="a5"/>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creator>ycp</dc:creator>
  <cp:lastModifiedBy>Microsoft Office User</cp:lastModifiedBy>
  <cp:revision>2</cp:revision>
  <cp:lastPrinted>2013-10-16T02:29:00Z</cp:lastPrinted>
  <dcterms:created xsi:type="dcterms:W3CDTF">2021-01-18T13:17:00Z</dcterms:created>
  <dcterms:modified xsi:type="dcterms:W3CDTF">2021-01-18T13:17:00Z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