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DD28" w14:textId="6EB3FE84" w:rsidR="00CE3B8D" w:rsidRPr="00CE3B8D" w:rsidRDefault="00CE3B8D" w:rsidP="00CE3B8D">
      <w:pPr>
        <w:pStyle w:val="Heading1"/>
        <w:rPr>
          <w:sz w:val="44"/>
          <w:szCs w:val="44"/>
        </w:rPr>
      </w:pPr>
      <w:r w:rsidRPr="00CE3B8D">
        <w:rPr>
          <w:sz w:val="44"/>
          <w:szCs w:val="44"/>
        </w:rPr>
        <w:t>Apache Airflow</w:t>
      </w:r>
    </w:p>
    <w:p w14:paraId="104D0119" w14:textId="77777777" w:rsidR="00CE3B8D" w:rsidRPr="00CE3B8D" w:rsidRDefault="00CE3B8D" w:rsidP="00CE3B8D"/>
    <w:p w14:paraId="5C6063B1" w14:textId="5F37458B" w:rsidR="00CE3B8D" w:rsidRDefault="00CE3B8D" w:rsidP="00CE3B8D">
      <w:pPr>
        <w:rPr>
          <w:rFonts w:ascii="Segoe UI" w:hAnsi="Segoe UI" w:cs="Segoe UI"/>
          <w:color w:val="000000"/>
          <w:sz w:val="27"/>
          <w:szCs w:val="27"/>
        </w:rPr>
      </w:pPr>
      <w:r>
        <w:rPr>
          <w:rFonts w:ascii="Segoe UI" w:hAnsi="Segoe UI" w:cs="Segoe UI"/>
          <w:color w:val="000000"/>
          <w:sz w:val="27"/>
          <w:szCs w:val="27"/>
        </w:rPr>
        <w:t>Apache Airflow is an open-source platform used for programmatically authoring, scheduling, and monitoring workflows. It allows you to define tasks and their dependencies as directed acyclic graphs (DAGs), providing a way to manage complex data pipelines, ETL (Extract, Transform, Load) processes, and workflow automation.</w:t>
      </w:r>
    </w:p>
    <w:p w14:paraId="78DD521E" w14:textId="77777777" w:rsidR="00CE3B8D" w:rsidRDefault="00CE3B8D" w:rsidP="00CE3B8D">
      <w:pPr>
        <w:rPr>
          <w:rFonts w:ascii="Segoe UI" w:hAnsi="Segoe UI" w:cs="Segoe UI"/>
          <w:color w:val="000000"/>
          <w:sz w:val="27"/>
          <w:szCs w:val="27"/>
        </w:rPr>
      </w:pPr>
      <w:r>
        <w:rPr>
          <w:rFonts w:ascii="Segoe UI" w:hAnsi="Segoe UI" w:cs="Segoe UI"/>
          <w:color w:val="000000"/>
          <w:sz w:val="27"/>
          <w:szCs w:val="27"/>
        </w:rPr>
        <w:t>Airflow provides a rich set of features, including:</w:t>
      </w:r>
    </w:p>
    <w:p w14:paraId="5DA43A6A" w14:textId="77777777" w:rsidR="00CE3B8D" w:rsidRDefault="00CE3B8D" w:rsidP="00CE3B8D">
      <w:pPr>
        <w:rPr>
          <w:rFonts w:ascii="Segoe UI" w:hAnsi="Segoe UI" w:cs="Segoe UI"/>
          <w:color w:val="000000"/>
          <w:sz w:val="27"/>
          <w:szCs w:val="27"/>
        </w:rPr>
      </w:pPr>
      <w:r>
        <w:rPr>
          <w:rFonts w:ascii="Segoe UI" w:hAnsi="Segoe UI" w:cs="Segoe UI"/>
          <w:color w:val="000000"/>
          <w:sz w:val="27"/>
          <w:szCs w:val="27"/>
        </w:rPr>
        <w:t>DAG Definition: You can define your workflows using Python code, specifying tasks, dependencies, and scheduling parameters.</w:t>
      </w:r>
    </w:p>
    <w:p w14:paraId="0061D58B" w14:textId="77777777" w:rsidR="00CE3B8D" w:rsidRDefault="00CE3B8D" w:rsidP="00CE3B8D">
      <w:pPr>
        <w:rPr>
          <w:rFonts w:ascii="Segoe UI" w:hAnsi="Segoe UI" w:cs="Segoe UI"/>
          <w:color w:val="000000"/>
          <w:sz w:val="27"/>
          <w:szCs w:val="27"/>
        </w:rPr>
      </w:pPr>
      <w:r>
        <w:rPr>
          <w:rFonts w:ascii="Segoe UI" w:hAnsi="Segoe UI" w:cs="Segoe UI"/>
          <w:color w:val="000000"/>
          <w:sz w:val="27"/>
          <w:szCs w:val="27"/>
        </w:rPr>
        <w:t>Task Execution: Airflow manages the execution of tasks in a distributed manner, allowing parallel execution, task retries, and task-level monitoring.</w:t>
      </w:r>
    </w:p>
    <w:p w14:paraId="4449F197" w14:textId="77777777" w:rsidR="00CE3B8D" w:rsidRDefault="00CE3B8D" w:rsidP="00CE3B8D">
      <w:pPr>
        <w:rPr>
          <w:rFonts w:ascii="Segoe UI" w:hAnsi="Segoe UI" w:cs="Segoe UI"/>
          <w:color w:val="000000"/>
          <w:sz w:val="27"/>
          <w:szCs w:val="27"/>
        </w:rPr>
      </w:pPr>
      <w:r>
        <w:rPr>
          <w:rFonts w:ascii="Segoe UI" w:hAnsi="Segoe UI" w:cs="Segoe UI"/>
          <w:color w:val="000000"/>
          <w:sz w:val="27"/>
          <w:szCs w:val="27"/>
        </w:rPr>
        <w:t>Scheduling: Airflow provides a scheduler that executes tasks based on their defined schedules or triggers.</w:t>
      </w:r>
    </w:p>
    <w:p w14:paraId="63C5FB42" w14:textId="77777777" w:rsidR="00CE3B8D" w:rsidRDefault="00CE3B8D" w:rsidP="00CE3B8D">
      <w:pPr>
        <w:rPr>
          <w:rFonts w:ascii="Segoe UI" w:hAnsi="Segoe UI" w:cs="Segoe UI"/>
          <w:color w:val="000000"/>
          <w:sz w:val="27"/>
          <w:szCs w:val="27"/>
        </w:rPr>
      </w:pPr>
      <w:r>
        <w:rPr>
          <w:rFonts w:ascii="Segoe UI" w:hAnsi="Segoe UI" w:cs="Segoe UI"/>
          <w:color w:val="000000"/>
          <w:sz w:val="27"/>
          <w:szCs w:val="27"/>
        </w:rPr>
        <w:t>Workflow Monitoring: You can monitor the execution of your workflows through the Airflow UI, which provides a visual representation of DAGs, task statuses, and logs.</w:t>
      </w:r>
    </w:p>
    <w:p w14:paraId="3D44ED31" w14:textId="77777777" w:rsidR="00CE3B8D" w:rsidRDefault="00CE3B8D" w:rsidP="00CE3B8D">
      <w:pPr>
        <w:rPr>
          <w:rFonts w:ascii="Segoe UI" w:hAnsi="Segoe UI" w:cs="Segoe UI"/>
          <w:color w:val="000000"/>
          <w:sz w:val="27"/>
          <w:szCs w:val="27"/>
        </w:rPr>
      </w:pPr>
      <w:r>
        <w:rPr>
          <w:rFonts w:ascii="Segoe UI" w:hAnsi="Segoe UI" w:cs="Segoe UI"/>
          <w:color w:val="000000"/>
          <w:sz w:val="27"/>
          <w:szCs w:val="27"/>
        </w:rPr>
        <w:t>Extensibility: Airflow offers a plugin architecture that allows you to extend its functionality with custom operators, sensors, hooks, and more.</w:t>
      </w:r>
    </w:p>
    <w:p w14:paraId="66C1A8F3" w14:textId="77777777" w:rsidR="00451072" w:rsidRDefault="00451072" w:rsidP="00CE3B8D"/>
    <w:p w14:paraId="753E408B" w14:textId="1F267B47" w:rsidR="00FC5143" w:rsidRDefault="00FC5143" w:rsidP="00FC5143">
      <w:pPr>
        <w:pStyle w:val="Heading1"/>
        <w:rPr>
          <w:sz w:val="40"/>
          <w:szCs w:val="40"/>
        </w:rPr>
      </w:pPr>
      <w:r w:rsidRPr="00FC5143">
        <w:rPr>
          <w:sz w:val="40"/>
          <w:szCs w:val="40"/>
        </w:rPr>
        <w:lastRenderedPageBreak/>
        <w:t>How to trigger jobs in Apache Airflow?</w:t>
      </w:r>
    </w:p>
    <w:p w14:paraId="384B1CEC" w14:textId="77777777" w:rsidR="00FC5143" w:rsidRDefault="00FC5143" w:rsidP="00FC5143"/>
    <w:p w14:paraId="7B028601" w14:textId="77777777" w:rsidR="00FC5143" w:rsidRPr="00FC5143" w:rsidRDefault="00FC5143" w:rsidP="00FC5143">
      <w:p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Apache Airflow is an open-source platform used for programmatically authoring, scheduling, and monitoring workflows. It allows you to define tasks and their dependencies as directed acyclic graphs (DAGs), providing a way to manage complex data pipelines, ETL (Extract, Transform, Load) processes, and workflow automation.</w:t>
      </w:r>
    </w:p>
    <w:p w14:paraId="2ADBC61B" w14:textId="77777777" w:rsidR="00FC5143" w:rsidRPr="00FC5143" w:rsidRDefault="00FC5143" w:rsidP="00FC5143">
      <w:p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Airflow provides a rich set of features, including:</w:t>
      </w:r>
    </w:p>
    <w:p w14:paraId="4C4BC975" w14:textId="77777777" w:rsidR="00FC5143" w:rsidRPr="00FC5143" w:rsidRDefault="00FC5143" w:rsidP="00FC5143">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DAG Definition: You can define your workflows using Python code, specifying tasks, dependencies, and scheduling parameters.</w:t>
      </w:r>
    </w:p>
    <w:p w14:paraId="127C6A91" w14:textId="77777777" w:rsidR="00FC5143" w:rsidRPr="00FC5143" w:rsidRDefault="00FC5143" w:rsidP="00FC5143">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Task Execution: Airflow manages the execution of tasks in a distributed manner, allowing parallel execution, task retries, and task-level monitoring.</w:t>
      </w:r>
    </w:p>
    <w:p w14:paraId="4A110714" w14:textId="77777777" w:rsidR="00FC5143" w:rsidRPr="00FC5143" w:rsidRDefault="00FC5143" w:rsidP="00FC5143">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Scheduling: Airflow provides a scheduler that executes tasks based on their defined schedules or triggers.</w:t>
      </w:r>
    </w:p>
    <w:p w14:paraId="0A497245" w14:textId="77777777" w:rsidR="00FC5143" w:rsidRPr="00FC5143" w:rsidRDefault="00FC5143" w:rsidP="00FC5143">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Workflow Monitoring: You can monitor the execution of your workflows through the Airflow UI, which provides a visual representation of DAGs, task statuses, and logs.</w:t>
      </w:r>
    </w:p>
    <w:p w14:paraId="3EB1790A" w14:textId="77777777" w:rsidR="00FC5143" w:rsidRPr="00FC5143" w:rsidRDefault="00FC5143" w:rsidP="00FC5143">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FC5143">
        <w:rPr>
          <w:rFonts w:ascii="Segoe UI" w:eastAsia="Times New Roman" w:hAnsi="Segoe UI" w:cs="Segoe UI"/>
          <w:color w:val="000000"/>
          <w:kern w:val="0"/>
          <w:sz w:val="27"/>
          <w:szCs w:val="27"/>
          <w14:ligatures w14:val="none"/>
        </w:rPr>
        <w:t>Extensibility: Airflow offers a plugin architecture that allows you to extend its functionality with custom operators, sensors, hooks, and more.</w:t>
      </w:r>
    </w:p>
    <w:p w14:paraId="2C568885" w14:textId="77777777" w:rsidR="00FC5143" w:rsidRDefault="00FC5143" w:rsidP="00FC5143"/>
    <w:p w14:paraId="073AFF0F" w14:textId="7C10CBCB" w:rsidR="00FC5143" w:rsidRDefault="00A20280" w:rsidP="00A20280">
      <w:pPr>
        <w:pStyle w:val="Heading1"/>
        <w:rPr>
          <w:sz w:val="40"/>
          <w:szCs w:val="40"/>
        </w:rPr>
      </w:pPr>
      <w:r w:rsidRPr="00A20280">
        <w:rPr>
          <w:sz w:val="40"/>
          <w:szCs w:val="40"/>
        </w:rPr>
        <w:t>What tools can I use to deploy AWS?</w:t>
      </w:r>
    </w:p>
    <w:p w14:paraId="2EFBC8A1" w14:textId="77777777" w:rsidR="00A20280" w:rsidRDefault="00A20280" w:rsidP="00A20280"/>
    <w:p w14:paraId="784E50A6" w14:textId="77777777" w:rsidR="00A20280" w:rsidRPr="00A20280" w:rsidRDefault="00A20280" w:rsidP="00A20280">
      <w:p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To deploy applications on AWS (Amazon Web Services), there are several tools and services available that can help you manage and automate your deployments. Here are some popular options:</w:t>
      </w:r>
    </w:p>
    <w:p w14:paraId="6F78F569" w14:textId="77777777" w:rsidR="00A20280" w:rsidRPr="00A20280" w:rsidRDefault="00A20280" w:rsidP="00A20280">
      <w:pPr>
        <w:numPr>
          <w:ilvl w:val="0"/>
          <w:numId w:val="3"/>
        </w:numPr>
        <w:shd w:val="clear" w:color="auto" w:fill="F7F7F7"/>
        <w:spacing w:after="100" w:afterAutospacing="1"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lastRenderedPageBreak/>
        <w:t>AWS CloudFormation:</w:t>
      </w:r>
    </w:p>
    <w:p w14:paraId="0E6BAD77"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AWS CloudFormation is a service that allows you to define your infrastructure as code using templates.</w:t>
      </w:r>
    </w:p>
    <w:p w14:paraId="53EA6C7F"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You can create a CloudFormation template in YAML or JSON to describe your AWS resources and their configurations.</w:t>
      </w:r>
    </w:p>
    <w:p w14:paraId="63511BCD"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CloudFormation provisions and manages the resources, ensuring consistent and repeatable deployments.</w:t>
      </w:r>
    </w:p>
    <w:p w14:paraId="39A4753E"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It supports automatic rollback and update capabilities.</w:t>
      </w:r>
    </w:p>
    <w:p w14:paraId="7532A955"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You can use AWS CloudFormation either through the AWS Management Console or via the AWS Command Line Interface (CLI).</w:t>
      </w:r>
    </w:p>
    <w:p w14:paraId="33970B9B" w14:textId="77777777" w:rsidR="00A20280" w:rsidRPr="00A20280" w:rsidRDefault="00A20280" w:rsidP="00A20280">
      <w:pPr>
        <w:numPr>
          <w:ilvl w:val="0"/>
          <w:numId w:val="3"/>
        </w:numPr>
        <w:shd w:val="clear" w:color="auto" w:fill="F7F7F7"/>
        <w:spacing w:after="100" w:afterAutospacing="1"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AWS Elastic Beanstalk:</w:t>
      </w:r>
    </w:p>
    <w:p w14:paraId="44A4F82C"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AWS Elastic Beanstalk is a fully managed service that simplifies the deployment of applications.</w:t>
      </w:r>
    </w:p>
    <w:p w14:paraId="07D1990A"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It supports several popular programming languages and frameworks.</w:t>
      </w:r>
    </w:p>
    <w:p w14:paraId="0EE8BB13"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Elastic Beanstalk automatically handles infrastructure provisioning, scaling, and monitoring for your applications.</w:t>
      </w:r>
    </w:p>
    <w:p w14:paraId="115D8259"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You can deploy applications using the AWS Management Console, CLI, or through source code repositories like Git.</w:t>
      </w:r>
    </w:p>
    <w:p w14:paraId="4B5E5DE2" w14:textId="77777777" w:rsidR="00A20280" w:rsidRPr="00A20280" w:rsidRDefault="00A20280" w:rsidP="00A20280">
      <w:pPr>
        <w:numPr>
          <w:ilvl w:val="0"/>
          <w:numId w:val="3"/>
        </w:numPr>
        <w:shd w:val="clear" w:color="auto" w:fill="F7F7F7"/>
        <w:spacing w:after="100" w:afterAutospacing="1"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 xml:space="preserve">AWS </w:t>
      </w:r>
      <w:proofErr w:type="spellStart"/>
      <w:r w:rsidRPr="00A20280">
        <w:rPr>
          <w:rFonts w:ascii="Segoe UI" w:eastAsia="Times New Roman" w:hAnsi="Segoe UI" w:cs="Segoe UI"/>
          <w:color w:val="000000"/>
          <w:kern w:val="0"/>
          <w:sz w:val="27"/>
          <w:szCs w:val="27"/>
          <w14:ligatures w14:val="none"/>
        </w:rPr>
        <w:t>CodeDeploy</w:t>
      </w:r>
      <w:proofErr w:type="spellEnd"/>
      <w:r w:rsidRPr="00A20280">
        <w:rPr>
          <w:rFonts w:ascii="Segoe UI" w:eastAsia="Times New Roman" w:hAnsi="Segoe UI" w:cs="Segoe UI"/>
          <w:color w:val="000000"/>
          <w:kern w:val="0"/>
          <w:sz w:val="27"/>
          <w:szCs w:val="27"/>
          <w14:ligatures w14:val="none"/>
        </w:rPr>
        <w:t>:</w:t>
      </w:r>
    </w:p>
    <w:p w14:paraId="7E4480DD"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 xml:space="preserve">AWS </w:t>
      </w:r>
      <w:proofErr w:type="spellStart"/>
      <w:r w:rsidRPr="00A20280">
        <w:rPr>
          <w:rFonts w:ascii="Segoe UI" w:eastAsia="Times New Roman" w:hAnsi="Segoe UI" w:cs="Segoe UI"/>
          <w:color w:val="000000"/>
          <w:kern w:val="0"/>
          <w:sz w:val="27"/>
          <w:szCs w:val="27"/>
          <w14:ligatures w14:val="none"/>
        </w:rPr>
        <w:t>CodeDeploy</w:t>
      </w:r>
      <w:proofErr w:type="spellEnd"/>
      <w:r w:rsidRPr="00A20280">
        <w:rPr>
          <w:rFonts w:ascii="Segoe UI" w:eastAsia="Times New Roman" w:hAnsi="Segoe UI" w:cs="Segoe UI"/>
          <w:color w:val="000000"/>
          <w:kern w:val="0"/>
          <w:sz w:val="27"/>
          <w:szCs w:val="27"/>
          <w14:ligatures w14:val="none"/>
        </w:rPr>
        <w:t xml:space="preserve"> is a deployment service that automates application deployments to various compute services, including EC2 instances, Lambda functions, and ECS (Elastic Container Service) clusters.</w:t>
      </w:r>
    </w:p>
    <w:p w14:paraId="25108F5B"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lastRenderedPageBreak/>
        <w:t>It allows you to deploy applications from your source code repository or directly from application archives.</w:t>
      </w:r>
    </w:p>
    <w:p w14:paraId="07584D49"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proofErr w:type="spellStart"/>
      <w:r w:rsidRPr="00A20280">
        <w:rPr>
          <w:rFonts w:ascii="Segoe UI" w:eastAsia="Times New Roman" w:hAnsi="Segoe UI" w:cs="Segoe UI"/>
          <w:color w:val="000000"/>
          <w:kern w:val="0"/>
          <w:sz w:val="27"/>
          <w:szCs w:val="27"/>
          <w14:ligatures w14:val="none"/>
        </w:rPr>
        <w:t>CodeDeploy</w:t>
      </w:r>
      <w:proofErr w:type="spellEnd"/>
      <w:r w:rsidRPr="00A20280">
        <w:rPr>
          <w:rFonts w:ascii="Segoe UI" w:eastAsia="Times New Roman" w:hAnsi="Segoe UI" w:cs="Segoe UI"/>
          <w:color w:val="000000"/>
          <w:kern w:val="0"/>
          <w:sz w:val="27"/>
          <w:szCs w:val="27"/>
          <w14:ligatures w14:val="none"/>
        </w:rPr>
        <w:t xml:space="preserve"> provides options for controlled deployments, rollback capabilities, and integration with other AWS services.</w:t>
      </w:r>
    </w:p>
    <w:p w14:paraId="619997F9"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Deployment configurations can be defined using JSON or YAML files.</w:t>
      </w:r>
    </w:p>
    <w:p w14:paraId="5C681CF9" w14:textId="77777777" w:rsidR="00A20280" w:rsidRPr="00A20280" w:rsidRDefault="00A20280" w:rsidP="00A20280">
      <w:pPr>
        <w:numPr>
          <w:ilvl w:val="0"/>
          <w:numId w:val="3"/>
        </w:numPr>
        <w:shd w:val="clear" w:color="auto" w:fill="F7F7F7"/>
        <w:spacing w:after="100" w:afterAutospacing="1"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AWS Serverless Application Model (SAM):</w:t>
      </w:r>
    </w:p>
    <w:p w14:paraId="212C5D6B"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AWS SAM is an open-source framework that extends CloudFormation to simplify the deployment of serverless applications.</w:t>
      </w:r>
    </w:p>
    <w:p w14:paraId="3E0886FF"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It provides a simplified syntax to define serverless resources like Lambda functions, API Gateway APIs, and DynamoDB tables.</w:t>
      </w:r>
    </w:p>
    <w:p w14:paraId="682FB628"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SAM templates can be used with CloudFormation to deploy and manage serverless applications.</w:t>
      </w:r>
    </w:p>
    <w:p w14:paraId="096C0E5A" w14:textId="77777777" w:rsidR="00A20280" w:rsidRPr="00A20280" w:rsidRDefault="00A20280" w:rsidP="00A20280">
      <w:pPr>
        <w:numPr>
          <w:ilvl w:val="0"/>
          <w:numId w:val="3"/>
        </w:numPr>
        <w:shd w:val="clear" w:color="auto" w:fill="F7F7F7"/>
        <w:spacing w:after="100" w:afterAutospacing="1"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AWS CLI and SDKs:</w:t>
      </w:r>
    </w:p>
    <w:p w14:paraId="116F42CD"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The AWS Command Line Interface (CLI) and Software Development Kits (SDKs) in various programming languages provide comprehensive control and automation over AWS resources.</w:t>
      </w:r>
    </w:p>
    <w:p w14:paraId="74627D79" w14:textId="77777777" w:rsidR="00A20280" w:rsidRPr="00A20280" w:rsidRDefault="00A20280" w:rsidP="00A20280">
      <w:pPr>
        <w:numPr>
          <w:ilvl w:val="1"/>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You can use the AWS CLI or SDKs to script and automate the deployment of AWS resources, including EC2 instances, S3 buckets, databases, and more.</w:t>
      </w:r>
    </w:p>
    <w:p w14:paraId="01748458" w14:textId="77777777" w:rsidR="00A20280" w:rsidRPr="00A20280" w:rsidRDefault="00A20280" w:rsidP="00A20280">
      <w:pPr>
        <w:shd w:val="clear" w:color="auto" w:fill="F7F7F7"/>
        <w:spacing w:after="0" w:line="240" w:lineRule="auto"/>
        <w:rPr>
          <w:rFonts w:ascii="Segoe UI" w:eastAsia="Times New Roman" w:hAnsi="Segoe UI" w:cs="Segoe UI"/>
          <w:color w:val="000000"/>
          <w:kern w:val="0"/>
          <w:sz w:val="27"/>
          <w:szCs w:val="27"/>
          <w14:ligatures w14:val="none"/>
        </w:rPr>
      </w:pPr>
      <w:r w:rsidRPr="00A20280">
        <w:rPr>
          <w:rFonts w:ascii="Segoe UI" w:eastAsia="Times New Roman" w:hAnsi="Segoe UI" w:cs="Segoe UI"/>
          <w:color w:val="000000"/>
          <w:kern w:val="0"/>
          <w:sz w:val="27"/>
          <w:szCs w:val="27"/>
          <w14:ligatures w14:val="none"/>
        </w:rPr>
        <w:t xml:space="preserve">These are just a few examples of tools and services available for deploying applications on AWS. The choice of tool depends on your specific requirements, infrastructure, and level of control you need over the deployment process. It's recommended to explore the documentation and tutorials </w:t>
      </w:r>
      <w:r w:rsidRPr="00A20280">
        <w:rPr>
          <w:rFonts w:ascii="Segoe UI" w:eastAsia="Times New Roman" w:hAnsi="Segoe UI" w:cs="Segoe UI"/>
          <w:color w:val="000000"/>
          <w:kern w:val="0"/>
          <w:sz w:val="27"/>
          <w:szCs w:val="27"/>
          <w14:ligatures w14:val="none"/>
        </w:rPr>
        <w:lastRenderedPageBreak/>
        <w:t>provided by AWS for each tool to understand their capabilities and choose the one that best fits your needs.</w:t>
      </w:r>
    </w:p>
    <w:p w14:paraId="72DCA39B" w14:textId="77777777" w:rsidR="00A20280" w:rsidRDefault="00A20280" w:rsidP="00A20280"/>
    <w:p w14:paraId="552F3044" w14:textId="015F0DFD" w:rsidR="00A20280" w:rsidRPr="00A20280" w:rsidRDefault="00A20280" w:rsidP="00A20280">
      <w:pPr>
        <w:pStyle w:val="Heading1"/>
        <w:rPr>
          <w:sz w:val="40"/>
          <w:szCs w:val="40"/>
        </w:rPr>
      </w:pPr>
      <w:r w:rsidRPr="00A20280">
        <w:rPr>
          <w:sz w:val="40"/>
          <w:szCs w:val="40"/>
        </w:rPr>
        <w:t>When is Lambda triggered in AWS?</w:t>
      </w:r>
    </w:p>
    <w:p w14:paraId="541367BF" w14:textId="77777777" w:rsidR="00A20280" w:rsidRPr="00A20280" w:rsidRDefault="00A20280" w:rsidP="00A20280">
      <w:p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In AWS, a Lambda function can be triggered in response to various events or actions. Here are some common triggers for Lambda functions in AWS:</w:t>
      </w:r>
    </w:p>
    <w:p w14:paraId="077FF071"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AWS API Gateway:</w:t>
      </w:r>
    </w:p>
    <w:p w14:paraId="5237E1A9"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Lambda functions can be integrated with API Gateway to handle HTTP requests. Each API Gateway endpoint can be configured to invoke a specific Lambda function when a request is received.</w:t>
      </w:r>
    </w:p>
    <w:p w14:paraId="44D8FC97"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AWS S3:</w:t>
      </w:r>
    </w:p>
    <w:p w14:paraId="535F11C8"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Lambda functions can be configured to trigger when objects are created, modified, or deleted in an Amazon S3 bucket.</w:t>
      </w:r>
    </w:p>
    <w:p w14:paraId="013A1933"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You can set up event notifications on S3 buckets to invoke Lambda functions, allowing you to process the uploaded files or perform custom actions.</w:t>
      </w:r>
    </w:p>
    <w:p w14:paraId="2CE57074"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AWS CloudWatch Events:</w:t>
      </w:r>
    </w:p>
    <w:p w14:paraId="7917CB16"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CloudWatch Events allows you to monitor and respond to events within your AWS environment.</w:t>
      </w:r>
    </w:p>
    <w:p w14:paraId="20D6F222"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 xml:space="preserve">You can configure CloudWatch Events rules to trigger a Lambda function based on events like EC2 instance state changes, scheduled </w:t>
      </w:r>
      <w:proofErr w:type="spellStart"/>
      <w:r w:rsidRPr="00A20280">
        <w:rPr>
          <w:rFonts w:ascii="Segoe UI" w:eastAsia="Times New Roman" w:hAnsi="Segoe UI" w:cs="Segoe UI"/>
          <w:color w:val="000000"/>
          <w:kern w:val="0"/>
          <w:sz w:val="24"/>
          <w:szCs w:val="24"/>
          <w14:ligatures w14:val="none"/>
        </w:rPr>
        <w:t>cron</w:t>
      </w:r>
      <w:proofErr w:type="spellEnd"/>
      <w:r w:rsidRPr="00A20280">
        <w:rPr>
          <w:rFonts w:ascii="Segoe UI" w:eastAsia="Times New Roman" w:hAnsi="Segoe UI" w:cs="Segoe UI"/>
          <w:color w:val="000000"/>
          <w:kern w:val="0"/>
          <w:sz w:val="24"/>
          <w:szCs w:val="24"/>
          <w14:ligatures w14:val="none"/>
        </w:rPr>
        <w:t xml:space="preserve"> expressions, AWS service events, and more.</w:t>
      </w:r>
    </w:p>
    <w:p w14:paraId="7113CA35"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AWS DynamoDB Streams:</w:t>
      </w:r>
    </w:p>
    <w:p w14:paraId="1F413483"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Lambda functions can be associated with DynamoDB Streams, which captures changes to DynamoDB tables.</w:t>
      </w:r>
    </w:p>
    <w:p w14:paraId="238856BD"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When updates occur on the DynamoDB table, the associated Lambda function will be triggered, allowing you to process the changes in real-time.</w:t>
      </w:r>
    </w:p>
    <w:p w14:paraId="40745FA3"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AWS SNS (Simple Notification Service):</w:t>
      </w:r>
    </w:p>
    <w:p w14:paraId="4B85B4EC"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SNS topics can be configured to invoke a Lambda function when a new message is published to the topic.</w:t>
      </w:r>
    </w:p>
    <w:p w14:paraId="637AB13A"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lastRenderedPageBreak/>
        <w:t>This enables you to process and react to notifications or events sent via SNS.</w:t>
      </w:r>
    </w:p>
    <w:p w14:paraId="74EDE2B2"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 xml:space="preserve">AWS </w:t>
      </w:r>
      <w:proofErr w:type="spellStart"/>
      <w:r w:rsidRPr="00A20280">
        <w:rPr>
          <w:rFonts w:ascii="Segoe UI" w:eastAsia="Times New Roman" w:hAnsi="Segoe UI" w:cs="Segoe UI"/>
          <w:color w:val="000000"/>
          <w:kern w:val="0"/>
          <w:sz w:val="24"/>
          <w:szCs w:val="24"/>
          <w14:ligatures w14:val="none"/>
        </w:rPr>
        <w:t>EventBridge</w:t>
      </w:r>
      <w:proofErr w:type="spellEnd"/>
      <w:r w:rsidRPr="00A20280">
        <w:rPr>
          <w:rFonts w:ascii="Segoe UI" w:eastAsia="Times New Roman" w:hAnsi="Segoe UI" w:cs="Segoe UI"/>
          <w:color w:val="000000"/>
          <w:kern w:val="0"/>
          <w:sz w:val="24"/>
          <w:szCs w:val="24"/>
          <w14:ligatures w14:val="none"/>
        </w:rPr>
        <w:t>:</w:t>
      </w:r>
    </w:p>
    <w:p w14:paraId="651EC4B1"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proofErr w:type="spellStart"/>
      <w:r w:rsidRPr="00A20280">
        <w:rPr>
          <w:rFonts w:ascii="Segoe UI" w:eastAsia="Times New Roman" w:hAnsi="Segoe UI" w:cs="Segoe UI"/>
          <w:color w:val="000000"/>
          <w:kern w:val="0"/>
          <w:sz w:val="24"/>
          <w:szCs w:val="24"/>
          <w14:ligatures w14:val="none"/>
        </w:rPr>
        <w:t>EventBridge</w:t>
      </w:r>
      <w:proofErr w:type="spellEnd"/>
      <w:r w:rsidRPr="00A20280">
        <w:rPr>
          <w:rFonts w:ascii="Segoe UI" w:eastAsia="Times New Roman" w:hAnsi="Segoe UI" w:cs="Segoe UI"/>
          <w:color w:val="000000"/>
          <w:kern w:val="0"/>
          <w:sz w:val="24"/>
          <w:szCs w:val="24"/>
          <w14:ligatures w14:val="none"/>
        </w:rPr>
        <w:t xml:space="preserve"> is a serverless event bus service that allows you to integrate and route events between various AWS services.</w:t>
      </w:r>
    </w:p>
    <w:p w14:paraId="686CA838"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 xml:space="preserve">You can create rules within </w:t>
      </w:r>
      <w:proofErr w:type="spellStart"/>
      <w:r w:rsidRPr="00A20280">
        <w:rPr>
          <w:rFonts w:ascii="Segoe UI" w:eastAsia="Times New Roman" w:hAnsi="Segoe UI" w:cs="Segoe UI"/>
          <w:color w:val="000000"/>
          <w:kern w:val="0"/>
          <w:sz w:val="24"/>
          <w:szCs w:val="24"/>
          <w14:ligatures w14:val="none"/>
        </w:rPr>
        <w:t>EventBridge</w:t>
      </w:r>
      <w:proofErr w:type="spellEnd"/>
      <w:r w:rsidRPr="00A20280">
        <w:rPr>
          <w:rFonts w:ascii="Segoe UI" w:eastAsia="Times New Roman" w:hAnsi="Segoe UI" w:cs="Segoe UI"/>
          <w:color w:val="000000"/>
          <w:kern w:val="0"/>
          <w:sz w:val="24"/>
          <w:szCs w:val="24"/>
          <w14:ligatures w14:val="none"/>
        </w:rPr>
        <w:t xml:space="preserve"> to trigger a Lambda function based on specific event patterns or sources.</w:t>
      </w:r>
    </w:p>
    <w:p w14:paraId="2B7E5818" w14:textId="77777777" w:rsidR="00A20280" w:rsidRPr="00A20280" w:rsidRDefault="00A20280" w:rsidP="00A20280">
      <w:pPr>
        <w:numPr>
          <w:ilvl w:val="0"/>
          <w:numId w:val="4"/>
        </w:numPr>
        <w:shd w:val="clear" w:color="auto" w:fill="FFFFFF"/>
        <w:spacing w:after="100" w:afterAutospacing="1"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AWS CloudTrail:</w:t>
      </w:r>
    </w:p>
    <w:p w14:paraId="29064BD7"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CloudTrail captures API activity within your AWS account.</w:t>
      </w:r>
    </w:p>
    <w:p w14:paraId="719836A4" w14:textId="77777777" w:rsidR="00A20280" w:rsidRPr="00A20280" w:rsidRDefault="00A20280" w:rsidP="00A20280">
      <w:pPr>
        <w:numPr>
          <w:ilvl w:val="1"/>
          <w:numId w:val="4"/>
        </w:num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You can configure CloudTrail to send events to CloudWatch Logs, and then use a CloudWatch Logs subscription filter to invoke a Lambda function when specific events occur.</w:t>
      </w:r>
    </w:p>
    <w:p w14:paraId="3F3C5A59" w14:textId="1EAC27BC" w:rsidR="00A20280" w:rsidRDefault="00A20280" w:rsidP="00A20280">
      <w:pPr>
        <w:shd w:val="clear" w:color="auto" w:fill="FFFFFF"/>
        <w:spacing w:after="0" w:line="240" w:lineRule="auto"/>
        <w:rPr>
          <w:rFonts w:ascii="Segoe UI" w:eastAsia="Times New Roman" w:hAnsi="Segoe UI" w:cs="Segoe UI"/>
          <w:color w:val="000000"/>
          <w:kern w:val="0"/>
          <w:sz w:val="24"/>
          <w:szCs w:val="24"/>
          <w14:ligatures w14:val="none"/>
        </w:rPr>
      </w:pPr>
      <w:r w:rsidRPr="00A20280">
        <w:rPr>
          <w:rFonts w:ascii="Segoe UI" w:eastAsia="Times New Roman" w:hAnsi="Segoe UI" w:cs="Segoe UI"/>
          <w:color w:val="000000"/>
          <w:kern w:val="0"/>
          <w:sz w:val="24"/>
          <w:szCs w:val="24"/>
          <w14:ligatures w14:val="none"/>
        </w:rPr>
        <w:t>These are just a few examples of triggers that can invoke Lambda functions in AWS. Lambda supports many other services as triggers, such as AWS Step Functions, IoT events, Kinesis Data Streams, and more. You can choose the appropriate trigger based on your use case and the event source that generates the data you want to process with your Lambda function.</w:t>
      </w:r>
    </w:p>
    <w:p w14:paraId="342A9559" w14:textId="77777777" w:rsidR="00A20280" w:rsidRDefault="00A20280" w:rsidP="00A20280">
      <w:pPr>
        <w:shd w:val="clear" w:color="auto" w:fill="FFFFFF"/>
        <w:spacing w:after="0" w:line="240" w:lineRule="auto"/>
        <w:rPr>
          <w:rFonts w:ascii="Segoe UI" w:eastAsia="Times New Roman" w:hAnsi="Segoe UI" w:cs="Segoe UI"/>
          <w:color w:val="000000"/>
          <w:kern w:val="0"/>
          <w:sz w:val="24"/>
          <w:szCs w:val="24"/>
          <w14:ligatures w14:val="none"/>
        </w:rPr>
      </w:pPr>
    </w:p>
    <w:p w14:paraId="65102EB5" w14:textId="77777777" w:rsidR="00A20280" w:rsidRPr="00A20280" w:rsidRDefault="00A20280" w:rsidP="00A20280">
      <w:pPr>
        <w:shd w:val="clear" w:color="auto" w:fill="FFFFFF"/>
        <w:spacing w:after="0" w:line="240" w:lineRule="auto"/>
      </w:pPr>
    </w:p>
    <w:sectPr w:rsidR="00A20280" w:rsidRPr="00A20280" w:rsidSect="00CE3B8D">
      <w:pgSz w:w="10318" w:h="14570"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0C2"/>
    <w:multiLevelType w:val="multilevel"/>
    <w:tmpl w:val="4B16E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77962"/>
    <w:multiLevelType w:val="multilevel"/>
    <w:tmpl w:val="087CD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71E5E"/>
    <w:multiLevelType w:val="multilevel"/>
    <w:tmpl w:val="5D86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F3F61"/>
    <w:multiLevelType w:val="multilevel"/>
    <w:tmpl w:val="5158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569599">
    <w:abstractNumId w:val="2"/>
  </w:num>
  <w:num w:numId="2" w16cid:durableId="1724593936">
    <w:abstractNumId w:val="3"/>
  </w:num>
  <w:num w:numId="3" w16cid:durableId="1932855359">
    <w:abstractNumId w:val="0"/>
  </w:num>
  <w:num w:numId="4" w16cid:durableId="73528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014"/>
    <w:rsid w:val="00451072"/>
    <w:rsid w:val="00671716"/>
    <w:rsid w:val="007B5014"/>
    <w:rsid w:val="00A20280"/>
    <w:rsid w:val="00CD385D"/>
    <w:rsid w:val="00CE3B8D"/>
    <w:rsid w:val="00FC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A08F"/>
  <w15:chartTrackingRefBased/>
  <w15:docId w15:val="{BE9B08E3-A4EB-4746-817E-4B590060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B8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CE3B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3B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85628">
      <w:bodyDiv w:val="1"/>
      <w:marLeft w:val="0"/>
      <w:marRight w:val="0"/>
      <w:marTop w:val="0"/>
      <w:marBottom w:val="0"/>
      <w:divBdr>
        <w:top w:val="none" w:sz="0" w:space="0" w:color="auto"/>
        <w:left w:val="none" w:sz="0" w:space="0" w:color="auto"/>
        <w:bottom w:val="none" w:sz="0" w:space="0" w:color="auto"/>
        <w:right w:val="none" w:sz="0" w:space="0" w:color="auto"/>
      </w:divBdr>
    </w:div>
    <w:div w:id="1285381263">
      <w:bodyDiv w:val="1"/>
      <w:marLeft w:val="0"/>
      <w:marRight w:val="0"/>
      <w:marTop w:val="0"/>
      <w:marBottom w:val="0"/>
      <w:divBdr>
        <w:top w:val="none" w:sz="0" w:space="0" w:color="auto"/>
        <w:left w:val="none" w:sz="0" w:space="0" w:color="auto"/>
        <w:bottom w:val="none" w:sz="0" w:space="0" w:color="auto"/>
        <w:right w:val="none" w:sz="0" w:space="0" w:color="auto"/>
      </w:divBdr>
      <w:divsChild>
        <w:div w:id="470561454">
          <w:marLeft w:val="0"/>
          <w:marRight w:val="0"/>
          <w:marTop w:val="0"/>
          <w:marBottom w:val="0"/>
          <w:divBdr>
            <w:top w:val="none" w:sz="0" w:space="0" w:color="auto"/>
            <w:left w:val="none" w:sz="0" w:space="0" w:color="auto"/>
            <w:bottom w:val="none" w:sz="0" w:space="0" w:color="auto"/>
            <w:right w:val="none" w:sz="0" w:space="0" w:color="auto"/>
          </w:divBdr>
          <w:divsChild>
            <w:div w:id="201284748">
              <w:marLeft w:val="0"/>
              <w:marRight w:val="0"/>
              <w:marTop w:val="0"/>
              <w:marBottom w:val="0"/>
              <w:divBdr>
                <w:top w:val="none" w:sz="0" w:space="0" w:color="auto"/>
                <w:left w:val="none" w:sz="0" w:space="0" w:color="auto"/>
                <w:bottom w:val="none" w:sz="0" w:space="0" w:color="auto"/>
                <w:right w:val="none" w:sz="0" w:space="0" w:color="auto"/>
              </w:divBdr>
              <w:divsChild>
                <w:div w:id="316999691">
                  <w:marLeft w:val="0"/>
                  <w:marRight w:val="0"/>
                  <w:marTop w:val="0"/>
                  <w:marBottom w:val="0"/>
                  <w:divBdr>
                    <w:top w:val="none" w:sz="0" w:space="0" w:color="auto"/>
                    <w:left w:val="none" w:sz="0" w:space="0" w:color="auto"/>
                    <w:bottom w:val="none" w:sz="0" w:space="0" w:color="auto"/>
                    <w:right w:val="none" w:sz="0" w:space="0" w:color="auto"/>
                  </w:divBdr>
                  <w:divsChild>
                    <w:div w:id="1487240778">
                      <w:marLeft w:val="0"/>
                      <w:marRight w:val="0"/>
                      <w:marTop w:val="0"/>
                      <w:marBottom w:val="0"/>
                      <w:divBdr>
                        <w:top w:val="none" w:sz="0" w:space="0" w:color="auto"/>
                        <w:left w:val="none" w:sz="0" w:space="0" w:color="auto"/>
                        <w:bottom w:val="none" w:sz="0" w:space="0" w:color="auto"/>
                        <w:right w:val="none" w:sz="0" w:space="0" w:color="auto"/>
                      </w:divBdr>
                      <w:divsChild>
                        <w:div w:id="521015039">
                          <w:marLeft w:val="0"/>
                          <w:marRight w:val="0"/>
                          <w:marTop w:val="0"/>
                          <w:marBottom w:val="0"/>
                          <w:divBdr>
                            <w:top w:val="none" w:sz="0" w:space="0" w:color="auto"/>
                            <w:left w:val="none" w:sz="0" w:space="0" w:color="auto"/>
                            <w:bottom w:val="none" w:sz="0" w:space="0" w:color="auto"/>
                            <w:right w:val="none" w:sz="0" w:space="0" w:color="auto"/>
                          </w:divBdr>
                          <w:divsChild>
                            <w:div w:id="1954096181">
                              <w:marLeft w:val="0"/>
                              <w:marRight w:val="0"/>
                              <w:marTop w:val="0"/>
                              <w:marBottom w:val="0"/>
                              <w:divBdr>
                                <w:top w:val="none" w:sz="0" w:space="0" w:color="auto"/>
                                <w:left w:val="none" w:sz="0" w:space="0" w:color="auto"/>
                                <w:bottom w:val="none" w:sz="0" w:space="0" w:color="auto"/>
                                <w:right w:val="none" w:sz="0" w:space="0" w:color="auto"/>
                              </w:divBdr>
                              <w:divsChild>
                                <w:div w:id="1249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146227">
      <w:bodyDiv w:val="1"/>
      <w:marLeft w:val="0"/>
      <w:marRight w:val="0"/>
      <w:marTop w:val="0"/>
      <w:marBottom w:val="0"/>
      <w:divBdr>
        <w:top w:val="none" w:sz="0" w:space="0" w:color="auto"/>
        <w:left w:val="none" w:sz="0" w:space="0" w:color="auto"/>
        <w:bottom w:val="none" w:sz="0" w:space="0" w:color="auto"/>
        <w:right w:val="none" w:sz="0" w:space="0" w:color="auto"/>
      </w:divBdr>
    </w:div>
    <w:div w:id="206294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2023-11-06T20:16:00Z</dcterms:created>
  <dcterms:modified xsi:type="dcterms:W3CDTF">2023-11-06T22:40:00Z</dcterms:modified>
</cp:coreProperties>
</file>