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F45962" w14:textId="77777777" w:rsidR="007824A0" w:rsidRPr="00A67307" w:rsidRDefault="007824A0" w:rsidP="007824A0">
      <w:pPr>
        <w:tabs>
          <w:tab w:val="center" w:pos="4680"/>
          <w:tab w:val="right" w:pos="9360"/>
        </w:tabs>
        <w:spacing w:line="240" w:lineRule="auto"/>
        <w:jc w:val="center"/>
        <w:rPr>
          <w:rFonts w:ascii="Times New Roman" w:hAnsi="Times New Roman" w:cs="Times New Roman"/>
          <w:b/>
          <w:bCs/>
        </w:rPr>
      </w:pPr>
      <w:r w:rsidRPr="00A67307">
        <w:rPr>
          <w:rFonts w:ascii="Times New Roman" w:hAnsi="Times New Roman" w:cs="Times New Roman"/>
          <w:b/>
          <w:bCs/>
        </w:rPr>
        <w:t>Using Cadence to Predict the Walk-to-Run Transition in Children and Adolescents: A Logistic Regression Approach</w:t>
      </w:r>
    </w:p>
    <w:p w14:paraId="6315C304" w14:textId="77777777" w:rsidR="007824A0" w:rsidRPr="00A67307" w:rsidRDefault="007824A0" w:rsidP="007824A0">
      <w:pPr>
        <w:tabs>
          <w:tab w:val="center" w:pos="4680"/>
          <w:tab w:val="right" w:pos="9360"/>
        </w:tabs>
        <w:spacing w:line="240" w:lineRule="auto"/>
        <w:jc w:val="center"/>
        <w:rPr>
          <w:rFonts w:ascii="Times New Roman" w:hAnsi="Times New Roman" w:cs="Times New Roman"/>
          <w:b/>
          <w:bCs/>
        </w:rPr>
      </w:pPr>
    </w:p>
    <w:p w14:paraId="54E7560E" w14:textId="77777777" w:rsidR="007824A0" w:rsidRPr="00A67307" w:rsidRDefault="007824A0" w:rsidP="007824A0">
      <w:pPr>
        <w:spacing w:line="240" w:lineRule="auto"/>
        <w:rPr>
          <w:rFonts w:ascii="Times New Roman" w:hAnsi="Times New Roman" w:cs="Times New Roman"/>
        </w:rPr>
      </w:pPr>
      <w:r w:rsidRPr="00A67307">
        <w:rPr>
          <w:rFonts w:ascii="Times New Roman" w:hAnsi="Times New Roman" w:cs="Times New Roman"/>
        </w:rPr>
        <w:t>Scott W. Ducharme</w:t>
      </w:r>
      <w:r w:rsidRPr="00A67307">
        <w:rPr>
          <w:rFonts w:ascii="Times New Roman" w:hAnsi="Times New Roman" w:cs="Times New Roman"/>
          <w:vertAlign w:val="superscript"/>
        </w:rPr>
        <w:t>1</w:t>
      </w:r>
      <w:r w:rsidRPr="00A67307">
        <w:rPr>
          <w:rFonts w:ascii="Times New Roman" w:hAnsi="Times New Roman" w:cs="Times New Roman"/>
        </w:rPr>
        <w:t>, Dusty S. Turner</w:t>
      </w:r>
      <w:r w:rsidRPr="00A67307">
        <w:rPr>
          <w:rFonts w:ascii="Times New Roman" w:hAnsi="Times New Roman" w:cs="Times New Roman"/>
          <w:vertAlign w:val="superscript"/>
        </w:rPr>
        <w:t>2,3</w:t>
      </w:r>
      <w:r w:rsidRPr="00A67307">
        <w:rPr>
          <w:rFonts w:ascii="Times New Roman" w:hAnsi="Times New Roman" w:cs="Times New Roman"/>
        </w:rPr>
        <w:t>, James D. Pleuss</w:t>
      </w:r>
      <w:r w:rsidRPr="00A67307">
        <w:rPr>
          <w:rFonts w:ascii="Times New Roman" w:hAnsi="Times New Roman" w:cs="Times New Roman"/>
          <w:vertAlign w:val="superscript"/>
        </w:rPr>
        <w:t>3</w:t>
      </w:r>
      <w:r w:rsidRPr="00A67307">
        <w:rPr>
          <w:rFonts w:ascii="Times New Roman" w:hAnsi="Times New Roman" w:cs="Times New Roman"/>
        </w:rPr>
        <w:t>, Christopher C. Moore</w:t>
      </w:r>
      <w:r w:rsidRPr="00A67307">
        <w:rPr>
          <w:rFonts w:ascii="Times New Roman" w:hAnsi="Times New Roman" w:cs="Times New Roman"/>
          <w:vertAlign w:val="superscript"/>
        </w:rPr>
        <w:t>4</w:t>
      </w:r>
      <w:r w:rsidRPr="00A67307">
        <w:rPr>
          <w:rFonts w:ascii="Times New Roman" w:hAnsi="Times New Roman" w:cs="Times New Roman"/>
        </w:rPr>
        <w:t xml:space="preserve">, </w:t>
      </w:r>
    </w:p>
    <w:p w14:paraId="49DD3C9D" w14:textId="77777777" w:rsidR="007824A0" w:rsidRPr="00A67307" w:rsidRDefault="007824A0" w:rsidP="007824A0">
      <w:pPr>
        <w:spacing w:line="240" w:lineRule="auto"/>
        <w:rPr>
          <w:rFonts w:ascii="Times New Roman" w:hAnsi="Times New Roman" w:cs="Times New Roman"/>
          <w:vertAlign w:val="superscript"/>
        </w:rPr>
      </w:pPr>
      <w:r w:rsidRPr="00A67307">
        <w:rPr>
          <w:rFonts w:ascii="Times New Roman" w:hAnsi="Times New Roman" w:cs="Times New Roman"/>
        </w:rPr>
        <w:t>John M. Schuna Jr</w:t>
      </w:r>
      <w:r w:rsidRPr="00A67307">
        <w:rPr>
          <w:rFonts w:ascii="Times New Roman" w:hAnsi="Times New Roman" w:cs="Times New Roman"/>
          <w:vertAlign w:val="superscript"/>
        </w:rPr>
        <w:t>5</w:t>
      </w:r>
      <w:r w:rsidRPr="00A67307">
        <w:rPr>
          <w:rFonts w:ascii="Times New Roman" w:hAnsi="Times New Roman" w:cs="Times New Roman"/>
        </w:rPr>
        <w:t>, Catrine Tudor-Locke</w:t>
      </w:r>
      <w:r w:rsidRPr="00A67307">
        <w:rPr>
          <w:rFonts w:ascii="Times New Roman" w:hAnsi="Times New Roman" w:cs="Times New Roman"/>
          <w:vertAlign w:val="superscript"/>
        </w:rPr>
        <w:t>6</w:t>
      </w:r>
      <w:r w:rsidRPr="00A67307">
        <w:rPr>
          <w:rFonts w:ascii="Times New Roman" w:hAnsi="Times New Roman" w:cs="Times New Roman"/>
        </w:rPr>
        <w:t>, &amp; Elroy J. Aguiar</w:t>
      </w:r>
      <w:r w:rsidRPr="00A67307">
        <w:rPr>
          <w:rFonts w:ascii="Times New Roman" w:hAnsi="Times New Roman" w:cs="Times New Roman"/>
          <w:vertAlign w:val="superscript"/>
        </w:rPr>
        <w:t>7</w:t>
      </w:r>
    </w:p>
    <w:p w14:paraId="476B3198" w14:textId="77777777" w:rsidR="007824A0" w:rsidRPr="00A67307" w:rsidRDefault="007824A0" w:rsidP="007824A0">
      <w:pPr>
        <w:spacing w:line="240" w:lineRule="auto"/>
        <w:rPr>
          <w:rFonts w:ascii="Times New Roman" w:hAnsi="Times New Roman" w:cs="Times New Roman"/>
        </w:rPr>
      </w:pPr>
    </w:p>
    <w:p w14:paraId="765A76E5" w14:textId="77777777" w:rsidR="007824A0" w:rsidRPr="00A67307" w:rsidRDefault="007824A0" w:rsidP="007824A0">
      <w:pPr>
        <w:spacing w:line="240" w:lineRule="auto"/>
        <w:contextualSpacing/>
        <w:rPr>
          <w:rFonts w:ascii="Times New Roman" w:hAnsi="Times New Roman" w:cs="Times New Roman"/>
          <w:i/>
          <w:iCs/>
        </w:rPr>
      </w:pPr>
      <w:r w:rsidRPr="00A67307">
        <w:rPr>
          <w:rFonts w:ascii="Times New Roman" w:hAnsi="Times New Roman" w:cs="Times New Roman"/>
          <w:i/>
          <w:iCs/>
          <w:vertAlign w:val="superscript"/>
        </w:rPr>
        <w:t>1</w:t>
      </w:r>
      <w:r w:rsidRPr="00A67307">
        <w:rPr>
          <w:rFonts w:ascii="Times New Roman" w:hAnsi="Times New Roman" w:cs="Times New Roman"/>
          <w:i/>
          <w:iCs/>
        </w:rPr>
        <w:t xml:space="preserve">Department of Kinesiology, California State University, Long Beach, Long Beach, CA, USA 90840 </w:t>
      </w:r>
    </w:p>
    <w:p w14:paraId="079037DD" w14:textId="77777777" w:rsidR="007824A0" w:rsidRPr="00A67307" w:rsidRDefault="007824A0" w:rsidP="007824A0">
      <w:pPr>
        <w:spacing w:line="240" w:lineRule="auto"/>
        <w:contextualSpacing/>
        <w:rPr>
          <w:rFonts w:ascii="Times New Roman" w:hAnsi="Times New Roman" w:cs="Times New Roman"/>
          <w:i/>
        </w:rPr>
      </w:pPr>
      <w:r w:rsidRPr="00A67307">
        <w:rPr>
          <w:rFonts w:ascii="Times New Roman" w:hAnsi="Times New Roman" w:cs="Times New Roman"/>
          <w:i/>
          <w:vertAlign w:val="superscript"/>
        </w:rPr>
        <w:t>2</w:t>
      </w:r>
      <w:r w:rsidRPr="00A67307">
        <w:rPr>
          <w:rFonts w:ascii="Times New Roman" w:hAnsi="Times New Roman" w:cs="Times New Roman"/>
          <w:i/>
        </w:rPr>
        <w:t>Center for Army Analysis, Fort Belvoir, VA, USA 22060</w:t>
      </w:r>
    </w:p>
    <w:p w14:paraId="42BBD8C0" w14:textId="77777777" w:rsidR="007824A0" w:rsidRPr="00A67307" w:rsidRDefault="007824A0" w:rsidP="007824A0">
      <w:pPr>
        <w:spacing w:line="240" w:lineRule="auto"/>
        <w:rPr>
          <w:rFonts w:ascii="Times New Roman" w:hAnsi="Times New Roman" w:cs="Times New Roman"/>
          <w:i/>
        </w:rPr>
      </w:pPr>
      <w:r w:rsidRPr="00A67307">
        <w:rPr>
          <w:rFonts w:ascii="Times New Roman" w:hAnsi="Times New Roman" w:cs="Times New Roman"/>
          <w:i/>
          <w:vertAlign w:val="superscript"/>
        </w:rPr>
        <w:t>3</w:t>
      </w:r>
      <w:r w:rsidRPr="00A67307">
        <w:rPr>
          <w:rFonts w:ascii="Times New Roman" w:hAnsi="Times New Roman" w:cs="Times New Roman"/>
          <w:i/>
        </w:rPr>
        <w:t>Department of Mathematical Sciences, United States Military Academy-West Point, West Point, NY, USA 10996</w:t>
      </w:r>
    </w:p>
    <w:p w14:paraId="3B7711D2" w14:textId="77777777" w:rsidR="007824A0" w:rsidRPr="00A67307" w:rsidRDefault="007824A0" w:rsidP="007824A0">
      <w:pPr>
        <w:spacing w:line="240" w:lineRule="auto"/>
        <w:rPr>
          <w:rFonts w:ascii="Times New Roman" w:hAnsi="Times New Roman" w:cs="Times New Roman"/>
          <w:i/>
        </w:rPr>
      </w:pPr>
      <w:r w:rsidRPr="00A67307">
        <w:rPr>
          <w:rFonts w:ascii="Times New Roman" w:hAnsi="Times New Roman" w:cs="Times New Roman"/>
          <w:i/>
          <w:vertAlign w:val="superscript"/>
        </w:rPr>
        <w:t>4</w:t>
      </w:r>
      <w:r w:rsidRPr="00A67307">
        <w:rPr>
          <w:rFonts w:ascii="Times New Roman" w:hAnsi="Times New Roman" w:cs="Times New Roman"/>
          <w:i/>
        </w:rPr>
        <w:t>Department of Epidemiology, University of North Carolina at Chapel Hill, Chapel Hill, NC, USA 27599</w:t>
      </w:r>
    </w:p>
    <w:p w14:paraId="61F3777C" w14:textId="77777777" w:rsidR="007824A0" w:rsidRPr="00A67307" w:rsidRDefault="007824A0" w:rsidP="007824A0">
      <w:pPr>
        <w:spacing w:line="240" w:lineRule="auto"/>
        <w:rPr>
          <w:rFonts w:ascii="Times New Roman" w:hAnsi="Times New Roman" w:cs="Times New Roman"/>
          <w:i/>
        </w:rPr>
      </w:pPr>
      <w:r w:rsidRPr="00A67307">
        <w:rPr>
          <w:rFonts w:ascii="Times New Roman" w:hAnsi="Times New Roman" w:cs="Times New Roman"/>
          <w:i/>
          <w:vertAlign w:val="superscript"/>
        </w:rPr>
        <w:t>5</w:t>
      </w:r>
      <w:r w:rsidRPr="00A67307">
        <w:rPr>
          <w:rFonts w:ascii="Times New Roman" w:hAnsi="Times New Roman" w:cs="Times New Roman"/>
          <w:i/>
          <w:color w:val="000000"/>
        </w:rPr>
        <w:t xml:space="preserve">School of Biological and Population Health Sciences, Oregon State University, </w:t>
      </w:r>
    </w:p>
    <w:p w14:paraId="543BB3DA" w14:textId="77777777" w:rsidR="007824A0" w:rsidRPr="00A67307" w:rsidRDefault="007824A0" w:rsidP="007824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i/>
          <w:color w:val="000000"/>
        </w:rPr>
      </w:pPr>
      <w:r w:rsidRPr="00A67307">
        <w:rPr>
          <w:rFonts w:ascii="Times New Roman" w:hAnsi="Times New Roman" w:cs="Times New Roman"/>
          <w:i/>
          <w:color w:val="000000"/>
        </w:rPr>
        <w:t>Corvallis, OR, USA 97331</w:t>
      </w:r>
    </w:p>
    <w:p w14:paraId="116F89F1" w14:textId="77777777" w:rsidR="007824A0" w:rsidRPr="00A67307" w:rsidRDefault="007824A0" w:rsidP="007824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i/>
          <w:color w:val="000000"/>
        </w:rPr>
      </w:pPr>
      <w:r w:rsidRPr="00A67307">
        <w:rPr>
          <w:rFonts w:ascii="Times New Roman" w:hAnsi="Times New Roman" w:cs="Times New Roman"/>
          <w:i/>
          <w:color w:val="000000"/>
          <w:vertAlign w:val="superscript"/>
        </w:rPr>
        <w:t>6</w:t>
      </w:r>
      <w:r w:rsidRPr="00A67307">
        <w:rPr>
          <w:rFonts w:ascii="Times New Roman" w:hAnsi="Times New Roman" w:cs="Times New Roman"/>
          <w:i/>
          <w:color w:val="000000"/>
        </w:rPr>
        <w:t>College of Health and Human Services, University of North Carolina, Charlotte, Charlotte, NC, USA 28223</w:t>
      </w:r>
    </w:p>
    <w:p w14:paraId="7F0B8A8F" w14:textId="77777777" w:rsidR="007824A0" w:rsidRPr="00A67307" w:rsidRDefault="007824A0" w:rsidP="007824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Times New Roman" w:hAnsi="Times New Roman" w:cs="Times New Roman"/>
          <w:i/>
          <w:color w:val="000000"/>
        </w:rPr>
      </w:pPr>
      <w:r w:rsidRPr="00A67307">
        <w:rPr>
          <w:rFonts w:ascii="Times New Roman" w:hAnsi="Times New Roman" w:cs="Times New Roman"/>
          <w:i/>
          <w:color w:val="000000"/>
          <w:vertAlign w:val="superscript"/>
        </w:rPr>
        <w:t>7</w:t>
      </w:r>
      <w:r w:rsidRPr="00A67307">
        <w:rPr>
          <w:rFonts w:ascii="Times New Roman" w:hAnsi="Times New Roman" w:cs="Times New Roman"/>
          <w:i/>
          <w:color w:val="000000"/>
        </w:rPr>
        <w:t>Department of Kinesiology, University of Alabama, Tuscaloosa, AL, USA 35487</w:t>
      </w:r>
    </w:p>
    <w:p w14:paraId="78CF9000" w14:textId="77777777" w:rsidR="007824A0" w:rsidRPr="00A67307" w:rsidRDefault="007824A0" w:rsidP="007824A0">
      <w:pPr>
        <w:spacing w:line="240" w:lineRule="auto"/>
        <w:rPr>
          <w:rFonts w:ascii="Times New Roman" w:hAnsi="Times New Roman" w:cs="Times New Roman"/>
        </w:rPr>
      </w:pPr>
    </w:p>
    <w:p w14:paraId="4DD43A2C" w14:textId="77777777" w:rsidR="007824A0" w:rsidRPr="00A67307" w:rsidRDefault="007824A0" w:rsidP="007824A0">
      <w:pPr>
        <w:spacing w:line="240" w:lineRule="auto"/>
        <w:contextualSpacing/>
        <w:rPr>
          <w:rFonts w:ascii="Times New Roman" w:hAnsi="Times New Roman" w:cs="Times New Roman"/>
          <w:i/>
        </w:rPr>
      </w:pPr>
      <w:r w:rsidRPr="00A67307">
        <w:rPr>
          <w:rFonts w:ascii="Times New Roman" w:hAnsi="Times New Roman" w:cs="Times New Roman"/>
        </w:rPr>
        <w:t xml:space="preserve">Dusty S. Turner, </w:t>
      </w:r>
      <w:hyperlink r:id="rId7" w:history="1">
        <w:r w:rsidRPr="00A67307">
          <w:rPr>
            <w:rStyle w:val="Hyperlink"/>
            <w:rFonts w:ascii="Times New Roman" w:hAnsi="Times New Roman" w:cs="Times New Roman"/>
          </w:rPr>
          <w:t>dusty.s.turner.mil@mail.mil</w:t>
        </w:r>
      </w:hyperlink>
      <w:r w:rsidRPr="00A67307">
        <w:rPr>
          <w:rFonts w:ascii="Times New Roman" w:hAnsi="Times New Roman" w:cs="Times New Roman"/>
        </w:rPr>
        <w:t>;</w:t>
      </w:r>
      <w:r w:rsidRPr="00A67307">
        <w:rPr>
          <w:rFonts w:ascii="Times New Roman" w:hAnsi="Times New Roman" w:cs="Times New Roman"/>
          <w:i/>
        </w:rPr>
        <w:t xml:space="preserve"> </w:t>
      </w:r>
      <w:r w:rsidRPr="00A67307">
        <w:rPr>
          <w:rFonts w:ascii="Times New Roman" w:hAnsi="Times New Roman" w:cs="Times New Roman"/>
        </w:rPr>
        <w:t xml:space="preserve">James D. Pleuss, </w:t>
      </w:r>
      <w:hyperlink r:id="rId8" w:history="1">
        <w:r w:rsidRPr="00A67307">
          <w:rPr>
            <w:rStyle w:val="Hyperlink"/>
            <w:rFonts w:ascii="Times New Roman" w:hAnsi="Times New Roman" w:cs="Times New Roman"/>
          </w:rPr>
          <w:t>James.Pleuss@westpoint.edu</w:t>
        </w:r>
      </w:hyperlink>
      <w:r w:rsidRPr="00A67307">
        <w:rPr>
          <w:rFonts w:ascii="Times New Roman" w:hAnsi="Times New Roman" w:cs="Times New Roman"/>
        </w:rPr>
        <w:t>;</w:t>
      </w:r>
      <w:r w:rsidRPr="00A67307">
        <w:rPr>
          <w:rFonts w:ascii="Times New Roman" w:hAnsi="Times New Roman" w:cs="Times New Roman"/>
          <w:i/>
        </w:rPr>
        <w:t xml:space="preserve"> </w:t>
      </w:r>
      <w:r w:rsidRPr="00A67307">
        <w:rPr>
          <w:rFonts w:ascii="Times New Roman" w:hAnsi="Times New Roman" w:cs="Times New Roman"/>
        </w:rPr>
        <w:t xml:space="preserve">Christopher C. Moore, </w:t>
      </w:r>
      <w:hyperlink r:id="rId9" w:history="1">
        <w:r w:rsidRPr="00A67307">
          <w:rPr>
            <w:rStyle w:val="Hyperlink"/>
            <w:rFonts w:ascii="Times New Roman" w:hAnsi="Times New Roman" w:cs="Times New Roman"/>
          </w:rPr>
          <w:t>chris_moore@unc.edu</w:t>
        </w:r>
      </w:hyperlink>
      <w:r w:rsidRPr="00A67307">
        <w:rPr>
          <w:rFonts w:ascii="Times New Roman" w:hAnsi="Times New Roman" w:cs="Times New Roman"/>
        </w:rPr>
        <w:t>;</w:t>
      </w:r>
      <w:r w:rsidRPr="00A67307">
        <w:rPr>
          <w:rFonts w:ascii="Times New Roman" w:hAnsi="Times New Roman" w:cs="Times New Roman"/>
          <w:i/>
        </w:rPr>
        <w:t xml:space="preserve"> </w:t>
      </w:r>
      <w:r w:rsidRPr="00A67307">
        <w:rPr>
          <w:rFonts w:ascii="Times New Roman" w:hAnsi="Times New Roman" w:cs="Times New Roman"/>
        </w:rPr>
        <w:t xml:space="preserve">John M. Schuna Jr, </w:t>
      </w:r>
      <w:hyperlink r:id="rId10" w:history="1">
        <w:r w:rsidRPr="00A67307">
          <w:rPr>
            <w:rStyle w:val="Hyperlink"/>
            <w:rFonts w:ascii="Times New Roman" w:hAnsi="Times New Roman" w:cs="Times New Roman"/>
          </w:rPr>
          <w:t>John.Schuna@oregonstate.edu</w:t>
        </w:r>
      </w:hyperlink>
      <w:r w:rsidRPr="00A67307">
        <w:rPr>
          <w:rFonts w:ascii="Times New Roman" w:hAnsi="Times New Roman" w:cs="Times New Roman"/>
        </w:rPr>
        <w:t xml:space="preserve">; Catrine Tudor-Locke, </w:t>
      </w:r>
      <w:hyperlink r:id="rId11" w:history="1">
        <w:r w:rsidRPr="00A67307">
          <w:rPr>
            <w:rStyle w:val="Hyperlink"/>
            <w:rFonts w:ascii="Times New Roman" w:hAnsi="Times New Roman" w:cs="Times New Roman"/>
          </w:rPr>
          <w:t>Tudor-Locke@uncc.edu</w:t>
        </w:r>
      </w:hyperlink>
      <w:r w:rsidRPr="00A67307">
        <w:rPr>
          <w:rFonts w:ascii="Times New Roman" w:hAnsi="Times New Roman" w:cs="Times New Roman"/>
        </w:rPr>
        <w:t xml:space="preserve">; Elroy J. Aguiar, </w:t>
      </w:r>
      <w:hyperlink r:id="rId12" w:history="1">
        <w:r w:rsidRPr="00A67307">
          <w:rPr>
            <w:rStyle w:val="Hyperlink"/>
            <w:rFonts w:ascii="Times New Roman" w:hAnsi="Times New Roman" w:cs="Times New Roman"/>
          </w:rPr>
          <w:t>ejaguiar@ua.edu</w:t>
        </w:r>
      </w:hyperlink>
    </w:p>
    <w:p w14:paraId="61C892A8" w14:textId="77777777" w:rsidR="007824A0" w:rsidRPr="00A67307" w:rsidRDefault="007824A0" w:rsidP="007824A0">
      <w:pPr>
        <w:spacing w:line="240" w:lineRule="auto"/>
        <w:contextualSpacing/>
        <w:rPr>
          <w:rFonts w:ascii="Times New Roman" w:hAnsi="Times New Roman" w:cs="Times New Roman"/>
          <w:i/>
        </w:rPr>
      </w:pPr>
    </w:p>
    <w:p w14:paraId="66AF2DB7" w14:textId="77777777" w:rsidR="007824A0" w:rsidRPr="00A67307" w:rsidRDefault="007824A0" w:rsidP="007824A0">
      <w:pPr>
        <w:spacing w:line="240" w:lineRule="auto"/>
        <w:rPr>
          <w:rFonts w:ascii="Times New Roman" w:hAnsi="Times New Roman" w:cs="Times New Roman"/>
        </w:rPr>
      </w:pPr>
      <w:r w:rsidRPr="00A67307">
        <w:rPr>
          <w:rFonts w:ascii="Times New Roman" w:hAnsi="Times New Roman" w:cs="Times New Roman"/>
        </w:rPr>
        <w:t xml:space="preserve">* corresponding author: </w:t>
      </w:r>
    </w:p>
    <w:p w14:paraId="6979BAE4" w14:textId="77777777" w:rsidR="007824A0" w:rsidRPr="00A67307" w:rsidRDefault="007824A0" w:rsidP="007824A0">
      <w:pPr>
        <w:spacing w:line="240" w:lineRule="auto"/>
        <w:rPr>
          <w:rFonts w:ascii="Times New Roman" w:hAnsi="Times New Roman" w:cs="Times New Roman"/>
        </w:rPr>
      </w:pPr>
      <w:r w:rsidRPr="00A67307">
        <w:rPr>
          <w:rFonts w:ascii="Times New Roman" w:hAnsi="Times New Roman" w:cs="Times New Roman"/>
        </w:rPr>
        <w:t>Scott W. Ducharme, Ph.D.</w:t>
      </w:r>
    </w:p>
    <w:p w14:paraId="7E03AEDE" w14:textId="77777777" w:rsidR="007824A0" w:rsidRPr="00A67307" w:rsidRDefault="007824A0" w:rsidP="007824A0">
      <w:pPr>
        <w:spacing w:line="240" w:lineRule="auto"/>
        <w:rPr>
          <w:rFonts w:ascii="Times New Roman" w:hAnsi="Times New Roman" w:cs="Times New Roman"/>
        </w:rPr>
      </w:pPr>
      <w:r w:rsidRPr="00A67307">
        <w:rPr>
          <w:rFonts w:ascii="Times New Roman" w:hAnsi="Times New Roman" w:cs="Times New Roman"/>
        </w:rPr>
        <w:t>Assistant Professor – Department of Kinesiology</w:t>
      </w:r>
    </w:p>
    <w:p w14:paraId="6E586605" w14:textId="77777777" w:rsidR="007824A0" w:rsidRPr="00A67307" w:rsidRDefault="007824A0" w:rsidP="007824A0">
      <w:pPr>
        <w:spacing w:line="240" w:lineRule="auto"/>
        <w:rPr>
          <w:rFonts w:ascii="Times New Roman" w:hAnsi="Times New Roman" w:cs="Times New Roman"/>
        </w:rPr>
      </w:pPr>
      <w:r w:rsidRPr="00A67307">
        <w:rPr>
          <w:rFonts w:ascii="Times New Roman" w:hAnsi="Times New Roman" w:cs="Times New Roman"/>
        </w:rPr>
        <w:t>1250 Bellflower Boulevard, HHS2-216</w:t>
      </w:r>
    </w:p>
    <w:p w14:paraId="504EB2E5" w14:textId="77777777" w:rsidR="007824A0" w:rsidRPr="00A67307" w:rsidRDefault="007824A0" w:rsidP="007824A0">
      <w:pPr>
        <w:spacing w:line="240" w:lineRule="auto"/>
        <w:rPr>
          <w:rFonts w:ascii="Times New Roman" w:hAnsi="Times New Roman" w:cs="Times New Roman"/>
        </w:rPr>
      </w:pPr>
      <w:r w:rsidRPr="00A67307">
        <w:rPr>
          <w:rFonts w:ascii="Times New Roman" w:hAnsi="Times New Roman" w:cs="Times New Roman"/>
        </w:rPr>
        <w:t>Phone: 562-985-4051</w:t>
      </w:r>
    </w:p>
    <w:p w14:paraId="7631D660" w14:textId="77777777" w:rsidR="007824A0" w:rsidRPr="00A67307" w:rsidRDefault="007824A0" w:rsidP="007824A0">
      <w:pPr>
        <w:spacing w:line="240" w:lineRule="auto"/>
        <w:rPr>
          <w:rFonts w:ascii="Times New Roman" w:hAnsi="Times New Roman" w:cs="Times New Roman"/>
        </w:rPr>
      </w:pPr>
      <w:r w:rsidRPr="00A67307">
        <w:rPr>
          <w:rFonts w:ascii="Times New Roman" w:hAnsi="Times New Roman" w:cs="Times New Roman"/>
        </w:rPr>
        <w:t>Fax: 562-985-8067</w:t>
      </w:r>
    </w:p>
    <w:p w14:paraId="70FA233F" w14:textId="194CA90B" w:rsidR="007824A0" w:rsidRPr="00112781" w:rsidRDefault="007824A0" w:rsidP="007824A0">
      <w:pPr>
        <w:spacing w:line="240" w:lineRule="auto"/>
        <w:rPr>
          <w:rStyle w:val="Hyperlink"/>
          <w:rFonts w:ascii="Times New Roman" w:hAnsi="Times New Roman" w:cs="Times New Roman"/>
          <w:color w:val="000000" w:themeColor="text1"/>
          <w:u w:val="none"/>
        </w:rPr>
      </w:pPr>
      <w:r w:rsidRPr="00112781">
        <w:rPr>
          <w:rFonts w:ascii="Times New Roman" w:hAnsi="Times New Roman" w:cs="Times New Roman"/>
          <w:color w:val="000000" w:themeColor="text1"/>
        </w:rPr>
        <w:t xml:space="preserve">Email: </w:t>
      </w:r>
      <w:hyperlink r:id="rId13" w:history="1">
        <w:r w:rsidRPr="00112781">
          <w:rPr>
            <w:rStyle w:val="Hyperlink"/>
            <w:rFonts w:ascii="Times New Roman" w:hAnsi="Times New Roman" w:cs="Times New Roman"/>
            <w:color w:val="000000" w:themeColor="text1"/>
            <w:u w:val="none"/>
          </w:rPr>
          <w:t>Scott.Ducharme@csulb.edu</w:t>
        </w:r>
      </w:hyperlink>
    </w:p>
    <w:p w14:paraId="2CFDC8AA" w14:textId="3A3ED623" w:rsidR="00626E92" w:rsidRPr="00112781" w:rsidRDefault="00626E92" w:rsidP="007824A0">
      <w:pPr>
        <w:spacing w:line="240" w:lineRule="auto"/>
        <w:rPr>
          <w:rStyle w:val="Hyperlink"/>
          <w:rFonts w:ascii="Times New Roman" w:hAnsi="Times New Roman" w:cs="Times New Roman"/>
          <w:color w:val="000000" w:themeColor="text1"/>
          <w:u w:val="none"/>
        </w:rPr>
      </w:pPr>
      <w:r w:rsidRPr="00112781">
        <w:rPr>
          <w:rStyle w:val="Hyperlink"/>
          <w:rFonts w:ascii="Times New Roman" w:hAnsi="Times New Roman" w:cs="Times New Roman"/>
          <w:color w:val="000000" w:themeColor="text1"/>
          <w:u w:val="none"/>
        </w:rPr>
        <w:t>Twitter: @ScottDucharme</w:t>
      </w:r>
    </w:p>
    <w:p w14:paraId="17A9CF10" w14:textId="29953252" w:rsidR="00626E92" w:rsidRPr="00112781" w:rsidRDefault="00626E92" w:rsidP="007824A0">
      <w:pPr>
        <w:spacing w:line="240" w:lineRule="auto"/>
        <w:rPr>
          <w:rFonts w:ascii="Times New Roman" w:hAnsi="Times New Roman" w:cs="Times New Roman"/>
          <w:color w:val="000000" w:themeColor="text1"/>
        </w:rPr>
      </w:pPr>
      <w:r w:rsidRPr="00112781">
        <w:rPr>
          <w:rStyle w:val="Hyperlink"/>
          <w:rFonts w:ascii="Times New Roman" w:hAnsi="Times New Roman" w:cs="Times New Roman"/>
          <w:color w:val="000000" w:themeColor="text1"/>
          <w:u w:val="none"/>
        </w:rPr>
        <w:t>ORCiD: 0000-0001-6810-1391</w:t>
      </w:r>
    </w:p>
    <w:p w14:paraId="47272A30" w14:textId="77777777" w:rsidR="007824A0" w:rsidRPr="00A67307" w:rsidRDefault="007824A0" w:rsidP="007824A0">
      <w:pPr>
        <w:spacing w:line="240" w:lineRule="auto"/>
        <w:rPr>
          <w:rFonts w:ascii="Times New Roman" w:hAnsi="Times New Roman" w:cs="Times New Roman"/>
        </w:rPr>
      </w:pPr>
    </w:p>
    <w:p w14:paraId="448A487B" w14:textId="77777777" w:rsidR="007824A0" w:rsidRPr="00A67307" w:rsidRDefault="007824A0" w:rsidP="007824A0">
      <w:pPr>
        <w:tabs>
          <w:tab w:val="center" w:pos="4680"/>
          <w:tab w:val="right" w:pos="9360"/>
        </w:tabs>
        <w:rPr>
          <w:rFonts w:ascii="Times New Roman" w:hAnsi="Times New Roman" w:cs="Times New Roman"/>
          <w:b/>
          <w:bCs/>
        </w:rPr>
      </w:pPr>
      <w:r w:rsidRPr="00A67307">
        <w:rPr>
          <w:rFonts w:ascii="Times New Roman" w:hAnsi="Times New Roman" w:cs="Times New Roman"/>
          <w:b/>
          <w:bCs/>
        </w:rPr>
        <w:t xml:space="preserve">Manuscript Type: </w:t>
      </w:r>
      <w:r w:rsidRPr="00A67307">
        <w:rPr>
          <w:rFonts w:ascii="Times New Roman" w:hAnsi="Times New Roman" w:cs="Times New Roman"/>
        </w:rPr>
        <w:t>Original Research</w:t>
      </w:r>
    </w:p>
    <w:p w14:paraId="080B76BF" w14:textId="77777777" w:rsidR="007824A0" w:rsidRPr="00A67307" w:rsidRDefault="007824A0" w:rsidP="007824A0">
      <w:pPr>
        <w:tabs>
          <w:tab w:val="center" w:pos="4680"/>
          <w:tab w:val="right" w:pos="9360"/>
        </w:tabs>
        <w:rPr>
          <w:rFonts w:ascii="Times New Roman" w:hAnsi="Times New Roman" w:cs="Times New Roman"/>
          <w:b/>
          <w:bCs/>
        </w:rPr>
      </w:pPr>
      <w:r w:rsidRPr="00A67307">
        <w:rPr>
          <w:rFonts w:ascii="Times New Roman" w:hAnsi="Times New Roman" w:cs="Times New Roman"/>
          <w:b/>
          <w:bCs/>
        </w:rPr>
        <w:t xml:space="preserve">Running Head: </w:t>
      </w:r>
      <w:r w:rsidRPr="00A67307">
        <w:rPr>
          <w:rFonts w:ascii="Times New Roman" w:hAnsi="Times New Roman" w:cs="Times New Roman"/>
        </w:rPr>
        <w:t>WALK-TO-RUN TRANSITION CADENCE</w:t>
      </w:r>
    </w:p>
    <w:p w14:paraId="3AD72B9E" w14:textId="53FC9C0B" w:rsidR="007824A0" w:rsidRPr="00A67307" w:rsidRDefault="007824A0" w:rsidP="007824A0">
      <w:pPr>
        <w:rPr>
          <w:rFonts w:ascii="Times New Roman" w:hAnsi="Times New Roman" w:cs="Times New Roman"/>
        </w:rPr>
      </w:pPr>
      <w:r w:rsidRPr="00A67307">
        <w:rPr>
          <w:rFonts w:ascii="Times New Roman" w:hAnsi="Times New Roman" w:cs="Times New Roman"/>
          <w:b/>
          <w:bCs/>
        </w:rPr>
        <w:t>Word Count</w:t>
      </w:r>
      <w:r w:rsidRPr="00A67307">
        <w:rPr>
          <w:rFonts w:ascii="Times New Roman" w:hAnsi="Times New Roman" w:cs="Times New Roman"/>
        </w:rPr>
        <w:t>: 2,961</w:t>
      </w:r>
    </w:p>
    <w:p w14:paraId="30D41A2A" w14:textId="4F6E3F76" w:rsidR="007824A0" w:rsidRPr="008644C4" w:rsidRDefault="007824A0" w:rsidP="007824A0">
      <w:pPr>
        <w:spacing w:line="240" w:lineRule="auto"/>
        <w:rPr>
          <w:rFonts w:ascii="Times New Roman" w:hAnsi="Times New Roman" w:cs="Times New Roman"/>
          <w:sz w:val="22"/>
          <w:szCs w:val="22"/>
        </w:rPr>
      </w:pPr>
      <w:r>
        <w:rPr>
          <w:rFonts w:ascii="Times New Roman" w:hAnsi="Times New Roman" w:cs="Times New Roman"/>
          <w:sz w:val="22"/>
          <w:szCs w:val="22"/>
        </w:rPr>
        <w:br w:type="page"/>
      </w:r>
    </w:p>
    <w:p w14:paraId="7D8168B0" w14:textId="77777777" w:rsidR="000E67CB" w:rsidRPr="00005579" w:rsidRDefault="000E67CB" w:rsidP="00F97F63">
      <w:pPr>
        <w:jc w:val="center"/>
        <w:rPr>
          <w:rFonts w:ascii="Times New Roman" w:hAnsi="Times New Roman" w:cs="Times New Roman"/>
          <w:b/>
        </w:rPr>
      </w:pPr>
      <w:r w:rsidRPr="00005579">
        <w:rPr>
          <w:rFonts w:ascii="Times New Roman" w:hAnsi="Times New Roman" w:cs="Times New Roman"/>
          <w:b/>
        </w:rPr>
        <w:lastRenderedPageBreak/>
        <w:t>Abstract</w:t>
      </w:r>
    </w:p>
    <w:p w14:paraId="72B19B72" w14:textId="67368A81" w:rsidR="004D4C68" w:rsidRPr="00005579" w:rsidRDefault="000E67CB" w:rsidP="00F97F63">
      <w:pPr>
        <w:rPr>
          <w:rFonts w:ascii="Times New Roman" w:hAnsi="Times New Roman" w:cs="Times New Roman"/>
        </w:rPr>
      </w:pPr>
      <w:r w:rsidRPr="00005579">
        <w:rPr>
          <w:rFonts w:ascii="Times New Roman" w:hAnsi="Times New Roman" w:cs="Times New Roman"/>
          <w:b/>
        </w:rPr>
        <w:t>Background:</w:t>
      </w:r>
      <w:r w:rsidRPr="00005579">
        <w:rPr>
          <w:rFonts w:ascii="Times New Roman" w:hAnsi="Times New Roman" w:cs="Times New Roman"/>
        </w:rPr>
        <w:t xml:space="preserve"> Preliminary evidence suggests that the transition from walking to running, i.e., preferred transition cadence, occurs in adults at </w:t>
      </w:r>
      <w:r w:rsidRPr="00005579">
        <w:rPr>
          <w:rFonts w:ascii="Times New Roman" w:hAnsi="Times New Roman" w:cs="Times New Roman"/>
        </w:rPr>
        <w:sym w:font="Symbol" w:char="F040"/>
      </w:r>
      <w:r w:rsidRPr="00005579">
        <w:rPr>
          <w:rFonts w:ascii="Times New Roman" w:hAnsi="Times New Roman" w:cs="Times New Roman"/>
        </w:rPr>
        <w:t xml:space="preserve">140 steps/min. It is unknown when this transition occurs in children and adolescents, and to what extent individual characteristics, such as age or height, impact this threshold. Understanding which cadences correspond to walking versus running can inform physical activity research using wearable sensors. </w:t>
      </w:r>
      <w:r w:rsidR="00795087" w:rsidRPr="00005579">
        <w:rPr>
          <w:rFonts w:ascii="Times New Roman" w:hAnsi="Times New Roman" w:cs="Times New Roman"/>
          <w:b/>
          <w:bCs/>
        </w:rPr>
        <w:t>Research Question</w:t>
      </w:r>
      <w:r w:rsidR="00795087" w:rsidRPr="00005579">
        <w:rPr>
          <w:rFonts w:ascii="Times New Roman" w:hAnsi="Times New Roman" w:cs="Times New Roman"/>
        </w:rPr>
        <w:t>: The p</w:t>
      </w:r>
      <w:r w:rsidRPr="00005579">
        <w:rPr>
          <w:rFonts w:ascii="Times New Roman" w:hAnsi="Times New Roman" w:cs="Times New Roman"/>
        </w:rPr>
        <w:t>urpose</w:t>
      </w:r>
      <w:r w:rsidR="00795087" w:rsidRPr="00005579">
        <w:rPr>
          <w:rFonts w:ascii="Times New Roman" w:hAnsi="Times New Roman" w:cs="Times New Roman"/>
        </w:rPr>
        <w:t xml:space="preserve"> of this study was t</w:t>
      </w:r>
      <w:r w:rsidRPr="00005579">
        <w:rPr>
          <w:rFonts w:ascii="Times New Roman" w:hAnsi="Times New Roman" w:cs="Times New Roman"/>
        </w:rPr>
        <w:t xml:space="preserve">o develop a model to predict age- and anthropometry-specific preferred transition cadences in individuals 6-20 years old. </w:t>
      </w:r>
      <w:r w:rsidRPr="00005579">
        <w:rPr>
          <w:rFonts w:ascii="Times New Roman" w:hAnsi="Times New Roman" w:cs="Times New Roman"/>
          <w:b/>
        </w:rPr>
        <w:t xml:space="preserve">Methods: </w:t>
      </w:r>
      <w:r w:rsidRPr="00005579">
        <w:rPr>
          <w:rFonts w:ascii="Times New Roman" w:hAnsi="Times New Roman" w:cs="Times New Roman"/>
        </w:rPr>
        <w:t xml:space="preserve">Sixty-nine </w:t>
      </w:r>
      <w:r w:rsidR="006666B8" w:rsidRPr="00005579">
        <w:rPr>
          <w:rFonts w:ascii="Times New Roman" w:hAnsi="Times New Roman" w:cs="Times New Roman"/>
        </w:rPr>
        <w:t>individuals</w:t>
      </w:r>
      <w:r w:rsidRPr="00005579">
        <w:rPr>
          <w:rFonts w:ascii="Times New Roman" w:hAnsi="Times New Roman" w:cs="Times New Roman"/>
        </w:rPr>
        <w:t xml:space="preserve"> 6-20 years of age performed sequentially faster 5-min treadmill walking bouts, starting at 0.22 m/s (i.e., 0.5 mph) and increasing by 0.22 m/s until completion of the bout during which they freely chose to run. Steps taken during each bout were directly observed (hand tally) and converted to cadence (steps/min). After identifying the best subset of parameters, a logistic regression model was developed to predict preferred transition cadence. </w:t>
      </w:r>
      <w:r w:rsidRPr="00005579">
        <w:rPr>
          <w:rFonts w:ascii="Times New Roman" w:hAnsi="Times New Roman" w:cs="Times New Roman"/>
          <w:b/>
        </w:rPr>
        <w:t>Results:</w:t>
      </w:r>
      <w:r w:rsidRPr="00005579">
        <w:rPr>
          <w:rFonts w:ascii="Times New Roman" w:hAnsi="Times New Roman" w:cs="Times New Roman"/>
        </w:rPr>
        <w:t xml:space="preserve"> The logistic regression analysis produced a simple mathematical equation that can accurately </w:t>
      </w:r>
      <w:r w:rsidR="006666B8" w:rsidRPr="00005579">
        <w:rPr>
          <w:rFonts w:ascii="Times New Roman" w:hAnsi="Times New Roman" w:cs="Times New Roman"/>
        </w:rPr>
        <w:t>predict</w:t>
      </w:r>
      <w:r w:rsidRPr="00005579">
        <w:rPr>
          <w:rFonts w:ascii="Times New Roman" w:hAnsi="Times New Roman" w:cs="Times New Roman"/>
        </w:rPr>
        <w:t xml:space="preserve"> the preferred transition cadence using age, sex, height, and BMI z-score</w:t>
      </w:r>
      <w:r w:rsidRPr="00005579">
        <w:rPr>
          <w:rFonts w:ascii="Times New Roman" w:eastAsiaTheme="minorEastAsia" w:hAnsi="Times New Roman" w:cs="Times New Roman"/>
        </w:rPr>
        <w:t xml:space="preserve"> (</w:t>
      </w:r>
      <w:r w:rsidR="006666B8" w:rsidRPr="00005579">
        <w:rPr>
          <w:rFonts w:ascii="Times New Roman" w:eastAsiaTheme="minorEastAsia" w:hAnsi="Times New Roman" w:cs="Times New Roman"/>
        </w:rPr>
        <w:t xml:space="preserve">k-fold cross-validated </w:t>
      </w:r>
      <w:r w:rsidRPr="00005579">
        <w:rPr>
          <w:rFonts w:ascii="Times New Roman" w:eastAsiaTheme="minorEastAsia" w:hAnsi="Times New Roman" w:cs="Times New Roman"/>
        </w:rPr>
        <w:t>prediction accuracy</w:t>
      </w:r>
      <w:r w:rsidR="006666B8" w:rsidRPr="00005579">
        <w:rPr>
          <w:rFonts w:ascii="Times New Roman" w:eastAsiaTheme="minorEastAsia" w:hAnsi="Times New Roman" w:cs="Times New Roman"/>
        </w:rPr>
        <w:t xml:space="preserve"> = 97.4%</w:t>
      </w:r>
      <w:r w:rsidRPr="00005579">
        <w:rPr>
          <w:rFonts w:ascii="Times New Roman" w:eastAsiaTheme="minorEastAsia" w:hAnsi="Times New Roman" w:cs="Times New Roman"/>
        </w:rPr>
        <w:t>)</w:t>
      </w:r>
      <w:r w:rsidRPr="00005579">
        <w:rPr>
          <w:rFonts w:ascii="Times New Roman" w:hAnsi="Times New Roman" w:cs="Times New Roman"/>
        </w:rPr>
        <w:t xml:space="preserve">. </w:t>
      </w:r>
      <w:bookmarkStart w:id="0" w:name="_Hlk38012707"/>
      <w:r w:rsidRPr="00005579">
        <w:rPr>
          <w:rFonts w:ascii="Times New Roman" w:hAnsi="Times New Roman" w:cs="Times New Roman"/>
        </w:rPr>
        <w:t>This transition cadence ranged from 136 to 161 steps/min across the developmental age range studied</w:t>
      </w:r>
      <w:bookmarkEnd w:id="0"/>
      <w:r w:rsidRPr="00005579">
        <w:rPr>
          <w:rFonts w:ascii="Times New Roman" w:hAnsi="Times New Roman" w:cs="Times New Roman"/>
        </w:rPr>
        <w:t xml:space="preserve">. </w:t>
      </w:r>
      <w:r w:rsidR="00400E6B" w:rsidRPr="00005579">
        <w:rPr>
          <w:rFonts w:ascii="Times New Roman" w:hAnsi="Times New Roman" w:cs="Times New Roman"/>
          <w:b/>
        </w:rPr>
        <w:t>Significance</w:t>
      </w:r>
      <w:r w:rsidRPr="00005579">
        <w:rPr>
          <w:rFonts w:ascii="Times New Roman" w:hAnsi="Times New Roman" w:cs="Times New Roman"/>
          <w:b/>
        </w:rPr>
        <w:t>:</w:t>
      </w:r>
      <w:r w:rsidRPr="00005579">
        <w:rPr>
          <w:rFonts w:ascii="Times New Roman" w:hAnsi="Times New Roman" w:cs="Times New Roman"/>
        </w:rPr>
        <w:t xml:space="preserve"> The preferred transition cadence represents a simple and practical index to characterize gait behavior from wearable sensors in children, adolescents, and young adults. Moreover, herein we provide an equation and an open access online R Shiny app that researchers, practitioners, or clinicians can use to predict an individual-specific preferred transition cadence.</w:t>
      </w:r>
    </w:p>
    <w:p w14:paraId="4928C219" w14:textId="77777777" w:rsidR="00A17AC4" w:rsidRDefault="00C665D6" w:rsidP="00F97F63">
      <w:pPr>
        <w:rPr>
          <w:rFonts w:ascii="Times New Roman" w:hAnsi="Times New Roman" w:cs="Times New Roman"/>
        </w:rPr>
        <w:sectPr w:rsidR="00A17AC4" w:rsidSect="00161D9B">
          <w:footerReference w:type="even" r:id="rId14"/>
          <w:footerReference w:type="default" r:id="rId15"/>
          <w:footerReference w:type="first" r:id="rId16"/>
          <w:pgSz w:w="12240" w:h="15840"/>
          <w:pgMar w:top="1440" w:right="1440" w:bottom="1440" w:left="1440" w:header="720" w:footer="720" w:gutter="0"/>
          <w:lnNumType w:countBy="1"/>
          <w:pgNumType w:start="1"/>
          <w:cols w:space="720"/>
          <w:docGrid w:linePitch="360"/>
        </w:sectPr>
      </w:pPr>
      <w:r w:rsidRPr="00005579">
        <w:rPr>
          <w:rFonts w:ascii="Times New Roman" w:hAnsi="Times New Roman" w:cs="Times New Roman"/>
          <w:b/>
          <w:bCs/>
        </w:rPr>
        <w:t>Keywords</w:t>
      </w:r>
      <w:r w:rsidRPr="00005579">
        <w:rPr>
          <w:rFonts w:ascii="Times New Roman" w:hAnsi="Times New Roman" w:cs="Times New Roman"/>
        </w:rPr>
        <w:t>: preferred transition speed, step frequency, locomotion, physical activity</w:t>
      </w:r>
      <w:r w:rsidR="000E4C21" w:rsidRPr="00005579">
        <w:rPr>
          <w:rFonts w:ascii="Times New Roman" w:hAnsi="Times New Roman" w:cs="Times New Roman"/>
        </w:rPr>
        <w:t>, gai</w:t>
      </w:r>
      <w:r w:rsidR="00A17AC4">
        <w:rPr>
          <w:rFonts w:ascii="Times New Roman" w:hAnsi="Times New Roman" w:cs="Times New Roman"/>
        </w:rPr>
        <w:t>t</w:t>
      </w:r>
    </w:p>
    <w:p w14:paraId="74551C4E" w14:textId="16189C16" w:rsidR="00B3702E" w:rsidRPr="00005579" w:rsidRDefault="00B3702E" w:rsidP="00F97F63">
      <w:pPr>
        <w:rPr>
          <w:rFonts w:ascii="Times New Roman" w:hAnsi="Times New Roman" w:cs="Times New Roman"/>
          <w:b/>
          <w:bCs/>
        </w:rPr>
      </w:pPr>
      <w:r w:rsidRPr="00005579">
        <w:rPr>
          <w:rFonts w:ascii="Times New Roman" w:hAnsi="Times New Roman" w:cs="Times New Roman"/>
          <w:b/>
          <w:bCs/>
        </w:rPr>
        <w:lastRenderedPageBreak/>
        <w:t>1. Introduction</w:t>
      </w:r>
    </w:p>
    <w:p w14:paraId="7C7A454E" w14:textId="13D95BA6" w:rsidR="000E67CB" w:rsidRPr="00005579" w:rsidRDefault="000E67CB" w:rsidP="00F97F63">
      <w:pPr>
        <w:ind w:firstLine="720"/>
        <w:rPr>
          <w:rFonts w:ascii="Times New Roman" w:hAnsi="Times New Roman" w:cs="Times New Roman"/>
        </w:rPr>
      </w:pPr>
      <w:r w:rsidRPr="00005579">
        <w:rPr>
          <w:rFonts w:ascii="Times New Roman" w:hAnsi="Times New Roman" w:cs="Times New Roman"/>
        </w:rPr>
        <w:t xml:space="preserve">During upright locomotion, individuals generally choose to walk at relatively slow speeds (i.e., &lt;2.0 m/s) and run at faster speeds (i.e., &gt;2.0 m/s) </w:t>
      </w:r>
      <w:r w:rsidRPr="00005579">
        <w:rPr>
          <w:rFonts w:ascii="Times New Roman" w:hAnsi="Times New Roman" w:cs="Times New Roman"/>
        </w:rPr>
        <w:fldChar w:fldCharType="begin"/>
      </w:r>
      <w:r w:rsidR="009539D1">
        <w:rPr>
          <w:rFonts w:ascii="Times New Roman" w:hAnsi="Times New Roman" w:cs="Times New Roman"/>
        </w:rPr>
        <w:instrText xml:space="preserve"> ADDIN EN.CITE &lt;EndNote&gt;&lt;Cite&gt;&lt;Author&gt;Alexander&lt;/Author&gt;&lt;Year&gt;2002&lt;/Year&gt;&lt;RecNum&gt;1335&lt;/RecNum&gt;&lt;DisplayText&gt;[1]&lt;/DisplayText&gt;&lt;record&gt;&lt;rec-number&gt;1335&lt;/rec-number&gt;&lt;foreign-keys&gt;&lt;key app="EN" db-id="9r5wswtfoa090betespprtz5vdwr0tt5222t" timestamp="1538405218"&gt;1335&lt;/key&gt;&lt;/foreign-keys&gt;&lt;ref-type name="Journal Article"&gt;17&lt;/ref-type&gt;&lt;contributors&gt;&lt;authors&gt;&lt;author&gt;Alexander, R. M.&lt;/author&gt;&lt;/authors&gt;&lt;/contributors&gt;&lt;auth-address&gt;School of Biology, University of Leeds, Leeds LS2 9JT, United Kingdom. r.m.alexander@leeds.ac.uk&lt;/auth-address&gt;&lt;titles&gt;&lt;title&gt;Energetics and optimization of human walking and running: the 2000 Raymond Pearl memorial lecture&lt;/title&gt;&lt;secondary-title&gt;American Journal of Human Biology&lt;/secondary-title&gt;&lt;alt-title&gt;Am J Hum Biol&lt;/alt-title&gt;&lt;/titles&gt;&lt;periodical&gt;&lt;full-title&gt;American Journal of Human Biology&lt;/full-title&gt;&lt;abbr-1&gt;Am J Hum Biol&lt;/abbr-1&gt;&lt;/periodical&gt;&lt;alt-periodical&gt;&lt;full-title&gt;American Journal of Human Biology&lt;/full-title&gt;&lt;abbr-1&gt;Am J Hum Biol&lt;/abbr-1&gt;&lt;/alt-periodical&gt;&lt;pages&gt;641-648&lt;/pages&gt;&lt;volume&gt;14&lt;/volume&gt;&lt;number&gt;5&lt;/number&gt;&lt;edition&gt;2002/08/31&lt;/edition&gt;&lt;keywords&gt;&lt;keyword&gt;Biomechanical Phenomena&lt;/keyword&gt;&lt;keyword&gt;Energy Metabolism/*physiology&lt;/keyword&gt;&lt;keyword&gt;Gait/*physiology&lt;/keyword&gt;&lt;keyword&gt;Humans&lt;/keyword&gt;&lt;keyword&gt;Models, Biological&lt;/keyword&gt;&lt;keyword&gt;Running/*physiology&lt;/keyword&gt;&lt;keyword&gt;Walking/*physiology&lt;/keyword&gt;&lt;/keywords&gt;&lt;dates&gt;&lt;year&gt;2002&lt;/year&gt;&lt;pub-dates&gt;&lt;date&gt;Sep-Oct&lt;/date&gt;&lt;/pub-dates&gt;&lt;/dates&gt;&lt;isbn&gt;1042-0533 (Print)&amp;#xD;1042-0533 (Linking)&lt;/isbn&gt;&lt;accession-num&gt;12203818&lt;/accession-num&gt;&lt;urls&gt;&lt;related-urls&gt;&lt;url&gt;https://www.ncbi.nlm.nih.gov/pubmed/12203818&lt;/url&gt;&lt;/related-urls&gt;&lt;/urls&gt;&lt;electronic-resource-num&gt;10.1002/ajhb.10067&lt;/electronic-resource-num&gt;&lt;/record&gt;&lt;/Cite&gt;&lt;/EndNote&gt;</w:instrText>
      </w:r>
      <w:r w:rsidRPr="00005579">
        <w:rPr>
          <w:rFonts w:ascii="Times New Roman" w:hAnsi="Times New Roman" w:cs="Times New Roman"/>
        </w:rPr>
        <w:fldChar w:fldCharType="separate"/>
      </w:r>
      <w:r w:rsidR="00795087" w:rsidRPr="00005579">
        <w:rPr>
          <w:rFonts w:ascii="Times New Roman" w:hAnsi="Times New Roman" w:cs="Times New Roman"/>
          <w:noProof/>
        </w:rPr>
        <w:t>[1]</w:t>
      </w:r>
      <w:r w:rsidRPr="00005579">
        <w:rPr>
          <w:rFonts w:ascii="Times New Roman" w:hAnsi="Times New Roman" w:cs="Times New Roman"/>
        </w:rPr>
        <w:fldChar w:fldCharType="end"/>
      </w:r>
      <w:r w:rsidRPr="00005579">
        <w:rPr>
          <w:rFonts w:ascii="Times New Roman" w:hAnsi="Times New Roman" w:cs="Times New Roman"/>
        </w:rPr>
        <w:t>. When individuals progressively increase their locomotor speeds, the transition from walking to running at around 2</w:t>
      </w:r>
      <w:r w:rsidR="00762C86" w:rsidRPr="00005579">
        <w:rPr>
          <w:rFonts w:ascii="Times New Roman" w:hAnsi="Times New Roman" w:cs="Times New Roman"/>
        </w:rPr>
        <w:t xml:space="preserve"> </w:t>
      </w:r>
      <w:r w:rsidRPr="00005579">
        <w:rPr>
          <w:rFonts w:ascii="Times New Roman" w:hAnsi="Times New Roman" w:cs="Times New Roman"/>
        </w:rPr>
        <w:t xml:space="preserve">m/s appears to </w:t>
      </w:r>
      <w:r w:rsidR="00F91012" w:rsidRPr="00005579">
        <w:rPr>
          <w:rFonts w:ascii="Times New Roman" w:hAnsi="Times New Roman" w:cs="Times New Roman"/>
        </w:rPr>
        <w:t>occur</w:t>
      </w:r>
      <w:r w:rsidRPr="00005579">
        <w:rPr>
          <w:rFonts w:ascii="Times New Roman" w:hAnsi="Times New Roman" w:cs="Times New Roman"/>
        </w:rPr>
        <w:t xml:space="preserve"> spontaneous</w:t>
      </w:r>
      <w:r w:rsidR="00F91012" w:rsidRPr="00005579">
        <w:rPr>
          <w:rFonts w:ascii="Times New Roman" w:hAnsi="Times New Roman" w:cs="Times New Roman"/>
        </w:rPr>
        <w:t>ly</w:t>
      </w:r>
      <w:r w:rsidRPr="00005579">
        <w:rPr>
          <w:rFonts w:ascii="Times New Roman" w:hAnsi="Times New Roman" w:cs="Times New Roman"/>
        </w:rPr>
        <w:t xml:space="preserve">. Numerous studies have attempted to </w:t>
      </w:r>
      <w:r w:rsidR="007A3250" w:rsidRPr="00005579">
        <w:rPr>
          <w:rFonts w:ascii="Times New Roman" w:hAnsi="Times New Roman" w:cs="Times New Roman"/>
        </w:rPr>
        <w:t>elucidate a</w:t>
      </w:r>
      <w:r w:rsidR="001A0D45" w:rsidRPr="00005579">
        <w:rPr>
          <w:rFonts w:ascii="Times New Roman" w:hAnsi="Times New Roman" w:cs="Times New Roman"/>
        </w:rPr>
        <w:t xml:space="preserve"> precise ‘triggering mechanism’</w:t>
      </w:r>
      <w:r w:rsidR="00F46F4F" w:rsidRPr="00005579">
        <w:rPr>
          <w:rFonts w:ascii="Times New Roman" w:hAnsi="Times New Roman" w:cs="Times New Roman"/>
        </w:rPr>
        <w:t xml:space="preserve"> </w:t>
      </w:r>
      <w:r w:rsidR="007A3250" w:rsidRPr="00005579">
        <w:rPr>
          <w:rFonts w:ascii="Times New Roman" w:hAnsi="Times New Roman" w:cs="Times New Roman"/>
        </w:rPr>
        <w:t xml:space="preserve">that </w:t>
      </w:r>
      <w:r w:rsidR="00F46F4F" w:rsidRPr="00005579">
        <w:rPr>
          <w:rFonts w:ascii="Times New Roman" w:hAnsi="Times New Roman" w:cs="Times New Roman"/>
        </w:rPr>
        <w:t>accounts for</w:t>
      </w:r>
      <w:r w:rsidRPr="00005579">
        <w:rPr>
          <w:rFonts w:ascii="Times New Roman" w:hAnsi="Times New Roman" w:cs="Times New Roman"/>
        </w:rPr>
        <w:t xml:space="preserve"> this preferred transition speed phenomenon</w:t>
      </w:r>
      <w:r w:rsidR="00E0742B" w:rsidRPr="00005579">
        <w:rPr>
          <w:rFonts w:ascii="Times New Roman" w:hAnsi="Times New Roman" w:cs="Times New Roman"/>
        </w:rPr>
        <w:t xml:space="preserve"> (for a review, see Kung et al.</w:t>
      </w:r>
      <w:r w:rsidR="003474EE" w:rsidRPr="00005579">
        <w:rPr>
          <w:rFonts w:ascii="Times New Roman" w:hAnsi="Times New Roman" w:cs="Times New Roman"/>
        </w:rPr>
        <w:fldChar w:fldCharType="begin"/>
      </w:r>
      <w:r w:rsidR="003474EE" w:rsidRPr="00005579">
        <w:rPr>
          <w:rFonts w:ascii="Times New Roman" w:hAnsi="Times New Roman" w:cs="Times New Roman"/>
        </w:rPr>
        <w:instrText xml:space="preserve"> ADDIN EN.CITE &lt;EndNote&gt;&lt;Cite&gt;&lt;Author&gt;Kung&lt;/Author&gt;&lt;Year&gt;2018&lt;/Year&gt;&lt;RecNum&gt;1197&lt;/RecNum&gt;&lt;DisplayText&gt;[2]&lt;/DisplayText&gt;&lt;record&gt;&lt;rec-number&gt;1197&lt;/rec-number&gt;&lt;foreign-keys&gt;&lt;key app="EN" db-id="9r5wswtfoa090betespprtz5vdwr0tt5222t" timestamp="1521133452"&gt;1197&lt;/key&gt;&lt;/foreign-keys&gt;&lt;ref-type name="Journal Article"&gt;17&lt;/ref-type&gt;&lt;contributors&gt;&lt;authors&gt;&lt;author&gt;Kung, Stacey M.&lt;/author&gt;&lt;author&gt;Fink, Philip W.&lt;/author&gt;&lt;author&gt;Legg, Stephen J.&lt;/author&gt;&lt;author&gt;Ali, Ajmol&lt;/author&gt;&lt;author&gt;Shultz, Sarah P.&lt;/author&gt;&lt;/authors&gt;&lt;/contributors&gt;&lt;titles&gt;&lt;title&gt;What factors determine the preferred gait transition speed in humans? A review of the triggering mechanisms&lt;/title&gt;&lt;secondary-title&gt;Human Movement Science&lt;/secondary-title&gt;&lt;/titles&gt;&lt;periodical&gt;&lt;full-title&gt;Human Movement Science&lt;/full-title&gt;&lt;abbr-1&gt;Hum Movement Sci&lt;/abbr-1&gt;&lt;/periodical&gt;&lt;pages&gt;1-12&lt;/pages&gt;&lt;volume&gt;57&lt;/volume&gt;&lt;keywords&gt;&lt;keyword&gt;Biomechanics&lt;/keyword&gt;&lt;keyword&gt;Energetics&lt;/keyword&gt;&lt;keyword&gt;Perceptions&lt;/keyword&gt;&lt;keyword&gt;Triggers&lt;/keyword&gt;&lt;/keywords&gt;&lt;dates&gt;&lt;year&gt;2018&lt;/year&gt;&lt;pub-dates&gt;&lt;date&gt;2018/02/01/&lt;/date&gt;&lt;/pub-dates&gt;&lt;/dates&gt;&lt;isbn&gt;0167-9457&lt;/isbn&gt;&lt;urls&gt;&lt;related-urls&gt;&lt;url&gt;http://www.sciencedirect.com/science/article/pii/S0167945717303433&lt;/url&gt;&lt;/related-urls&gt;&lt;/urls&gt;&lt;electronic-resource-num&gt;https://doi.org/10.1016/j.humov.2017.10.023&lt;/electronic-resource-num&gt;&lt;/record&gt;&lt;/Cite&gt;&lt;/EndNote&gt;</w:instrText>
      </w:r>
      <w:r w:rsidR="003474EE" w:rsidRPr="00005579">
        <w:rPr>
          <w:rFonts w:ascii="Times New Roman" w:hAnsi="Times New Roman" w:cs="Times New Roman"/>
        </w:rPr>
        <w:fldChar w:fldCharType="separate"/>
      </w:r>
      <w:r w:rsidR="003474EE" w:rsidRPr="00005579">
        <w:rPr>
          <w:rFonts w:ascii="Times New Roman" w:hAnsi="Times New Roman" w:cs="Times New Roman"/>
          <w:noProof/>
        </w:rPr>
        <w:t>[2]</w:t>
      </w:r>
      <w:r w:rsidR="003474EE" w:rsidRPr="00005579">
        <w:rPr>
          <w:rFonts w:ascii="Times New Roman" w:hAnsi="Times New Roman" w:cs="Times New Roman"/>
        </w:rPr>
        <w:fldChar w:fldCharType="end"/>
      </w:r>
      <w:r w:rsidRPr="00005579">
        <w:rPr>
          <w:rFonts w:ascii="Times New Roman" w:hAnsi="Times New Roman" w:cs="Times New Roman"/>
        </w:rPr>
        <w:t xml:space="preserve">. For example, the transition to running may occur because, compared to running at a given speed, fast walking at that same speed is associated with reduced stability </w:t>
      </w:r>
      <w:r w:rsidRPr="00005579">
        <w:rPr>
          <w:rFonts w:ascii="Times New Roman" w:hAnsi="Times New Roman" w:cs="Times New Roman"/>
        </w:rPr>
        <w:fldChar w:fldCharType="begin"/>
      </w:r>
      <w:r w:rsidR="009539D1">
        <w:rPr>
          <w:rFonts w:ascii="Times New Roman" w:hAnsi="Times New Roman" w:cs="Times New Roman"/>
        </w:rPr>
        <w:instrText xml:space="preserve"> ADDIN EN.CITE &lt;EndNote&gt;&lt;Cite&gt;&lt;Author&gt;Diedrich&lt;/Author&gt;&lt;Year&gt;1995&lt;/Year&gt;&lt;RecNum&gt;1339&lt;/RecNum&gt;&lt;DisplayText&gt;[3, 4]&lt;/DisplayText&gt;&lt;record&gt;&lt;rec-number&gt;1339&lt;/rec-number&gt;&lt;foreign-keys&gt;&lt;key app="EN" db-id="9r5wswtfoa090betespprtz5vdwr0tt5222t" timestamp="1538407538"&gt;1339&lt;/key&gt;&lt;/foreign-keys&gt;&lt;ref-type name="Journal Article"&gt;17&lt;/ref-type&gt;&lt;contributors&gt;&lt;authors&gt;&lt;author&gt;Diedrich, F. J.&lt;/author&gt;&lt;author&gt;Warren, W. H.&lt;/author&gt;&lt;/authors&gt;&lt;/contributors&gt;&lt;titles&gt;&lt;title&gt;Why change gaits? Dynamics of the walk-run transition&lt;/title&gt;&lt;secondary-title&gt;Journal of Experimental Psychology: Human Perception and Performance&lt;/secondary-title&gt;&lt;/titles&gt;&lt;periodical&gt;&lt;full-title&gt;Journal of Experimental Psychology: Human Perception and Performance&lt;/full-title&gt;&lt;abbr-1&gt;J Exp Psychol Hum Percept Perform&lt;/abbr-1&gt;&lt;/periodical&gt;&lt;pages&gt;183-202&lt;/pages&gt;&lt;volume&gt;21&lt;/volume&gt;&lt;number&gt;1&lt;/number&gt;&lt;dates&gt;&lt;year&gt;1995&lt;/year&gt;&lt;/dates&gt;&lt;urls&gt;&lt;/urls&gt;&lt;/record&gt;&lt;/Cite&gt;&lt;Cite&gt;&lt;Author&gt;Li&lt;/Author&gt;&lt;Year&gt;2000&lt;/Year&gt;&lt;RecNum&gt;1376&lt;/RecNum&gt;&lt;record&gt;&lt;rec-number&gt;1376&lt;/rec-number&gt;&lt;foreign-keys&gt;&lt;key app="EN" db-id="9r5wswtfoa090betespprtz5vdwr0tt5222t" timestamp="1541796187"&gt;1376&lt;/key&gt;&lt;/foreign-keys&gt;&lt;ref-type name="Journal Article"&gt;17&lt;/ref-type&gt;&lt;contributors&gt;&lt;authors&gt;&lt;author&gt;Li, Li&lt;/author&gt;&lt;/authors&gt;&lt;/contributors&gt;&lt;titles&gt;&lt;title&gt;Stability landscapes of walking and running near gait transition speed&lt;/title&gt;&lt;secondary-title&gt;Journal of Applied Biomechanics&lt;/secondary-title&gt;&lt;/titles&gt;&lt;periodical&gt;&lt;full-title&gt;Journal of Applied Biomechanics&lt;/full-title&gt;&lt;abbr-1&gt;J App Biomech&lt;/abbr-1&gt;&lt;/periodical&gt;&lt;pages&gt;428-435&lt;/pages&gt;&lt;volume&gt;16&lt;/volume&gt;&lt;number&gt;4&lt;/number&gt;&lt;section&gt;428&lt;/section&gt;&lt;dates&gt;&lt;year&gt;2000&lt;/year&gt;&lt;/dates&gt;&lt;isbn&gt;1065-8483&amp;#xD;1543-2688&lt;/isbn&gt;&lt;urls&gt;&lt;/urls&gt;&lt;electronic-resource-num&gt;10.1123/jab.16.4.428&lt;/electronic-resource-num&gt;&lt;/record&gt;&lt;/Cite&gt;&lt;/EndNote&gt;</w:instrText>
      </w:r>
      <w:r w:rsidRPr="00005579">
        <w:rPr>
          <w:rFonts w:ascii="Times New Roman" w:hAnsi="Times New Roman" w:cs="Times New Roman"/>
        </w:rPr>
        <w:fldChar w:fldCharType="separate"/>
      </w:r>
      <w:r w:rsidR="003474EE" w:rsidRPr="00005579">
        <w:rPr>
          <w:rFonts w:ascii="Times New Roman" w:hAnsi="Times New Roman" w:cs="Times New Roman"/>
          <w:noProof/>
        </w:rPr>
        <w:t>[3, 4]</w:t>
      </w:r>
      <w:r w:rsidRPr="00005579">
        <w:rPr>
          <w:rFonts w:ascii="Times New Roman" w:hAnsi="Times New Roman" w:cs="Times New Roman"/>
        </w:rPr>
        <w:fldChar w:fldCharType="end"/>
      </w:r>
      <w:r w:rsidRPr="00005579">
        <w:rPr>
          <w:rFonts w:ascii="Times New Roman" w:hAnsi="Times New Roman" w:cs="Times New Roman"/>
        </w:rPr>
        <w:t xml:space="preserve">, greater metabolic cost </w:t>
      </w:r>
      <w:r w:rsidRPr="00005579">
        <w:rPr>
          <w:rFonts w:ascii="Times New Roman" w:hAnsi="Times New Roman" w:cs="Times New Roman"/>
        </w:rPr>
        <w:fldChar w:fldCharType="begin">
          <w:fldData xml:space="preserve">PEVuZE5vdGU+PENpdGU+PEF1dGhvcj5EaWVkcmljaDwvQXV0aG9yPjxZZWFyPjE5OTU8L1llYXI+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==
</w:fldData>
        </w:fldChar>
      </w:r>
      <w:r w:rsidR="009539D1">
        <w:rPr>
          <w:rFonts w:ascii="Times New Roman" w:hAnsi="Times New Roman" w:cs="Times New Roman"/>
        </w:rPr>
        <w:instrText xml:space="preserve"> ADDIN EN.CITE </w:instrText>
      </w:r>
      <w:r w:rsidR="009539D1">
        <w:rPr>
          <w:rFonts w:ascii="Times New Roman" w:hAnsi="Times New Roman" w:cs="Times New Roman"/>
        </w:rPr>
        <w:fldChar w:fldCharType="begin">
          <w:fldData xml:space="preserve">PEVuZE5vdGU+PENpdGU+PEF1dGhvcj5EaWVkcmljaDwvQXV0aG9yPjxZZWFyPjE5OTU8L1llYXI+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==
</w:fldData>
        </w:fldChar>
      </w:r>
      <w:r w:rsidR="009539D1">
        <w:rPr>
          <w:rFonts w:ascii="Times New Roman" w:hAnsi="Times New Roman" w:cs="Times New Roman"/>
        </w:rPr>
        <w:instrText xml:space="preserve"> ADDIN EN.CITE.DATA </w:instrText>
      </w:r>
      <w:r w:rsidR="009539D1">
        <w:rPr>
          <w:rFonts w:ascii="Times New Roman" w:hAnsi="Times New Roman" w:cs="Times New Roman"/>
        </w:rPr>
      </w:r>
      <w:r w:rsidR="009539D1">
        <w:rPr>
          <w:rFonts w:ascii="Times New Roman" w:hAnsi="Times New Roman" w:cs="Times New Roman"/>
        </w:rPr>
        <w:fldChar w:fldCharType="end"/>
      </w:r>
      <w:r w:rsidRPr="00005579">
        <w:rPr>
          <w:rFonts w:ascii="Times New Roman" w:hAnsi="Times New Roman" w:cs="Times New Roman"/>
        </w:rPr>
      </w:r>
      <w:r w:rsidRPr="00005579">
        <w:rPr>
          <w:rFonts w:ascii="Times New Roman" w:hAnsi="Times New Roman" w:cs="Times New Roman"/>
        </w:rPr>
        <w:fldChar w:fldCharType="separate"/>
      </w:r>
      <w:r w:rsidR="003474EE" w:rsidRPr="00005579">
        <w:rPr>
          <w:rFonts w:ascii="Times New Roman" w:hAnsi="Times New Roman" w:cs="Times New Roman"/>
          <w:noProof/>
        </w:rPr>
        <w:t>[1, 3, 5]</w:t>
      </w:r>
      <w:r w:rsidRPr="00005579">
        <w:rPr>
          <w:rFonts w:ascii="Times New Roman" w:hAnsi="Times New Roman" w:cs="Times New Roman"/>
        </w:rPr>
        <w:fldChar w:fldCharType="end"/>
      </w:r>
      <w:r w:rsidRPr="00005579">
        <w:rPr>
          <w:rFonts w:ascii="Times New Roman" w:hAnsi="Times New Roman" w:cs="Times New Roman"/>
        </w:rPr>
        <w:t xml:space="preserve">, greater perceived effort </w:t>
      </w:r>
      <w:r w:rsidRPr="00005579">
        <w:rPr>
          <w:rFonts w:ascii="Times New Roman" w:hAnsi="Times New Roman" w:cs="Times New Roman"/>
        </w:rPr>
        <w:fldChar w:fldCharType="begin">
          <w:fldData xml:space="preserve">PEVuZE5vdGU+PENpdGU+PEF1dGhvcj5Ob2JsZTwvQXV0aG9yPjxZZWFyPjE5NzM8L1llYXI+PFJl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</w:fldData>
        </w:fldChar>
      </w:r>
      <w:r w:rsidR="003474EE" w:rsidRPr="00005579">
        <w:rPr>
          <w:rFonts w:ascii="Times New Roman" w:hAnsi="Times New Roman" w:cs="Times New Roman"/>
        </w:rPr>
        <w:instrText xml:space="preserve"> ADDIN EN.CITE </w:instrText>
      </w:r>
      <w:r w:rsidR="003474EE" w:rsidRPr="00005579">
        <w:rPr>
          <w:rFonts w:ascii="Times New Roman" w:hAnsi="Times New Roman" w:cs="Times New Roman"/>
        </w:rPr>
        <w:fldChar w:fldCharType="begin">
          <w:fldData xml:space="preserve">PEVuZE5vdGU+PENpdGU+PEF1dGhvcj5Ob2JsZTwvQXV0aG9yPjxZZWFyPjE5NzM8L1llYXI+PFJl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</w:fldData>
        </w:fldChar>
      </w:r>
      <w:r w:rsidR="003474EE" w:rsidRPr="00005579">
        <w:rPr>
          <w:rFonts w:ascii="Times New Roman" w:hAnsi="Times New Roman" w:cs="Times New Roman"/>
        </w:rPr>
        <w:instrText xml:space="preserve"> ADDIN EN.CITE.DATA </w:instrText>
      </w:r>
      <w:r w:rsidR="003474EE" w:rsidRPr="00005579">
        <w:rPr>
          <w:rFonts w:ascii="Times New Roman" w:hAnsi="Times New Roman" w:cs="Times New Roman"/>
        </w:rPr>
      </w:r>
      <w:r w:rsidR="003474EE" w:rsidRPr="00005579">
        <w:rPr>
          <w:rFonts w:ascii="Times New Roman" w:hAnsi="Times New Roman" w:cs="Times New Roman"/>
        </w:rPr>
        <w:fldChar w:fldCharType="end"/>
      </w:r>
      <w:r w:rsidRPr="00005579">
        <w:rPr>
          <w:rFonts w:ascii="Times New Roman" w:hAnsi="Times New Roman" w:cs="Times New Roman"/>
        </w:rPr>
      </w:r>
      <w:r w:rsidRPr="00005579">
        <w:rPr>
          <w:rFonts w:ascii="Times New Roman" w:hAnsi="Times New Roman" w:cs="Times New Roman"/>
        </w:rPr>
        <w:fldChar w:fldCharType="separate"/>
      </w:r>
      <w:r w:rsidR="003474EE" w:rsidRPr="00005579">
        <w:rPr>
          <w:rFonts w:ascii="Times New Roman" w:hAnsi="Times New Roman" w:cs="Times New Roman"/>
          <w:noProof/>
        </w:rPr>
        <w:t>[5-8]</w:t>
      </w:r>
      <w:r w:rsidRPr="00005579">
        <w:rPr>
          <w:rFonts w:ascii="Times New Roman" w:hAnsi="Times New Roman" w:cs="Times New Roman"/>
        </w:rPr>
        <w:fldChar w:fldCharType="end"/>
      </w:r>
      <w:r w:rsidRPr="00005579">
        <w:rPr>
          <w:rFonts w:ascii="Times New Roman" w:hAnsi="Times New Roman" w:cs="Times New Roman"/>
        </w:rPr>
        <w:t xml:space="preserve">, or suboptimal energy substrate utilization </w:t>
      </w:r>
      <w:r w:rsidRPr="00005579">
        <w:rPr>
          <w:rFonts w:ascii="Times New Roman" w:hAnsi="Times New Roman" w:cs="Times New Roman"/>
        </w:rPr>
        <w:fldChar w:fldCharType="begin">
          <w:fldData xml:space="preserve">PEVuZE5vdGU+PENpdGU+PEF1dGhvcj5HYW5sZXk8L0F1dGhvcj48WWVhcj4yMDExPC9ZZWFyPjxS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</w:fldData>
        </w:fldChar>
      </w:r>
      <w:r w:rsidR="009539D1">
        <w:rPr>
          <w:rFonts w:ascii="Times New Roman" w:hAnsi="Times New Roman" w:cs="Times New Roman"/>
        </w:rPr>
        <w:instrText xml:space="preserve"> ADDIN EN.CITE </w:instrText>
      </w:r>
      <w:r w:rsidR="009539D1">
        <w:rPr>
          <w:rFonts w:ascii="Times New Roman" w:hAnsi="Times New Roman" w:cs="Times New Roman"/>
        </w:rPr>
        <w:fldChar w:fldCharType="begin">
          <w:fldData xml:space="preserve">PEVuZE5vdGU+PENpdGU+PEF1dGhvcj5HYW5sZXk8L0F1dGhvcj48WWVhcj4yMDExPC9ZZWFyPjxS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</w:fldData>
        </w:fldChar>
      </w:r>
      <w:r w:rsidR="009539D1">
        <w:rPr>
          <w:rFonts w:ascii="Times New Roman" w:hAnsi="Times New Roman" w:cs="Times New Roman"/>
        </w:rPr>
        <w:instrText xml:space="preserve"> ADDIN EN.CITE.DATA </w:instrText>
      </w:r>
      <w:r w:rsidR="009539D1">
        <w:rPr>
          <w:rFonts w:ascii="Times New Roman" w:hAnsi="Times New Roman" w:cs="Times New Roman"/>
        </w:rPr>
      </w:r>
      <w:r w:rsidR="009539D1">
        <w:rPr>
          <w:rFonts w:ascii="Times New Roman" w:hAnsi="Times New Roman" w:cs="Times New Roman"/>
        </w:rPr>
        <w:fldChar w:fldCharType="end"/>
      </w:r>
      <w:r w:rsidRPr="00005579">
        <w:rPr>
          <w:rFonts w:ascii="Times New Roman" w:hAnsi="Times New Roman" w:cs="Times New Roman"/>
        </w:rPr>
      </w:r>
      <w:r w:rsidRPr="00005579">
        <w:rPr>
          <w:rFonts w:ascii="Times New Roman" w:hAnsi="Times New Roman" w:cs="Times New Roman"/>
        </w:rPr>
        <w:fldChar w:fldCharType="separate"/>
      </w:r>
      <w:r w:rsidR="003474EE" w:rsidRPr="00005579">
        <w:rPr>
          <w:rFonts w:ascii="Times New Roman" w:hAnsi="Times New Roman" w:cs="Times New Roman"/>
          <w:noProof/>
        </w:rPr>
        <w:t>[9]</w:t>
      </w:r>
      <w:r w:rsidRPr="00005579">
        <w:rPr>
          <w:rFonts w:ascii="Times New Roman" w:hAnsi="Times New Roman" w:cs="Times New Roman"/>
        </w:rPr>
        <w:fldChar w:fldCharType="end"/>
      </w:r>
      <w:r w:rsidRPr="00005579">
        <w:rPr>
          <w:rFonts w:ascii="Times New Roman" w:hAnsi="Times New Roman" w:cs="Times New Roman"/>
        </w:rPr>
        <w:t>. Moreover, the Froude number</w:t>
      </w:r>
      <w:r w:rsidR="00A3716D" w:rsidRPr="00005579">
        <w:rPr>
          <w:rFonts w:ascii="Times New Roman" w:hAnsi="Times New Roman" w:cs="Times New Roman"/>
        </w:rPr>
        <w:t xml:space="preserve">, </w:t>
      </w:r>
      <w:r w:rsidR="00762C86" w:rsidRPr="00005579">
        <w:rPr>
          <w:rFonts w:ascii="Times New Roman" w:hAnsi="Times New Roman" w:cs="Times New Roman"/>
        </w:rPr>
        <w:t xml:space="preserve">a </w:t>
      </w:r>
      <w:r w:rsidR="009B2681" w:rsidRPr="00005579">
        <w:rPr>
          <w:rFonts w:ascii="Times New Roman" w:hAnsi="Times New Roman" w:cs="Times New Roman"/>
        </w:rPr>
        <w:t>dimensionless value</w:t>
      </w:r>
      <w:r w:rsidR="00762C86" w:rsidRPr="00005579">
        <w:rPr>
          <w:rFonts w:ascii="Times New Roman" w:hAnsi="Times New Roman" w:cs="Times New Roman"/>
        </w:rPr>
        <w:t xml:space="preserve"> </w:t>
      </w:r>
      <w:r w:rsidR="005D4746" w:rsidRPr="00005579">
        <w:rPr>
          <w:rFonts w:ascii="Times New Roman" w:hAnsi="Times New Roman" w:cs="Times New Roman"/>
        </w:rPr>
        <w:t>that</w:t>
      </w:r>
      <w:r w:rsidR="00A3716D" w:rsidRPr="00005579">
        <w:rPr>
          <w:rFonts w:ascii="Times New Roman" w:hAnsi="Times New Roman" w:cs="Times New Roman"/>
        </w:rPr>
        <w:t xml:space="preserve"> incorporates gait speed and leg length,</w:t>
      </w:r>
      <w:r w:rsidRPr="00005579">
        <w:rPr>
          <w:rFonts w:ascii="Times New Roman" w:hAnsi="Times New Roman" w:cs="Times New Roman"/>
        </w:rPr>
        <w:t xml:space="preserve"> has been used to provide an index for predicting the speed for this transition </w:t>
      </w:r>
      <w:r w:rsidRPr="00005579">
        <w:rPr>
          <w:rFonts w:ascii="Times New Roman" w:hAnsi="Times New Roman" w:cs="Times New Roman"/>
        </w:rPr>
        <w:fldChar w:fldCharType="begin">
          <w:fldData xml:space="preserve">PEVuZE5vdGU+PENpdGU+PEF1dGhvcj5BbGV4YW5kZXI8L0F1dGhvcj48WWVhcj4xOTg5PC9ZZWFy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=
</w:fldData>
        </w:fldChar>
      </w:r>
      <w:r w:rsidR="003474EE" w:rsidRPr="00005579">
        <w:rPr>
          <w:rFonts w:ascii="Times New Roman" w:hAnsi="Times New Roman" w:cs="Times New Roman"/>
        </w:rPr>
        <w:instrText xml:space="preserve"> ADDIN EN.CITE </w:instrText>
      </w:r>
      <w:r w:rsidR="003474EE" w:rsidRPr="00005579">
        <w:rPr>
          <w:rFonts w:ascii="Times New Roman" w:hAnsi="Times New Roman" w:cs="Times New Roman"/>
        </w:rPr>
        <w:fldChar w:fldCharType="begin">
          <w:fldData xml:space="preserve">PEVuZE5vdGU+PENpdGU+PEF1dGhvcj5BbGV4YW5kZXI8L0F1dGhvcj48WWVhcj4xOTg5PC9ZZWFy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=
</w:fldData>
        </w:fldChar>
      </w:r>
      <w:r w:rsidR="003474EE" w:rsidRPr="00005579">
        <w:rPr>
          <w:rFonts w:ascii="Times New Roman" w:hAnsi="Times New Roman" w:cs="Times New Roman"/>
        </w:rPr>
        <w:instrText xml:space="preserve"> ADDIN EN.CITE.DATA </w:instrText>
      </w:r>
      <w:r w:rsidR="003474EE" w:rsidRPr="00005579">
        <w:rPr>
          <w:rFonts w:ascii="Times New Roman" w:hAnsi="Times New Roman" w:cs="Times New Roman"/>
        </w:rPr>
      </w:r>
      <w:r w:rsidR="003474EE" w:rsidRPr="00005579">
        <w:rPr>
          <w:rFonts w:ascii="Times New Roman" w:hAnsi="Times New Roman" w:cs="Times New Roman"/>
        </w:rPr>
        <w:fldChar w:fldCharType="end"/>
      </w:r>
      <w:r w:rsidRPr="00005579">
        <w:rPr>
          <w:rFonts w:ascii="Times New Roman" w:hAnsi="Times New Roman" w:cs="Times New Roman"/>
        </w:rPr>
      </w:r>
      <w:r w:rsidRPr="00005579">
        <w:rPr>
          <w:rFonts w:ascii="Times New Roman" w:hAnsi="Times New Roman" w:cs="Times New Roman"/>
        </w:rPr>
        <w:fldChar w:fldCharType="separate"/>
      </w:r>
      <w:r w:rsidR="003474EE" w:rsidRPr="00005579">
        <w:rPr>
          <w:rFonts w:ascii="Times New Roman" w:hAnsi="Times New Roman" w:cs="Times New Roman"/>
          <w:noProof/>
        </w:rPr>
        <w:t>[10, 11]</w:t>
      </w:r>
      <w:r w:rsidRPr="00005579">
        <w:rPr>
          <w:rFonts w:ascii="Times New Roman" w:hAnsi="Times New Roman" w:cs="Times New Roman"/>
        </w:rPr>
        <w:fldChar w:fldCharType="end"/>
      </w:r>
      <w:r w:rsidRPr="00005579">
        <w:rPr>
          <w:rFonts w:ascii="Times New Roman" w:hAnsi="Times New Roman" w:cs="Times New Roman"/>
        </w:rPr>
        <w:t xml:space="preserve">. </w:t>
      </w:r>
    </w:p>
    <w:p w14:paraId="79C1C85B" w14:textId="00552451" w:rsidR="000E67CB" w:rsidRPr="00005579" w:rsidRDefault="000E67CB" w:rsidP="00F97F63">
      <w:pPr>
        <w:rPr>
          <w:rFonts w:ascii="Times New Roman" w:hAnsi="Times New Roman" w:cs="Times New Roman"/>
        </w:rPr>
      </w:pPr>
      <w:r w:rsidRPr="00005579">
        <w:rPr>
          <w:rFonts w:ascii="Times New Roman" w:hAnsi="Times New Roman" w:cs="Times New Roman"/>
        </w:rPr>
        <w:tab/>
        <w:t xml:space="preserve">While biomechanics researchers use the Froude number to predict transitions in gait behavior (i.e., walking or running) in laboratory settings, its applicability outside of the laboratory is limited because of its necessity to include </w:t>
      </w:r>
      <w:r w:rsidR="00F91012" w:rsidRPr="00005579">
        <w:rPr>
          <w:rFonts w:ascii="Times New Roman" w:hAnsi="Times New Roman" w:cs="Times New Roman"/>
        </w:rPr>
        <w:t>accurate</w:t>
      </w:r>
      <w:r w:rsidRPr="00005579">
        <w:rPr>
          <w:rFonts w:ascii="Times New Roman" w:hAnsi="Times New Roman" w:cs="Times New Roman"/>
        </w:rPr>
        <w:t xml:space="preserve"> measures of both leg length and speed. Conversely, step-based metrics such as steps/day and cadence (steps/min) have gained popularity in physical activity research because most individuals intuitively understand what a ‘step’ is. Step-based metrics may provide a means by which to classify gait behavior. Wearable sensors that record step-based metrics are becoming increasingly popular for use in laboratory and free-living research and by consumers. Importantly, most of these wearable sensors do not directly provide speed information</w:t>
      </w:r>
      <w:r w:rsidR="001B2975" w:rsidRPr="00005579">
        <w:rPr>
          <w:rFonts w:ascii="Times New Roman" w:hAnsi="Times New Roman" w:cs="Times New Roman"/>
        </w:rPr>
        <w:t>,</w:t>
      </w:r>
      <w:r w:rsidR="00DA1473" w:rsidRPr="00005579">
        <w:rPr>
          <w:rFonts w:ascii="Times New Roman" w:hAnsi="Times New Roman" w:cs="Times New Roman"/>
        </w:rPr>
        <w:t xml:space="preserve"> yet</w:t>
      </w:r>
      <w:r w:rsidRPr="00005579">
        <w:rPr>
          <w:rFonts w:ascii="Times New Roman" w:hAnsi="Times New Roman" w:cs="Times New Roman"/>
        </w:rPr>
        <w:t xml:space="preserve"> </w:t>
      </w:r>
      <w:r w:rsidR="00DA1473" w:rsidRPr="00005579">
        <w:rPr>
          <w:rFonts w:ascii="Times New Roman" w:hAnsi="Times New Roman" w:cs="Times New Roman"/>
        </w:rPr>
        <w:t xml:space="preserve">they </w:t>
      </w:r>
      <w:r w:rsidRPr="00005579">
        <w:rPr>
          <w:rFonts w:ascii="Times New Roman" w:hAnsi="Times New Roman" w:cs="Times New Roman"/>
        </w:rPr>
        <w:t>do provide minute-by-minute step data (i.e., cadence). Thus, instead of relying on walking speed, perhaps a more accessible approach to describing gait behavior</w:t>
      </w:r>
      <w:r w:rsidR="00A3716D" w:rsidRPr="00005579">
        <w:rPr>
          <w:rFonts w:ascii="Times New Roman" w:hAnsi="Times New Roman" w:cs="Times New Roman"/>
        </w:rPr>
        <w:t xml:space="preserve"> outside of the laboratory</w:t>
      </w:r>
      <w:r w:rsidRPr="00005579">
        <w:rPr>
          <w:rFonts w:ascii="Times New Roman" w:hAnsi="Times New Roman" w:cs="Times New Roman"/>
        </w:rPr>
        <w:t xml:space="preserve"> entails understanding the cadences that correspond with walking and running. That is, the preferred transition cadence (PTC, or the </w:t>
      </w:r>
      <w:r w:rsidRPr="00005579">
        <w:rPr>
          <w:rFonts w:ascii="Times New Roman" w:hAnsi="Times New Roman" w:cs="Times New Roman"/>
        </w:rPr>
        <w:lastRenderedPageBreak/>
        <w:t>cadence that corresponds with the shift from walking to running) may be a practical and understandable index for researchers</w:t>
      </w:r>
      <w:r w:rsidR="00EE27A3" w:rsidRPr="00005579">
        <w:rPr>
          <w:rFonts w:ascii="Times New Roman" w:hAnsi="Times New Roman" w:cs="Times New Roman"/>
        </w:rPr>
        <w:t xml:space="preserve"> and </w:t>
      </w:r>
      <w:r w:rsidRPr="00005579">
        <w:rPr>
          <w:rFonts w:ascii="Times New Roman" w:hAnsi="Times New Roman" w:cs="Times New Roman"/>
        </w:rPr>
        <w:t>clinicians aiming to quantify</w:t>
      </w:r>
      <w:r w:rsidR="00A3716D" w:rsidRPr="00005579">
        <w:rPr>
          <w:rFonts w:ascii="Times New Roman" w:hAnsi="Times New Roman" w:cs="Times New Roman"/>
        </w:rPr>
        <w:t xml:space="preserve"> free-living</w:t>
      </w:r>
      <w:r w:rsidRPr="00005579">
        <w:rPr>
          <w:rFonts w:ascii="Times New Roman" w:hAnsi="Times New Roman" w:cs="Times New Roman"/>
        </w:rPr>
        <w:t xml:space="preserve"> physical activity behavior, specifically, minutes</w:t>
      </w:r>
      <w:r w:rsidR="001030C7" w:rsidRPr="00005579">
        <w:rPr>
          <w:rFonts w:ascii="Times New Roman" w:hAnsi="Times New Roman" w:cs="Times New Roman"/>
        </w:rPr>
        <w:t>/</w:t>
      </w:r>
      <w:r w:rsidRPr="00005579">
        <w:rPr>
          <w:rFonts w:ascii="Times New Roman" w:hAnsi="Times New Roman" w:cs="Times New Roman"/>
        </w:rPr>
        <w:t>day of running.</w:t>
      </w:r>
      <w:r w:rsidR="00C077F9" w:rsidRPr="00005579">
        <w:rPr>
          <w:rFonts w:ascii="Times New Roman" w:hAnsi="Times New Roman" w:cs="Times New Roman"/>
        </w:rPr>
        <w:t xml:space="preserve"> Indeed, </w:t>
      </w:r>
      <w:r w:rsidR="006B4858" w:rsidRPr="00005579">
        <w:rPr>
          <w:rFonts w:ascii="Times New Roman" w:hAnsi="Times New Roman" w:cs="Times New Roman"/>
        </w:rPr>
        <w:t xml:space="preserve">a recent study </w:t>
      </w:r>
      <w:r w:rsidR="003B2CB7" w:rsidRPr="00005579">
        <w:rPr>
          <w:rFonts w:ascii="Times New Roman" w:hAnsi="Times New Roman" w:cs="Times New Roman"/>
        </w:rPr>
        <w:t xml:space="preserve">provided further </w:t>
      </w:r>
      <w:r w:rsidR="006B4858" w:rsidRPr="00005579">
        <w:rPr>
          <w:rFonts w:ascii="Times New Roman" w:hAnsi="Times New Roman" w:cs="Times New Roman"/>
        </w:rPr>
        <w:t>support</w:t>
      </w:r>
      <w:r w:rsidR="003B2CB7" w:rsidRPr="00005579">
        <w:rPr>
          <w:rFonts w:ascii="Times New Roman" w:hAnsi="Times New Roman" w:cs="Times New Roman"/>
        </w:rPr>
        <w:t xml:space="preserve"> for use of </w:t>
      </w:r>
      <w:r w:rsidR="00171F23" w:rsidRPr="00005579">
        <w:rPr>
          <w:rFonts w:ascii="Times New Roman" w:hAnsi="Times New Roman" w:cs="Times New Roman"/>
        </w:rPr>
        <w:t xml:space="preserve">cadence rather than speed </w:t>
      </w:r>
      <w:r w:rsidR="00ED5537" w:rsidRPr="00005579">
        <w:rPr>
          <w:rFonts w:ascii="Times New Roman" w:hAnsi="Times New Roman" w:cs="Times New Roman"/>
        </w:rPr>
        <w:t xml:space="preserve">by </w:t>
      </w:r>
      <w:r w:rsidR="00585D38" w:rsidRPr="00005579">
        <w:rPr>
          <w:rFonts w:ascii="Times New Roman" w:hAnsi="Times New Roman" w:cs="Times New Roman"/>
        </w:rPr>
        <w:t xml:space="preserve">showing that </w:t>
      </w:r>
      <w:r w:rsidR="006B4858" w:rsidRPr="00005579">
        <w:rPr>
          <w:rFonts w:ascii="Times New Roman" w:hAnsi="Times New Roman" w:cs="Times New Roman"/>
        </w:rPr>
        <w:t>increasing</w:t>
      </w:r>
      <w:r w:rsidR="0059003E" w:rsidRPr="00005579">
        <w:rPr>
          <w:rFonts w:ascii="Times New Roman" w:hAnsi="Times New Roman" w:cs="Times New Roman"/>
        </w:rPr>
        <w:t xml:space="preserve"> individuals’ </w:t>
      </w:r>
      <w:r w:rsidR="006B4858" w:rsidRPr="00005579">
        <w:rPr>
          <w:rFonts w:ascii="Times New Roman" w:hAnsi="Times New Roman" w:cs="Times New Roman"/>
        </w:rPr>
        <w:t>cadence can elicit the transition from walking to running, even when walking speed is held constant</w:t>
      </w:r>
      <w:r w:rsidR="002F1616" w:rsidRPr="00005579">
        <w:rPr>
          <w:rFonts w:ascii="Times New Roman" w:hAnsi="Times New Roman" w:cs="Times New Roman"/>
        </w:rPr>
        <w:t xml:space="preserve"> and below the </w:t>
      </w:r>
      <w:r w:rsidR="002F1616" w:rsidRPr="00005579">
        <w:rPr>
          <w:rFonts w:ascii="Times New Roman" w:hAnsi="Times New Roman" w:cs="Times New Roman"/>
          <w:i/>
        </w:rPr>
        <w:t>a priori</w:t>
      </w:r>
      <w:r w:rsidR="002F1616" w:rsidRPr="00005579">
        <w:rPr>
          <w:rFonts w:ascii="Times New Roman" w:hAnsi="Times New Roman" w:cs="Times New Roman"/>
        </w:rPr>
        <w:t xml:space="preserve"> determined transition speed</w:t>
      </w:r>
      <w:r w:rsidR="0059003E" w:rsidRPr="00005579">
        <w:rPr>
          <w:rFonts w:ascii="Times New Roman" w:hAnsi="Times New Roman" w:cs="Times New Roman"/>
        </w:rPr>
        <w:t xml:space="preserve"> </w:t>
      </w:r>
      <w:r w:rsidR="0059003E" w:rsidRPr="00005579">
        <w:rPr>
          <w:rFonts w:ascii="Times New Roman" w:hAnsi="Times New Roman" w:cs="Times New Roman"/>
        </w:rPr>
        <w:fldChar w:fldCharType="begin">
          <w:fldData xml:space="preserve">PEVuZE5vdGU+PENpdGU+PEF1dGhvcj5Wb2lndDwvQXV0aG9yPjxZZWFyPjIwMTk8L1llYXI+PFJl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</w:fldData>
        </w:fldChar>
      </w:r>
      <w:r w:rsidR="000A29C9" w:rsidRPr="00005579">
        <w:rPr>
          <w:rFonts w:ascii="Times New Roman" w:hAnsi="Times New Roman" w:cs="Times New Roman"/>
        </w:rPr>
        <w:instrText xml:space="preserve"> ADDIN EN.CITE </w:instrText>
      </w:r>
      <w:r w:rsidR="000A29C9" w:rsidRPr="00005579">
        <w:rPr>
          <w:rFonts w:ascii="Times New Roman" w:hAnsi="Times New Roman" w:cs="Times New Roman"/>
        </w:rPr>
        <w:fldChar w:fldCharType="begin">
          <w:fldData xml:space="preserve">PEVuZE5vdGU+PENpdGU+PEF1dGhvcj5Wb2lndDwvQXV0aG9yPjxZZWFyPjIwMTk8L1llYXI+PFJl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</w:fldData>
        </w:fldChar>
      </w:r>
      <w:r w:rsidR="000A29C9" w:rsidRPr="00005579">
        <w:rPr>
          <w:rFonts w:ascii="Times New Roman" w:hAnsi="Times New Roman" w:cs="Times New Roman"/>
        </w:rPr>
        <w:instrText xml:space="preserve"> ADDIN EN.CITE.DATA </w:instrText>
      </w:r>
      <w:r w:rsidR="000A29C9" w:rsidRPr="00005579">
        <w:rPr>
          <w:rFonts w:ascii="Times New Roman" w:hAnsi="Times New Roman" w:cs="Times New Roman"/>
        </w:rPr>
      </w:r>
      <w:r w:rsidR="000A29C9" w:rsidRPr="00005579">
        <w:rPr>
          <w:rFonts w:ascii="Times New Roman" w:hAnsi="Times New Roman" w:cs="Times New Roman"/>
        </w:rPr>
        <w:fldChar w:fldCharType="end"/>
      </w:r>
      <w:r w:rsidR="0059003E" w:rsidRPr="00005579">
        <w:rPr>
          <w:rFonts w:ascii="Times New Roman" w:hAnsi="Times New Roman" w:cs="Times New Roman"/>
        </w:rPr>
      </w:r>
      <w:r w:rsidR="0059003E" w:rsidRPr="00005579">
        <w:rPr>
          <w:rFonts w:ascii="Times New Roman" w:hAnsi="Times New Roman" w:cs="Times New Roman"/>
        </w:rPr>
        <w:fldChar w:fldCharType="separate"/>
      </w:r>
      <w:r w:rsidR="0059003E" w:rsidRPr="00005579">
        <w:rPr>
          <w:rFonts w:ascii="Times New Roman" w:hAnsi="Times New Roman" w:cs="Times New Roman"/>
          <w:noProof/>
        </w:rPr>
        <w:t>[12]</w:t>
      </w:r>
      <w:r w:rsidR="0059003E" w:rsidRPr="00005579">
        <w:rPr>
          <w:rFonts w:ascii="Times New Roman" w:hAnsi="Times New Roman" w:cs="Times New Roman"/>
        </w:rPr>
        <w:fldChar w:fldCharType="end"/>
      </w:r>
      <w:r w:rsidR="0059003E" w:rsidRPr="00005579">
        <w:rPr>
          <w:rFonts w:ascii="Times New Roman" w:hAnsi="Times New Roman" w:cs="Times New Roman"/>
        </w:rPr>
        <w:t>.</w:t>
      </w:r>
    </w:p>
    <w:p w14:paraId="1A303130" w14:textId="64B4B7F2" w:rsidR="000E67CB" w:rsidRPr="00005579" w:rsidRDefault="000E67CB" w:rsidP="00F97F63">
      <w:pPr>
        <w:ind w:firstLine="720"/>
        <w:rPr>
          <w:rFonts w:ascii="Times New Roman" w:hAnsi="Times New Roman" w:cs="Times New Roman"/>
        </w:rPr>
      </w:pPr>
      <w:r w:rsidRPr="00005579">
        <w:rPr>
          <w:rFonts w:ascii="Times New Roman" w:hAnsi="Times New Roman" w:cs="Times New Roman"/>
        </w:rPr>
        <w:t xml:space="preserve">Diedrich </w:t>
      </w:r>
      <w:r w:rsidR="00762C86" w:rsidRPr="00005579">
        <w:rPr>
          <w:rFonts w:ascii="Times New Roman" w:hAnsi="Times New Roman" w:cs="Times New Roman"/>
        </w:rPr>
        <w:t>and</w:t>
      </w:r>
      <w:r w:rsidRPr="00005579">
        <w:rPr>
          <w:rFonts w:ascii="Times New Roman" w:hAnsi="Times New Roman" w:cs="Times New Roman"/>
        </w:rPr>
        <w:t xml:space="preserve"> Warren </w:t>
      </w:r>
      <w:r w:rsidRPr="00005579">
        <w:rPr>
          <w:rFonts w:ascii="Times New Roman" w:hAnsi="Times New Roman" w:cs="Times New Roman"/>
        </w:rPr>
        <w:fldChar w:fldCharType="begin"/>
      </w:r>
      <w:r w:rsidR="009539D1">
        <w:rPr>
          <w:rFonts w:ascii="Times New Roman" w:hAnsi="Times New Roman" w:cs="Times New Roman"/>
        </w:rPr>
        <w:instrText xml:space="preserve"> ADDIN EN.CITE &lt;EndNote&gt;&lt;Cite ExcludeAuth="1"&gt;&lt;Author&gt;Diedrich&lt;/Author&gt;&lt;Year&gt;1995&lt;/Year&gt;&lt;RecNum&gt;1339&lt;/RecNum&gt;&lt;DisplayText&gt;[3]&lt;/DisplayText&gt;&lt;record&gt;&lt;rec-number&gt;1339&lt;/rec-number&gt;&lt;foreign-keys&gt;&lt;key app="EN" db-id="9r5wswtfoa090betespprtz5vdwr0tt5222t" timestamp="1538407538"&gt;1339&lt;/key&gt;&lt;/foreign-keys&gt;&lt;ref-type name="Journal Article"&gt;17&lt;/ref-type&gt;&lt;contributors&gt;&lt;authors&gt;&lt;author&gt;Diedrich, F. J.&lt;/author&gt;&lt;author&gt;Warren, W. H.&lt;/author&gt;&lt;/authors&gt;&lt;/contributors&gt;&lt;titles&gt;&lt;title&gt;Why change gaits? Dynamics of the walk-run transition&lt;/title&gt;&lt;secondary-title&gt;Journal of Experimental Psychology: Human Perception and Performance&lt;/secondary-title&gt;&lt;/titles&gt;&lt;periodical&gt;&lt;full-title&gt;Journal of Experimental Psychology: Human Perception and Performance&lt;/full-title&gt;&lt;abbr-1&gt;J Exp Psychol Hum Percept Perform&lt;/abbr-1&gt;&lt;/periodical&gt;&lt;pages&gt;183-202&lt;/pages&gt;&lt;volume&gt;21&lt;/volume&gt;&lt;number&gt;1&lt;/number&gt;&lt;dates&gt;&lt;year&gt;1995&lt;/year&gt;&lt;/dates&gt;&lt;urls&gt;&lt;/urls&gt;&lt;/record&gt;&lt;/Cite&gt;&lt;/EndNote&gt;</w:instrText>
      </w:r>
      <w:r w:rsidRPr="00005579">
        <w:rPr>
          <w:rFonts w:ascii="Times New Roman" w:hAnsi="Times New Roman" w:cs="Times New Roman"/>
        </w:rPr>
        <w:fldChar w:fldCharType="separate"/>
      </w:r>
      <w:r w:rsidR="003474EE" w:rsidRPr="00005579">
        <w:rPr>
          <w:rFonts w:ascii="Times New Roman" w:hAnsi="Times New Roman" w:cs="Times New Roman"/>
          <w:noProof/>
        </w:rPr>
        <w:t>[3]</w:t>
      </w:r>
      <w:r w:rsidRPr="00005579">
        <w:rPr>
          <w:rFonts w:ascii="Times New Roman" w:hAnsi="Times New Roman" w:cs="Times New Roman"/>
        </w:rPr>
        <w:fldChar w:fldCharType="end"/>
      </w:r>
      <w:r w:rsidRPr="00005579">
        <w:rPr>
          <w:rFonts w:ascii="Times New Roman" w:hAnsi="Times New Roman" w:cs="Times New Roman"/>
        </w:rPr>
        <w:t xml:space="preserve"> reported that the PTC was, on average, 142.8 steps/min in young, healthy adults 18-31 years old. A more recent study </w:t>
      </w:r>
      <w:r w:rsidR="00A3716D" w:rsidRPr="00005579">
        <w:rPr>
          <w:rFonts w:ascii="Times New Roman" w:hAnsi="Times New Roman" w:cs="Times New Roman"/>
        </w:rPr>
        <w:t xml:space="preserve">by Hansen and colleagues </w:t>
      </w:r>
      <w:r w:rsidRPr="00005579">
        <w:rPr>
          <w:rFonts w:ascii="Times New Roman" w:hAnsi="Times New Roman" w:cs="Times New Roman"/>
        </w:rPr>
        <w:t xml:space="preserve">provided concurring evidence that the PTC can be accurately predicted using a cadence of 141.6 steps/min in young adults </w:t>
      </w:r>
      <w:r w:rsidRPr="00005579">
        <w:rPr>
          <w:rFonts w:ascii="Times New Roman" w:hAnsi="Times New Roman" w:cs="Times New Roman"/>
        </w:rPr>
        <w:fldChar w:fldCharType="begin"/>
      </w:r>
      <w:r w:rsidR="0059003E" w:rsidRPr="00005579">
        <w:rPr>
          <w:rFonts w:ascii="Times New Roman" w:hAnsi="Times New Roman" w:cs="Times New Roman"/>
        </w:rPr>
        <w:instrText xml:space="preserve"> ADDIN EN.CITE &lt;EndNote&gt;&lt;Cite&gt;&lt;Author&gt;Hansen&lt;/Author&gt;&lt;Year&gt;2017&lt;/Year&gt;&lt;RecNum&gt;921&lt;/RecNum&gt;&lt;DisplayText&gt;[13]&lt;/DisplayText&gt;&lt;record&gt;&lt;rec-number&gt;921&lt;/rec-number&gt;&lt;foreign-keys&gt;&lt;key app="EN" db-id="9r5wswtfoa090betespprtz5vdwr0tt5222t" timestamp="1506017073"&gt;921&lt;/key&gt;&lt;/foreign-keys&gt;&lt;ref-type name="Journal Article"&gt;17&lt;/ref-type&gt;&lt;contributors&gt;&lt;authors&gt;&lt;author&gt;Hansen, E. A.&lt;/author&gt;&lt;author&gt;Kristensen, L. A. R.&lt;/author&gt;&lt;author&gt;Nielsen, A. M.&lt;/author&gt;&lt;author&gt;Voigt, M.&lt;/author&gt;&lt;author&gt;Madeleine, P.&lt;/author&gt;&lt;/authors&gt;&lt;/contributors&gt;&lt;auth-address&gt;Research Interest Group of Physical Activity and Human Performance, SMI(R), Department of Health Science and Technology, Aalborg University, Fredrik Bajers Vej 7D, 9220, Aalborg, Denmark. eah@hst.aau.dk.&amp;#xD;Research Interest Group of Physical Activity and Human Performance, SMI(R), Department of Health Science and Technology, Aalborg University, Fredrik Bajers Vej 7D, 9220, Aalborg, Denmark.&lt;/auth-address&gt;&lt;titles&gt;&lt;title&gt;The role of stride frequency for walk-to-run transition in humans&lt;/title&gt;&lt;secondary-title&gt;Scientific Reports&lt;/secondary-title&gt;&lt;alt-title&gt;Scientific reports&lt;/alt-title&gt;&lt;/titles&gt;&lt;periodical&gt;&lt;full-title&gt;Scientific Reports&lt;/full-title&gt;&lt;abbr-1&gt;Sci Rep&lt;/abbr-1&gt;&lt;/periodical&gt;&lt;alt-periodical&gt;&lt;full-title&gt;Scientific Reports&lt;/full-title&gt;&lt;abbr-1&gt;Sci Rep&lt;/abbr-1&gt;&lt;/alt-periodical&gt;&lt;pages&gt;2010&lt;/pages&gt;&lt;volume&gt;7&lt;/volume&gt;&lt;number&gt;1&lt;/number&gt;&lt;edition&gt;2017/05/19&lt;/edition&gt;&lt;dates&gt;&lt;year&gt;2017&lt;/year&gt;&lt;pub-dates&gt;&lt;date&gt;May 17&lt;/date&gt;&lt;/pub-dates&gt;&lt;/dates&gt;&lt;isbn&gt;2045-2322 (Electronic)&amp;#xD;2045-2322 (Linking)&lt;/isbn&gt;&lt;accession-num&gt;28515449&lt;/accession-num&gt;&lt;urls&gt;&lt;related-urls&gt;&lt;url&gt;http://www.ncbi.nlm.nih.gov/pubmed/28515449&lt;/url&gt;&lt;/related-urls&gt;&lt;/urls&gt;&lt;custom2&gt;5435734&lt;/custom2&gt;&lt;electronic-resource-num&gt;10.1038/s41598-017-01972-1&lt;/electronic-resource-num&gt;&lt;/record&gt;&lt;/Cite&gt;&lt;/EndNote&gt;</w:instrText>
      </w:r>
      <w:r w:rsidRPr="00005579">
        <w:rPr>
          <w:rFonts w:ascii="Times New Roman" w:hAnsi="Times New Roman" w:cs="Times New Roman"/>
        </w:rPr>
        <w:fldChar w:fldCharType="separate"/>
      </w:r>
      <w:r w:rsidR="0059003E" w:rsidRPr="00005579">
        <w:rPr>
          <w:rFonts w:ascii="Times New Roman" w:hAnsi="Times New Roman" w:cs="Times New Roman"/>
          <w:noProof/>
        </w:rPr>
        <w:t>[13]</w:t>
      </w:r>
      <w:r w:rsidRPr="00005579">
        <w:rPr>
          <w:rFonts w:ascii="Times New Roman" w:hAnsi="Times New Roman" w:cs="Times New Roman"/>
        </w:rPr>
        <w:fldChar w:fldCharType="end"/>
      </w:r>
      <w:r w:rsidR="00A3716D" w:rsidRPr="00005579">
        <w:rPr>
          <w:rFonts w:ascii="Times New Roman" w:hAnsi="Times New Roman" w:cs="Times New Roman"/>
        </w:rPr>
        <w:t>, and a follow-up study provided test-retest reliability</w:t>
      </w:r>
      <w:r w:rsidR="00DC51FC" w:rsidRPr="00005579">
        <w:rPr>
          <w:rFonts w:ascii="Times New Roman" w:hAnsi="Times New Roman" w:cs="Times New Roman"/>
        </w:rPr>
        <w:t xml:space="preserve"> (intraclass correlation coefficient = 0.88)</w:t>
      </w:r>
      <w:r w:rsidR="00A3716D" w:rsidRPr="00005579">
        <w:rPr>
          <w:rFonts w:ascii="Times New Roman" w:hAnsi="Times New Roman" w:cs="Times New Roman"/>
        </w:rPr>
        <w:t xml:space="preserve"> of this</w:t>
      </w:r>
      <w:r w:rsidR="00DC51FC" w:rsidRPr="00005579">
        <w:rPr>
          <w:rFonts w:ascii="Times New Roman" w:hAnsi="Times New Roman" w:cs="Times New Roman"/>
        </w:rPr>
        <w:t xml:space="preserve"> cadence value </w:t>
      </w:r>
      <w:r w:rsidR="00DC51FC" w:rsidRPr="00005579">
        <w:rPr>
          <w:rFonts w:ascii="Times New Roman" w:hAnsi="Times New Roman" w:cs="Times New Roman"/>
        </w:rPr>
        <w:fldChar w:fldCharType="begin"/>
      </w:r>
      <w:r w:rsidR="0059003E" w:rsidRPr="00005579">
        <w:rPr>
          <w:rFonts w:ascii="Times New Roman" w:hAnsi="Times New Roman" w:cs="Times New Roman"/>
        </w:rPr>
        <w:instrText xml:space="preserve"> ADDIN EN.CITE &lt;EndNote&gt;&lt;Cite&gt;&lt;Author&gt;Hansen&lt;/Author&gt;&lt;Year&gt;2018&lt;/Year&gt;&lt;RecNum&gt;977&lt;/RecNum&gt;&lt;DisplayText&gt;[14]&lt;/DisplayText&gt;&lt;record&gt;&lt;rec-number&gt;977&lt;/rec-number&gt;&lt;foreign-keys&gt;&lt;key app="EN" db-id="9r5wswtfoa090betespprtz5vdwr0tt5222t" timestamp="1512418694"&gt;977&lt;/key&gt;&lt;/foreign-keys&gt;&lt;ref-type name="Journal Article"&gt;17&lt;/ref-type&gt;&lt;contributors&gt;&lt;authors&gt;&lt;author&gt;Hansen, E. A.&lt;/author&gt;&lt;author&gt;Nielsen, A. M.&lt;/author&gt;&lt;author&gt;Kristensen, L. A. R.&lt;/author&gt;&lt;author&gt;Madeleine, P.&lt;/author&gt;&lt;author&gt;Voigt, M.&lt;/author&gt;&lt;/authors&gt;&lt;/contributors&gt;&lt;auth-address&gt;Physical Activity and Human Performance Group, SMI((R)), Department of Health Science and Technology, Aalborg University, Fredrik Bajers Vej 7D, 9220 Aalborg, Denmark. Electronic address: eah@hst.aau.dk.&amp;#xD;Physical Activity and Human Performance Group, SMI((R)), Department of Health Science and Technology, Aalborg University, Fredrik Bajers Vej 7D, 9220 Aalborg, Denmark.&lt;/auth-address&gt;&lt;titles&gt;&lt;title&gt;Prediction of walk-to-run transition using stride frequency: A test-retest reliability study&lt;/title&gt;&lt;secondary-title&gt;Gait Posture&lt;/secondary-title&gt;&lt;/titles&gt;&lt;periodical&gt;&lt;full-title&gt;Gait &amp;amp; Posture&lt;/full-title&gt;&lt;abbr-1&gt;Gait Posture&lt;/abbr-1&gt;&lt;/periodical&gt;&lt;pages&gt;71-75&lt;/pages&gt;&lt;volume&gt;60&lt;/volume&gt;&lt;edition&gt;2017/11/22&lt;/edition&gt;&lt;keywords&gt;&lt;keyword&gt;Gait transition&lt;/keyword&gt;&lt;keyword&gt;Locomotion&lt;/keyword&gt;&lt;keyword&gt;Repeatability&lt;/keyword&gt;&lt;keyword&gt;Reproducibility&lt;/keyword&gt;&lt;keyword&gt;Walk-run transition&lt;/keyword&gt;&lt;/keywords&gt;&lt;dates&gt;&lt;year&gt;2018&lt;/year&gt;&lt;pub-dates&gt;&lt;date&gt;Nov 18&lt;/date&gt;&lt;/pub-dates&gt;&lt;/dates&gt;&lt;isbn&gt;1879-2219 (Electronic)&amp;#xD;0966-6362 (Linking)&lt;/isbn&gt;&lt;accession-num&gt;29161625&lt;/accession-num&gt;&lt;urls&gt;&lt;related-urls&gt;&lt;url&gt;https://www.ncbi.nlm.nih.gov/pubmed/29161625&lt;/url&gt;&lt;/related-urls&gt;&lt;/urls&gt;&lt;electronic-resource-num&gt;10.1016/j.gaitpost.2017.11.008&lt;/electronic-resource-num&gt;&lt;/record&gt;&lt;/Cite&gt;&lt;/EndNote&gt;</w:instrText>
      </w:r>
      <w:r w:rsidR="00DC51FC" w:rsidRPr="00005579">
        <w:rPr>
          <w:rFonts w:ascii="Times New Roman" w:hAnsi="Times New Roman" w:cs="Times New Roman"/>
        </w:rPr>
        <w:fldChar w:fldCharType="separate"/>
      </w:r>
      <w:r w:rsidR="0059003E" w:rsidRPr="00005579">
        <w:rPr>
          <w:rFonts w:ascii="Times New Roman" w:hAnsi="Times New Roman" w:cs="Times New Roman"/>
          <w:noProof/>
        </w:rPr>
        <w:t>[14]</w:t>
      </w:r>
      <w:r w:rsidR="00DC51FC" w:rsidRPr="00005579">
        <w:rPr>
          <w:rFonts w:ascii="Times New Roman" w:hAnsi="Times New Roman" w:cs="Times New Roman"/>
        </w:rPr>
        <w:fldChar w:fldCharType="end"/>
      </w:r>
      <w:r w:rsidR="00A3716D" w:rsidRPr="00005579">
        <w:rPr>
          <w:rFonts w:ascii="Times New Roman" w:hAnsi="Times New Roman" w:cs="Times New Roman"/>
        </w:rPr>
        <w:t xml:space="preserve">. </w:t>
      </w:r>
      <w:r w:rsidRPr="00005579">
        <w:rPr>
          <w:rFonts w:ascii="Times New Roman" w:hAnsi="Times New Roman" w:cs="Times New Roman"/>
        </w:rPr>
        <w:t>However, while these studies indicate</w:t>
      </w:r>
      <w:r w:rsidR="00762C86" w:rsidRPr="00005579">
        <w:rPr>
          <w:rFonts w:ascii="Times New Roman" w:hAnsi="Times New Roman" w:cs="Times New Roman"/>
        </w:rPr>
        <w:t>d</w:t>
      </w:r>
      <w:r w:rsidRPr="00005579">
        <w:rPr>
          <w:rFonts w:ascii="Times New Roman" w:hAnsi="Times New Roman" w:cs="Times New Roman"/>
        </w:rPr>
        <w:t xml:space="preserve"> a PTC of ~140 steps/min may be appropriate in adults, the PTC of children and adolescents remains unclear. Furthermore, in the study by Hansen et al. </w:t>
      </w:r>
      <w:r w:rsidRPr="00005579">
        <w:rPr>
          <w:rFonts w:ascii="Times New Roman" w:hAnsi="Times New Roman" w:cs="Times New Roman"/>
        </w:rPr>
        <w:fldChar w:fldCharType="begin"/>
      </w:r>
      <w:r w:rsidR="0059003E" w:rsidRPr="00005579">
        <w:rPr>
          <w:rFonts w:ascii="Times New Roman" w:hAnsi="Times New Roman" w:cs="Times New Roman"/>
        </w:rPr>
        <w:instrText xml:space="preserve"> ADDIN EN.CITE &lt;EndNote&gt;&lt;Cite ExcludeAuth="1"&gt;&lt;Author&gt;Hansen&lt;/Author&gt;&lt;Year&gt;2018&lt;/Year&gt;&lt;RecNum&gt;977&lt;/RecNum&gt;&lt;DisplayText&gt;[14]&lt;/DisplayText&gt;&lt;record&gt;&lt;rec-number&gt;977&lt;/rec-number&gt;&lt;foreign-keys&gt;&lt;key app="EN" db-id="9r5wswtfoa090betespprtz5vdwr0tt5222t" timestamp="1512418694"&gt;977&lt;/key&gt;&lt;/foreign-keys&gt;&lt;ref-type name="Journal Article"&gt;17&lt;/ref-type&gt;&lt;contributors&gt;&lt;authors&gt;&lt;author&gt;Hansen, E. A.&lt;/author&gt;&lt;author&gt;Nielsen, A. M.&lt;/author&gt;&lt;author&gt;Kristensen, L. A. R.&lt;/author&gt;&lt;author&gt;Madeleine, P.&lt;/author&gt;&lt;author&gt;Voigt, M.&lt;/author&gt;&lt;/authors&gt;&lt;/contributors&gt;&lt;auth-address&gt;Physical Activity and Human Performance Group, SMI((R)), Department of Health Science and Technology, Aalborg University, Fredrik Bajers Vej 7D, 9220 Aalborg, Denmark. Electronic address: eah@hst.aau.dk.&amp;#xD;Physical Activity and Human Performance Group, SMI((R)), Department of Health Science and Technology, Aalborg University, Fredrik Bajers Vej 7D, 9220 Aalborg, Denmark.&lt;/auth-address&gt;&lt;titles&gt;&lt;title&gt;Prediction of walk-to-run transition using stride frequency: A test-retest reliability study&lt;/title&gt;&lt;secondary-title&gt;Gait Posture&lt;/secondary-title&gt;&lt;/titles&gt;&lt;periodical&gt;&lt;full-title&gt;Gait &amp;amp; Posture&lt;/full-title&gt;&lt;abbr-1&gt;Gait Posture&lt;/abbr-1&gt;&lt;/periodical&gt;&lt;pages&gt;71-75&lt;/pages&gt;&lt;volume&gt;60&lt;/volume&gt;&lt;edition&gt;2017/11/22&lt;/edition&gt;&lt;keywords&gt;&lt;keyword&gt;Gait transition&lt;/keyword&gt;&lt;keyword&gt;Locomotion&lt;/keyword&gt;&lt;keyword&gt;Repeatability&lt;/keyword&gt;&lt;keyword&gt;Reproducibility&lt;/keyword&gt;&lt;keyword&gt;Walk-run transition&lt;/keyword&gt;&lt;/keywords&gt;&lt;dates&gt;&lt;year&gt;2018&lt;/year&gt;&lt;pub-dates&gt;&lt;date&gt;Nov 18&lt;/date&gt;&lt;/pub-dates&gt;&lt;/dates&gt;&lt;isbn&gt;1879-2219 (Electronic)&amp;#xD;0966-6362 (Linking)&lt;/isbn&gt;&lt;accession-num&gt;29161625&lt;/accession-num&gt;&lt;urls&gt;&lt;related-urls&gt;&lt;url&gt;https://www.ncbi.nlm.nih.gov/pubmed/29161625&lt;/url&gt;&lt;/related-urls&gt;&lt;/urls&gt;&lt;electronic-resource-num&gt;10.1016/j.gaitpost.2017.11.008&lt;/electronic-resource-num&gt;&lt;/record&gt;&lt;/Cite&gt;&lt;/EndNote&gt;</w:instrText>
      </w:r>
      <w:r w:rsidRPr="00005579">
        <w:rPr>
          <w:rFonts w:ascii="Times New Roman" w:hAnsi="Times New Roman" w:cs="Times New Roman"/>
        </w:rPr>
        <w:fldChar w:fldCharType="separate"/>
      </w:r>
      <w:r w:rsidR="0059003E" w:rsidRPr="00005579">
        <w:rPr>
          <w:rFonts w:ascii="Times New Roman" w:hAnsi="Times New Roman" w:cs="Times New Roman"/>
          <w:noProof/>
        </w:rPr>
        <w:t>[14]</w:t>
      </w:r>
      <w:r w:rsidRPr="00005579">
        <w:rPr>
          <w:rFonts w:ascii="Times New Roman" w:hAnsi="Times New Roman" w:cs="Times New Roman"/>
        </w:rPr>
        <w:fldChar w:fldCharType="end"/>
      </w:r>
      <w:r w:rsidRPr="00005579">
        <w:rPr>
          <w:rFonts w:ascii="Times New Roman" w:hAnsi="Times New Roman" w:cs="Times New Roman"/>
        </w:rPr>
        <w:t xml:space="preserve">, leg length did not affect the observed PTC. </w:t>
      </w:r>
      <w:r w:rsidR="001030C7" w:rsidRPr="00005579">
        <w:rPr>
          <w:rFonts w:ascii="Times New Roman" w:hAnsi="Times New Roman" w:cs="Times New Roman"/>
        </w:rPr>
        <w:t>T</w:t>
      </w:r>
      <w:r w:rsidRPr="00005579">
        <w:rPr>
          <w:rFonts w:ascii="Times New Roman" w:hAnsi="Times New Roman" w:cs="Times New Roman"/>
        </w:rPr>
        <w:t>his may not be the case in children, adolescents, and young adults who experience physical growth across these stages of maturation. Thus, prediction of the PTC in young people may necessitate the inclusion o</w:t>
      </w:r>
      <w:r w:rsidR="001030C7" w:rsidRPr="00005579">
        <w:rPr>
          <w:rFonts w:ascii="Times New Roman" w:hAnsi="Times New Roman" w:cs="Times New Roman"/>
        </w:rPr>
        <w:t>f</w:t>
      </w:r>
      <w:r w:rsidRPr="00005579">
        <w:rPr>
          <w:rFonts w:ascii="Times New Roman" w:hAnsi="Times New Roman" w:cs="Times New Roman"/>
        </w:rPr>
        <w:t xml:space="preserve"> leg length</w:t>
      </w:r>
      <w:r w:rsidR="001030C7" w:rsidRPr="00005579">
        <w:rPr>
          <w:rFonts w:ascii="Times New Roman" w:hAnsi="Times New Roman" w:cs="Times New Roman"/>
        </w:rPr>
        <w:t xml:space="preserve"> measures</w:t>
      </w:r>
      <w:r w:rsidR="00EE27A3" w:rsidRPr="00005579">
        <w:rPr>
          <w:rFonts w:ascii="Times New Roman" w:hAnsi="Times New Roman" w:cs="Times New Roman"/>
        </w:rPr>
        <w:t xml:space="preserve"> or </w:t>
      </w:r>
      <w:r w:rsidRPr="00005579">
        <w:rPr>
          <w:rFonts w:ascii="Times New Roman" w:hAnsi="Times New Roman" w:cs="Times New Roman"/>
        </w:rPr>
        <w:t>other anthropometric values such as height and weight. Therefore, the purpose of this study was to develop a model to predict PTCs in individuals 6-20 years of age. We hypothesized that cadence, age, and anthropometric measures would provide enough information to accurately classify gait behavior.</w:t>
      </w:r>
      <w:r w:rsidRPr="00005579">
        <w:rPr>
          <w:rFonts w:ascii="Times New Roman" w:hAnsi="Times New Roman" w:cs="Times New Roman"/>
        </w:rPr>
        <w:br w:type="page"/>
      </w:r>
    </w:p>
    <w:p w14:paraId="45DBC818" w14:textId="729DD6FF" w:rsidR="000E67CB" w:rsidRPr="00005579" w:rsidRDefault="00B3702E" w:rsidP="00F97F63">
      <w:pPr>
        <w:pStyle w:val="Heading1"/>
        <w:rPr>
          <w:rFonts w:ascii="Times New Roman" w:hAnsi="Times New Roman" w:cs="Times New Roman"/>
          <w:sz w:val="24"/>
          <w:szCs w:val="24"/>
        </w:rPr>
      </w:pPr>
      <w:r w:rsidRPr="00005579">
        <w:rPr>
          <w:rFonts w:ascii="Times New Roman" w:hAnsi="Times New Roman" w:cs="Times New Roman"/>
          <w:sz w:val="24"/>
          <w:szCs w:val="24"/>
        </w:rPr>
        <w:lastRenderedPageBreak/>
        <w:t xml:space="preserve">2. </w:t>
      </w:r>
      <w:r w:rsidR="00D33606">
        <w:rPr>
          <w:rFonts w:ascii="Times New Roman" w:hAnsi="Times New Roman" w:cs="Times New Roman"/>
          <w:sz w:val="24"/>
          <w:szCs w:val="24"/>
        </w:rPr>
        <w:t xml:space="preserve">Materials and </w:t>
      </w:r>
      <w:r w:rsidR="000E67CB" w:rsidRPr="00005579">
        <w:rPr>
          <w:rFonts w:ascii="Times New Roman" w:hAnsi="Times New Roman" w:cs="Times New Roman"/>
          <w:sz w:val="24"/>
          <w:szCs w:val="24"/>
        </w:rPr>
        <w:t>Methods</w:t>
      </w:r>
    </w:p>
    <w:p w14:paraId="1B980967" w14:textId="19BC372D" w:rsidR="000E67CB" w:rsidRPr="00005579" w:rsidRDefault="00B3702E" w:rsidP="00F97F63">
      <w:pPr>
        <w:pStyle w:val="Heading2"/>
        <w:rPr>
          <w:rFonts w:ascii="Times New Roman" w:hAnsi="Times New Roman" w:cs="Times New Roman"/>
          <w:b w:val="0"/>
          <w:bCs/>
          <w:i/>
          <w:iCs/>
        </w:rPr>
      </w:pPr>
      <w:r w:rsidRPr="00005579">
        <w:rPr>
          <w:rFonts w:ascii="Times New Roman" w:hAnsi="Times New Roman" w:cs="Times New Roman"/>
          <w:b w:val="0"/>
          <w:bCs/>
          <w:i/>
          <w:iCs/>
        </w:rPr>
        <w:t xml:space="preserve">2.1 </w:t>
      </w:r>
      <w:r w:rsidR="000E67CB" w:rsidRPr="00005579">
        <w:rPr>
          <w:rFonts w:ascii="Times New Roman" w:hAnsi="Times New Roman" w:cs="Times New Roman"/>
          <w:b w:val="0"/>
          <w:bCs/>
          <w:i/>
          <w:iCs/>
        </w:rPr>
        <w:t>Study design and regulatory information</w:t>
      </w:r>
    </w:p>
    <w:p w14:paraId="7B6D2AD8" w14:textId="320ACA23" w:rsidR="00B3702E" w:rsidRPr="00005579" w:rsidRDefault="000E67CB" w:rsidP="00F97F63">
      <w:pPr>
        <w:rPr>
          <w:rFonts w:ascii="Times New Roman" w:hAnsi="Times New Roman" w:cs="Times New Roman"/>
        </w:rPr>
      </w:pPr>
      <w:r w:rsidRPr="00005579">
        <w:rPr>
          <w:rFonts w:ascii="Times New Roman" w:hAnsi="Times New Roman" w:cs="Times New Roman"/>
        </w:rPr>
        <w:tab/>
        <w:t xml:space="preserve">This is a secondary analysis of data from </w:t>
      </w:r>
      <w:r w:rsidRPr="00005579">
        <w:rPr>
          <w:rFonts w:ascii="Times New Roman" w:hAnsi="Times New Roman" w:cs="Times New Roman"/>
          <w:color w:val="000000" w:themeColor="text1"/>
        </w:rPr>
        <w:t>the CADENCE-Kids study (Clinical Trials.gov - NCT01989104). Data were collected between January 2014 and April 2015</w:t>
      </w:r>
      <w:r w:rsidRPr="00005579">
        <w:rPr>
          <w:rFonts w:ascii="Times New Roman" w:hAnsi="Times New Roman" w:cs="Times New Roman"/>
          <w:color w:val="101010"/>
        </w:rPr>
        <w:t xml:space="preserve">. A full description of the study design and participant characteristics have been reported elsewhere  </w:t>
      </w:r>
      <w:r w:rsidRPr="00005579">
        <w:rPr>
          <w:rFonts w:ascii="Times New Roman" w:hAnsi="Times New Roman" w:cs="Times New Roman"/>
          <w:color w:val="000000" w:themeColor="text1"/>
        </w:rPr>
        <w:fldChar w:fldCharType="begin">
          <w:fldData xml:space="preserve">PEVuZE5vdGU+PENpdGU+PEF1dGhvcj5TY2h1bmEgSnI8L0F1dGhvcj48WWVhcj4yMDE2PC9ZZWFy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</w:fldData>
        </w:fldChar>
      </w:r>
      <w:r w:rsidR="0059003E" w:rsidRPr="00005579">
        <w:rPr>
          <w:rFonts w:ascii="Times New Roman" w:hAnsi="Times New Roman" w:cs="Times New Roman"/>
          <w:color w:val="000000" w:themeColor="text1"/>
        </w:rPr>
        <w:instrText xml:space="preserve"> ADDIN EN.CITE </w:instrText>
      </w:r>
      <w:r w:rsidR="0059003E" w:rsidRPr="00005579">
        <w:rPr>
          <w:rFonts w:ascii="Times New Roman" w:hAnsi="Times New Roman" w:cs="Times New Roman"/>
          <w:color w:val="000000" w:themeColor="text1"/>
        </w:rPr>
        <w:fldChar w:fldCharType="begin">
          <w:fldData xml:space="preserve">PEVuZE5vdGU+PENpdGU+PEF1dGhvcj5TY2h1bmEgSnI8L0F1dGhvcj48WWVhcj4yMDE2PC9ZZWFy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</w:fldData>
        </w:fldChar>
      </w:r>
      <w:r w:rsidR="0059003E" w:rsidRPr="00005579">
        <w:rPr>
          <w:rFonts w:ascii="Times New Roman" w:hAnsi="Times New Roman" w:cs="Times New Roman"/>
          <w:color w:val="000000" w:themeColor="text1"/>
        </w:rPr>
        <w:instrText xml:space="preserve"> ADDIN EN.CITE.DATA </w:instrText>
      </w:r>
      <w:r w:rsidR="0059003E" w:rsidRPr="00005579">
        <w:rPr>
          <w:rFonts w:ascii="Times New Roman" w:hAnsi="Times New Roman" w:cs="Times New Roman"/>
          <w:color w:val="000000" w:themeColor="text1"/>
        </w:rPr>
      </w:r>
      <w:r w:rsidR="0059003E" w:rsidRPr="00005579">
        <w:rPr>
          <w:rFonts w:ascii="Times New Roman" w:hAnsi="Times New Roman" w:cs="Times New Roman"/>
          <w:color w:val="000000" w:themeColor="text1"/>
        </w:rPr>
        <w:fldChar w:fldCharType="end"/>
      </w:r>
      <w:r w:rsidRPr="00005579">
        <w:rPr>
          <w:rFonts w:ascii="Times New Roman" w:hAnsi="Times New Roman" w:cs="Times New Roman"/>
          <w:color w:val="000000" w:themeColor="text1"/>
        </w:rPr>
      </w:r>
      <w:r w:rsidRPr="00005579">
        <w:rPr>
          <w:rFonts w:ascii="Times New Roman" w:hAnsi="Times New Roman" w:cs="Times New Roman"/>
          <w:color w:val="000000" w:themeColor="text1"/>
        </w:rPr>
        <w:fldChar w:fldCharType="separate"/>
      </w:r>
      <w:r w:rsidR="0059003E" w:rsidRPr="00005579">
        <w:rPr>
          <w:rFonts w:ascii="Times New Roman" w:hAnsi="Times New Roman" w:cs="Times New Roman"/>
          <w:noProof/>
          <w:color w:val="000000" w:themeColor="text1"/>
        </w:rPr>
        <w:t>[15, 16]</w:t>
      </w:r>
      <w:r w:rsidRPr="00005579">
        <w:rPr>
          <w:rFonts w:ascii="Times New Roman" w:hAnsi="Times New Roman" w:cs="Times New Roman"/>
          <w:color w:val="000000" w:themeColor="text1"/>
        </w:rPr>
        <w:fldChar w:fldCharType="end"/>
      </w:r>
      <w:r w:rsidRPr="00005579">
        <w:rPr>
          <w:rFonts w:ascii="Times New Roman" w:hAnsi="Times New Roman" w:cs="Times New Roman"/>
        </w:rPr>
        <w:t>. All protocols and procedures</w:t>
      </w:r>
      <w:r w:rsidRPr="00005579" w:rsidDel="00B1254F">
        <w:rPr>
          <w:rFonts w:ascii="Times New Roman" w:hAnsi="Times New Roman" w:cs="Times New Roman"/>
        </w:rPr>
        <w:t xml:space="preserve"> </w:t>
      </w:r>
      <w:r w:rsidRPr="00005579">
        <w:rPr>
          <w:rFonts w:ascii="Times New Roman" w:hAnsi="Times New Roman" w:cs="Times New Roman"/>
        </w:rPr>
        <w:t>were approved by an Institutional Review Board.</w:t>
      </w:r>
    </w:p>
    <w:p w14:paraId="42914131" w14:textId="0B9E85BF" w:rsidR="000E67CB" w:rsidRPr="00005579" w:rsidRDefault="00B3702E" w:rsidP="00F97F63">
      <w:pPr>
        <w:pStyle w:val="Heading2"/>
        <w:rPr>
          <w:rFonts w:ascii="Times New Roman" w:hAnsi="Times New Roman" w:cs="Times New Roman"/>
          <w:b w:val="0"/>
          <w:bCs/>
          <w:i/>
          <w:iCs/>
        </w:rPr>
      </w:pPr>
      <w:r w:rsidRPr="00005579">
        <w:rPr>
          <w:rFonts w:ascii="Times New Roman" w:hAnsi="Times New Roman" w:cs="Times New Roman"/>
          <w:b w:val="0"/>
          <w:bCs/>
          <w:i/>
          <w:iCs/>
        </w:rPr>
        <w:t xml:space="preserve">2.2 </w:t>
      </w:r>
      <w:r w:rsidR="000E67CB" w:rsidRPr="00005579">
        <w:rPr>
          <w:rFonts w:ascii="Times New Roman" w:hAnsi="Times New Roman" w:cs="Times New Roman"/>
          <w:b w:val="0"/>
          <w:bCs/>
          <w:i/>
          <w:iCs/>
        </w:rPr>
        <w:t>Participants</w:t>
      </w:r>
    </w:p>
    <w:p w14:paraId="597EB9F5" w14:textId="6F33A95B" w:rsidR="000E67CB" w:rsidRPr="00005579" w:rsidRDefault="000E67CB" w:rsidP="00F97F63">
      <w:pPr>
        <w:ind w:firstLine="720"/>
        <w:rPr>
          <w:rFonts w:ascii="Times New Roman" w:hAnsi="Times New Roman" w:cs="Times New Roman"/>
        </w:rPr>
      </w:pPr>
      <w:r w:rsidRPr="00005579">
        <w:rPr>
          <w:rFonts w:ascii="Times New Roman" w:hAnsi="Times New Roman" w:cs="Times New Roman"/>
        </w:rPr>
        <w:t>To ensure a uniform age</w:t>
      </w:r>
      <w:r w:rsidR="00F91012" w:rsidRPr="00005579">
        <w:rPr>
          <w:rFonts w:ascii="Times New Roman" w:hAnsi="Times New Roman" w:cs="Times New Roman"/>
        </w:rPr>
        <w:t xml:space="preserve"> and sex</w:t>
      </w:r>
      <w:r w:rsidRPr="00005579">
        <w:rPr>
          <w:rFonts w:ascii="Times New Roman" w:hAnsi="Times New Roman" w:cs="Times New Roman"/>
        </w:rPr>
        <w:t xml:space="preserve"> distribution, study enrollment was designed to recruit at least 4 boys and 4 girls from each age year. One hundred twenty-three children, adolescents, and young adults aged 6</w:t>
      </w:r>
      <w:r w:rsidR="00927DB3" w:rsidRPr="00005579">
        <w:rPr>
          <w:rFonts w:ascii="Times New Roman" w:hAnsi="Times New Roman" w:cs="Times New Roman"/>
        </w:rPr>
        <w:t>-</w:t>
      </w:r>
      <w:r w:rsidRPr="00005579">
        <w:rPr>
          <w:rFonts w:ascii="Times New Roman" w:hAnsi="Times New Roman" w:cs="Times New Roman"/>
        </w:rPr>
        <w:t xml:space="preserve">20 years volunteered to participate in the original study. For participants 6-17 years of age, informed parental/legal guardian permission and child assent were required. All participants 18-20 years of age provided their own informed consent </w:t>
      </w:r>
      <w:r w:rsidRPr="00005579">
        <w:rPr>
          <w:rFonts w:ascii="Times New Roman" w:hAnsi="Times New Roman" w:cs="Times New Roman"/>
        </w:rPr>
        <w:fldChar w:fldCharType="begin"/>
      </w:r>
      <w:r w:rsidR="0059003E" w:rsidRPr="00005579">
        <w:rPr>
          <w:rFonts w:ascii="Times New Roman" w:hAnsi="Times New Roman" w:cs="Times New Roman"/>
        </w:rPr>
        <w:instrText xml:space="preserve"> ADDIN EN.CITE &lt;EndNote&gt;&lt;Cite&gt;&lt;Author&gt;Tudor-Locke&lt;/Author&gt;&lt;Year&gt;2018&lt;/Year&gt;&lt;RecNum&gt;1146&lt;/RecNum&gt;&lt;DisplayText&gt;[16]&lt;/DisplayText&gt;&lt;record&gt;&lt;rec-number&gt;1146&lt;/rec-number&gt;&lt;foreign-keys&gt;&lt;key app="EN" db-id="9r5wswtfoa090betespprtz5vdwr0tt5222t" timestamp="1518803351"&gt;1146&lt;/key&gt;&lt;/foreign-keys&gt;&lt;ref-type name="Journal Article"&gt;17&lt;/ref-type&gt;&lt;contributors&gt;&lt;authors&gt;&lt;author&gt;Tudor-Locke, C.&lt;/author&gt;&lt;author&gt;Schuna, J. M., Jr.&lt;/author&gt;&lt;author&gt;Han, H.&lt;/author&gt;&lt;author&gt;Aguiar, E. J.&lt;/author&gt;&lt;author&gt;Larrivee, S.&lt;/author&gt;&lt;author&gt;Hsia, D. S.&lt;/author&gt;&lt;author&gt;Ducharme, S. W.&lt;/author&gt;&lt;author&gt;Barreira, T. V.&lt;/author&gt;&lt;author&gt;Johnson, W. D.&lt;/author&gt;&lt;/authors&gt;&lt;/contributors&gt;&lt;titles&gt;&lt;title&gt;Cadence (steps/min) and intensity during ambulation in 6-20 year olds: The CADENCE-Kids study&lt;/title&gt;&lt;secondary-title&gt;International Journal of Behavioural Nutrition and Physical Activity&lt;/secondary-title&gt;&lt;/titles&gt;&lt;periodical&gt;&lt;full-title&gt;International Journal of Behavioural Nutrition and Physical Activity&lt;/full-title&gt;&lt;abbr-1&gt;Int J Behav Nutr Phys Act&lt;/abbr-1&gt;&lt;/periodical&gt;&lt;volume&gt;15&lt;/volume&gt;&lt;number&gt;20&lt;/number&gt;&lt;dates&gt;&lt;year&gt;2018&lt;/year&gt;&lt;/dates&gt;&lt;urls&gt;&lt;/urls&gt;&lt;/record&gt;&lt;/Cite&gt;&lt;/EndNote&gt;</w:instrText>
      </w:r>
      <w:r w:rsidRPr="00005579">
        <w:rPr>
          <w:rFonts w:ascii="Times New Roman" w:hAnsi="Times New Roman" w:cs="Times New Roman"/>
        </w:rPr>
        <w:fldChar w:fldCharType="separate"/>
      </w:r>
      <w:r w:rsidR="0059003E" w:rsidRPr="00005579">
        <w:rPr>
          <w:rFonts w:ascii="Times New Roman" w:hAnsi="Times New Roman" w:cs="Times New Roman"/>
          <w:noProof/>
        </w:rPr>
        <w:t>[16]</w:t>
      </w:r>
      <w:r w:rsidRPr="00005579">
        <w:rPr>
          <w:rFonts w:ascii="Times New Roman" w:hAnsi="Times New Roman" w:cs="Times New Roman"/>
        </w:rPr>
        <w:fldChar w:fldCharType="end"/>
      </w:r>
      <w:r w:rsidRPr="00005579">
        <w:rPr>
          <w:rFonts w:ascii="Times New Roman" w:hAnsi="Times New Roman" w:cs="Times New Roman"/>
        </w:rPr>
        <w:t xml:space="preserve">. </w:t>
      </w:r>
    </w:p>
    <w:p w14:paraId="6DB0DEF1" w14:textId="01A53358" w:rsidR="000E67CB" w:rsidRPr="00005579" w:rsidRDefault="00B3702E" w:rsidP="00F97F63">
      <w:pPr>
        <w:pStyle w:val="Heading2"/>
        <w:rPr>
          <w:rFonts w:ascii="Times New Roman" w:hAnsi="Times New Roman" w:cs="Times New Roman"/>
          <w:b w:val="0"/>
          <w:bCs/>
          <w:i/>
          <w:iCs/>
        </w:rPr>
      </w:pPr>
      <w:r w:rsidRPr="00005579">
        <w:rPr>
          <w:rFonts w:ascii="Times New Roman" w:hAnsi="Times New Roman" w:cs="Times New Roman"/>
          <w:b w:val="0"/>
          <w:bCs/>
          <w:i/>
          <w:iCs/>
        </w:rPr>
        <w:t xml:space="preserve">2.3 </w:t>
      </w:r>
      <w:r w:rsidR="000E67CB" w:rsidRPr="00005579">
        <w:rPr>
          <w:rFonts w:ascii="Times New Roman" w:hAnsi="Times New Roman" w:cs="Times New Roman"/>
          <w:b w:val="0"/>
          <w:bCs/>
          <w:i/>
          <w:iCs/>
        </w:rPr>
        <w:t>Anthropometric Measures</w:t>
      </w:r>
    </w:p>
    <w:p w14:paraId="3565B5D1" w14:textId="4B73BA18" w:rsidR="000E67CB" w:rsidRPr="00005579" w:rsidRDefault="000E67CB" w:rsidP="00F97F63">
      <w:pPr>
        <w:rPr>
          <w:rFonts w:ascii="Times New Roman" w:hAnsi="Times New Roman" w:cs="Times New Roman"/>
          <w:b/>
        </w:rPr>
      </w:pPr>
      <w:r w:rsidRPr="00005579">
        <w:rPr>
          <w:rFonts w:ascii="Times New Roman" w:hAnsi="Times New Roman" w:cs="Times New Roman"/>
        </w:rPr>
        <w:tab/>
        <w:t xml:space="preserve">Barefoot standing height was measured via a stadiometer (Harpenden; Holtain Ltd., Crosswell, Crymych, Pembrokeshire, UK). Seated height was also measured with the stadiometer, whereby participants sat on a table with legs freely hanging. Leg length was quantified as standing height minus seated height. Weight and body fat percentage were measured using a Tanita bioelectrical impedance scale (Tanita SC-240; Tanita corporation, Tokyo, Japan). Waist circumference was determined using a non-distensible nylon tape measure and identified as the narrowest circumference between the iliac crest and lower costal border. Height and waist circumference measurement precision was to the nearest 0.1 cm, while weight was to the nearest 0.1 kg. All measurements were performed twice. If the height or waist circumference measurements differed by &gt;0.5 cm, or weight by &gt;0.5 kg, a third measurement </w:t>
      </w:r>
      <w:r w:rsidRPr="00005579">
        <w:rPr>
          <w:rFonts w:ascii="Times New Roman" w:hAnsi="Times New Roman" w:cs="Times New Roman"/>
        </w:rPr>
        <w:lastRenderedPageBreak/>
        <w:t>was taken, and the average of the two closest measurements were used. BMI was calculated as weight (kg) divided by height squared (m</w:t>
      </w:r>
      <w:r w:rsidRPr="00005579">
        <w:rPr>
          <w:rFonts w:ascii="Times New Roman" w:hAnsi="Times New Roman" w:cs="Times New Roman"/>
          <w:vertAlign w:val="superscript"/>
        </w:rPr>
        <w:t>2</w:t>
      </w:r>
      <w:r w:rsidRPr="00005579">
        <w:rPr>
          <w:rFonts w:ascii="Times New Roman" w:hAnsi="Times New Roman" w:cs="Times New Roman"/>
        </w:rPr>
        <w:t>), and reported in kg/m</w:t>
      </w:r>
      <w:r w:rsidRPr="00005579">
        <w:rPr>
          <w:rFonts w:ascii="Times New Roman" w:hAnsi="Times New Roman" w:cs="Times New Roman"/>
          <w:vertAlign w:val="superscript"/>
        </w:rPr>
        <w:t>2</w:t>
      </w:r>
      <w:r w:rsidRPr="00005579">
        <w:rPr>
          <w:rFonts w:ascii="Times New Roman" w:hAnsi="Times New Roman" w:cs="Times New Roman"/>
        </w:rPr>
        <w:t>. However, BMI varies with age and is difficult to interpret in children, adolescents, and young adults. Thus, BMI z-scores (BMI</w:t>
      </w:r>
      <w:r w:rsidRPr="00005579">
        <w:rPr>
          <w:rFonts w:ascii="Times New Roman" w:hAnsi="Times New Roman" w:cs="Times New Roman"/>
          <w:vertAlign w:val="subscript"/>
        </w:rPr>
        <w:t>z</w:t>
      </w:r>
      <w:r w:rsidRPr="00005579">
        <w:rPr>
          <w:rFonts w:ascii="Times New Roman" w:hAnsi="Times New Roman" w:cs="Times New Roman"/>
        </w:rPr>
        <w:t xml:space="preserve">), which provide age- and sex-adjusted measures of the height-weight relationship, is recommended for children 2 years of age and older by the Centers for Disease Control and Prevention (CDC; </w:t>
      </w:r>
      <w:hyperlink r:id="rId17" w:history="1">
        <w:r w:rsidRPr="00005579">
          <w:rPr>
            <w:rStyle w:val="Hyperlink"/>
            <w:rFonts w:ascii="Times New Roman" w:hAnsi="Times New Roman" w:cs="Times New Roman"/>
          </w:rPr>
          <w:t>www.cdc.gov/growthcharts/</w:t>
        </w:r>
      </w:hyperlink>
      <w:r w:rsidRPr="00005579">
        <w:rPr>
          <w:rFonts w:ascii="Times New Roman" w:hAnsi="Times New Roman" w:cs="Times New Roman"/>
        </w:rPr>
        <w:t xml:space="preserve">). BMIz-scores were calculated using reference data provided by the Centers for Disease Control and Prevention </w:t>
      </w:r>
      <w:r w:rsidRPr="00005579">
        <w:rPr>
          <w:rFonts w:ascii="Times New Roman" w:hAnsi="Times New Roman" w:cs="Times New Roman"/>
        </w:rPr>
        <w:fldChar w:fldCharType="begin">
          <w:fldData xml:space="preserve">PEVuZE5vdGU+PENpdGU+PEF1dGhvcj5LdWN6bWFyc2tpPC9BdXRob3I+PFllYXI+MjAwMDwvWWVh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</w:fldData>
        </w:fldChar>
      </w:r>
      <w:r w:rsidR="0059003E" w:rsidRPr="00005579">
        <w:rPr>
          <w:rFonts w:ascii="Times New Roman" w:hAnsi="Times New Roman" w:cs="Times New Roman"/>
        </w:rPr>
        <w:instrText xml:space="preserve"> ADDIN EN.CITE </w:instrText>
      </w:r>
      <w:r w:rsidR="0059003E" w:rsidRPr="00005579">
        <w:rPr>
          <w:rFonts w:ascii="Times New Roman" w:hAnsi="Times New Roman" w:cs="Times New Roman"/>
        </w:rPr>
        <w:fldChar w:fldCharType="begin">
          <w:fldData xml:space="preserve">PEVuZE5vdGU+PENpdGU+PEF1dGhvcj5LdWN6bWFyc2tpPC9BdXRob3I+PFllYXI+MjAwMDwvWWVh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</w:fldData>
        </w:fldChar>
      </w:r>
      <w:r w:rsidR="0059003E" w:rsidRPr="00005579">
        <w:rPr>
          <w:rFonts w:ascii="Times New Roman" w:hAnsi="Times New Roman" w:cs="Times New Roman"/>
        </w:rPr>
        <w:instrText xml:space="preserve"> ADDIN EN.CITE.DATA </w:instrText>
      </w:r>
      <w:r w:rsidR="0059003E" w:rsidRPr="00005579">
        <w:rPr>
          <w:rFonts w:ascii="Times New Roman" w:hAnsi="Times New Roman" w:cs="Times New Roman"/>
        </w:rPr>
      </w:r>
      <w:r w:rsidR="0059003E" w:rsidRPr="00005579">
        <w:rPr>
          <w:rFonts w:ascii="Times New Roman" w:hAnsi="Times New Roman" w:cs="Times New Roman"/>
        </w:rPr>
        <w:fldChar w:fldCharType="end"/>
      </w:r>
      <w:r w:rsidRPr="00005579">
        <w:rPr>
          <w:rFonts w:ascii="Times New Roman" w:hAnsi="Times New Roman" w:cs="Times New Roman"/>
        </w:rPr>
      </w:r>
      <w:r w:rsidRPr="00005579">
        <w:rPr>
          <w:rFonts w:ascii="Times New Roman" w:hAnsi="Times New Roman" w:cs="Times New Roman"/>
        </w:rPr>
        <w:fldChar w:fldCharType="separate"/>
      </w:r>
      <w:r w:rsidR="0059003E" w:rsidRPr="00005579">
        <w:rPr>
          <w:rFonts w:ascii="Times New Roman" w:hAnsi="Times New Roman" w:cs="Times New Roman"/>
          <w:noProof/>
        </w:rPr>
        <w:t>[17]</w:t>
      </w:r>
      <w:r w:rsidRPr="00005579">
        <w:rPr>
          <w:rFonts w:ascii="Times New Roman" w:hAnsi="Times New Roman" w:cs="Times New Roman"/>
        </w:rPr>
        <w:fldChar w:fldCharType="end"/>
      </w:r>
      <w:r w:rsidRPr="00005579">
        <w:rPr>
          <w:rFonts w:ascii="Times New Roman" w:hAnsi="Times New Roman" w:cs="Times New Roman"/>
        </w:rPr>
        <w:t xml:space="preserve">. </w:t>
      </w:r>
    </w:p>
    <w:p w14:paraId="690BA45F" w14:textId="77777777" w:rsidR="004D2787" w:rsidRPr="00005579" w:rsidRDefault="00B3702E" w:rsidP="00F97F63">
      <w:pPr>
        <w:pStyle w:val="Heading2"/>
        <w:rPr>
          <w:rFonts w:ascii="Times New Roman" w:hAnsi="Times New Roman" w:cs="Times New Roman"/>
          <w:b w:val="0"/>
          <w:i/>
          <w:iCs/>
        </w:rPr>
      </w:pPr>
      <w:r w:rsidRPr="00005579">
        <w:rPr>
          <w:rFonts w:ascii="Times New Roman" w:hAnsi="Times New Roman" w:cs="Times New Roman"/>
          <w:b w:val="0"/>
          <w:i/>
          <w:iCs/>
        </w:rPr>
        <w:t xml:space="preserve">2.4 </w:t>
      </w:r>
      <w:r w:rsidR="004D2787" w:rsidRPr="00005579">
        <w:rPr>
          <w:rFonts w:ascii="Times New Roman" w:hAnsi="Times New Roman" w:cs="Times New Roman"/>
          <w:b w:val="0"/>
          <w:i/>
          <w:iCs/>
        </w:rPr>
        <w:t>Protocol</w:t>
      </w:r>
    </w:p>
    <w:p w14:paraId="1719AC9E" w14:textId="4B8E0F3F" w:rsidR="000E67CB" w:rsidRPr="00005579" w:rsidRDefault="004D2787" w:rsidP="00F97F63">
      <w:pPr>
        <w:rPr>
          <w:rFonts w:ascii="Times New Roman" w:hAnsi="Times New Roman" w:cs="Times New Roman"/>
        </w:rPr>
      </w:pPr>
      <w:r w:rsidRPr="00005579">
        <w:rPr>
          <w:rFonts w:ascii="Times New Roman" w:hAnsi="Times New Roman" w:cs="Times New Roman"/>
        </w:rPr>
        <w:tab/>
        <w:t xml:space="preserve">Participants performed </w:t>
      </w:r>
      <w:r w:rsidR="00D77A6B" w:rsidRPr="00005579">
        <w:rPr>
          <w:rFonts w:ascii="Times New Roman" w:hAnsi="Times New Roman" w:cs="Times New Roman"/>
        </w:rPr>
        <w:t>a series of</w:t>
      </w:r>
      <w:r w:rsidRPr="00005579">
        <w:rPr>
          <w:rFonts w:ascii="Times New Roman" w:hAnsi="Times New Roman" w:cs="Times New Roman"/>
        </w:rPr>
        <w:t xml:space="preserve"> 5-minute treadmill walking bouts</w:t>
      </w:r>
      <w:r w:rsidR="006751FD">
        <w:rPr>
          <w:rFonts w:ascii="Times New Roman" w:hAnsi="Times New Roman" w:cs="Times New Roman"/>
        </w:rPr>
        <w:t>, with e</w:t>
      </w:r>
      <w:r w:rsidR="006751FD" w:rsidRPr="00005579">
        <w:rPr>
          <w:rFonts w:ascii="Times New Roman" w:hAnsi="Times New Roman" w:cs="Times New Roman"/>
        </w:rPr>
        <w:t>ach bout</w:t>
      </w:r>
      <w:r w:rsidR="006751FD">
        <w:rPr>
          <w:rFonts w:ascii="Times New Roman" w:hAnsi="Times New Roman" w:cs="Times New Roman"/>
        </w:rPr>
        <w:t xml:space="preserve"> </w:t>
      </w:r>
      <w:r w:rsidR="006751FD" w:rsidRPr="00005579">
        <w:rPr>
          <w:rFonts w:ascii="Times New Roman" w:hAnsi="Times New Roman" w:cs="Times New Roman"/>
        </w:rPr>
        <w:t>followed by at least 2 min standing rest</w:t>
      </w:r>
      <w:r w:rsidR="00000244" w:rsidRPr="00005579">
        <w:rPr>
          <w:rFonts w:ascii="Times New Roman" w:hAnsi="Times New Roman" w:cs="Times New Roman"/>
        </w:rPr>
        <w:t>.</w:t>
      </w:r>
      <w:r w:rsidRPr="00005579">
        <w:rPr>
          <w:rFonts w:ascii="Times New Roman" w:hAnsi="Times New Roman" w:cs="Times New Roman"/>
        </w:rPr>
        <w:t xml:space="preserve"> </w:t>
      </w:r>
      <w:r w:rsidR="00D77A6B" w:rsidRPr="00005579">
        <w:rPr>
          <w:rFonts w:ascii="Times New Roman" w:hAnsi="Times New Roman" w:cs="Times New Roman"/>
        </w:rPr>
        <w:t xml:space="preserve">Bouts </w:t>
      </w:r>
      <w:r w:rsidRPr="00005579">
        <w:rPr>
          <w:rFonts w:ascii="Times New Roman" w:hAnsi="Times New Roman" w:cs="Times New Roman"/>
        </w:rPr>
        <w:t>start</w:t>
      </w:r>
      <w:r w:rsidR="00D77A6B" w:rsidRPr="00005579">
        <w:rPr>
          <w:rFonts w:ascii="Times New Roman" w:hAnsi="Times New Roman" w:cs="Times New Roman"/>
        </w:rPr>
        <w:t>ed</w:t>
      </w:r>
      <w:r w:rsidRPr="00005579">
        <w:rPr>
          <w:rFonts w:ascii="Times New Roman" w:hAnsi="Times New Roman" w:cs="Times New Roman"/>
        </w:rPr>
        <w:t xml:space="preserve"> at 0.22 m/s (i.e., 0.5 mph) and increas</w:t>
      </w:r>
      <w:r w:rsidR="00D77A6B" w:rsidRPr="00005579">
        <w:rPr>
          <w:rFonts w:ascii="Times New Roman" w:hAnsi="Times New Roman" w:cs="Times New Roman"/>
        </w:rPr>
        <w:t>ed by</w:t>
      </w:r>
      <w:r w:rsidRPr="00005579">
        <w:rPr>
          <w:rFonts w:ascii="Times New Roman" w:hAnsi="Times New Roman" w:cs="Times New Roman"/>
        </w:rPr>
        <w:t xml:space="preserve"> in 0.22 m/s</w:t>
      </w:r>
      <w:r w:rsidR="00D77A6B" w:rsidRPr="00005579">
        <w:rPr>
          <w:rFonts w:ascii="Times New Roman" w:hAnsi="Times New Roman" w:cs="Times New Roman"/>
        </w:rPr>
        <w:t xml:space="preserve"> until a termination criterion was reached, including: </w:t>
      </w:r>
      <w:r w:rsidRPr="00005579">
        <w:rPr>
          <w:rFonts w:ascii="Times New Roman" w:hAnsi="Times New Roman" w:cs="Times New Roman"/>
        </w:rPr>
        <w:t>1) complet</w:t>
      </w:r>
      <w:r w:rsidR="00D77A6B" w:rsidRPr="00005579">
        <w:rPr>
          <w:rFonts w:ascii="Times New Roman" w:hAnsi="Times New Roman" w:cs="Times New Roman"/>
        </w:rPr>
        <w:t>ion of</w:t>
      </w:r>
      <w:r w:rsidRPr="00005579">
        <w:rPr>
          <w:rFonts w:ascii="Times New Roman" w:hAnsi="Times New Roman" w:cs="Times New Roman"/>
        </w:rPr>
        <w:t xml:space="preserve"> the </w:t>
      </w:r>
      <w:r w:rsidR="00897AA6" w:rsidRPr="00005579">
        <w:rPr>
          <w:rFonts w:ascii="Times New Roman" w:hAnsi="Times New Roman" w:cs="Times New Roman"/>
        </w:rPr>
        <w:t xml:space="preserve">terminal </w:t>
      </w:r>
      <w:r w:rsidR="00000244" w:rsidRPr="00005579">
        <w:rPr>
          <w:rFonts w:ascii="Times New Roman" w:hAnsi="Times New Roman" w:cs="Times New Roman"/>
        </w:rPr>
        <w:t>bout</w:t>
      </w:r>
      <w:r w:rsidRPr="00005579">
        <w:rPr>
          <w:rFonts w:ascii="Times New Roman" w:hAnsi="Times New Roman" w:cs="Times New Roman"/>
        </w:rPr>
        <w:t xml:space="preserve"> (</w:t>
      </w:r>
      <w:r w:rsidR="00000244" w:rsidRPr="00005579">
        <w:rPr>
          <w:rFonts w:ascii="Times New Roman" w:hAnsi="Times New Roman" w:cs="Times New Roman"/>
        </w:rPr>
        <w:t xml:space="preserve">i.e., at a speed of </w:t>
      </w:r>
      <w:r w:rsidRPr="00005579">
        <w:rPr>
          <w:rFonts w:ascii="Times New Roman" w:hAnsi="Times New Roman" w:cs="Times New Roman"/>
        </w:rPr>
        <w:t>2.23 m/s; 5.0 mph), 2) complet</w:t>
      </w:r>
      <w:r w:rsidR="00D77A6B" w:rsidRPr="00005579">
        <w:rPr>
          <w:rFonts w:ascii="Times New Roman" w:hAnsi="Times New Roman" w:cs="Times New Roman"/>
        </w:rPr>
        <w:t>ion of</w:t>
      </w:r>
      <w:r w:rsidRPr="00005579">
        <w:rPr>
          <w:rFonts w:ascii="Times New Roman" w:hAnsi="Times New Roman" w:cs="Times New Roman"/>
        </w:rPr>
        <w:t xml:space="preserve"> the first bout during which </w:t>
      </w:r>
      <w:r w:rsidR="00D77A6B" w:rsidRPr="00005579">
        <w:rPr>
          <w:rFonts w:ascii="Times New Roman" w:hAnsi="Times New Roman" w:cs="Times New Roman"/>
        </w:rPr>
        <w:t>participants</w:t>
      </w:r>
      <w:r w:rsidRPr="00005579">
        <w:rPr>
          <w:rFonts w:ascii="Times New Roman" w:hAnsi="Times New Roman" w:cs="Times New Roman"/>
        </w:rPr>
        <w:t xml:space="preserve"> freely chose to run, or 3) voluntary termination of the protocol by the participant. Thus, </w:t>
      </w:r>
      <w:r w:rsidR="00897AA6" w:rsidRPr="00005579">
        <w:rPr>
          <w:rFonts w:ascii="Times New Roman" w:hAnsi="Times New Roman" w:cs="Times New Roman"/>
        </w:rPr>
        <w:t xml:space="preserve">the </w:t>
      </w:r>
      <w:r w:rsidRPr="00005579">
        <w:rPr>
          <w:rFonts w:ascii="Times New Roman" w:hAnsi="Times New Roman" w:cs="Times New Roman"/>
        </w:rPr>
        <w:t xml:space="preserve">total number of bouts varied based on when a given participant reached </w:t>
      </w:r>
      <w:r w:rsidR="00897AA6" w:rsidRPr="00005579">
        <w:rPr>
          <w:rFonts w:ascii="Times New Roman" w:hAnsi="Times New Roman" w:cs="Times New Roman"/>
        </w:rPr>
        <w:t>at least one</w:t>
      </w:r>
      <w:r w:rsidR="00D77A6B" w:rsidRPr="00005579">
        <w:rPr>
          <w:rFonts w:ascii="Times New Roman" w:hAnsi="Times New Roman" w:cs="Times New Roman"/>
        </w:rPr>
        <w:t xml:space="preserve"> </w:t>
      </w:r>
      <w:r w:rsidRPr="00005579">
        <w:rPr>
          <w:rFonts w:ascii="Times New Roman" w:hAnsi="Times New Roman" w:cs="Times New Roman"/>
        </w:rPr>
        <w:t>of the</w:t>
      </w:r>
      <w:r w:rsidR="00897AA6" w:rsidRPr="00005579">
        <w:rPr>
          <w:rFonts w:ascii="Times New Roman" w:hAnsi="Times New Roman" w:cs="Times New Roman"/>
        </w:rPr>
        <w:t>se</w:t>
      </w:r>
      <w:r w:rsidRPr="00005579">
        <w:rPr>
          <w:rFonts w:ascii="Times New Roman" w:hAnsi="Times New Roman" w:cs="Times New Roman"/>
        </w:rPr>
        <w:t xml:space="preserve"> termination criteria. </w:t>
      </w:r>
    </w:p>
    <w:p w14:paraId="561FA83C" w14:textId="77777777" w:rsidR="004D2787" w:rsidRPr="00005579" w:rsidRDefault="00B3702E" w:rsidP="00F97F63">
      <w:pPr>
        <w:rPr>
          <w:rFonts w:ascii="Times New Roman" w:hAnsi="Times New Roman" w:cs="Times New Roman"/>
          <w:bCs/>
          <w:i/>
          <w:iCs/>
        </w:rPr>
      </w:pPr>
      <w:r w:rsidRPr="00005579">
        <w:rPr>
          <w:rFonts w:ascii="Times New Roman" w:hAnsi="Times New Roman" w:cs="Times New Roman"/>
          <w:bCs/>
          <w:i/>
          <w:iCs/>
        </w:rPr>
        <w:t xml:space="preserve">2.5 </w:t>
      </w:r>
      <w:r w:rsidR="004D2787" w:rsidRPr="00005579">
        <w:rPr>
          <w:rFonts w:ascii="Times New Roman" w:hAnsi="Times New Roman" w:cs="Times New Roman"/>
          <w:bCs/>
          <w:i/>
          <w:iCs/>
        </w:rPr>
        <w:t>Cadence Measures</w:t>
      </w:r>
    </w:p>
    <w:p w14:paraId="1785DEBD" w14:textId="77777777" w:rsidR="004D2787" w:rsidRPr="00005579" w:rsidRDefault="004D2787" w:rsidP="00F97F63">
      <w:pPr>
        <w:rPr>
          <w:rFonts w:ascii="Times New Roman" w:hAnsi="Times New Roman" w:cs="Times New Roman"/>
        </w:rPr>
      </w:pPr>
      <w:r w:rsidRPr="00005579">
        <w:rPr>
          <w:rFonts w:ascii="Times New Roman" w:hAnsi="Times New Roman" w:cs="Times New Roman"/>
        </w:rPr>
        <w:t xml:space="preserve"> </w:t>
      </w:r>
      <w:r w:rsidRPr="00005579">
        <w:rPr>
          <w:rFonts w:ascii="Times New Roman" w:hAnsi="Times New Roman" w:cs="Times New Roman"/>
        </w:rPr>
        <w:tab/>
        <w:t xml:space="preserve">Steps taken during each 5-minute bout were directly observed and manually counted (hand tally). Cadence (steps/min) was then computed as the total number of steps divided by bout duration (hand tallied steps / 5 min). A video recording of each participant’s lower body provided a secondary confirmation that bouts were correctly classified as walking or running. The video recording also provided a redundant record for step verification purposes in the event of miscounting or ambiguous data (n=18 verified bouts). </w:t>
      </w:r>
    </w:p>
    <w:p w14:paraId="02D62575" w14:textId="2037C603" w:rsidR="000E67CB" w:rsidRPr="00005579" w:rsidRDefault="00B3702E" w:rsidP="00F97F63">
      <w:pPr>
        <w:pStyle w:val="PlainText"/>
        <w:spacing w:line="480" w:lineRule="auto"/>
        <w:rPr>
          <w:rFonts w:ascii="Times New Roman" w:hAnsi="Times New Roman" w:cs="Times New Roman"/>
          <w:bCs/>
          <w:i/>
          <w:iCs/>
          <w:sz w:val="24"/>
          <w:szCs w:val="24"/>
        </w:rPr>
      </w:pPr>
      <w:r w:rsidRPr="00005579">
        <w:rPr>
          <w:rFonts w:ascii="Times New Roman" w:hAnsi="Times New Roman" w:cs="Times New Roman"/>
          <w:bCs/>
          <w:i/>
          <w:iCs/>
          <w:sz w:val="24"/>
          <w:szCs w:val="24"/>
        </w:rPr>
        <w:t xml:space="preserve">2.6 </w:t>
      </w:r>
      <w:r w:rsidR="000E67CB" w:rsidRPr="00005579">
        <w:rPr>
          <w:rFonts w:ascii="Times New Roman" w:hAnsi="Times New Roman" w:cs="Times New Roman"/>
          <w:bCs/>
          <w:i/>
          <w:iCs/>
          <w:sz w:val="24"/>
          <w:szCs w:val="24"/>
        </w:rPr>
        <w:t>Model Development</w:t>
      </w:r>
    </w:p>
    <w:p w14:paraId="6C679C45" w14:textId="7286034A" w:rsidR="000E67CB" w:rsidRPr="00005579" w:rsidRDefault="00F6000D" w:rsidP="00F97F63">
      <w:pPr>
        <w:ind w:firstLine="720"/>
        <w:rPr>
          <w:rFonts w:ascii="Times New Roman" w:hAnsi="Times New Roman" w:cs="Times New Roman"/>
        </w:rPr>
      </w:pPr>
      <w:r w:rsidRPr="00005579">
        <w:rPr>
          <w:rFonts w:ascii="Times New Roman" w:hAnsi="Times New Roman" w:cs="Times New Roman"/>
        </w:rPr>
        <w:lastRenderedPageBreak/>
        <w:t>Because the aim</w:t>
      </w:r>
      <w:r w:rsidR="00F706EA" w:rsidRPr="00005579">
        <w:rPr>
          <w:rFonts w:ascii="Times New Roman" w:hAnsi="Times New Roman" w:cs="Times New Roman"/>
        </w:rPr>
        <w:t xml:space="preserve"> of this analysis was to develop a model to predict PTC from walking to running gait, we first filtered (reduced) the dataset to include only individuals who ultimately chose to run on their last treadmill bout (see above termination criteria). We then further reduced t</w:t>
      </w:r>
      <w:r w:rsidRPr="00005579">
        <w:rPr>
          <w:rFonts w:ascii="Times New Roman" w:hAnsi="Times New Roman" w:cs="Times New Roman"/>
        </w:rPr>
        <w:t>he</w:t>
      </w:r>
      <w:r w:rsidR="00F706EA" w:rsidRPr="00005579">
        <w:rPr>
          <w:rFonts w:ascii="Times New Roman" w:hAnsi="Times New Roman" w:cs="Times New Roman"/>
        </w:rPr>
        <w:t xml:space="preserve"> dataset to include two trials from each </w:t>
      </w:r>
      <w:r w:rsidR="00897AA6" w:rsidRPr="00005579">
        <w:rPr>
          <w:rFonts w:ascii="Times New Roman" w:hAnsi="Times New Roman" w:cs="Times New Roman"/>
        </w:rPr>
        <w:t xml:space="preserve">of these </w:t>
      </w:r>
      <w:r w:rsidR="00F706EA" w:rsidRPr="00005579">
        <w:rPr>
          <w:rFonts w:ascii="Times New Roman" w:hAnsi="Times New Roman" w:cs="Times New Roman"/>
        </w:rPr>
        <w:t>participant</w:t>
      </w:r>
      <w:r w:rsidR="00897AA6" w:rsidRPr="00005579">
        <w:rPr>
          <w:rFonts w:ascii="Times New Roman" w:hAnsi="Times New Roman" w:cs="Times New Roman"/>
        </w:rPr>
        <w:t>s</w:t>
      </w:r>
      <w:r w:rsidR="00F706EA" w:rsidRPr="00005579">
        <w:rPr>
          <w:rFonts w:ascii="Times New Roman" w:hAnsi="Times New Roman" w:cs="Times New Roman"/>
        </w:rPr>
        <w:t>: 1) the walking bout that immediately preceded the transition to running; and 2) the running bout.</w:t>
      </w:r>
      <w:r w:rsidR="0057383F" w:rsidRPr="00005579">
        <w:rPr>
          <w:rFonts w:ascii="Times New Roman" w:hAnsi="Times New Roman" w:cs="Times New Roman"/>
        </w:rPr>
        <w:t xml:space="preserve"> </w:t>
      </w:r>
      <w:r w:rsidR="000E67CB" w:rsidRPr="00005579">
        <w:rPr>
          <w:rFonts w:ascii="Times New Roman" w:hAnsi="Times New Roman" w:cs="Times New Roman"/>
        </w:rPr>
        <w:t xml:space="preserve">Prior to model development, we first determined if any of the potential variables (cataloged in Table 1) were highly correlated. In the event that there were two </w:t>
      </w:r>
      <w:commentRangeStart w:id="1"/>
      <w:commentRangeStart w:id="2"/>
      <w:r w:rsidR="000E67CB" w:rsidRPr="00005579">
        <w:rPr>
          <w:rFonts w:ascii="Times New Roman" w:hAnsi="Times New Roman" w:cs="Times New Roman"/>
        </w:rPr>
        <w:t>highly correlated variables</w:t>
      </w:r>
      <w:commentRangeEnd w:id="1"/>
      <w:r w:rsidR="00A81FE5">
        <w:rPr>
          <w:rStyle w:val="CommentReference"/>
        </w:rPr>
        <w:commentReference w:id="1"/>
      </w:r>
      <w:commentRangeEnd w:id="2"/>
      <w:r w:rsidR="001F1040">
        <w:rPr>
          <w:rStyle w:val="CommentReference"/>
        </w:rPr>
        <w:commentReference w:id="2"/>
      </w:r>
      <w:r w:rsidR="000E67CB" w:rsidRPr="00005579">
        <w:rPr>
          <w:rFonts w:ascii="Times New Roman" w:hAnsi="Times New Roman" w:cs="Times New Roman"/>
        </w:rPr>
        <w:t>, and in an effort to provide the most feasible model for clinicians to use, we selected the easiest variable to obtain. For example, if height and leg length were highly correlated, we selected height because it is an easier measurement to obtain.</w:t>
      </w:r>
    </w:p>
    <w:p w14:paraId="5DE2E7B2" w14:textId="0CA16B8C" w:rsidR="000E67CB" w:rsidRPr="00005579" w:rsidRDefault="000E67CB" w:rsidP="00F97F63">
      <w:pPr>
        <w:ind w:firstLine="720"/>
        <w:rPr>
          <w:rFonts w:ascii="Times New Roman" w:eastAsiaTheme="minorEastAsia" w:hAnsi="Times New Roman" w:cs="Times New Roman"/>
        </w:rPr>
      </w:pPr>
      <w:r w:rsidRPr="00005579">
        <w:rPr>
          <w:rFonts w:ascii="Times New Roman" w:hAnsi="Times New Roman" w:cs="Times New Roman"/>
        </w:rPr>
        <w:t xml:space="preserve">Logistic regression models were developed using the final </w:t>
      </w:r>
      <w:r w:rsidR="00C41FDF" w:rsidRPr="00005579">
        <w:rPr>
          <w:rFonts w:ascii="Times New Roman" w:hAnsi="Times New Roman" w:cs="Times New Roman"/>
        </w:rPr>
        <w:t xml:space="preserve">filtered dataset and </w:t>
      </w:r>
      <w:r w:rsidRPr="00005579">
        <w:rPr>
          <w:rFonts w:ascii="Times New Roman" w:hAnsi="Times New Roman" w:cs="Times New Roman"/>
        </w:rPr>
        <w:t xml:space="preserve">set of independent variables after linear dependencies were removed. The goal of logistic regression is to develop a model that accurately classifies an outcome into one of two groups using a set of independent variables. For this analysis, gait behavior was dichotomized into binary classifications (i.e., running or walking) and was treated as the dependent variable. We mean centered the </w:t>
      </w:r>
      <w:r w:rsidR="002F79CC" w:rsidRPr="00005579">
        <w:rPr>
          <w:rFonts w:ascii="Times New Roman" w:hAnsi="Times New Roman" w:cs="Times New Roman"/>
        </w:rPr>
        <w:t>covariates</w:t>
      </w:r>
      <w:r w:rsidRPr="00005579">
        <w:rPr>
          <w:rFonts w:ascii="Times New Roman" w:hAnsi="Times New Roman" w:cs="Times New Roman"/>
        </w:rPr>
        <w:t xml:space="preserve"> (i.e., the log odds of transitioning from walk to run when all other covariates are at their mean values)</w:t>
      </w:r>
      <w:r w:rsidR="000D1B2F" w:rsidRPr="00005579">
        <w:rPr>
          <w:rFonts w:ascii="Times New Roman" w:hAnsi="Times New Roman" w:cs="Times New Roman"/>
        </w:rPr>
        <w:t xml:space="preserve"> to ensure the intercept of our model had practical meaning</w:t>
      </w:r>
      <w:r w:rsidRPr="00005579">
        <w:rPr>
          <w:rFonts w:ascii="Times New Roman" w:hAnsi="Times New Roman" w:cs="Times New Roman"/>
        </w:rPr>
        <w:t xml:space="preserve">. The model was built using the “purposeful selection” technique </w:t>
      </w:r>
      <w:r w:rsidRPr="00005579">
        <w:rPr>
          <w:rFonts w:ascii="Times New Roman" w:hAnsi="Times New Roman" w:cs="Times New Roman"/>
        </w:rPr>
        <w:fldChar w:fldCharType="begin">
          <w:fldData xml:space="preserve">PEVuZE5vdGU+PENpdGU+PEF1dGhvcj5Ib3NtZXI8L0F1dGhvcj48WWVhcj4yMDEzPC9ZZWFyPjxS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</w:fldData>
        </w:fldChar>
      </w:r>
      <w:r w:rsidR="005D0D6D" w:rsidRPr="00005579">
        <w:rPr>
          <w:rFonts w:ascii="Times New Roman" w:hAnsi="Times New Roman" w:cs="Times New Roman"/>
        </w:rPr>
        <w:instrText xml:space="preserve"> ADDIN EN.CITE </w:instrText>
      </w:r>
      <w:r w:rsidR="005D0D6D" w:rsidRPr="00005579">
        <w:rPr>
          <w:rFonts w:ascii="Times New Roman" w:hAnsi="Times New Roman" w:cs="Times New Roman"/>
        </w:rPr>
        <w:fldChar w:fldCharType="begin">
          <w:fldData xml:space="preserve">PEVuZE5vdGU+PENpdGU+PEF1dGhvcj5Ib3NtZXI8L0F1dGhvcj48WWVhcj4yMDEzPC9ZZWFyPjxS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</w:fldData>
        </w:fldChar>
      </w:r>
      <w:r w:rsidR="005D0D6D" w:rsidRPr="00005579">
        <w:rPr>
          <w:rFonts w:ascii="Times New Roman" w:hAnsi="Times New Roman" w:cs="Times New Roman"/>
        </w:rPr>
        <w:instrText xml:space="preserve"> ADDIN EN.CITE.DATA </w:instrText>
      </w:r>
      <w:r w:rsidR="005D0D6D" w:rsidRPr="00005579">
        <w:rPr>
          <w:rFonts w:ascii="Times New Roman" w:hAnsi="Times New Roman" w:cs="Times New Roman"/>
        </w:rPr>
      </w:r>
      <w:r w:rsidR="005D0D6D" w:rsidRPr="00005579">
        <w:rPr>
          <w:rFonts w:ascii="Times New Roman" w:hAnsi="Times New Roman" w:cs="Times New Roman"/>
        </w:rPr>
        <w:fldChar w:fldCharType="end"/>
      </w:r>
      <w:r w:rsidRPr="00005579">
        <w:rPr>
          <w:rFonts w:ascii="Times New Roman" w:hAnsi="Times New Roman" w:cs="Times New Roman"/>
        </w:rPr>
      </w:r>
      <w:r w:rsidRPr="00005579">
        <w:rPr>
          <w:rFonts w:ascii="Times New Roman" w:hAnsi="Times New Roman" w:cs="Times New Roman"/>
        </w:rPr>
        <w:fldChar w:fldCharType="separate"/>
      </w:r>
      <w:r w:rsidR="00C53F82" w:rsidRPr="00005579">
        <w:rPr>
          <w:rFonts w:ascii="Times New Roman" w:hAnsi="Times New Roman" w:cs="Times New Roman"/>
          <w:noProof/>
        </w:rPr>
        <w:t>[18, 19]</w:t>
      </w:r>
      <w:r w:rsidRPr="00005579">
        <w:rPr>
          <w:rFonts w:ascii="Times New Roman" w:hAnsi="Times New Roman" w:cs="Times New Roman"/>
        </w:rPr>
        <w:fldChar w:fldCharType="end"/>
      </w:r>
      <w:r w:rsidRPr="00005579">
        <w:rPr>
          <w:rFonts w:ascii="Times New Roman" w:hAnsi="Times New Roman" w:cs="Times New Roman"/>
        </w:rPr>
        <w:t>, which ensures minimal collinearity between potential covariates and removes individually insignificant variables (based on the Wald test statistic) prior to building the initial model. Variables were removed sequentially based upon the highest p-value until all remaining variables were statistically significant (i.e. p-value&lt;0.05). Moreover, we tested and confirmed linearity (i.e., linear in the logit) for</w:t>
      </w:r>
      <w:r w:rsidRPr="00005579">
        <w:rPr>
          <w:rFonts w:ascii="Times New Roman" w:eastAsiaTheme="minorEastAsia" w:hAnsi="Times New Roman" w:cs="Times New Roman"/>
        </w:rPr>
        <w:t xml:space="preserve"> each of the included independent variables. Additionally, the logistic regression </w:t>
      </w:r>
      <w:r w:rsidRPr="00005579">
        <w:rPr>
          <w:rFonts w:ascii="Times New Roman" w:eastAsiaTheme="minorEastAsia" w:hAnsi="Times New Roman" w:cs="Times New Roman"/>
        </w:rPr>
        <w:lastRenderedPageBreak/>
        <w:t xml:space="preserve">approach works best for at least a 1:10 or 10:1 ratio of success to failures, and herein the ratio was 1:1. To </w:t>
      </w:r>
      <w:r w:rsidR="005B2A26" w:rsidRPr="00005579">
        <w:rPr>
          <w:rFonts w:ascii="Times New Roman" w:eastAsiaTheme="minorEastAsia" w:hAnsi="Times New Roman" w:cs="Times New Roman"/>
        </w:rPr>
        <w:t xml:space="preserve">predict individual-specific </w:t>
      </w:r>
      <w:r w:rsidRPr="00005579">
        <w:rPr>
          <w:rFonts w:ascii="Times New Roman" w:eastAsiaTheme="minorEastAsia" w:hAnsi="Times New Roman" w:cs="Times New Roman"/>
        </w:rPr>
        <w:t>PTC</w:t>
      </w:r>
      <w:r w:rsidR="005B2A26" w:rsidRPr="00005579">
        <w:rPr>
          <w:rFonts w:ascii="Times New Roman" w:eastAsiaTheme="minorEastAsia" w:hAnsi="Times New Roman" w:cs="Times New Roman"/>
        </w:rPr>
        <w:t>s using the experimental data</w:t>
      </w:r>
      <w:r w:rsidRPr="00005579">
        <w:rPr>
          <w:rFonts w:ascii="Times New Roman" w:eastAsiaTheme="minorEastAsia" w:hAnsi="Times New Roman" w:cs="Times New Roman"/>
        </w:rPr>
        <w:t>, we assessed the cadence at which the model was most uncertain with regards to gait classification (i.e., where the probability of running or walking was 0.5). Once the final model was ascertained, we determined the log odds (</w:t>
      </w:r>
      <w:r w:rsidRPr="00005579">
        <w:rPr>
          <w:rFonts w:ascii="Times New Roman" w:eastAsiaTheme="minorEastAsia" w:hAnsi="Times New Roman" w:cs="Times New Roman"/>
        </w:rPr>
        <w:sym w:font="Symbol" w:char="F062"/>
      </w:r>
      <w:r w:rsidRPr="00005579">
        <w:rPr>
          <w:rFonts w:ascii="Times New Roman" w:eastAsiaTheme="minorEastAsia" w:hAnsi="Times New Roman" w:cs="Times New Roman"/>
        </w:rPr>
        <w:t>), odds ratios (</w:t>
      </w:r>
      <m:oMath>
        <m:sSup>
          <m:sSupPr>
            <m:ctrlPr>
              <w:rPr>
                <w:rFonts w:ascii="Cambria Math" w:eastAsiaTheme="minorEastAsia" w:hAnsi="Cambria Math" w:cs="Times New Roman"/>
              </w:rPr>
            </m:ctrlPr>
          </m:sSupPr>
          <m:e>
            <m:r>
              <w:rPr>
                <w:rFonts w:ascii="Cambria Math" w:eastAsiaTheme="minorEastAsia" w:hAnsi="Cambria Math" w:cs="Times New Roman"/>
              </w:rPr>
              <m:t>e</m:t>
            </m:r>
          </m:e>
          <m:sup>
            <m:r>
              <m:rPr>
                <m:sty m:val="p"/>
              </m:rPr>
              <w:rPr>
                <w:rFonts w:ascii="Cambria Math" w:eastAsiaTheme="minorEastAsia" w:hAnsi="Cambria Math" w:cs="Times New Roman"/>
              </w:rPr>
              <w:sym w:font="Symbol" w:char="F062"/>
            </m:r>
          </m:sup>
        </m:sSup>
        <m:r>
          <w:rPr>
            <w:rFonts w:ascii="Cambria Math" w:eastAsiaTheme="minorEastAsia" w:hAnsi="Cambria Math" w:cs="Times New Roman"/>
          </w:rPr>
          <m:t>)</m:t>
        </m:r>
      </m:oMath>
      <w:r w:rsidRPr="00005579">
        <w:rPr>
          <w:rFonts w:ascii="Times New Roman" w:eastAsiaTheme="minorEastAsia" w:hAnsi="Times New Roman" w:cs="Times New Roman"/>
        </w:rPr>
        <w:t xml:space="preserve">, standard errors of </w:t>
      </w:r>
      <w:r w:rsidRPr="00005579">
        <w:rPr>
          <w:rFonts w:ascii="Times New Roman" w:eastAsiaTheme="minorEastAsia" w:hAnsi="Times New Roman" w:cs="Times New Roman"/>
        </w:rPr>
        <w:sym w:font="Symbol" w:char="F062"/>
      </w:r>
      <w:r w:rsidRPr="00005579">
        <w:rPr>
          <w:rFonts w:ascii="Times New Roman" w:eastAsiaTheme="minorEastAsia" w:hAnsi="Times New Roman" w:cs="Times New Roman"/>
        </w:rPr>
        <w:t xml:space="preserve">, Wald test statistics, and p-values. </w:t>
      </w:r>
    </w:p>
    <w:p w14:paraId="64DF8655" w14:textId="77777777" w:rsidR="000E67CB" w:rsidRPr="00005579" w:rsidRDefault="000E67CB" w:rsidP="00F97F63">
      <w:pPr>
        <w:ind w:firstLine="720"/>
        <w:jc w:val="center"/>
        <w:rPr>
          <w:rFonts w:ascii="Times New Roman" w:hAnsi="Times New Roman" w:cs="Times New Roman"/>
        </w:rPr>
      </w:pPr>
      <w:r w:rsidRPr="00005579">
        <w:rPr>
          <w:rFonts w:ascii="Times New Roman" w:hAnsi="Times New Roman" w:cs="Times New Roman"/>
        </w:rPr>
        <w:t>TABLE 1 AROUND HERE</w:t>
      </w:r>
    </w:p>
    <w:p w14:paraId="6E314F94" w14:textId="1691D2B5" w:rsidR="000E67CB" w:rsidRPr="00005579" w:rsidRDefault="00B3702E" w:rsidP="00F97F63">
      <w:pPr>
        <w:pStyle w:val="Heading2"/>
        <w:rPr>
          <w:rFonts w:ascii="Times New Roman" w:hAnsi="Times New Roman" w:cs="Times New Roman"/>
          <w:b w:val="0"/>
          <w:bCs/>
          <w:i/>
          <w:iCs/>
        </w:rPr>
      </w:pPr>
      <w:r w:rsidRPr="00005579">
        <w:rPr>
          <w:rFonts w:ascii="Times New Roman" w:hAnsi="Times New Roman" w:cs="Times New Roman"/>
          <w:b w:val="0"/>
          <w:bCs/>
          <w:i/>
          <w:iCs/>
        </w:rPr>
        <w:t xml:space="preserve">2.7 </w:t>
      </w:r>
      <w:r w:rsidR="000E67CB" w:rsidRPr="00005579">
        <w:rPr>
          <w:rFonts w:ascii="Times New Roman" w:hAnsi="Times New Roman" w:cs="Times New Roman"/>
          <w:b w:val="0"/>
          <w:bCs/>
          <w:i/>
          <w:iCs/>
        </w:rPr>
        <w:t>Data and Statistical Analysis</w:t>
      </w:r>
    </w:p>
    <w:p w14:paraId="74C6E5C3" w14:textId="77777777" w:rsidR="000E67CB" w:rsidRPr="00005579" w:rsidRDefault="000E67CB" w:rsidP="00F97F63">
      <w:pPr>
        <w:pStyle w:val="PlainText"/>
        <w:spacing w:line="480" w:lineRule="auto"/>
        <w:ind w:firstLine="720"/>
        <w:rPr>
          <w:rFonts w:ascii="Times New Roman" w:hAnsi="Times New Roman" w:cs="Times New Roman"/>
          <w:sz w:val="24"/>
          <w:szCs w:val="24"/>
        </w:rPr>
      </w:pPr>
      <w:r w:rsidRPr="00005579">
        <w:rPr>
          <w:rFonts w:ascii="Times New Roman" w:hAnsi="Times New Roman" w:cs="Times New Roman"/>
          <w:sz w:val="24"/>
          <w:szCs w:val="24"/>
        </w:rPr>
        <w:t xml:space="preserve">To assess the prediction accuracy of the final model, we performed a k-fold cross-validation, with k=10. The purpose of cross-validation is to determine how well the model will perform on out-of-sample data. For this validation method, the data were partitioned into 10 “folds”. A model was trained with nine of the folds and tested on the unused “holdout set”, saving the resulting accuracy (i.e., the percentage of correctly classified individuals in the holdout set at the cut point derived from the training set of participants). After replicating with each fold as the holdout set, the resultant accuracies were compiled and averaged, along with sensitivity, specificity, positive predictive values (PPV), and negative predictive values (NPV). </w:t>
      </w:r>
    </w:p>
    <w:p w14:paraId="0D695391" w14:textId="28516D72" w:rsidR="000E67CB" w:rsidRPr="00005579" w:rsidRDefault="00B3702E" w:rsidP="00F97F63">
      <w:pPr>
        <w:pStyle w:val="PlainText"/>
        <w:spacing w:line="480" w:lineRule="auto"/>
        <w:rPr>
          <w:rFonts w:ascii="Times New Roman" w:hAnsi="Times New Roman" w:cs="Times New Roman"/>
          <w:bCs/>
          <w:i/>
          <w:iCs/>
          <w:sz w:val="24"/>
          <w:szCs w:val="24"/>
        </w:rPr>
      </w:pPr>
      <w:r w:rsidRPr="00005579">
        <w:rPr>
          <w:rFonts w:ascii="Times New Roman" w:hAnsi="Times New Roman" w:cs="Times New Roman"/>
          <w:bCs/>
          <w:i/>
          <w:iCs/>
          <w:sz w:val="24"/>
          <w:szCs w:val="24"/>
        </w:rPr>
        <w:t xml:space="preserve">2.8 </w:t>
      </w:r>
      <w:r w:rsidR="000E67CB" w:rsidRPr="00005579">
        <w:rPr>
          <w:rFonts w:ascii="Times New Roman" w:hAnsi="Times New Roman" w:cs="Times New Roman"/>
          <w:bCs/>
          <w:i/>
          <w:iCs/>
          <w:sz w:val="24"/>
          <w:szCs w:val="24"/>
        </w:rPr>
        <w:t>R Shiny App Development</w:t>
      </w:r>
    </w:p>
    <w:p w14:paraId="4B96B72F" w14:textId="38A6FA7E" w:rsidR="000E67CB" w:rsidRPr="00005579" w:rsidRDefault="000E67CB" w:rsidP="00A606E1">
      <w:pPr>
        <w:pStyle w:val="PlainText"/>
        <w:spacing w:line="480" w:lineRule="auto"/>
        <w:ind w:firstLine="720"/>
        <w:rPr>
          <w:rFonts w:ascii="Times New Roman" w:hAnsi="Times New Roman" w:cs="Times New Roman"/>
          <w:sz w:val="24"/>
          <w:szCs w:val="24"/>
        </w:rPr>
      </w:pPr>
      <w:r w:rsidRPr="00005579">
        <w:rPr>
          <w:rFonts w:ascii="Times New Roman" w:hAnsi="Times New Roman" w:cs="Times New Roman"/>
          <w:sz w:val="24"/>
          <w:szCs w:val="24"/>
        </w:rPr>
        <w:t xml:space="preserve">An interactive R Shiny web app </w:t>
      </w:r>
      <w:r w:rsidRPr="00005579">
        <w:rPr>
          <w:rFonts w:ascii="Times New Roman" w:hAnsi="Times New Roman" w:cs="Times New Roman"/>
          <w:sz w:val="24"/>
          <w:szCs w:val="24"/>
        </w:rPr>
        <w:fldChar w:fldCharType="begin"/>
      </w:r>
      <w:r w:rsidR="00C53F82" w:rsidRPr="00005579">
        <w:rPr>
          <w:rFonts w:ascii="Times New Roman" w:hAnsi="Times New Roman" w:cs="Times New Roman"/>
          <w:sz w:val="24"/>
          <w:szCs w:val="24"/>
        </w:rPr>
        <w:instrText xml:space="preserve"> ADDIN EN.CITE &lt;EndNote&gt;&lt;Cite&gt;&lt;Author&gt;R Core Team&lt;/Author&gt;&lt;Year&gt;2018&lt;/Year&gt;&lt;RecNum&gt;1382&lt;/RecNum&gt;&lt;DisplayText&gt;[20]&lt;/DisplayText&gt;&lt;record&gt;&lt;rec-number&gt;1382&lt;/rec-number&gt;&lt;foreign-keys&gt;&lt;key app="EN" db-id="9r5wswtfoa090betespprtz5vdwr0tt5222t" timestamp="1544194339"&gt;1382&lt;/key&gt;&lt;/foreign-keys&gt;&lt;ref-type name="Computer Program"&gt;9&lt;/ref-type&gt;&lt;contributors&gt;&lt;authors&gt;&lt;author&gt;R Core Team,&lt;/author&gt;&lt;/authors&gt;&lt;/contributors&gt;&lt;titles&gt;&lt;title&gt;R: A language and environment for statistical computing&lt;/title&gt;&lt;/titles&gt;&lt;dates&gt;&lt;year&gt;2018&lt;/year&gt;&lt;/dates&gt;&lt;pub-location&gt;Vienna, Austria&lt;/pub-location&gt;&lt;publisher&gt;R Foundation for Statistical Computing&lt;/publisher&gt;&lt;urls&gt;&lt;related-urls&gt;&lt;url&gt;https://www.R-project.org/.&lt;/url&gt;&lt;/related-urls&gt;&lt;/urls&gt;&lt;/record&gt;&lt;/Cite&gt;&lt;/EndNote&gt;</w:instrText>
      </w:r>
      <w:r w:rsidRPr="00005579">
        <w:rPr>
          <w:rFonts w:ascii="Times New Roman" w:hAnsi="Times New Roman" w:cs="Times New Roman"/>
          <w:sz w:val="24"/>
          <w:szCs w:val="24"/>
        </w:rPr>
        <w:fldChar w:fldCharType="separate"/>
      </w:r>
      <w:r w:rsidR="00C53F82" w:rsidRPr="00005579">
        <w:rPr>
          <w:rFonts w:ascii="Times New Roman" w:hAnsi="Times New Roman" w:cs="Times New Roman"/>
          <w:noProof/>
          <w:sz w:val="24"/>
          <w:szCs w:val="24"/>
        </w:rPr>
        <w:t>[20]</w:t>
      </w:r>
      <w:r w:rsidRPr="00005579">
        <w:rPr>
          <w:rFonts w:ascii="Times New Roman" w:hAnsi="Times New Roman" w:cs="Times New Roman"/>
          <w:sz w:val="24"/>
          <w:szCs w:val="24"/>
        </w:rPr>
        <w:fldChar w:fldCharType="end"/>
      </w:r>
      <w:r w:rsidRPr="00005579">
        <w:rPr>
          <w:rFonts w:ascii="Times New Roman" w:hAnsi="Times New Roman" w:cs="Times New Roman"/>
          <w:sz w:val="24"/>
          <w:szCs w:val="24"/>
        </w:rPr>
        <w:t xml:space="preserve"> was created to provide a user-friendly interface for applying this model to predict the probability that an individual was walking or running across a range of cadences given their individual-specific anthropometrics.</w:t>
      </w:r>
    </w:p>
    <w:p w14:paraId="6FFE52E0" w14:textId="648EF929" w:rsidR="000E67CB" w:rsidRPr="00005579" w:rsidRDefault="004F70E8" w:rsidP="00F97F63">
      <w:pPr>
        <w:rPr>
          <w:rFonts w:ascii="Times New Roman" w:hAnsi="Times New Roman" w:cs="Times New Roman"/>
          <w:b/>
        </w:rPr>
      </w:pPr>
      <w:r w:rsidRPr="00005579">
        <w:rPr>
          <w:rFonts w:ascii="Times New Roman" w:hAnsi="Times New Roman" w:cs="Times New Roman"/>
          <w:b/>
        </w:rPr>
        <w:t>3. Results</w:t>
      </w:r>
    </w:p>
    <w:p w14:paraId="0ABE3C30" w14:textId="2349C4E8" w:rsidR="000E67CB" w:rsidRPr="00005579" w:rsidRDefault="004F70E8" w:rsidP="00F97F63">
      <w:pPr>
        <w:pStyle w:val="PlainText"/>
        <w:spacing w:line="480" w:lineRule="auto"/>
        <w:rPr>
          <w:rFonts w:ascii="Times New Roman" w:hAnsi="Times New Roman" w:cs="Times New Roman"/>
          <w:bCs/>
          <w:i/>
          <w:iCs/>
          <w:sz w:val="24"/>
          <w:szCs w:val="24"/>
        </w:rPr>
      </w:pPr>
      <w:r w:rsidRPr="00005579">
        <w:rPr>
          <w:rFonts w:ascii="Times New Roman" w:hAnsi="Times New Roman" w:cs="Times New Roman"/>
          <w:bCs/>
          <w:i/>
          <w:iCs/>
          <w:sz w:val="24"/>
          <w:szCs w:val="24"/>
        </w:rPr>
        <w:t xml:space="preserve">3.1 </w:t>
      </w:r>
      <w:r w:rsidR="000E67CB" w:rsidRPr="00005579">
        <w:rPr>
          <w:rFonts w:ascii="Times New Roman" w:hAnsi="Times New Roman" w:cs="Times New Roman"/>
          <w:bCs/>
          <w:i/>
          <w:iCs/>
          <w:sz w:val="24"/>
          <w:szCs w:val="24"/>
        </w:rPr>
        <w:t>Participant characteristics</w:t>
      </w:r>
    </w:p>
    <w:p w14:paraId="091367E5" w14:textId="71FC61CB" w:rsidR="000E67CB" w:rsidRPr="00005579" w:rsidRDefault="000E67CB" w:rsidP="007A0258">
      <w:pPr>
        <w:pStyle w:val="PlainText"/>
        <w:spacing w:line="480" w:lineRule="auto"/>
        <w:ind w:firstLine="720"/>
        <w:rPr>
          <w:rFonts w:ascii="Times New Roman" w:hAnsi="Times New Roman" w:cs="Times New Roman"/>
          <w:sz w:val="24"/>
          <w:szCs w:val="24"/>
        </w:rPr>
      </w:pPr>
      <w:r w:rsidRPr="00005579">
        <w:rPr>
          <w:rFonts w:ascii="Times New Roman" w:hAnsi="Times New Roman" w:cs="Times New Roman"/>
          <w:sz w:val="24"/>
          <w:szCs w:val="24"/>
        </w:rPr>
        <w:t xml:space="preserve">Of the 123 participants, 69 individuals elected to run </w:t>
      </w:r>
      <w:r w:rsidR="005B2A26" w:rsidRPr="00005579">
        <w:rPr>
          <w:rFonts w:ascii="Times New Roman" w:hAnsi="Times New Roman" w:cs="Times New Roman"/>
          <w:sz w:val="24"/>
          <w:szCs w:val="24"/>
        </w:rPr>
        <w:t>during</w:t>
      </w:r>
      <w:r w:rsidRPr="00005579">
        <w:rPr>
          <w:rFonts w:ascii="Times New Roman" w:hAnsi="Times New Roman" w:cs="Times New Roman"/>
          <w:sz w:val="24"/>
          <w:szCs w:val="24"/>
        </w:rPr>
        <w:t xml:space="preserve"> their final </w:t>
      </w:r>
      <w:r w:rsidR="005B2A26" w:rsidRPr="00005579">
        <w:rPr>
          <w:rFonts w:ascii="Times New Roman" w:hAnsi="Times New Roman" w:cs="Times New Roman"/>
          <w:sz w:val="24"/>
          <w:szCs w:val="24"/>
        </w:rPr>
        <w:t xml:space="preserve">treadmill </w:t>
      </w:r>
      <w:r w:rsidRPr="00005579">
        <w:rPr>
          <w:rFonts w:ascii="Times New Roman" w:hAnsi="Times New Roman" w:cs="Times New Roman"/>
          <w:sz w:val="24"/>
          <w:szCs w:val="24"/>
        </w:rPr>
        <w:t xml:space="preserve">bout. Thus, only these data were used for model development. The total analytical sample of 69 </w:t>
      </w:r>
      <w:r w:rsidRPr="00005579">
        <w:rPr>
          <w:rFonts w:ascii="Times New Roman" w:hAnsi="Times New Roman" w:cs="Times New Roman"/>
          <w:sz w:val="24"/>
          <w:szCs w:val="24"/>
        </w:rPr>
        <w:lastRenderedPageBreak/>
        <w:t>individuals consisted of 37 male and 32 female participants. Demographic and anthropometric data are reported in Table 2.</w:t>
      </w:r>
    </w:p>
    <w:p w14:paraId="48856088" w14:textId="77777777" w:rsidR="000E67CB" w:rsidRPr="00005579" w:rsidRDefault="000E67CB" w:rsidP="00F97F63">
      <w:pPr>
        <w:pStyle w:val="PlainText"/>
        <w:spacing w:line="480" w:lineRule="auto"/>
        <w:jc w:val="center"/>
        <w:rPr>
          <w:rFonts w:ascii="Times New Roman" w:hAnsi="Times New Roman" w:cs="Times New Roman"/>
          <w:sz w:val="24"/>
          <w:szCs w:val="24"/>
        </w:rPr>
      </w:pPr>
      <w:r w:rsidRPr="00005579">
        <w:rPr>
          <w:rFonts w:ascii="Times New Roman" w:hAnsi="Times New Roman" w:cs="Times New Roman"/>
          <w:sz w:val="24"/>
          <w:szCs w:val="24"/>
        </w:rPr>
        <w:t>TABLE 2 AROUND HERE</w:t>
      </w:r>
    </w:p>
    <w:p w14:paraId="3FD51EEB" w14:textId="1F0EF82A" w:rsidR="000E67CB" w:rsidRPr="00005579" w:rsidRDefault="000E67CB" w:rsidP="00F97F63">
      <w:pPr>
        <w:pStyle w:val="PlainText"/>
        <w:spacing w:line="480" w:lineRule="auto"/>
        <w:ind w:firstLine="720"/>
        <w:rPr>
          <w:rFonts w:ascii="Times New Roman" w:hAnsi="Times New Roman" w:cs="Times New Roman"/>
          <w:sz w:val="24"/>
          <w:szCs w:val="24"/>
        </w:rPr>
      </w:pPr>
      <w:r w:rsidRPr="00005579">
        <w:rPr>
          <w:rFonts w:ascii="Times New Roman" w:hAnsi="Times New Roman" w:cs="Times New Roman"/>
          <w:sz w:val="24"/>
          <w:szCs w:val="24"/>
        </w:rPr>
        <w:t>The list of independent variables considered for model development are presented in Table 2. Two sets of highly correlated (</w:t>
      </w:r>
      <w:r w:rsidR="000D1B2F" w:rsidRPr="00005579">
        <w:rPr>
          <w:rFonts w:ascii="Times New Roman" w:hAnsi="Times New Roman" w:cs="Times New Roman"/>
          <w:sz w:val="24"/>
          <w:szCs w:val="24"/>
        </w:rPr>
        <w:t>&gt;</w:t>
      </w:r>
      <w:r w:rsidRPr="00005579">
        <w:rPr>
          <w:rFonts w:ascii="Times New Roman" w:hAnsi="Times New Roman" w:cs="Times New Roman"/>
          <w:sz w:val="24"/>
          <w:szCs w:val="24"/>
        </w:rPr>
        <w:t>90%) independent variables were identified: waist circumference strongly correlated with weight (92%); height correlated with leg length (92%). Waist circumference and leg length were removed from consideration because weight and height are easier and more practical measures to obtain.</w:t>
      </w:r>
    </w:p>
    <w:p w14:paraId="6E0FEB38" w14:textId="35361196" w:rsidR="000E67CB" w:rsidRPr="00005579" w:rsidRDefault="004F70E8" w:rsidP="00F97F63">
      <w:pPr>
        <w:pStyle w:val="PlainText"/>
        <w:spacing w:line="480" w:lineRule="auto"/>
        <w:rPr>
          <w:rFonts w:ascii="Times New Roman" w:hAnsi="Times New Roman" w:cs="Times New Roman"/>
          <w:bCs/>
          <w:i/>
          <w:iCs/>
          <w:sz w:val="24"/>
          <w:szCs w:val="24"/>
        </w:rPr>
      </w:pPr>
      <w:r w:rsidRPr="00005579">
        <w:rPr>
          <w:rFonts w:ascii="Times New Roman" w:hAnsi="Times New Roman" w:cs="Times New Roman"/>
          <w:bCs/>
          <w:i/>
          <w:iCs/>
          <w:sz w:val="24"/>
          <w:szCs w:val="24"/>
        </w:rPr>
        <w:t xml:space="preserve">3.2 </w:t>
      </w:r>
      <w:r w:rsidR="000E67CB" w:rsidRPr="00005579">
        <w:rPr>
          <w:rFonts w:ascii="Times New Roman" w:hAnsi="Times New Roman" w:cs="Times New Roman"/>
          <w:bCs/>
          <w:i/>
          <w:iCs/>
          <w:sz w:val="24"/>
          <w:szCs w:val="24"/>
        </w:rPr>
        <w:t>Mathematical Models</w:t>
      </w:r>
    </w:p>
    <w:p w14:paraId="73BFB8FA" w14:textId="77777777" w:rsidR="000E67CB" w:rsidRPr="00005579" w:rsidRDefault="000E67CB" w:rsidP="00F97F63">
      <w:pPr>
        <w:pStyle w:val="PlainText"/>
        <w:spacing w:line="480" w:lineRule="auto"/>
        <w:ind w:firstLine="720"/>
        <w:rPr>
          <w:rFonts w:ascii="Times New Roman" w:hAnsi="Times New Roman" w:cs="Times New Roman"/>
          <w:sz w:val="24"/>
          <w:szCs w:val="24"/>
        </w:rPr>
      </w:pPr>
      <w:r w:rsidRPr="00005579">
        <w:rPr>
          <w:rFonts w:ascii="Times New Roman" w:hAnsi="Times New Roman" w:cs="Times New Roman"/>
          <w:sz w:val="24"/>
          <w:szCs w:val="24"/>
        </w:rPr>
        <w:t>To reiterate, each participant provided two data points in the training data, one with their last walking cadence and another with their first running cadence, resulting in 138 total observations in the analytical data set. Using the 138 training observations and the “purposeful selection” model-building technique, the final logistic regression model was the following:</w:t>
      </w:r>
    </w:p>
    <w:p w14:paraId="1D2855EB" w14:textId="3D06FB65" w:rsidR="000E67CB" w:rsidRPr="00005579" w:rsidRDefault="000E67CB" w:rsidP="00F97F63">
      <w:pPr>
        <w:pStyle w:val="PlainText"/>
        <w:spacing w:line="480" w:lineRule="auto"/>
        <w:ind w:firstLine="720"/>
        <w:rPr>
          <w:rFonts w:ascii="Times New Roman" w:hAnsi="Times New Roman" w:cs="Times New Roman"/>
          <w:sz w:val="24"/>
          <w:szCs w:val="24"/>
        </w:rPr>
      </w:pPr>
      <m:oMathPara>
        <m:oMath>
          <m:r>
            <w:rPr>
              <w:rFonts w:ascii="Cambria Math" w:eastAsiaTheme="minorEastAsia" w:hAnsi="Cambria Math" w:cs="Times New Roman"/>
            </w:rPr>
            <m:t>l</m:t>
          </m:r>
          <m:r>
            <w:rPr>
              <w:rFonts w:ascii="Cambria Math" w:hAnsi="Cambria Math" w:cs="Times New Roman"/>
            </w:rPr>
            <m:t>og</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p</m:t>
                  </m:r>
                  <m:d>
                    <m:dPr>
                      <m:ctrlPr>
                        <w:rPr>
                          <w:rFonts w:ascii="Cambria Math" w:hAnsi="Cambria Math" w:cs="Times New Roman"/>
                          <w:i/>
                        </w:rPr>
                      </m:ctrlPr>
                    </m:dPr>
                    <m:e>
                      <m:r>
                        <w:rPr>
                          <w:rFonts w:ascii="Cambria Math" w:hAnsi="Cambria Math" w:cs="Times New Roman"/>
                        </w:rPr>
                        <m:t>run</m:t>
                      </m:r>
                    </m:e>
                  </m:d>
                </m:num>
                <m:den>
                  <m:r>
                    <w:rPr>
                      <w:rFonts w:ascii="Cambria Math" w:hAnsi="Cambria Math" w:cs="Times New Roman"/>
                    </w:rPr>
                    <m:t>p</m:t>
                  </m:r>
                  <m:d>
                    <m:dPr>
                      <m:ctrlPr>
                        <w:rPr>
                          <w:rFonts w:ascii="Cambria Math" w:hAnsi="Cambria Math" w:cs="Times New Roman"/>
                          <w:i/>
                        </w:rPr>
                      </m:ctrlPr>
                    </m:dPr>
                    <m:e>
                      <m:r>
                        <w:rPr>
                          <w:rFonts w:ascii="Cambria Math" w:hAnsi="Cambria Math" w:cs="Times New Roman"/>
                        </w:rPr>
                        <m:t>walk</m:t>
                      </m:r>
                    </m:e>
                  </m:d>
                </m:den>
              </m:f>
            </m:e>
          </m:d>
          <m:r>
            <w:rPr>
              <w:rFonts w:ascii="Cambria Math" w:hAnsi="Cambria Math" w:cs="Times New Roman"/>
            </w:rPr>
            <m:t>=0.5466+0.980</m:t>
          </m:r>
          <m:d>
            <m:dPr>
              <m:ctrlPr>
                <w:rPr>
                  <w:rFonts w:ascii="Cambria Math" w:hAnsi="Cambria Math" w:cs="Times New Roman"/>
                  <w:i/>
                </w:rPr>
              </m:ctrlPr>
            </m:dPr>
            <m:e>
              <m:r>
                <w:rPr>
                  <w:rFonts w:ascii="Cambria Math" w:hAnsi="Cambria Math" w:cs="Times New Roman"/>
                </w:rPr>
                <m:t>Age-mean(Age)</m:t>
              </m:r>
            </m:e>
          </m:d>
          <m:r>
            <w:rPr>
              <w:rFonts w:ascii="Cambria Math" w:hAnsi="Cambria Math" w:cs="Times New Roman"/>
            </w:rPr>
            <m:t>+0.317</m:t>
          </m:r>
          <m:d>
            <m:dPr>
              <m:ctrlPr>
                <w:rPr>
                  <w:rFonts w:ascii="Cambria Math" w:hAnsi="Cambria Math" w:cs="Times New Roman"/>
                  <w:i/>
                </w:rPr>
              </m:ctrlPr>
            </m:dPr>
            <m:e>
              <m:r>
                <w:rPr>
                  <w:rFonts w:ascii="Cambria Math" w:hAnsi="Cambria Math" w:cs="Times New Roman"/>
                </w:rPr>
                <m:t>Height-mean(Height)</m:t>
              </m:r>
            </m:e>
          </m:d>
          <m:r>
            <w:rPr>
              <w:rFonts w:ascii="Cambria Math" w:hAnsi="Cambria Math" w:cs="Times New Roman"/>
            </w:rPr>
            <m:t>-0.362</m:t>
          </m:r>
          <m:d>
            <m:dPr>
              <m:ctrlPr>
                <w:rPr>
                  <w:rFonts w:ascii="Cambria Math" w:hAnsi="Cambria Math" w:cs="Times New Roman"/>
                  <w:i/>
                </w:rPr>
              </m:ctrlPr>
            </m:dPr>
            <m:e>
              <m:r>
                <w:rPr>
                  <w:rFonts w:ascii="Cambria Math" w:hAnsi="Cambria Math" w:cs="Times New Roman"/>
                </w:rPr>
                <m:t>Weight-mean</m:t>
              </m:r>
              <m:d>
                <m:dPr>
                  <m:ctrlPr>
                    <w:rPr>
                      <w:rFonts w:ascii="Cambria Math" w:hAnsi="Cambria Math" w:cs="Times New Roman"/>
                      <w:i/>
                    </w:rPr>
                  </m:ctrlPr>
                </m:dPr>
                <m:e>
                  <m:r>
                    <w:rPr>
                      <w:rFonts w:ascii="Cambria Math" w:hAnsi="Cambria Math" w:cs="Times New Roman"/>
                    </w:rPr>
                    <m:t>Weight</m:t>
                  </m:r>
                </m:e>
              </m:d>
            </m:e>
          </m:d>
          <m:r>
            <w:rPr>
              <w:rFonts w:ascii="Cambria Math" w:hAnsi="Cambria Math" w:cs="Times New Roman"/>
            </w:rPr>
            <m:t>+4.495</m:t>
          </m:r>
          <m:d>
            <m:dPr>
              <m:ctrlPr>
                <w:rPr>
                  <w:rFonts w:ascii="Cambria Math" w:hAnsi="Cambria Math" w:cs="Times New Roman"/>
                  <w:i/>
                </w:rPr>
              </m:ctrlPr>
            </m:dPr>
            <m:e>
              <m:r>
                <w:rPr>
                  <w:rFonts w:ascii="Cambria Math" w:hAnsi="Cambria Math" w:cs="Times New Roman"/>
                </w:rPr>
                <m:t>BMIz-mean(BMIz)</m:t>
              </m:r>
            </m:e>
          </m:d>
          <m:r>
            <w:rPr>
              <w:rFonts w:ascii="Cambria Math" w:hAnsi="Cambria Math" w:cs="Times New Roman"/>
            </w:rPr>
            <m:t>+0.658(Cadence-mean</m:t>
          </m:r>
          <m:d>
            <m:dPr>
              <m:ctrlPr>
                <w:rPr>
                  <w:rFonts w:ascii="Cambria Math" w:hAnsi="Cambria Math" w:cs="Times New Roman"/>
                  <w:i/>
                </w:rPr>
              </m:ctrlPr>
            </m:dPr>
            <m:e>
              <m:r>
                <w:rPr>
                  <w:rFonts w:ascii="Cambria Math" w:hAnsi="Cambria Math" w:cs="Times New Roman"/>
                </w:rPr>
                <m:t>Cadence</m:t>
              </m:r>
            </m:e>
          </m:d>
          <m:r>
            <w:rPr>
              <w:rFonts w:ascii="Cambria Math" w:hAnsi="Cambria Math" w:cs="Times New Roman"/>
            </w:rPr>
            <m:t>)</m:t>
          </m:r>
        </m:oMath>
      </m:oMathPara>
    </w:p>
    <w:p w14:paraId="2F74DF08" w14:textId="77777777" w:rsidR="000E67CB" w:rsidRPr="00005579" w:rsidRDefault="000E67CB" w:rsidP="00F97F63">
      <w:pPr>
        <w:rPr>
          <w:rFonts w:ascii="Times New Roman" w:eastAsiaTheme="minorEastAsia" w:hAnsi="Times New Roman" w:cs="Times New Roman"/>
        </w:rPr>
      </w:pPr>
    </w:p>
    <w:p w14:paraId="319CF466" w14:textId="253B92D0" w:rsidR="000E67CB" w:rsidRPr="00005579" w:rsidRDefault="000E67CB" w:rsidP="00F97F63">
      <w:pPr>
        <w:rPr>
          <w:rFonts w:ascii="Times New Roman" w:eastAsiaTheme="minorEastAsia" w:hAnsi="Times New Roman" w:cs="Times New Roman"/>
        </w:rPr>
      </w:pPr>
      <w:r w:rsidRPr="00005579">
        <w:rPr>
          <w:rFonts w:ascii="Times New Roman" w:eastAsiaTheme="minorEastAsia" w:hAnsi="Times New Roman" w:cs="Times New Roman"/>
        </w:rPr>
        <w:t>As either age, height, BMIz, or cadence respectively increased by one unit, while holding all other variables constant, the log odds of the person being in a running state significantly increased compared to being in a walking state. Conversely, a 1kg increase in weight was associated with a significant decrease in the log odds of being in a running state compared to being in a walking state, while controlling for all other covariates.</w:t>
      </w:r>
    </w:p>
    <w:p w14:paraId="6D58B343" w14:textId="77777777" w:rsidR="000E67CB" w:rsidRPr="00005579" w:rsidRDefault="000E67CB" w:rsidP="00F97F63">
      <w:pPr>
        <w:jc w:val="center"/>
        <w:rPr>
          <w:rFonts w:ascii="Times New Roman" w:eastAsiaTheme="minorEastAsia" w:hAnsi="Times New Roman" w:cs="Times New Roman"/>
        </w:rPr>
      </w:pPr>
      <w:r w:rsidRPr="00005579">
        <w:rPr>
          <w:rFonts w:ascii="Times New Roman" w:eastAsiaTheme="minorEastAsia" w:hAnsi="Times New Roman" w:cs="Times New Roman"/>
        </w:rPr>
        <w:t>TABLE 3 AROUND HERE</w:t>
      </w:r>
    </w:p>
    <w:p w14:paraId="7EE1F2BE" w14:textId="5649216D" w:rsidR="000E67CB" w:rsidRPr="00005579" w:rsidRDefault="000E67CB" w:rsidP="00F97F63">
      <w:pPr>
        <w:rPr>
          <w:rFonts w:ascii="Times New Roman" w:eastAsiaTheme="minorEastAsia" w:hAnsi="Times New Roman" w:cs="Times New Roman"/>
        </w:rPr>
      </w:pPr>
      <w:r w:rsidRPr="00005579">
        <w:rPr>
          <w:rFonts w:ascii="Times New Roman" w:eastAsiaTheme="minorEastAsia" w:hAnsi="Times New Roman" w:cs="Times New Roman"/>
        </w:rPr>
        <w:lastRenderedPageBreak/>
        <w:t>Cross-validation results showed that the logistic regression model predicted the walk-to-run transition with 97.4% prediction accuracy (</w:t>
      </w:r>
      <w:r w:rsidR="00BD1AC2" w:rsidRPr="00005579">
        <w:rPr>
          <w:rFonts w:ascii="Times New Roman" w:eastAsiaTheme="minorEastAsia" w:hAnsi="Times New Roman" w:cs="Times New Roman"/>
        </w:rPr>
        <w:t xml:space="preserve">percentage of </w:t>
      </w:r>
      <w:r w:rsidRPr="00005579">
        <w:rPr>
          <w:rFonts w:ascii="Times New Roman" w:eastAsiaTheme="minorEastAsia" w:hAnsi="Times New Roman" w:cs="Times New Roman"/>
        </w:rPr>
        <w:t xml:space="preserve">correctly classified </w:t>
      </w:r>
      <w:r w:rsidR="00925FC4" w:rsidRPr="00005579">
        <w:rPr>
          <w:rFonts w:ascii="Times New Roman" w:eastAsiaTheme="minorEastAsia" w:hAnsi="Times New Roman" w:cs="Times New Roman"/>
        </w:rPr>
        <w:t xml:space="preserve">gait </w:t>
      </w:r>
      <w:r w:rsidR="00104C26" w:rsidRPr="00005579">
        <w:rPr>
          <w:rFonts w:ascii="Times New Roman" w:eastAsiaTheme="minorEastAsia" w:hAnsi="Times New Roman" w:cs="Times New Roman"/>
        </w:rPr>
        <w:t xml:space="preserve">bouts </w:t>
      </w:r>
      <w:r w:rsidRPr="00005579">
        <w:rPr>
          <w:rFonts w:ascii="Times New Roman" w:eastAsiaTheme="minorEastAsia" w:hAnsi="Times New Roman" w:cs="Times New Roman"/>
        </w:rPr>
        <w:t xml:space="preserve">relative to the total number of </w:t>
      </w:r>
      <w:r w:rsidR="00104C26" w:rsidRPr="00005579">
        <w:rPr>
          <w:rFonts w:ascii="Times New Roman" w:eastAsiaTheme="minorEastAsia" w:hAnsi="Times New Roman" w:cs="Times New Roman"/>
        </w:rPr>
        <w:t xml:space="preserve">bouts </w:t>
      </w:r>
      <w:r w:rsidR="000D1B8A" w:rsidRPr="00005579">
        <w:rPr>
          <w:rFonts w:ascii="Times New Roman" w:eastAsiaTheme="minorEastAsia" w:hAnsi="Times New Roman" w:cs="Times New Roman"/>
        </w:rPr>
        <w:t>in the holdout sample</w:t>
      </w:r>
      <w:r w:rsidRPr="00005579">
        <w:rPr>
          <w:rFonts w:ascii="Times New Roman" w:eastAsiaTheme="minorEastAsia" w:hAnsi="Times New Roman" w:cs="Times New Roman"/>
        </w:rPr>
        <w:t>), 99% sensitivity, 96% specificity, 96% PPV, and 98% NPV, indicating that this model accurately predicted gait classification as either walking or running. A full description of the model coefficients, including SE of the log odds and odds ratio are in Table 3.</w:t>
      </w:r>
      <w:r w:rsidR="00E35006" w:rsidRPr="00005579">
        <w:rPr>
          <w:rFonts w:ascii="Times New Roman" w:eastAsiaTheme="minorEastAsia" w:hAnsi="Times New Roman" w:cs="Times New Roman"/>
        </w:rPr>
        <w:t xml:space="preserve"> Across all participants, the transition cadence ranged from 136 to 161 steps/min.</w:t>
      </w:r>
      <w:r w:rsidRPr="00005579">
        <w:rPr>
          <w:rFonts w:ascii="Times New Roman" w:eastAsiaTheme="minorEastAsia" w:hAnsi="Times New Roman" w:cs="Times New Roman"/>
        </w:rPr>
        <w:t xml:space="preserve"> </w:t>
      </w:r>
      <w:r w:rsidR="000A74B8" w:rsidRPr="00005579">
        <w:rPr>
          <w:rFonts w:ascii="Times New Roman" w:eastAsiaTheme="minorEastAsia" w:hAnsi="Times New Roman" w:cs="Times New Roman"/>
        </w:rPr>
        <w:t xml:space="preserve">Finally, </w:t>
      </w:r>
      <w:r w:rsidR="003F6C0E" w:rsidRPr="00005579">
        <w:rPr>
          <w:rFonts w:ascii="Times New Roman" w:eastAsiaTheme="minorEastAsia" w:hAnsi="Times New Roman" w:cs="Times New Roman"/>
        </w:rPr>
        <w:t xml:space="preserve">to display summary information, </w:t>
      </w:r>
      <w:r w:rsidR="00550277" w:rsidRPr="00005579">
        <w:rPr>
          <w:rFonts w:ascii="Times New Roman" w:eastAsiaTheme="minorEastAsia" w:hAnsi="Times New Roman" w:cs="Times New Roman"/>
        </w:rPr>
        <w:t>Table 4</w:t>
      </w:r>
      <w:r w:rsidR="00EF20BE" w:rsidRPr="00005579">
        <w:rPr>
          <w:rFonts w:ascii="Times New Roman" w:eastAsiaTheme="minorEastAsia" w:hAnsi="Times New Roman" w:cs="Times New Roman"/>
        </w:rPr>
        <w:t xml:space="preserve"> provide</w:t>
      </w:r>
      <w:r w:rsidR="00550277" w:rsidRPr="00005579">
        <w:rPr>
          <w:rFonts w:ascii="Times New Roman" w:eastAsiaTheme="minorEastAsia" w:hAnsi="Times New Roman" w:cs="Times New Roman"/>
        </w:rPr>
        <w:t>s</w:t>
      </w:r>
      <w:r w:rsidR="00EF20BE" w:rsidRPr="00005579">
        <w:rPr>
          <w:rFonts w:ascii="Times New Roman" w:eastAsiaTheme="minorEastAsia" w:hAnsi="Times New Roman" w:cs="Times New Roman"/>
        </w:rPr>
        <w:t xml:space="preserve"> d</w:t>
      </w:r>
      <w:r w:rsidRPr="00005579">
        <w:rPr>
          <w:rFonts w:ascii="Times New Roman" w:eastAsiaTheme="minorEastAsia" w:hAnsi="Times New Roman" w:cs="Times New Roman"/>
        </w:rPr>
        <w:t>escriptive statistics of the PTC values</w:t>
      </w:r>
      <w:r w:rsidR="001A76B8" w:rsidRPr="00005579">
        <w:rPr>
          <w:rFonts w:ascii="Times New Roman" w:eastAsiaTheme="minorEastAsia" w:hAnsi="Times New Roman" w:cs="Times New Roman"/>
        </w:rPr>
        <w:t xml:space="preserve"> </w:t>
      </w:r>
      <w:r w:rsidR="00874BD3" w:rsidRPr="00005579">
        <w:rPr>
          <w:rFonts w:ascii="Times New Roman" w:eastAsiaTheme="minorEastAsia" w:hAnsi="Times New Roman" w:cs="Times New Roman"/>
        </w:rPr>
        <w:t>(</w:t>
      </w:r>
      <w:r w:rsidR="001A76B8" w:rsidRPr="00005579">
        <w:rPr>
          <w:rFonts w:ascii="Times New Roman" w:eastAsiaTheme="minorEastAsia" w:hAnsi="Times New Roman" w:cs="Times New Roman"/>
        </w:rPr>
        <w:t>obtained for each individual</w:t>
      </w:r>
      <w:r w:rsidR="00874BD3" w:rsidRPr="00005579">
        <w:rPr>
          <w:rFonts w:ascii="Times New Roman" w:eastAsiaTheme="minorEastAsia" w:hAnsi="Times New Roman" w:cs="Times New Roman"/>
        </w:rPr>
        <w:t>)</w:t>
      </w:r>
      <w:r w:rsidR="00287DE4" w:rsidRPr="00005579">
        <w:rPr>
          <w:rFonts w:ascii="Times New Roman" w:eastAsiaTheme="minorEastAsia" w:hAnsi="Times New Roman" w:cs="Times New Roman"/>
        </w:rPr>
        <w:t xml:space="preserve"> </w:t>
      </w:r>
      <w:r w:rsidR="00874BD3" w:rsidRPr="00005579">
        <w:rPr>
          <w:rFonts w:ascii="Times New Roman" w:eastAsiaTheme="minorEastAsia" w:hAnsi="Times New Roman" w:cs="Times New Roman"/>
        </w:rPr>
        <w:t>that were</w:t>
      </w:r>
      <w:r w:rsidRPr="00005579">
        <w:rPr>
          <w:rFonts w:ascii="Times New Roman" w:eastAsiaTheme="minorEastAsia" w:hAnsi="Times New Roman" w:cs="Times New Roman"/>
        </w:rPr>
        <w:t xml:space="preserve"> </w:t>
      </w:r>
      <w:r w:rsidR="009457E3" w:rsidRPr="00005579">
        <w:rPr>
          <w:rFonts w:ascii="Times New Roman" w:eastAsiaTheme="minorEastAsia" w:hAnsi="Times New Roman" w:cs="Times New Roman"/>
        </w:rPr>
        <w:t xml:space="preserve">sorted into </w:t>
      </w:r>
      <w:r w:rsidRPr="00005579">
        <w:rPr>
          <w:rFonts w:ascii="Times New Roman" w:eastAsiaTheme="minorEastAsia" w:hAnsi="Times New Roman" w:cs="Times New Roman"/>
        </w:rPr>
        <w:t>age group</w:t>
      </w:r>
      <w:r w:rsidR="005A692D" w:rsidRPr="00005579">
        <w:rPr>
          <w:rFonts w:ascii="Times New Roman" w:eastAsiaTheme="minorEastAsia" w:hAnsi="Times New Roman" w:cs="Times New Roman"/>
        </w:rPr>
        <w:t>s 6-8, 9-11, 12-14, 15-17, and 18-20 years</w:t>
      </w:r>
      <w:r w:rsidRPr="00005579">
        <w:rPr>
          <w:rFonts w:ascii="Times New Roman" w:eastAsiaTheme="minorEastAsia" w:hAnsi="Times New Roman" w:cs="Times New Roman"/>
        </w:rPr>
        <w:t>.</w:t>
      </w:r>
      <w:r w:rsidR="00E02D3F" w:rsidRPr="00005579">
        <w:rPr>
          <w:rFonts w:ascii="Times New Roman" w:eastAsiaTheme="minorEastAsia" w:hAnsi="Times New Roman" w:cs="Times New Roman"/>
        </w:rPr>
        <w:t xml:space="preserve"> </w:t>
      </w:r>
    </w:p>
    <w:p w14:paraId="3D2A6852" w14:textId="77777777" w:rsidR="000E67CB" w:rsidRPr="00005579" w:rsidRDefault="000E67CB" w:rsidP="00F97F63">
      <w:pPr>
        <w:jc w:val="center"/>
        <w:rPr>
          <w:rFonts w:ascii="Times New Roman" w:hAnsi="Times New Roman" w:cs="Times New Roman"/>
        </w:rPr>
      </w:pPr>
      <w:r w:rsidRPr="00005579">
        <w:rPr>
          <w:rFonts w:ascii="Times New Roman" w:hAnsi="Times New Roman" w:cs="Times New Roman"/>
        </w:rPr>
        <w:t>TABLE 4 AROUND HERE</w:t>
      </w:r>
    </w:p>
    <w:p w14:paraId="1EF0F106" w14:textId="77777777" w:rsidR="000E67CB" w:rsidRPr="00005579" w:rsidRDefault="000E67CB" w:rsidP="00F97F63">
      <w:pPr>
        <w:rPr>
          <w:rFonts w:ascii="Times New Roman" w:eastAsiaTheme="minorEastAsia" w:hAnsi="Times New Roman" w:cs="Times New Roman"/>
        </w:rPr>
      </w:pPr>
    </w:p>
    <w:p w14:paraId="1C5B47DA" w14:textId="756DD92C" w:rsidR="000E67CB" w:rsidRPr="00005579" w:rsidRDefault="004F70E8" w:rsidP="00F97F63">
      <w:pPr>
        <w:pStyle w:val="PlainText"/>
        <w:spacing w:line="480" w:lineRule="auto"/>
        <w:rPr>
          <w:rFonts w:ascii="Times New Roman" w:hAnsi="Times New Roman" w:cs="Times New Roman"/>
          <w:bCs/>
          <w:i/>
          <w:iCs/>
          <w:sz w:val="24"/>
          <w:szCs w:val="24"/>
        </w:rPr>
      </w:pPr>
      <w:r w:rsidRPr="00005579">
        <w:rPr>
          <w:rFonts w:ascii="Times New Roman" w:hAnsi="Times New Roman" w:cs="Times New Roman"/>
          <w:bCs/>
          <w:i/>
          <w:iCs/>
          <w:sz w:val="24"/>
          <w:szCs w:val="24"/>
        </w:rPr>
        <w:t xml:space="preserve">3.3 </w:t>
      </w:r>
      <w:r w:rsidR="000E67CB" w:rsidRPr="00005579">
        <w:rPr>
          <w:rFonts w:ascii="Times New Roman" w:hAnsi="Times New Roman" w:cs="Times New Roman"/>
          <w:bCs/>
          <w:i/>
          <w:iCs/>
          <w:sz w:val="24"/>
          <w:szCs w:val="24"/>
        </w:rPr>
        <w:t>App Development</w:t>
      </w:r>
    </w:p>
    <w:p w14:paraId="74E03369" w14:textId="77777777" w:rsidR="000E67CB" w:rsidRPr="00005579" w:rsidRDefault="000E67CB" w:rsidP="00F97F63">
      <w:pPr>
        <w:pStyle w:val="PlainText"/>
        <w:spacing w:line="480" w:lineRule="auto"/>
        <w:ind w:firstLine="720"/>
        <w:rPr>
          <w:rFonts w:ascii="Times New Roman" w:hAnsi="Times New Roman" w:cs="Times New Roman"/>
          <w:sz w:val="24"/>
          <w:szCs w:val="24"/>
        </w:rPr>
      </w:pPr>
      <w:r w:rsidRPr="00005579">
        <w:rPr>
          <w:rFonts w:ascii="Times New Roman" w:hAnsi="Times New Roman" w:cs="Times New Roman"/>
          <w:sz w:val="24"/>
          <w:szCs w:val="24"/>
        </w:rPr>
        <w:t xml:space="preserve">Figure 1 depicts a screenshot of the user interface for the R Shiny app that was developed (available at </w:t>
      </w:r>
      <w:hyperlink r:id="rId22" w:history="1">
        <w:r w:rsidRPr="00005579">
          <w:rPr>
            <w:rStyle w:val="Hyperlink"/>
            <w:rFonts w:ascii="Times New Roman" w:hAnsi="Times New Roman" w:cs="Times New Roman"/>
            <w:color w:val="000000" w:themeColor="text1"/>
            <w:sz w:val="24"/>
            <w:szCs w:val="24"/>
          </w:rPr>
          <w:t>https://westpointmath.shinyapps.io/KidsStep/</w:t>
        </w:r>
      </w:hyperlink>
      <w:r w:rsidRPr="00005579">
        <w:rPr>
          <w:rFonts w:ascii="Times New Roman" w:hAnsi="Times New Roman" w:cs="Times New Roman"/>
          <w:sz w:val="24"/>
          <w:szCs w:val="24"/>
        </w:rPr>
        <w:t xml:space="preserve">). After the user inputs age, sex, height, and weight, the app returns the expected PTC and produces a graphical representation of the probability of being in either gait behavior. </w:t>
      </w:r>
    </w:p>
    <w:p w14:paraId="58212C58" w14:textId="77777777" w:rsidR="000E67CB" w:rsidRPr="00005579" w:rsidRDefault="000E67CB" w:rsidP="00F97F63">
      <w:pPr>
        <w:pStyle w:val="PlainText"/>
        <w:spacing w:line="480" w:lineRule="auto"/>
        <w:jc w:val="center"/>
        <w:rPr>
          <w:rFonts w:ascii="Times New Roman" w:hAnsi="Times New Roman" w:cs="Times New Roman"/>
          <w:color w:val="000000" w:themeColor="text1"/>
          <w:sz w:val="24"/>
          <w:szCs w:val="24"/>
        </w:rPr>
      </w:pPr>
    </w:p>
    <w:p w14:paraId="0BAF06B6" w14:textId="77777777" w:rsidR="000E67CB" w:rsidRPr="00005579" w:rsidRDefault="000E67CB" w:rsidP="00727813">
      <w:pPr>
        <w:pStyle w:val="PlainText"/>
        <w:spacing w:line="480" w:lineRule="auto"/>
        <w:jc w:val="center"/>
        <w:rPr>
          <w:rFonts w:ascii="Times New Roman" w:hAnsi="Times New Roman" w:cs="Times New Roman"/>
          <w:color w:val="000000" w:themeColor="text1"/>
          <w:sz w:val="24"/>
          <w:szCs w:val="24"/>
        </w:rPr>
      </w:pPr>
      <w:r w:rsidRPr="00005579">
        <w:rPr>
          <w:rFonts w:ascii="Times New Roman" w:hAnsi="Times New Roman" w:cs="Times New Roman"/>
          <w:color w:val="000000" w:themeColor="text1"/>
          <w:sz w:val="24"/>
          <w:szCs w:val="24"/>
        </w:rPr>
        <w:t>FIGURE 1 AROUND HERE</w:t>
      </w:r>
    </w:p>
    <w:p w14:paraId="54A12651" w14:textId="4971A31A" w:rsidR="000E67CB" w:rsidRPr="00005579" w:rsidRDefault="004F70E8" w:rsidP="00F97F63">
      <w:pPr>
        <w:pStyle w:val="Heading1"/>
        <w:rPr>
          <w:rFonts w:ascii="Times New Roman" w:hAnsi="Times New Roman" w:cs="Times New Roman"/>
          <w:sz w:val="24"/>
          <w:szCs w:val="24"/>
        </w:rPr>
      </w:pPr>
      <w:r w:rsidRPr="00005579">
        <w:rPr>
          <w:rFonts w:ascii="Times New Roman" w:hAnsi="Times New Roman" w:cs="Times New Roman"/>
          <w:sz w:val="24"/>
          <w:szCs w:val="24"/>
        </w:rPr>
        <w:t xml:space="preserve">4. </w:t>
      </w:r>
      <w:r w:rsidR="000E67CB" w:rsidRPr="00005579">
        <w:rPr>
          <w:rFonts w:ascii="Times New Roman" w:hAnsi="Times New Roman" w:cs="Times New Roman"/>
          <w:sz w:val="24"/>
          <w:szCs w:val="24"/>
        </w:rPr>
        <w:t>Discussion</w:t>
      </w:r>
    </w:p>
    <w:p w14:paraId="4547E617" w14:textId="4B8E8167" w:rsidR="000E67CB" w:rsidRPr="00005579" w:rsidRDefault="000E67CB" w:rsidP="00F97F63">
      <w:pPr>
        <w:pStyle w:val="PlainText"/>
        <w:spacing w:line="480" w:lineRule="auto"/>
        <w:ind w:firstLine="720"/>
        <w:rPr>
          <w:rFonts w:ascii="Times New Roman" w:hAnsi="Times New Roman" w:cs="Times New Roman"/>
          <w:sz w:val="24"/>
          <w:szCs w:val="24"/>
        </w:rPr>
      </w:pPr>
      <w:r w:rsidRPr="00005579">
        <w:rPr>
          <w:rFonts w:ascii="Times New Roman" w:hAnsi="Times New Roman" w:cs="Times New Roman"/>
          <w:sz w:val="24"/>
          <w:szCs w:val="24"/>
        </w:rPr>
        <w:t xml:space="preserve">The purpose of this secondary analysis of the </w:t>
      </w:r>
      <w:r w:rsidRPr="00005579">
        <w:rPr>
          <w:rFonts w:ascii="Times New Roman" w:hAnsi="Times New Roman" w:cs="Times New Roman"/>
          <w:color w:val="000000" w:themeColor="text1"/>
          <w:sz w:val="24"/>
          <w:szCs w:val="24"/>
        </w:rPr>
        <w:t xml:space="preserve">CADENCE-Kids </w:t>
      </w:r>
      <w:r w:rsidRPr="00005579">
        <w:rPr>
          <w:rFonts w:ascii="Times New Roman" w:hAnsi="Times New Roman" w:cs="Times New Roman"/>
          <w:sz w:val="24"/>
          <w:szCs w:val="24"/>
        </w:rPr>
        <w:t xml:space="preserve">data was to develop a model to predict age- and anthropometry-specific PTCs in individuals 6-20 years of age. We hypothesized that the logistic regression approach using cadence and anthropometric parameters would accurately classify gait behavior as either walking or running. The results supported this </w:t>
      </w:r>
      <w:r w:rsidRPr="00005579">
        <w:rPr>
          <w:rFonts w:ascii="Times New Roman" w:hAnsi="Times New Roman" w:cs="Times New Roman"/>
          <w:sz w:val="24"/>
          <w:szCs w:val="24"/>
        </w:rPr>
        <w:lastRenderedPageBreak/>
        <w:t>hypothesis, with a model prediction accuracy of 97.4%. Moreover, the Shiny app (</w:t>
      </w:r>
      <w:hyperlink r:id="rId23" w:history="1">
        <w:r w:rsidRPr="00005579">
          <w:rPr>
            <w:rStyle w:val="Hyperlink"/>
            <w:rFonts w:ascii="Times New Roman" w:hAnsi="Times New Roman" w:cs="Times New Roman"/>
            <w:color w:val="000000" w:themeColor="text1"/>
            <w:sz w:val="24"/>
            <w:szCs w:val="24"/>
          </w:rPr>
          <w:t>https://westpointmath.shinyapps.io/KidsStep/</w:t>
        </w:r>
      </w:hyperlink>
      <w:r w:rsidRPr="00005579">
        <w:rPr>
          <w:rFonts w:ascii="Times New Roman" w:hAnsi="Times New Roman" w:cs="Times New Roman"/>
          <w:sz w:val="24"/>
          <w:szCs w:val="24"/>
        </w:rPr>
        <w:t>) we developed provides researchers</w:t>
      </w:r>
      <w:r w:rsidR="000D1B2F" w:rsidRPr="00005579">
        <w:rPr>
          <w:rFonts w:ascii="Times New Roman" w:hAnsi="Times New Roman" w:cs="Times New Roman"/>
          <w:sz w:val="24"/>
          <w:szCs w:val="24"/>
        </w:rPr>
        <w:t xml:space="preserve"> or</w:t>
      </w:r>
      <w:r w:rsidRPr="00005579">
        <w:rPr>
          <w:rFonts w:ascii="Times New Roman" w:hAnsi="Times New Roman" w:cs="Times New Roman"/>
          <w:sz w:val="24"/>
          <w:szCs w:val="24"/>
        </w:rPr>
        <w:t xml:space="preserve"> practitioners</w:t>
      </w:r>
      <w:r w:rsidR="000D1B2F" w:rsidRPr="00005579">
        <w:rPr>
          <w:rFonts w:ascii="Times New Roman" w:hAnsi="Times New Roman" w:cs="Times New Roman"/>
          <w:sz w:val="24"/>
          <w:szCs w:val="24"/>
        </w:rPr>
        <w:t xml:space="preserve"> </w:t>
      </w:r>
      <w:r w:rsidRPr="00005579">
        <w:rPr>
          <w:rFonts w:ascii="Times New Roman" w:hAnsi="Times New Roman" w:cs="Times New Roman"/>
          <w:sz w:val="24"/>
          <w:szCs w:val="24"/>
        </w:rPr>
        <w:t>with an easy-to-use tool for predicting the PTC for locomotor behavior assessment or training purposes.</w:t>
      </w:r>
    </w:p>
    <w:p w14:paraId="7252D313" w14:textId="3A8ADFDE" w:rsidR="000E67CB" w:rsidRPr="00005579" w:rsidRDefault="000E67CB" w:rsidP="00F97F63">
      <w:pPr>
        <w:pStyle w:val="PlainText"/>
        <w:spacing w:line="480" w:lineRule="auto"/>
        <w:rPr>
          <w:rFonts w:ascii="Times New Roman" w:hAnsi="Times New Roman" w:cs="Times New Roman"/>
          <w:sz w:val="24"/>
          <w:szCs w:val="24"/>
        </w:rPr>
      </w:pPr>
      <w:r w:rsidRPr="00005579">
        <w:rPr>
          <w:rFonts w:ascii="Times New Roman" w:hAnsi="Times New Roman" w:cs="Times New Roman"/>
          <w:sz w:val="24"/>
          <w:szCs w:val="24"/>
        </w:rPr>
        <w:tab/>
        <w:t xml:space="preserve">The independent variables selected for the final model improve the potential for application of this model in clinical settings and by the general population. Three of the four variables used in the model (age, weight, and height) are easily attained. The fourth variable, BMIz, is calculated within the R Shiny app using age, weight, height and sex. In the development of this model, sex was removed as it was not a significant factor in the presence of other variables such as height and BMI z-score, both of which accounted for much of the sex-related differences in cadence in this data set of young people. </w:t>
      </w:r>
    </w:p>
    <w:p w14:paraId="6E786E1F" w14:textId="6CCD4A66" w:rsidR="000E67CB" w:rsidRPr="00005579" w:rsidRDefault="000E67CB" w:rsidP="00F97F63">
      <w:pPr>
        <w:pStyle w:val="PlainText"/>
        <w:spacing w:line="480" w:lineRule="auto"/>
        <w:rPr>
          <w:rFonts w:ascii="Times New Roman" w:hAnsi="Times New Roman" w:cs="Times New Roman"/>
          <w:sz w:val="24"/>
          <w:szCs w:val="24"/>
        </w:rPr>
      </w:pPr>
      <w:r w:rsidRPr="00005579">
        <w:rPr>
          <w:rFonts w:ascii="Times New Roman" w:hAnsi="Times New Roman" w:cs="Times New Roman"/>
          <w:sz w:val="24"/>
          <w:szCs w:val="24"/>
        </w:rPr>
        <w:tab/>
        <w:t xml:space="preserve">We speculated that leg length and/or height may serve as key information in predicting the PTC in children, adolescents, and young adults, given the physical differences across maturation stages. We observed a large range of heights (mean height for 6-8 and 18-20 year olds ranged from 132 and 171 cm, respectively) across all ages in our sample, which may explain why height indeed </w:t>
      </w:r>
      <w:r w:rsidR="007C421B" w:rsidRPr="00005579">
        <w:rPr>
          <w:rFonts w:ascii="Times New Roman" w:hAnsi="Times New Roman" w:cs="Times New Roman"/>
          <w:sz w:val="24"/>
          <w:szCs w:val="24"/>
        </w:rPr>
        <w:t>functioned as</w:t>
      </w:r>
      <w:r w:rsidRPr="00005579">
        <w:rPr>
          <w:rFonts w:ascii="Times New Roman" w:hAnsi="Times New Roman" w:cs="Times New Roman"/>
          <w:sz w:val="24"/>
          <w:szCs w:val="24"/>
        </w:rPr>
        <w:t xml:space="preserve"> an important variable in the model. The study by Hansen et al </w:t>
      </w:r>
      <w:r w:rsidRPr="00005579">
        <w:rPr>
          <w:rFonts w:ascii="Times New Roman" w:hAnsi="Times New Roman" w:cs="Times New Roman"/>
          <w:sz w:val="24"/>
          <w:szCs w:val="24"/>
        </w:rPr>
        <w:fldChar w:fldCharType="begin"/>
      </w:r>
      <w:r w:rsidR="0059003E" w:rsidRPr="00005579">
        <w:rPr>
          <w:rFonts w:ascii="Times New Roman" w:hAnsi="Times New Roman" w:cs="Times New Roman"/>
          <w:sz w:val="24"/>
          <w:szCs w:val="24"/>
        </w:rPr>
        <w:instrText xml:space="preserve"> ADDIN EN.CITE &lt;EndNote&gt;&lt;Cite ExcludeAuth="1"&gt;&lt;Author&gt;Hansen&lt;/Author&gt;&lt;Year&gt;2017&lt;/Year&gt;&lt;RecNum&gt;921&lt;/RecNum&gt;&lt;DisplayText&gt;[13]&lt;/DisplayText&gt;&lt;record&gt;&lt;rec-number&gt;921&lt;/rec-number&gt;&lt;foreign-keys&gt;&lt;key app="EN" db-id="9r5wswtfoa090betespprtz5vdwr0tt5222t" timestamp="1506017073"&gt;921&lt;/key&gt;&lt;/foreign-keys&gt;&lt;ref-type name="Journal Article"&gt;17&lt;/ref-type&gt;&lt;contributors&gt;&lt;authors&gt;&lt;author&gt;Hansen, E. A.&lt;/author&gt;&lt;author&gt;Kristensen, L. A. R.&lt;/author&gt;&lt;author&gt;Nielsen, A. M.&lt;/author&gt;&lt;author&gt;Voigt, M.&lt;/author&gt;&lt;author&gt;Madeleine, P.&lt;/author&gt;&lt;/authors&gt;&lt;/contributors&gt;&lt;auth-address&gt;Research Interest Group of Physical Activity and Human Performance, SMI(R), Department of Health Science and Technology, Aalborg University, Fredrik Bajers Vej 7D, 9220, Aalborg, Denmark. eah@hst.aau.dk.&amp;#xD;Research Interest Group of Physical Activity and Human Performance, SMI(R), Department of Health Science and Technology, Aalborg University, Fredrik Bajers Vej 7D, 9220, Aalborg, Denmark.&lt;/auth-address&gt;&lt;titles&gt;&lt;title&gt;The role of stride frequency for walk-to-run transition in humans&lt;/title&gt;&lt;secondary-title&gt;Scientific Reports&lt;/secondary-title&gt;&lt;alt-title&gt;Scientific reports&lt;/alt-title&gt;&lt;/titles&gt;&lt;periodical&gt;&lt;full-title&gt;Scientific Reports&lt;/full-title&gt;&lt;abbr-1&gt;Sci Rep&lt;/abbr-1&gt;&lt;/periodical&gt;&lt;alt-periodical&gt;&lt;full-title&gt;Scientific Reports&lt;/full-title&gt;&lt;abbr-1&gt;Sci Rep&lt;/abbr-1&gt;&lt;/alt-periodical&gt;&lt;pages&gt;2010&lt;/pages&gt;&lt;volume&gt;7&lt;/volume&gt;&lt;number&gt;1&lt;/number&gt;&lt;edition&gt;2017/05/19&lt;/edition&gt;&lt;dates&gt;&lt;year&gt;2017&lt;/year&gt;&lt;pub-dates&gt;&lt;date&gt;May 17&lt;/date&gt;&lt;/pub-dates&gt;&lt;/dates&gt;&lt;isbn&gt;2045-2322 (Electronic)&amp;#xD;2045-2322 (Linking)&lt;/isbn&gt;&lt;accession-num&gt;28515449&lt;/accession-num&gt;&lt;urls&gt;&lt;related-urls&gt;&lt;url&gt;http://www.ncbi.nlm.nih.gov/pubmed/28515449&lt;/url&gt;&lt;/related-urls&gt;&lt;/urls&gt;&lt;custom2&gt;5435734&lt;/custom2&gt;&lt;electronic-resource-num&gt;10.1038/s41598-017-01972-1&lt;/electronic-resource-num&gt;&lt;/record&gt;&lt;/Cite&gt;&lt;/EndNote&gt;</w:instrText>
      </w:r>
      <w:r w:rsidRPr="00005579">
        <w:rPr>
          <w:rFonts w:ascii="Times New Roman" w:hAnsi="Times New Roman" w:cs="Times New Roman"/>
          <w:sz w:val="24"/>
          <w:szCs w:val="24"/>
        </w:rPr>
        <w:fldChar w:fldCharType="separate"/>
      </w:r>
      <w:r w:rsidR="0059003E" w:rsidRPr="00005579">
        <w:rPr>
          <w:rFonts w:ascii="Times New Roman" w:hAnsi="Times New Roman" w:cs="Times New Roman"/>
          <w:noProof/>
          <w:sz w:val="24"/>
          <w:szCs w:val="24"/>
        </w:rPr>
        <w:t>[13]</w:t>
      </w:r>
      <w:r w:rsidRPr="00005579">
        <w:rPr>
          <w:rFonts w:ascii="Times New Roman" w:hAnsi="Times New Roman" w:cs="Times New Roman"/>
          <w:sz w:val="24"/>
          <w:szCs w:val="24"/>
        </w:rPr>
        <w:fldChar w:fldCharType="end"/>
      </w:r>
      <w:r w:rsidRPr="00005579">
        <w:rPr>
          <w:rFonts w:ascii="Times New Roman" w:hAnsi="Times New Roman" w:cs="Times New Roman"/>
          <w:sz w:val="24"/>
          <w:szCs w:val="24"/>
        </w:rPr>
        <w:t xml:space="preserve"> concluded that height was not an important factor in predicting the PTC. That study did not report the range of heights, but the mean (SD) for height was 178 (8) cm. Thus, it is apparent that the distribution of heights in that study was </w:t>
      </w:r>
      <w:r w:rsidR="00FD28B6" w:rsidRPr="00005579">
        <w:rPr>
          <w:rFonts w:ascii="Times New Roman" w:hAnsi="Times New Roman" w:cs="Times New Roman"/>
          <w:sz w:val="24"/>
          <w:szCs w:val="24"/>
        </w:rPr>
        <w:t>narrower</w:t>
      </w:r>
      <w:r w:rsidRPr="00005579">
        <w:rPr>
          <w:rFonts w:ascii="Times New Roman" w:hAnsi="Times New Roman" w:cs="Times New Roman"/>
          <w:sz w:val="24"/>
          <w:szCs w:val="24"/>
        </w:rPr>
        <w:t xml:space="preserve"> than in our sample.</w:t>
      </w:r>
    </w:p>
    <w:p w14:paraId="1D257C99" w14:textId="654158B7" w:rsidR="000E67CB" w:rsidRPr="00005579" w:rsidRDefault="000E67CB" w:rsidP="00F97F63">
      <w:pPr>
        <w:rPr>
          <w:rFonts w:ascii="Times New Roman" w:hAnsi="Times New Roman" w:cs="Times New Roman"/>
        </w:rPr>
      </w:pPr>
      <w:r w:rsidRPr="00005579">
        <w:rPr>
          <w:rFonts w:ascii="Times New Roman" w:hAnsi="Times New Roman" w:cs="Times New Roman"/>
        </w:rPr>
        <w:tab/>
        <w:t xml:space="preserve">Previous efforts to establish the walk-to-run transition based on walking speed have provided ample evidence that in adults this threshold is between 2.0-2.2 m/s </w:t>
      </w:r>
      <w:r w:rsidRPr="00005579">
        <w:rPr>
          <w:rFonts w:ascii="Times New Roman" w:hAnsi="Times New Roman" w:cs="Times New Roman"/>
        </w:rPr>
        <w:fldChar w:fldCharType="begin">
          <w:fldData xml:space="preserve">PEVuZE5vdGU+PENpdGU+PEF1dGhvcj5TaGloPC9BdXRob3I+PFllYXI+MjAxNjwvWWVhcj48UmVj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</w:fldData>
        </w:fldChar>
      </w:r>
      <w:r w:rsidR="009539D1">
        <w:rPr>
          <w:rFonts w:ascii="Times New Roman" w:hAnsi="Times New Roman" w:cs="Times New Roman"/>
        </w:rPr>
        <w:instrText xml:space="preserve"> ADDIN EN.CITE </w:instrText>
      </w:r>
      <w:r w:rsidR="009539D1">
        <w:rPr>
          <w:rFonts w:ascii="Times New Roman" w:hAnsi="Times New Roman" w:cs="Times New Roman"/>
        </w:rPr>
        <w:fldChar w:fldCharType="begin">
          <w:fldData xml:space="preserve">PEVuZE5vdGU+PENpdGU+PEF1dGhvcj5TaGloPC9BdXRob3I+PFllYXI+MjAxNjwvWWVhcj48UmVj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</w:fldData>
        </w:fldChar>
      </w:r>
      <w:r w:rsidR="009539D1">
        <w:rPr>
          <w:rFonts w:ascii="Times New Roman" w:hAnsi="Times New Roman" w:cs="Times New Roman"/>
        </w:rPr>
        <w:instrText xml:space="preserve"> ADDIN EN.CITE.DATA </w:instrText>
      </w:r>
      <w:r w:rsidR="009539D1">
        <w:rPr>
          <w:rFonts w:ascii="Times New Roman" w:hAnsi="Times New Roman" w:cs="Times New Roman"/>
        </w:rPr>
      </w:r>
      <w:r w:rsidR="009539D1">
        <w:rPr>
          <w:rFonts w:ascii="Times New Roman" w:hAnsi="Times New Roman" w:cs="Times New Roman"/>
        </w:rPr>
        <w:fldChar w:fldCharType="end"/>
      </w:r>
      <w:r w:rsidRPr="00005579">
        <w:rPr>
          <w:rFonts w:ascii="Times New Roman" w:hAnsi="Times New Roman" w:cs="Times New Roman"/>
        </w:rPr>
      </w:r>
      <w:r w:rsidRPr="00005579">
        <w:rPr>
          <w:rFonts w:ascii="Times New Roman" w:hAnsi="Times New Roman" w:cs="Times New Roman"/>
        </w:rPr>
        <w:fldChar w:fldCharType="separate"/>
      </w:r>
      <w:r w:rsidR="00C53F82" w:rsidRPr="00005579">
        <w:rPr>
          <w:rFonts w:ascii="Times New Roman" w:hAnsi="Times New Roman" w:cs="Times New Roman"/>
          <w:noProof/>
        </w:rPr>
        <w:t>[3, 8, 9, 21-23]</w:t>
      </w:r>
      <w:r w:rsidRPr="00005579">
        <w:rPr>
          <w:rFonts w:ascii="Times New Roman" w:hAnsi="Times New Roman" w:cs="Times New Roman"/>
        </w:rPr>
        <w:fldChar w:fldCharType="end"/>
      </w:r>
      <w:r w:rsidRPr="00005579">
        <w:rPr>
          <w:rFonts w:ascii="Times New Roman" w:hAnsi="Times New Roman" w:cs="Times New Roman"/>
        </w:rPr>
        <w:t xml:space="preserve">. Walk-to-run transition speeds have also been reported in children </w:t>
      </w:r>
      <w:r w:rsidRPr="00005579">
        <w:rPr>
          <w:rFonts w:ascii="Times New Roman" w:hAnsi="Times New Roman" w:cs="Times New Roman"/>
          <w:noProof/>
        </w:rPr>
        <w:t xml:space="preserve">(mean walk-to-run transition speed ~ 2.01 and 2.12 m/s for 11 and 15 year olds, respectively </w:t>
      </w:r>
      <w:r w:rsidRPr="00005579">
        <w:rPr>
          <w:rFonts w:ascii="Times New Roman" w:hAnsi="Times New Roman" w:cs="Times New Roman"/>
        </w:rPr>
        <w:fldChar w:fldCharType="begin">
          <w:fldData xml:space="preserve">PEVuZE5vdGU+PENpdGU+PEF1dGhvcj5Uc2VoPC9BdXRob3I+PFllYXI+MjAwMjwvWWVhcj48UmVj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=
</w:fldData>
        </w:fldChar>
      </w:r>
      <w:r w:rsidR="00C53F82" w:rsidRPr="00005579">
        <w:rPr>
          <w:rFonts w:ascii="Times New Roman" w:hAnsi="Times New Roman" w:cs="Times New Roman"/>
        </w:rPr>
        <w:instrText xml:space="preserve"> ADDIN EN.CITE </w:instrText>
      </w:r>
      <w:r w:rsidR="00C53F82" w:rsidRPr="00005579">
        <w:rPr>
          <w:rFonts w:ascii="Times New Roman" w:hAnsi="Times New Roman" w:cs="Times New Roman"/>
        </w:rPr>
        <w:fldChar w:fldCharType="begin">
          <w:fldData xml:space="preserve">PEVuZE5vdGU+PENpdGU+PEF1dGhvcj5Uc2VoPC9BdXRob3I+PFllYXI+MjAwMjwvWWVhcj48UmVj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=
</w:fldData>
        </w:fldChar>
      </w:r>
      <w:r w:rsidR="00C53F82" w:rsidRPr="00005579">
        <w:rPr>
          <w:rFonts w:ascii="Times New Roman" w:hAnsi="Times New Roman" w:cs="Times New Roman"/>
        </w:rPr>
        <w:instrText xml:space="preserve"> ADDIN EN.CITE.DATA </w:instrText>
      </w:r>
      <w:r w:rsidR="00C53F82" w:rsidRPr="00005579">
        <w:rPr>
          <w:rFonts w:ascii="Times New Roman" w:hAnsi="Times New Roman" w:cs="Times New Roman"/>
        </w:rPr>
      </w:r>
      <w:r w:rsidR="00C53F82" w:rsidRPr="00005579">
        <w:rPr>
          <w:rFonts w:ascii="Times New Roman" w:hAnsi="Times New Roman" w:cs="Times New Roman"/>
        </w:rPr>
        <w:fldChar w:fldCharType="end"/>
      </w:r>
      <w:r w:rsidRPr="00005579">
        <w:rPr>
          <w:rFonts w:ascii="Times New Roman" w:hAnsi="Times New Roman" w:cs="Times New Roman"/>
        </w:rPr>
      </w:r>
      <w:r w:rsidRPr="00005579">
        <w:rPr>
          <w:rFonts w:ascii="Times New Roman" w:hAnsi="Times New Roman" w:cs="Times New Roman"/>
        </w:rPr>
        <w:fldChar w:fldCharType="separate"/>
      </w:r>
      <w:r w:rsidR="00C53F82" w:rsidRPr="00005579">
        <w:rPr>
          <w:rFonts w:ascii="Times New Roman" w:hAnsi="Times New Roman" w:cs="Times New Roman"/>
          <w:noProof/>
        </w:rPr>
        <w:t>[24]</w:t>
      </w:r>
      <w:r w:rsidRPr="00005579">
        <w:rPr>
          <w:rFonts w:ascii="Times New Roman" w:hAnsi="Times New Roman" w:cs="Times New Roman"/>
        </w:rPr>
        <w:fldChar w:fldCharType="end"/>
      </w:r>
      <w:r w:rsidRPr="00005579">
        <w:rPr>
          <w:rFonts w:ascii="Times New Roman" w:hAnsi="Times New Roman" w:cs="Times New Roman"/>
        </w:rPr>
        <w:t xml:space="preserve">. Although previous research </w:t>
      </w:r>
      <w:r w:rsidRPr="00005579">
        <w:rPr>
          <w:rFonts w:ascii="Times New Roman" w:hAnsi="Times New Roman" w:cs="Times New Roman"/>
        </w:rPr>
        <w:lastRenderedPageBreak/>
        <w:t xml:space="preserve">has indicated that the transition from walking to running occurs at a PTC </w:t>
      </w:r>
      <w:r w:rsidRPr="00005579">
        <w:rPr>
          <w:rFonts w:ascii="Times New Roman" w:hAnsi="Times New Roman" w:cs="Times New Roman"/>
        </w:rPr>
        <w:sym w:font="Symbol" w:char="F040"/>
      </w:r>
      <w:r w:rsidRPr="00005579">
        <w:rPr>
          <w:rFonts w:ascii="Times New Roman" w:hAnsi="Times New Roman" w:cs="Times New Roman"/>
        </w:rPr>
        <w:t xml:space="preserve">140 steps/min in adults, to our knowledge, the findings presented herein are the first to report PTC in children, adolescents, and young adults. This information has potential to enhance the measurement of physical activity behavior. For example, accelerometer software commonly allows users to export minute-by-minute step data (i.e., cadence), but not gait speed. Using the PTC values </w:t>
      </w:r>
      <w:r w:rsidR="00B04512" w:rsidRPr="00005579">
        <w:rPr>
          <w:rFonts w:ascii="Times New Roman" w:hAnsi="Times New Roman" w:cs="Times New Roman"/>
        </w:rPr>
        <w:t xml:space="preserve">derived </w:t>
      </w:r>
      <w:r w:rsidR="00F15A55" w:rsidRPr="00005579">
        <w:rPr>
          <w:rFonts w:ascii="Times New Roman" w:hAnsi="Times New Roman" w:cs="Times New Roman"/>
        </w:rPr>
        <w:t>from the equation</w:t>
      </w:r>
      <w:r w:rsidRPr="00005579">
        <w:rPr>
          <w:rFonts w:ascii="Times New Roman" w:hAnsi="Times New Roman" w:cs="Times New Roman"/>
        </w:rPr>
        <w:t xml:space="preserve"> in this study or by using the app, a researcher or clinician could easily estimate minutes per day that a participant performed running behavior. </w:t>
      </w:r>
    </w:p>
    <w:p w14:paraId="4229AB42" w14:textId="6058AB62" w:rsidR="000E67CB" w:rsidRPr="00005579" w:rsidRDefault="004F70E8" w:rsidP="00F97F63">
      <w:pPr>
        <w:rPr>
          <w:rFonts w:ascii="Times New Roman" w:hAnsi="Times New Roman" w:cs="Times New Roman"/>
          <w:bCs/>
          <w:i/>
          <w:iCs/>
        </w:rPr>
      </w:pPr>
      <w:r w:rsidRPr="00005579">
        <w:rPr>
          <w:rFonts w:ascii="Times New Roman" w:hAnsi="Times New Roman" w:cs="Times New Roman"/>
          <w:bCs/>
          <w:i/>
          <w:iCs/>
        </w:rPr>
        <w:t xml:space="preserve">4.1 </w:t>
      </w:r>
      <w:r w:rsidR="000E67CB" w:rsidRPr="00005579">
        <w:rPr>
          <w:rFonts w:ascii="Times New Roman" w:hAnsi="Times New Roman" w:cs="Times New Roman"/>
          <w:bCs/>
          <w:i/>
          <w:iCs/>
        </w:rPr>
        <w:t>Limitations</w:t>
      </w:r>
    </w:p>
    <w:p w14:paraId="539BED39" w14:textId="61A6F493" w:rsidR="000E67CB" w:rsidRPr="00005579" w:rsidRDefault="007C421B" w:rsidP="00F97F63">
      <w:pPr>
        <w:ind w:firstLine="720"/>
        <w:rPr>
          <w:rFonts w:ascii="Times New Roman" w:eastAsiaTheme="minorEastAsia" w:hAnsi="Times New Roman" w:cs="Times New Roman"/>
        </w:rPr>
      </w:pPr>
      <w:r w:rsidRPr="00005579">
        <w:rPr>
          <w:rFonts w:ascii="Times New Roman" w:hAnsi="Times New Roman" w:cs="Times New Roman"/>
        </w:rPr>
        <w:t>T</w:t>
      </w:r>
      <w:r w:rsidR="000E67CB" w:rsidRPr="00005579">
        <w:rPr>
          <w:rFonts w:ascii="Times New Roman" w:hAnsi="Times New Roman" w:cs="Times New Roman"/>
        </w:rPr>
        <w:t>he observed PTC</w:t>
      </w:r>
      <w:r w:rsidRPr="00005579">
        <w:rPr>
          <w:rFonts w:ascii="Times New Roman" w:hAnsi="Times New Roman" w:cs="Times New Roman"/>
        </w:rPr>
        <w:t>s</w:t>
      </w:r>
      <w:r w:rsidR="000E67CB" w:rsidRPr="00005579">
        <w:rPr>
          <w:rFonts w:ascii="Times New Roman" w:hAnsi="Times New Roman" w:cs="Times New Roman"/>
        </w:rPr>
        <w:t xml:space="preserve"> w</w:t>
      </w:r>
      <w:r w:rsidRPr="00005579">
        <w:rPr>
          <w:rFonts w:ascii="Times New Roman" w:hAnsi="Times New Roman" w:cs="Times New Roman"/>
        </w:rPr>
        <w:t>ere</w:t>
      </w:r>
      <w:r w:rsidR="000E67CB" w:rsidRPr="00005579">
        <w:rPr>
          <w:rFonts w:ascii="Times New Roman" w:hAnsi="Times New Roman" w:cs="Times New Roman"/>
        </w:rPr>
        <w:t xml:space="preserve"> based on bouts that always began with walking and progressed to running. Considering there may be a hysteresis effect (i.e., running to walking may yield a different PTC), future research should incorporate protocols that include </w:t>
      </w:r>
      <w:r w:rsidRPr="00005579">
        <w:rPr>
          <w:rFonts w:ascii="Times New Roman" w:hAnsi="Times New Roman" w:cs="Times New Roman"/>
        </w:rPr>
        <w:t xml:space="preserve">both </w:t>
      </w:r>
      <w:r w:rsidR="000E67CB" w:rsidRPr="00005579">
        <w:rPr>
          <w:rFonts w:ascii="Times New Roman" w:hAnsi="Times New Roman" w:cs="Times New Roman"/>
        </w:rPr>
        <w:t xml:space="preserve">running to walking </w:t>
      </w:r>
      <w:r w:rsidRPr="00005579">
        <w:rPr>
          <w:rFonts w:ascii="Times New Roman" w:hAnsi="Times New Roman" w:cs="Times New Roman"/>
        </w:rPr>
        <w:t>and</w:t>
      </w:r>
      <w:r w:rsidR="000E67CB" w:rsidRPr="00005579">
        <w:rPr>
          <w:rFonts w:ascii="Times New Roman" w:hAnsi="Times New Roman" w:cs="Times New Roman"/>
        </w:rPr>
        <w:t xml:space="preserve"> walking to running transitions. Also, the logistic regression model reports the value at which there is a 50% chance that the individual is walking, and a 50% chance that the individual is running. For researchers wishing to perform analyses of running behavior from a more conservative approach (i.e., maximizing true positives while risking increasing false negatives), they may choose to shift the cadence value upwards to select a higher probability of running. These choices can be easily assessed qualitatively using the R Shiny app (</w:t>
      </w:r>
      <w:hyperlink r:id="rId24" w:history="1">
        <w:r w:rsidR="000E67CB" w:rsidRPr="00005579">
          <w:rPr>
            <w:rStyle w:val="Hyperlink"/>
            <w:rFonts w:ascii="Times New Roman" w:hAnsi="Times New Roman" w:cs="Times New Roman"/>
            <w:color w:val="000000" w:themeColor="text1"/>
          </w:rPr>
          <w:t>https://westpointmath.shinyapps.io/KidsStep/</w:t>
        </w:r>
      </w:hyperlink>
      <w:r w:rsidR="000E67CB" w:rsidRPr="00005579">
        <w:rPr>
          <w:rFonts w:ascii="Times New Roman" w:hAnsi="Times New Roman" w:cs="Times New Roman"/>
        </w:rPr>
        <w:t xml:space="preserve">). </w:t>
      </w:r>
      <w:r w:rsidR="006E25B0" w:rsidRPr="00005579">
        <w:rPr>
          <w:rFonts w:ascii="Times New Roman" w:hAnsi="Times New Roman" w:cs="Times New Roman"/>
        </w:rPr>
        <w:t xml:space="preserve">Moreover, </w:t>
      </w:r>
      <w:r w:rsidR="000E67CB" w:rsidRPr="00005579">
        <w:rPr>
          <w:rFonts w:ascii="Times New Roman" w:hAnsi="Times New Roman" w:cs="Times New Roman"/>
        </w:rPr>
        <w:t xml:space="preserve">while the goal of this R Shiny app is for application of accelerometers in free living settings, the model has been developed using directly observed steps </w:t>
      </w:r>
      <w:r w:rsidR="00727813">
        <w:rPr>
          <w:rFonts w:ascii="Times New Roman" w:hAnsi="Times New Roman" w:cs="Times New Roman"/>
        </w:rPr>
        <w:t xml:space="preserve">during a treadmill-based protocol </w:t>
      </w:r>
      <w:r w:rsidR="000E67CB" w:rsidRPr="00005579">
        <w:rPr>
          <w:rFonts w:ascii="Times New Roman" w:hAnsi="Times New Roman" w:cs="Times New Roman"/>
        </w:rPr>
        <w:t>in a laboratory setting. As such, the model we report herein should be tested using accelerometer-based step data in a</w:t>
      </w:r>
      <w:r w:rsidR="00727813">
        <w:rPr>
          <w:rFonts w:ascii="Times New Roman" w:hAnsi="Times New Roman" w:cs="Times New Roman"/>
        </w:rPr>
        <w:t xml:space="preserve">n overground walking, </w:t>
      </w:r>
      <w:r w:rsidR="000E67CB" w:rsidRPr="00005579">
        <w:rPr>
          <w:rFonts w:ascii="Times New Roman" w:hAnsi="Times New Roman" w:cs="Times New Roman"/>
        </w:rPr>
        <w:t>free-living setting</w:t>
      </w:r>
      <w:r w:rsidR="005E2D2B" w:rsidRPr="00005579">
        <w:rPr>
          <w:rFonts w:ascii="Times New Roman" w:hAnsi="Times New Roman" w:cs="Times New Roman"/>
        </w:rPr>
        <w:t>. Still, it is promising that accelerometer-based step reporting is highly accurate at these faster walking speeds</w:t>
      </w:r>
      <w:r w:rsidR="000E67CB" w:rsidRPr="00005579">
        <w:rPr>
          <w:rFonts w:ascii="Times New Roman" w:hAnsi="Times New Roman" w:cs="Times New Roman"/>
        </w:rPr>
        <w:t xml:space="preserve">. It should also be noted that this study’s model </w:t>
      </w:r>
      <w:r w:rsidR="000E67CB" w:rsidRPr="00005579">
        <w:rPr>
          <w:rFonts w:ascii="Times New Roman" w:hAnsi="Times New Roman" w:cs="Times New Roman"/>
        </w:rPr>
        <w:lastRenderedPageBreak/>
        <w:t>treats all of the included variables as linear variables. We recognize that non-linear relationships or interactions could occur between components, but these terms were deemed insignificant (</w:t>
      </w:r>
      <w:r w:rsidR="000E67CB" w:rsidRPr="00005579">
        <w:rPr>
          <w:rFonts w:ascii="Times New Roman" w:hAnsi="Times New Roman" w:cs="Times New Roman"/>
          <w:i/>
          <w:iCs/>
        </w:rPr>
        <w:t>p</w:t>
      </w:r>
      <w:r w:rsidR="000E67CB" w:rsidRPr="00005579">
        <w:rPr>
          <w:rFonts w:ascii="Times New Roman" w:hAnsi="Times New Roman" w:cs="Times New Roman"/>
        </w:rPr>
        <w:t>&gt;0.05) when included in the model. Finally, an assumption of logistic regression is that</w:t>
      </w:r>
      <w:r w:rsidR="000E67CB" w:rsidRPr="00005579">
        <w:rPr>
          <w:rFonts w:ascii="Times New Roman" w:eastAsiaTheme="minorEastAsia" w:hAnsi="Times New Roman" w:cs="Times New Roman"/>
        </w:rPr>
        <w:t xml:space="preserve"> all observations are independent of each other. Our analysis included two observations for each individual. However, the reason for this independence assumption is to avoid the influence of one individual’s observation on any other individual’s performance, and this undue influence did not occur based on our study design.</w:t>
      </w:r>
    </w:p>
    <w:p w14:paraId="1FE89347" w14:textId="77777777" w:rsidR="000E67CB" w:rsidRPr="00005579" w:rsidRDefault="000E67CB" w:rsidP="00F97F63">
      <w:pPr>
        <w:ind w:firstLine="720"/>
        <w:rPr>
          <w:rFonts w:ascii="Times New Roman" w:eastAsiaTheme="minorEastAsia" w:hAnsi="Times New Roman" w:cs="Times New Roman"/>
        </w:rPr>
      </w:pPr>
    </w:p>
    <w:p w14:paraId="3866D007" w14:textId="5B6D9A82" w:rsidR="000E67CB" w:rsidRPr="00005579" w:rsidRDefault="004F70E8" w:rsidP="00F97F63">
      <w:pPr>
        <w:rPr>
          <w:rFonts w:ascii="Times New Roman" w:hAnsi="Times New Roman" w:cs="Times New Roman"/>
          <w:b/>
        </w:rPr>
      </w:pPr>
      <w:r w:rsidRPr="00005579">
        <w:rPr>
          <w:rFonts w:ascii="Times New Roman" w:hAnsi="Times New Roman" w:cs="Times New Roman"/>
          <w:b/>
        </w:rPr>
        <w:t xml:space="preserve">5. </w:t>
      </w:r>
      <w:r w:rsidR="000E67CB" w:rsidRPr="00005579">
        <w:rPr>
          <w:rFonts w:ascii="Times New Roman" w:hAnsi="Times New Roman" w:cs="Times New Roman"/>
          <w:b/>
        </w:rPr>
        <w:t>Conclusion</w:t>
      </w:r>
    </w:p>
    <w:p w14:paraId="66C6B7B5" w14:textId="56C7F216" w:rsidR="000E67CB" w:rsidRPr="00005579" w:rsidRDefault="000E67CB" w:rsidP="00F97F63">
      <w:pPr>
        <w:rPr>
          <w:rFonts w:ascii="Times New Roman" w:hAnsi="Times New Roman" w:cs="Times New Roman"/>
        </w:rPr>
      </w:pPr>
      <w:r w:rsidRPr="00005579">
        <w:rPr>
          <w:rFonts w:ascii="Times New Roman" w:hAnsi="Times New Roman" w:cs="Times New Roman"/>
        </w:rPr>
        <w:tab/>
        <w:t xml:space="preserve">Using standard anthropometric information (i.e., age, height, sex, and weight), the </w:t>
      </w:r>
      <w:r w:rsidR="006E25B0" w:rsidRPr="00005579">
        <w:rPr>
          <w:rFonts w:ascii="Times New Roman" w:hAnsi="Times New Roman" w:cs="Times New Roman"/>
        </w:rPr>
        <w:t>PTC</w:t>
      </w:r>
      <w:r w:rsidRPr="00005579">
        <w:rPr>
          <w:rFonts w:ascii="Times New Roman" w:hAnsi="Times New Roman" w:cs="Times New Roman"/>
        </w:rPr>
        <w:t xml:space="preserve"> (ranging from 136 to 161 steps/min across all ages) can be accurately predicted in children, adolescents, and young adults in a laboratory setting on a treadmill. Future research should explore overground PTC</w:t>
      </w:r>
      <w:r w:rsidR="006E25B0" w:rsidRPr="00005579">
        <w:rPr>
          <w:rFonts w:ascii="Times New Roman" w:hAnsi="Times New Roman" w:cs="Times New Roman"/>
        </w:rPr>
        <w:t>s</w:t>
      </w:r>
      <w:r w:rsidRPr="00005579">
        <w:rPr>
          <w:rFonts w:ascii="Times New Roman" w:hAnsi="Times New Roman" w:cs="Times New Roman"/>
        </w:rPr>
        <w:t xml:space="preserve"> under simulated or free-living conditions, as well as with cadences derived from wearable sensors. Our findings, pending confirmation in the aforementioned overground and free-living paradigms, may be beneficial for researchers, practitioners, wearable device manufacturers, and the general public who aim to characterize locomotor behavior in the free-living setting. Moreover, herein we provide a free, user-friendly app that can be used to determine an individual’s PTC without the need to program the equation.</w:t>
      </w:r>
    </w:p>
    <w:p w14:paraId="60C3AC1C" w14:textId="77777777" w:rsidR="007D246D" w:rsidRPr="00005579" w:rsidRDefault="007D246D" w:rsidP="00F97F63">
      <w:pPr>
        <w:rPr>
          <w:rFonts w:ascii="Times New Roman" w:hAnsi="Times New Roman" w:cs="Times New Roman"/>
        </w:rPr>
      </w:pPr>
    </w:p>
    <w:p w14:paraId="70829196" w14:textId="77777777" w:rsidR="000E67CB" w:rsidRPr="00005579" w:rsidRDefault="000E67CB" w:rsidP="00F97F63">
      <w:pPr>
        <w:autoSpaceDE w:val="0"/>
        <w:autoSpaceDN w:val="0"/>
        <w:adjustRightInd w:val="0"/>
        <w:rPr>
          <w:rFonts w:ascii="Times New Roman" w:hAnsi="Times New Roman" w:cs="Times New Roman"/>
          <w:b/>
          <w:bCs/>
        </w:rPr>
      </w:pPr>
      <w:r w:rsidRPr="00005579">
        <w:rPr>
          <w:rFonts w:ascii="Times New Roman" w:hAnsi="Times New Roman" w:cs="Times New Roman"/>
          <w:b/>
          <w:bCs/>
        </w:rPr>
        <w:t>Conflicts of Interest</w:t>
      </w:r>
    </w:p>
    <w:p w14:paraId="5C182AD7" w14:textId="31069C72" w:rsidR="000E67CB" w:rsidRPr="00005579" w:rsidRDefault="000E67CB" w:rsidP="00F97F63">
      <w:pPr>
        <w:rPr>
          <w:rFonts w:ascii="Times New Roman" w:hAnsi="Times New Roman" w:cs="Times New Roman"/>
        </w:rPr>
      </w:pPr>
      <w:r w:rsidRPr="00005579">
        <w:rPr>
          <w:rFonts w:ascii="Times New Roman" w:hAnsi="Times New Roman" w:cs="Times New Roman"/>
        </w:rPr>
        <w:t>The authors declare no conflicts of interest</w:t>
      </w:r>
      <w:r w:rsidR="004D4C68" w:rsidRPr="00005579">
        <w:rPr>
          <w:rFonts w:ascii="Times New Roman" w:hAnsi="Times New Roman" w:cs="Times New Roman"/>
        </w:rPr>
        <w:t>.</w:t>
      </w:r>
    </w:p>
    <w:p w14:paraId="6CCF7094" w14:textId="0115A6C5" w:rsidR="007D246D" w:rsidRPr="00005579" w:rsidRDefault="007D246D" w:rsidP="00F97F63">
      <w:pPr>
        <w:rPr>
          <w:rFonts w:ascii="Times New Roman" w:hAnsi="Times New Roman" w:cs="Times New Roman"/>
        </w:rPr>
      </w:pPr>
    </w:p>
    <w:p w14:paraId="36AB9534" w14:textId="09BBD7C2" w:rsidR="007D246D" w:rsidRPr="00005579" w:rsidRDefault="007D246D" w:rsidP="00F97F63">
      <w:pPr>
        <w:rPr>
          <w:rFonts w:ascii="Times New Roman" w:hAnsi="Times New Roman" w:cs="Times New Roman"/>
          <w:b/>
          <w:bCs/>
        </w:rPr>
      </w:pPr>
      <w:r w:rsidRPr="00005579">
        <w:rPr>
          <w:rFonts w:ascii="Times New Roman" w:hAnsi="Times New Roman" w:cs="Times New Roman"/>
          <w:b/>
          <w:bCs/>
        </w:rPr>
        <w:t>Author Contributions</w:t>
      </w:r>
    </w:p>
    <w:p w14:paraId="0650DDE2" w14:textId="27A1792D" w:rsidR="007D246D" w:rsidRPr="00005579" w:rsidRDefault="009D40F9" w:rsidP="00F97F63">
      <w:pPr>
        <w:rPr>
          <w:rFonts w:ascii="Times New Roman" w:hAnsi="Times New Roman" w:cs="Times New Roman"/>
        </w:rPr>
      </w:pPr>
      <w:r w:rsidRPr="00005579">
        <w:rPr>
          <w:rFonts w:ascii="Times New Roman" w:hAnsi="Times New Roman" w:cs="Times New Roman"/>
        </w:rPr>
        <w:lastRenderedPageBreak/>
        <w:t xml:space="preserve">CTL, JS designed the </w:t>
      </w:r>
      <w:r w:rsidR="004D4C68" w:rsidRPr="00005579">
        <w:rPr>
          <w:rFonts w:ascii="Times New Roman" w:hAnsi="Times New Roman" w:cs="Times New Roman"/>
        </w:rPr>
        <w:t xml:space="preserve">original </w:t>
      </w:r>
      <w:r w:rsidRPr="00005579">
        <w:rPr>
          <w:rFonts w:ascii="Times New Roman" w:hAnsi="Times New Roman" w:cs="Times New Roman"/>
        </w:rPr>
        <w:t xml:space="preserve">study. JS collected and cleaned data. SD, EA, DT, JP, CM analyzed data. SD, EA drafted </w:t>
      </w:r>
      <w:r w:rsidR="004D4C68" w:rsidRPr="00005579">
        <w:rPr>
          <w:rFonts w:ascii="Times New Roman" w:hAnsi="Times New Roman" w:cs="Times New Roman"/>
        </w:rPr>
        <w:t>manuscript</w:t>
      </w:r>
      <w:r w:rsidRPr="00005579">
        <w:rPr>
          <w:rFonts w:ascii="Times New Roman" w:hAnsi="Times New Roman" w:cs="Times New Roman"/>
        </w:rPr>
        <w:t xml:space="preserve">. All authors provided </w:t>
      </w:r>
      <w:r w:rsidR="004D4C68" w:rsidRPr="00005579">
        <w:rPr>
          <w:rFonts w:ascii="Times New Roman" w:hAnsi="Times New Roman" w:cs="Times New Roman"/>
        </w:rPr>
        <w:t xml:space="preserve">data </w:t>
      </w:r>
      <w:r w:rsidRPr="00005579">
        <w:rPr>
          <w:rFonts w:ascii="Times New Roman" w:hAnsi="Times New Roman" w:cs="Times New Roman"/>
        </w:rPr>
        <w:t>interpretation and draft edits. All authors approve the final version.</w:t>
      </w:r>
    </w:p>
    <w:p w14:paraId="263063FB" w14:textId="77777777" w:rsidR="000E67CB" w:rsidRPr="00005579" w:rsidRDefault="000E67CB" w:rsidP="00F97F63">
      <w:pPr>
        <w:rPr>
          <w:rFonts w:ascii="Times New Roman" w:hAnsi="Times New Roman" w:cs="Times New Roman"/>
        </w:rPr>
      </w:pPr>
    </w:p>
    <w:p w14:paraId="297860E9" w14:textId="77777777" w:rsidR="000E67CB" w:rsidRPr="00005579" w:rsidRDefault="000E67CB" w:rsidP="00F97F63">
      <w:pPr>
        <w:rPr>
          <w:rFonts w:ascii="Times New Roman" w:hAnsi="Times New Roman" w:cs="Times New Roman"/>
          <w:b/>
          <w:bCs/>
        </w:rPr>
      </w:pPr>
      <w:r w:rsidRPr="00005579">
        <w:rPr>
          <w:rFonts w:ascii="Times New Roman" w:hAnsi="Times New Roman" w:cs="Times New Roman"/>
          <w:b/>
          <w:bCs/>
        </w:rPr>
        <w:t>Additional Statement</w:t>
      </w:r>
    </w:p>
    <w:p w14:paraId="0A2AA47D" w14:textId="4CC8EF15" w:rsidR="000E67CB" w:rsidRPr="00005579" w:rsidRDefault="00897AA6" w:rsidP="00F97F63">
      <w:pPr>
        <w:rPr>
          <w:rFonts w:ascii="Times New Roman" w:eastAsia="Times New Roman" w:hAnsi="Times New Roman" w:cs="Times New Roman"/>
        </w:rPr>
      </w:pPr>
      <w:r w:rsidRPr="00005579">
        <w:rPr>
          <w:rFonts w:ascii="Times New Roman" w:hAnsi="Times New Roman" w:cs="Times New Roman"/>
          <w:color w:val="000000"/>
          <w:shd w:val="clear" w:color="auto" w:fill="FFFFFF"/>
        </w:rPr>
        <w:t>CADENCE-Kids was prospectively registered at </w:t>
      </w:r>
      <w:hyperlink r:id="rId25" w:tgtFrame="_blank" w:history="1">
        <w:r w:rsidRPr="00005579">
          <w:rPr>
            <w:rStyle w:val="Hyperlink"/>
            <w:rFonts w:ascii="Times New Roman" w:hAnsi="Times New Roman" w:cs="Times New Roman"/>
            <w:color w:val="642A8F"/>
            <w:shd w:val="clear" w:color="auto" w:fill="FFFFFF"/>
          </w:rPr>
          <w:t>ClinicalTrials.gov</w:t>
        </w:r>
      </w:hyperlink>
      <w:r w:rsidRPr="00005579">
        <w:rPr>
          <w:rFonts w:ascii="Times New Roman" w:hAnsi="Times New Roman" w:cs="Times New Roman"/>
          <w:color w:val="000000"/>
          <w:shd w:val="clear" w:color="auto" w:fill="FFFFFF"/>
        </w:rPr>
        <w:t> (</w:t>
      </w:r>
      <w:hyperlink r:id="rId26" w:history="1">
        <w:r w:rsidRPr="00005579">
          <w:rPr>
            <w:rStyle w:val="Hyperlink"/>
            <w:rFonts w:ascii="Times New Roman" w:hAnsi="Times New Roman" w:cs="Times New Roman"/>
            <w:color w:val="642A8F"/>
            <w:shd w:val="clear" w:color="auto" w:fill="FFFFFF"/>
          </w:rPr>
          <w:t>NCT01989104</w:t>
        </w:r>
      </w:hyperlink>
      <w:r w:rsidRPr="00005579">
        <w:rPr>
          <w:rFonts w:ascii="Times New Roman" w:hAnsi="Times New Roman" w:cs="Times New Roman"/>
          <w:color w:val="000000"/>
          <w:shd w:val="clear" w:color="auto" w:fill="FFFFFF"/>
        </w:rPr>
        <w:t xml:space="preserve">) and served as the data source for this secondary analysis. The original study was supported by an award NIH NICHD 1R21HD073807 and in part by 1 U54 GM104940 from the National Institute of General Medical Sciences of the National Institutes of Health, which funds the Louisiana Clinical and Translational Science Center. These funding bodies had no role in design, in the collection, analysis, or interpretation of data, or in the writing or decision to submit this manuscript for publication. The content is solely the responsibility of the authors and does not necessarily represent the official views of the National Institutes of Health. </w:t>
      </w:r>
      <w:r w:rsidR="000E67CB" w:rsidRPr="00005579">
        <w:rPr>
          <w:rFonts w:ascii="Times New Roman" w:eastAsia="Times New Roman" w:hAnsi="Times New Roman" w:cs="Times New Roman"/>
          <w:color w:val="000000" w:themeColor="text1"/>
        </w:rPr>
        <w:t xml:space="preserve">The work and views expressed in this paper are those of the authors and do not reflect the official policy or position </w:t>
      </w:r>
      <w:r w:rsidR="000E67CB" w:rsidRPr="00005579">
        <w:rPr>
          <w:rFonts w:ascii="Times New Roman" w:eastAsia="Times New Roman" w:hAnsi="Times New Roman" w:cs="Times New Roman"/>
          <w:color w:val="000000"/>
        </w:rPr>
        <w:t>of the Department of the Army, the Department of the Navy, the Department of Defense, or the U.S. Government.</w:t>
      </w:r>
    </w:p>
    <w:p w14:paraId="20F4FAB9" w14:textId="77777777" w:rsidR="000E67CB" w:rsidRPr="00005579" w:rsidRDefault="000E67CB" w:rsidP="00F97F63">
      <w:pPr>
        <w:rPr>
          <w:rFonts w:ascii="Times New Roman" w:hAnsi="Times New Roman" w:cs="Times New Roman"/>
        </w:rPr>
      </w:pPr>
    </w:p>
    <w:p w14:paraId="71433E3B" w14:textId="77777777" w:rsidR="000E67CB" w:rsidRPr="00005579" w:rsidRDefault="000E67CB" w:rsidP="00F97F63">
      <w:pPr>
        <w:rPr>
          <w:rFonts w:ascii="Times New Roman" w:hAnsi="Times New Roman" w:cs="Times New Roman"/>
        </w:rPr>
      </w:pPr>
    </w:p>
    <w:p w14:paraId="3BB75206" w14:textId="77777777" w:rsidR="000E67CB" w:rsidRPr="00005579" w:rsidRDefault="000E67CB" w:rsidP="00F97F63">
      <w:pPr>
        <w:rPr>
          <w:rFonts w:ascii="Times New Roman" w:hAnsi="Times New Roman" w:cs="Times New Roman"/>
          <w:b/>
          <w:bCs/>
        </w:rPr>
      </w:pPr>
      <w:r w:rsidRPr="00005579">
        <w:rPr>
          <w:rFonts w:ascii="Times New Roman" w:hAnsi="Times New Roman" w:cs="Times New Roman"/>
          <w:b/>
          <w:bCs/>
        </w:rPr>
        <w:br w:type="page"/>
      </w:r>
    </w:p>
    <w:p w14:paraId="02D27BF0" w14:textId="77777777" w:rsidR="000E67CB" w:rsidRPr="00005579" w:rsidRDefault="000E67CB" w:rsidP="00F97F63">
      <w:pPr>
        <w:jc w:val="center"/>
        <w:rPr>
          <w:rFonts w:ascii="Times New Roman" w:hAnsi="Times New Roman" w:cs="Times New Roman"/>
          <w:b/>
          <w:bCs/>
        </w:rPr>
      </w:pPr>
      <w:r w:rsidRPr="00005579">
        <w:rPr>
          <w:rFonts w:ascii="Times New Roman" w:hAnsi="Times New Roman" w:cs="Times New Roman"/>
          <w:b/>
          <w:bCs/>
        </w:rPr>
        <w:lastRenderedPageBreak/>
        <w:t>References</w:t>
      </w:r>
    </w:p>
    <w:p w14:paraId="4FE37440" w14:textId="533AA105" w:rsidR="009539D1" w:rsidRPr="009539D1" w:rsidRDefault="000E67CB" w:rsidP="009539D1">
      <w:pPr>
        <w:pStyle w:val="EndNoteBibliography"/>
        <w:rPr>
          <w:noProof/>
        </w:rPr>
      </w:pPr>
      <w:r w:rsidRPr="00005579">
        <w:fldChar w:fldCharType="begin"/>
      </w:r>
      <w:r w:rsidRPr="00005579">
        <w:instrText xml:space="preserve"> ADDIN EN.REFLIST </w:instrText>
      </w:r>
      <w:r w:rsidRPr="00005579">
        <w:fldChar w:fldCharType="separate"/>
      </w:r>
      <w:r w:rsidR="009539D1" w:rsidRPr="009539D1">
        <w:rPr>
          <w:noProof/>
        </w:rPr>
        <w:t xml:space="preserve">[1] R.M. Alexander, Energetics and optimization of human walking and running: the 2000 Raymond Pearl memorial lecture, Am J Hum Biol 14(5) (2002) 641-648. </w:t>
      </w:r>
      <w:hyperlink r:id="rId27" w:history="1">
        <w:r w:rsidR="009539D1" w:rsidRPr="009539D1">
          <w:rPr>
            <w:rStyle w:val="Hyperlink"/>
            <w:noProof/>
          </w:rPr>
          <w:t>https://www.ncbi.nlm.nih.gov/pubmed/12203818</w:t>
        </w:r>
      </w:hyperlink>
      <w:r w:rsidR="009539D1" w:rsidRPr="009539D1">
        <w:rPr>
          <w:noProof/>
        </w:rPr>
        <w:t>.</w:t>
      </w:r>
    </w:p>
    <w:p w14:paraId="17CECB3E" w14:textId="61F44A31" w:rsidR="009539D1" w:rsidRPr="009539D1" w:rsidRDefault="009539D1" w:rsidP="009539D1">
      <w:pPr>
        <w:pStyle w:val="EndNoteBibliography"/>
        <w:rPr>
          <w:noProof/>
        </w:rPr>
      </w:pPr>
      <w:r w:rsidRPr="009539D1">
        <w:rPr>
          <w:noProof/>
        </w:rPr>
        <w:t xml:space="preserve">[2] S.M. Kung, P.W. Fink, S.J. Legg, A. Ali, S.P. Shultz, What factors determine the preferred gait transition speed in humans? A review of the triggering mechanisms, Hum Movement Sci 57 (2018) 1-12. </w:t>
      </w:r>
      <w:hyperlink r:id="rId28" w:history="1">
        <w:r w:rsidRPr="009539D1">
          <w:rPr>
            <w:rStyle w:val="Hyperlink"/>
            <w:noProof/>
          </w:rPr>
          <w:t>http://www.sciencedirect.com/science/article/pii/S0167945717303433</w:t>
        </w:r>
      </w:hyperlink>
      <w:r w:rsidRPr="009539D1">
        <w:rPr>
          <w:noProof/>
        </w:rPr>
        <w:t>.</w:t>
      </w:r>
    </w:p>
    <w:p w14:paraId="76274A75" w14:textId="77777777" w:rsidR="009539D1" w:rsidRPr="009539D1" w:rsidRDefault="009539D1" w:rsidP="009539D1">
      <w:pPr>
        <w:pStyle w:val="EndNoteBibliography"/>
        <w:rPr>
          <w:noProof/>
        </w:rPr>
      </w:pPr>
      <w:r w:rsidRPr="009539D1">
        <w:rPr>
          <w:noProof/>
        </w:rPr>
        <w:t>[3] F.J. Diedrich, W.H. Warren, Why change gaits? Dynamics of the walk-run transition, J Exp Psychol Hum Percept Perform 21(1) (1995) 183-202.</w:t>
      </w:r>
    </w:p>
    <w:p w14:paraId="7A0A1226" w14:textId="77777777" w:rsidR="009539D1" w:rsidRPr="009539D1" w:rsidRDefault="009539D1" w:rsidP="009539D1">
      <w:pPr>
        <w:pStyle w:val="EndNoteBibliography"/>
        <w:rPr>
          <w:noProof/>
        </w:rPr>
      </w:pPr>
      <w:r w:rsidRPr="009539D1">
        <w:rPr>
          <w:noProof/>
        </w:rPr>
        <w:t>[4] L. Li, Stability landscapes of walking and running near gait transition speed, J App Biomech 16(4) (2000) 428-435.</w:t>
      </w:r>
    </w:p>
    <w:p w14:paraId="4EA1E0BF" w14:textId="77777777" w:rsidR="009539D1" w:rsidRPr="009539D1" w:rsidRDefault="009539D1" w:rsidP="009539D1">
      <w:pPr>
        <w:pStyle w:val="EndNoteBibliography"/>
        <w:rPr>
          <w:noProof/>
        </w:rPr>
      </w:pPr>
      <w:r w:rsidRPr="009539D1">
        <w:rPr>
          <w:noProof/>
        </w:rPr>
        <w:t>[5] A.E. Minetti, L.P. Ardigo, F. Saibene, The transition between walking and running in humans: metabolic and mechanical aspects at different gradients, Acta Physiol Scand 150 (1994) 315-323.</w:t>
      </w:r>
    </w:p>
    <w:p w14:paraId="46AAB6A8" w14:textId="77777777" w:rsidR="009539D1" w:rsidRPr="009539D1" w:rsidRDefault="009539D1" w:rsidP="009539D1">
      <w:pPr>
        <w:pStyle w:val="EndNoteBibliography"/>
        <w:rPr>
          <w:noProof/>
        </w:rPr>
      </w:pPr>
      <w:r w:rsidRPr="009539D1">
        <w:rPr>
          <w:noProof/>
        </w:rPr>
        <w:t>[6] B.J. Noble, K.F. Metz, K.B. Pandolf, C.W. Bell, E. Cafarelli, W.E. Sime, Perceived exertion during walking and running. II, Med Sci Sports 5(2) (1973) 116-20.</w:t>
      </w:r>
    </w:p>
    <w:p w14:paraId="6CD03F18" w14:textId="77777777" w:rsidR="009539D1" w:rsidRPr="009539D1" w:rsidRDefault="009539D1" w:rsidP="009539D1">
      <w:pPr>
        <w:pStyle w:val="EndNoteBibliography"/>
        <w:rPr>
          <w:noProof/>
        </w:rPr>
      </w:pPr>
      <w:r w:rsidRPr="009539D1">
        <w:rPr>
          <w:noProof/>
        </w:rPr>
        <w:t>[7] A. Hreljac, Preferred and energetically optimal gait transition speeds in human locomotion, Med Sci Sport Exerc 25(10) (1993) 1158-62.</w:t>
      </w:r>
    </w:p>
    <w:p w14:paraId="4DAB6BCF" w14:textId="77777777" w:rsidR="009539D1" w:rsidRPr="009539D1" w:rsidRDefault="009539D1" w:rsidP="009539D1">
      <w:pPr>
        <w:pStyle w:val="EndNoteBibliography"/>
        <w:rPr>
          <w:noProof/>
        </w:rPr>
      </w:pPr>
      <w:r w:rsidRPr="009539D1">
        <w:rPr>
          <w:noProof/>
        </w:rPr>
        <w:t>[8] B.I. Prilutsky, R.J. Gregor, Swing- and support-related muscle actions differentially trigger human walk-run and run-walk transitions, J Exp Biol 204(Pt 13) (2001) 2277-87.</w:t>
      </w:r>
    </w:p>
    <w:p w14:paraId="1E8EB99D" w14:textId="6261D1EB" w:rsidR="009539D1" w:rsidRPr="009539D1" w:rsidRDefault="009539D1" w:rsidP="009539D1">
      <w:pPr>
        <w:pStyle w:val="EndNoteBibliography"/>
        <w:rPr>
          <w:noProof/>
        </w:rPr>
      </w:pPr>
      <w:r w:rsidRPr="009539D1">
        <w:rPr>
          <w:noProof/>
        </w:rPr>
        <w:t xml:space="preserve">[9] K.J. Ganley, A. Stock, R.M. Herman, M. Santello, W.T. Willis, Fuel oxidation at the walk-to-run-transition in humans, Metab Clin Exp 60(5) (2011) 609-16. </w:t>
      </w:r>
      <w:hyperlink r:id="rId29" w:history="1">
        <w:r w:rsidRPr="009539D1">
          <w:rPr>
            <w:rStyle w:val="Hyperlink"/>
            <w:noProof/>
          </w:rPr>
          <w:t>https://ac.els-</w:t>
        </w:r>
        <w:r w:rsidRPr="009539D1">
          <w:rPr>
            <w:rStyle w:val="Hyperlink"/>
            <w:noProof/>
          </w:rPr>
          <w:lastRenderedPageBreak/>
          <w:t>cdn.com/S0026049510001873/1-s2.0-S0026049510001873-main.pdf?_tid=dc81c0d7-c692-47d0-9f42-3f98ddcc60bb&amp;acdnat=1533665638_864937aad887b634652015d9aec0b993</w:t>
        </w:r>
      </w:hyperlink>
      <w:r w:rsidRPr="009539D1">
        <w:rPr>
          <w:noProof/>
        </w:rPr>
        <w:t>.</w:t>
      </w:r>
    </w:p>
    <w:p w14:paraId="764F0D0F" w14:textId="33DD2C41" w:rsidR="009539D1" w:rsidRPr="009539D1" w:rsidRDefault="009539D1" w:rsidP="009539D1">
      <w:pPr>
        <w:pStyle w:val="EndNoteBibliography"/>
        <w:rPr>
          <w:noProof/>
        </w:rPr>
      </w:pPr>
      <w:r w:rsidRPr="009539D1">
        <w:rPr>
          <w:noProof/>
        </w:rPr>
        <w:t xml:space="preserve">[10] R.M. Alexander, Optimization and gaits in the locomotion of vertebrates, Physiol Rev 69(4) (1989) 1199-227. </w:t>
      </w:r>
      <w:hyperlink r:id="rId30" w:history="1">
        <w:r w:rsidRPr="009539D1">
          <w:rPr>
            <w:rStyle w:val="Hyperlink"/>
            <w:noProof/>
          </w:rPr>
          <w:t>https://www.physiology.org/doi/abs/10.1152/physrev.1989.69.4.1199?url_ver=Z39.88-2003&amp;rfr_id=ori:rid:crossref.org&amp;rfr_dat=cr_pub%3dpubmed</w:t>
        </w:r>
      </w:hyperlink>
      <w:r w:rsidRPr="009539D1">
        <w:rPr>
          <w:noProof/>
        </w:rPr>
        <w:t>.</w:t>
      </w:r>
    </w:p>
    <w:p w14:paraId="70893671" w14:textId="5A1D3913" w:rsidR="009539D1" w:rsidRPr="009539D1" w:rsidRDefault="009539D1" w:rsidP="009539D1">
      <w:pPr>
        <w:pStyle w:val="EndNoteBibliography"/>
        <w:rPr>
          <w:noProof/>
        </w:rPr>
      </w:pPr>
      <w:r w:rsidRPr="009539D1">
        <w:rPr>
          <w:noProof/>
        </w:rPr>
        <w:t xml:space="preserve">[11] J.R. Usherwood, Why not walk faster?, Biology Letters 1(3) (2005) 338-341. </w:t>
      </w:r>
      <w:hyperlink r:id="rId31" w:history="1">
        <w:r w:rsidRPr="009539D1">
          <w:rPr>
            <w:rStyle w:val="Hyperlink"/>
            <w:noProof/>
          </w:rPr>
          <w:t>https://www.ncbi.nlm.nih.gov/pubmed/17148201</w:t>
        </w:r>
      </w:hyperlink>
      <w:r w:rsidRPr="009539D1">
        <w:rPr>
          <w:noProof/>
        </w:rPr>
        <w:t>.</w:t>
      </w:r>
    </w:p>
    <w:p w14:paraId="770BE6B7" w14:textId="0A654A6A" w:rsidR="009539D1" w:rsidRPr="009539D1" w:rsidRDefault="009539D1" w:rsidP="009539D1">
      <w:pPr>
        <w:pStyle w:val="EndNoteBibliography"/>
        <w:rPr>
          <w:noProof/>
        </w:rPr>
      </w:pPr>
      <w:r w:rsidRPr="009539D1">
        <w:rPr>
          <w:noProof/>
        </w:rPr>
        <w:t xml:space="preserve">[12] M. Voigt, M.K. Hyttel, L.S. Jakobsen, M.K. Jensen, H. Balle, E.A. Hansen, Human walk-to-run transition in the context of the behaviour of complex systems, Hum Movement Sci 67 (2019) 102509. </w:t>
      </w:r>
      <w:hyperlink r:id="rId32" w:history="1">
        <w:r w:rsidRPr="009539D1">
          <w:rPr>
            <w:rStyle w:val="Hyperlink"/>
            <w:noProof/>
          </w:rPr>
          <w:t>https://www.ncbi.nlm.nih.gov/pubmed/31415962</w:t>
        </w:r>
      </w:hyperlink>
      <w:r w:rsidRPr="009539D1">
        <w:rPr>
          <w:noProof/>
        </w:rPr>
        <w:t>.</w:t>
      </w:r>
    </w:p>
    <w:p w14:paraId="0C0D7ECE" w14:textId="3B849082" w:rsidR="009539D1" w:rsidRPr="009539D1" w:rsidRDefault="009539D1" w:rsidP="009539D1">
      <w:pPr>
        <w:pStyle w:val="EndNoteBibliography"/>
        <w:rPr>
          <w:noProof/>
        </w:rPr>
      </w:pPr>
      <w:r w:rsidRPr="009539D1">
        <w:rPr>
          <w:noProof/>
        </w:rPr>
        <w:t xml:space="preserve">[13] E.A. Hansen, L.A.R. Kristensen, A.M. Nielsen, M. Voigt, P. Madeleine, The role of stride frequency for walk-to-run transition in humans, Sci Rep 7(1) (2017) 2010. </w:t>
      </w:r>
      <w:hyperlink r:id="rId33" w:history="1">
        <w:r w:rsidRPr="009539D1">
          <w:rPr>
            <w:rStyle w:val="Hyperlink"/>
            <w:noProof/>
          </w:rPr>
          <w:t>http://www.ncbi.nlm.nih.gov/pubmed/28515449</w:t>
        </w:r>
      </w:hyperlink>
      <w:r w:rsidRPr="009539D1">
        <w:rPr>
          <w:noProof/>
        </w:rPr>
        <w:t>.</w:t>
      </w:r>
    </w:p>
    <w:p w14:paraId="033F1917" w14:textId="77203D84" w:rsidR="009539D1" w:rsidRPr="009539D1" w:rsidRDefault="009539D1" w:rsidP="009539D1">
      <w:pPr>
        <w:pStyle w:val="EndNoteBibliography"/>
        <w:rPr>
          <w:noProof/>
        </w:rPr>
      </w:pPr>
      <w:r w:rsidRPr="009539D1">
        <w:rPr>
          <w:noProof/>
        </w:rPr>
        <w:t xml:space="preserve">[14] E.A. Hansen, A.M. Nielsen, L.A.R. Kristensen, P. Madeleine, M. Voigt, Prediction of walk-to-run transition using stride frequency: A test-retest reliability study, Gait Posture 60 (2018) 71-75. </w:t>
      </w:r>
      <w:hyperlink r:id="rId34" w:history="1">
        <w:r w:rsidRPr="009539D1">
          <w:rPr>
            <w:rStyle w:val="Hyperlink"/>
            <w:noProof/>
          </w:rPr>
          <w:t>https://www.ncbi.nlm.nih.gov/pubmed/29161625</w:t>
        </w:r>
      </w:hyperlink>
      <w:r w:rsidRPr="009539D1">
        <w:rPr>
          <w:noProof/>
        </w:rPr>
        <w:t>.</w:t>
      </w:r>
    </w:p>
    <w:p w14:paraId="1C2F0A16" w14:textId="77777777" w:rsidR="009539D1" w:rsidRPr="009539D1" w:rsidRDefault="009539D1" w:rsidP="009539D1">
      <w:pPr>
        <w:pStyle w:val="EndNoteBibliography"/>
        <w:rPr>
          <w:noProof/>
        </w:rPr>
      </w:pPr>
      <w:r w:rsidRPr="009539D1">
        <w:rPr>
          <w:noProof/>
        </w:rPr>
        <w:t>[15] J.M. Schuna Jr, T.V. Barreria, D.S. Hsia, W.D. Johnson, C. Tudor-Locke, Youth energy expenditure during common free-living activities and treadmill walking., J Phys Act Health 6(Suppl 1) (2016) S29-34.</w:t>
      </w:r>
    </w:p>
    <w:p w14:paraId="7FC331E7" w14:textId="77777777" w:rsidR="009539D1" w:rsidRPr="009539D1" w:rsidRDefault="009539D1" w:rsidP="009539D1">
      <w:pPr>
        <w:pStyle w:val="EndNoteBibliography"/>
        <w:rPr>
          <w:noProof/>
        </w:rPr>
      </w:pPr>
      <w:r w:rsidRPr="009539D1">
        <w:rPr>
          <w:noProof/>
        </w:rPr>
        <w:t>[16] C. Tudor-Locke, J.M. Schuna, Jr., H. Han, E.J. Aguiar, S. Larrivee, D.S. Hsia, et al., Cadence (steps/min) and intensity during ambulation in 6-20 year olds: The CADENCE-Kids study, Int J Behav Nutr Phys Act 15(20) (2018).</w:t>
      </w:r>
    </w:p>
    <w:p w14:paraId="190CCB4E" w14:textId="77777777" w:rsidR="009539D1" w:rsidRPr="009539D1" w:rsidRDefault="009539D1" w:rsidP="009539D1">
      <w:pPr>
        <w:pStyle w:val="EndNoteBibliography"/>
        <w:rPr>
          <w:noProof/>
        </w:rPr>
      </w:pPr>
      <w:r w:rsidRPr="009539D1">
        <w:rPr>
          <w:noProof/>
        </w:rPr>
        <w:lastRenderedPageBreak/>
        <w:t>[17] R.J. Kuczmarski, C.L. Ogden, L.M. Grummer-Strawn, K.M. Flegal, S.S. Guo, R. Wei, et al., CDC growth charts: United States, Adv Data 314 (2000) 1-27.</w:t>
      </w:r>
    </w:p>
    <w:p w14:paraId="259B609B" w14:textId="77777777" w:rsidR="009539D1" w:rsidRPr="009539D1" w:rsidRDefault="009539D1" w:rsidP="009539D1">
      <w:pPr>
        <w:pStyle w:val="EndNoteBibliography"/>
        <w:rPr>
          <w:noProof/>
        </w:rPr>
      </w:pPr>
      <w:r w:rsidRPr="009539D1">
        <w:rPr>
          <w:noProof/>
        </w:rPr>
        <w:t>[18] J. Hosmer, D. W., S. Lemeshow, R.X. Sturdivant, Applied Logistic Regression, 3rd ed., John Wiley &amp; Sons, Inc., Hoboken, NJ, 2013.</w:t>
      </w:r>
    </w:p>
    <w:p w14:paraId="0945A417" w14:textId="19D10626" w:rsidR="009539D1" w:rsidRPr="009539D1" w:rsidRDefault="009539D1" w:rsidP="009539D1">
      <w:pPr>
        <w:pStyle w:val="EndNoteBibliography"/>
        <w:rPr>
          <w:noProof/>
        </w:rPr>
      </w:pPr>
      <w:r w:rsidRPr="009539D1">
        <w:rPr>
          <w:noProof/>
        </w:rPr>
        <w:t xml:space="preserve">[19] Z. Zhang, Model building strategy for logistic regression: purposeful selection, Ann Transl Med 4(6) (2016) 111. </w:t>
      </w:r>
      <w:hyperlink r:id="rId35" w:history="1">
        <w:r w:rsidRPr="009539D1">
          <w:rPr>
            <w:rStyle w:val="Hyperlink"/>
            <w:noProof/>
          </w:rPr>
          <w:t>https://www.ncbi.nlm.nih.gov/pubmed/27127764</w:t>
        </w:r>
      </w:hyperlink>
      <w:r w:rsidRPr="009539D1">
        <w:rPr>
          <w:noProof/>
        </w:rPr>
        <w:t>.</w:t>
      </w:r>
    </w:p>
    <w:p w14:paraId="40C86E03" w14:textId="77777777" w:rsidR="009539D1" w:rsidRPr="009539D1" w:rsidRDefault="009539D1" w:rsidP="009539D1">
      <w:pPr>
        <w:pStyle w:val="EndNoteBibliography"/>
        <w:rPr>
          <w:noProof/>
        </w:rPr>
      </w:pPr>
      <w:r w:rsidRPr="009539D1">
        <w:rPr>
          <w:noProof/>
        </w:rPr>
        <w:t>[20] R Core Team, R: A language and environment for statistical computing, R Foundation for Statistical Computing, Vienna, Austria, 2018.</w:t>
      </w:r>
    </w:p>
    <w:p w14:paraId="4B36DA39" w14:textId="17138CBF" w:rsidR="009539D1" w:rsidRPr="009539D1" w:rsidRDefault="009539D1" w:rsidP="009539D1">
      <w:pPr>
        <w:pStyle w:val="EndNoteBibliography"/>
        <w:rPr>
          <w:noProof/>
        </w:rPr>
      </w:pPr>
      <w:r w:rsidRPr="009539D1">
        <w:rPr>
          <w:noProof/>
        </w:rPr>
        <w:t xml:space="preserve">[21] Y. Shih, Y.C. Chen, Y.S. Lee, M.S. Chan, T.Y. Shiang, Walking beyond preferred transition speed increases muscle activations with a shift from inverted pendulum to spring mass model in lower extremity, Gait Posture 46 (2016) 5-10. </w:t>
      </w:r>
      <w:hyperlink r:id="rId36" w:history="1">
        <w:r w:rsidRPr="009539D1">
          <w:rPr>
            <w:rStyle w:val="Hyperlink"/>
            <w:noProof/>
          </w:rPr>
          <w:t>https://www.ncbi.nlm.nih.gov/pubmed/27131169</w:t>
        </w:r>
      </w:hyperlink>
      <w:r w:rsidRPr="009539D1">
        <w:rPr>
          <w:noProof/>
        </w:rPr>
        <w:t>.</w:t>
      </w:r>
    </w:p>
    <w:p w14:paraId="1F80FC2E" w14:textId="57652A9E" w:rsidR="009539D1" w:rsidRPr="009539D1" w:rsidRDefault="009539D1" w:rsidP="009539D1">
      <w:pPr>
        <w:pStyle w:val="EndNoteBibliography"/>
        <w:rPr>
          <w:noProof/>
        </w:rPr>
      </w:pPr>
      <w:r w:rsidRPr="009539D1">
        <w:rPr>
          <w:noProof/>
        </w:rPr>
        <w:t xml:space="preserve">[22] A. Hreljac, Determinants of the gait transition speed during human locomotion: kinematic factors, J Biomech 28(6) (1995) 669-77. </w:t>
      </w:r>
      <w:hyperlink r:id="rId37" w:history="1">
        <w:r w:rsidRPr="009539D1">
          <w:rPr>
            <w:rStyle w:val="Hyperlink"/>
            <w:noProof/>
          </w:rPr>
          <w:t>https://ac.els-cdn.com/002192909400120S/1-s2.0-002192909400120S-main.pdf?_tid=8e954dda-c0b3-4a27-9997-0e9d5040660c&amp;acdnat=1533665643_e9b675f998b06b5d6cc6aa870619e2bb</w:t>
        </w:r>
      </w:hyperlink>
      <w:r w:rsidRPr="009539D1">
        <w:rPr>
          <w:noProof/>
        </w:rPr>
        <w:t>.</w:t>
      </w:r>
    </w:p>
    <w:p w14:paraId="315BDE65" w14:textId="37F87885" w:rsidR="009539D1" w:rsidRPr="009539D1" w:rsidRDefault="009539D1" w:rsidP="009539D1">
      <w:pPr>
        <w:pStyle w:val="EndNoteBibliography"/>
        <w:rPr>
          <w:noProof/>
        </w:rPr>
      </w:pPr>
      <w:r w:rsidRPr="009539D1">
        <w:rPr>
          <w:noProof/>
        </w:rPr>
        <w:t xml:space="preserve">[23] I. Ranisavljev, V. Ilic, I. Soldatovic, D. Stefanovic, The relationship between allometry and preferred transition speed in human locomotion, Hum Movement Sci 34 (2014) 196-204. </w:t>
      </w:r>
      <w:hyperlink r:id="rId38" w:history="1">
        <w:r w:rsidRPr="009539D1">
          <w:rPr>
            <w:rStyle w:val="Hyperlink"/>
            <w:noProof/>
          </w:rPr>
          <w:t>http://www.ncbi.nlm.nih.gov/pubmed/24703336</w:t>
        </w:r>
      </w:hyperlink>
      <w:r w:rsidRPr="009539D1">
        <w:rPr>
          <w:noProof/>
        </w:rPr>
        <w:t>.</w:t>
      </w:r>
    </w:p>
    <w:p w14:paraId="0C6203BF" w14:textId="5136AD8E" w:rsidR="009539D1" w:rsidRPr="009539D1" w:rsidRDefault="009539D1" w:rsidP="009539D1">
      <w:pPr>
        <w:pStyle w:val="EndNoteBibliography"/>
        <w:rPr>
          <w:noProof/>
        </w:rPr>
      </w:pPr>
      <w:r w:rsidRPr="009539D1">
        <w:rPr>
          <w:noProof/>
        </w:rPr>
        <w:t xml:space="preserve">[24] W. Tseh, J. Bennett, J.L. Caputo, D.W. Morgan, Comparison between preferred and energetically optimal transition speeds in adolescents, Eur J Appl Physiol 88(1-2) (2002) 117-21. </w:t>
      </w:r>
      <w:hyperlink r:id="rId39" w:history="1">
        <w:r w:rsidRPr="009539D1">
          <w:rPr>
            <w:rStyle w:val="Hyperlink"/>
            <w:noProof/>
          </w:rPr>
          <w:t>https://link.springer.com/content/pdf/10.1007%2Fs00421-002-0698-x.pdf</w:t>
        </w:r>
      </w:hyperlink>
      <w:r w:rsidRPr="009539D1">
        <w:rPr>
          <w:noProof/>
        </w:rPr>
        <w:t>.</w:t>
      </w:r>
    </w:p>
    <w:p w14:paraId="366A7AE3" w14:textId="77777777" w:rsidR="00D33606" w:rsidRDefault="000E67CB" w:rsidP="00F97F63">
      <w:pPr>
        <w:rPr>
          <w:rFonts w:ascii="Times New Roman" w:hAnsi="Times New Roman" w:cs="Times New Roman"/>
        </w:rPr>
        <w:sectPr w:rsidR="00D33606" w:rsidSect="00A17AC4">
          <w:footerReference w:type="default" r:id="rId40"/>
          <w:footerReference w:type="first" r:id="rId41"/>
          <w:pgSz w:w="12240" w:h="15840"/>
          <w:pgMar w:top="1440" w:right="1440" w:bottom="1440" w:left="1440" w:header="720" w:footer="720" w:gutter="0"/>
          <w:lnNumType w:countBy="1"/>
          <w:pgNumType w:start="1"/>
          <w:cols w:space="720"/>
          <w:docGrid w:linePitch="360"/>
        </w:sectPr>
      </w:pPr>
      <w:r w:rsidRPr="00005579">
        <w:rPr>
          <w:rFonts w:ascii="Times New Roman" w:hAnsi="Times New Roman" w:cs="Times New Roman"/>
        </w:rPr>
        <w:fldChar w:fldCharType="end"/>
      </w:r>
    </w:p>
    <w:p w14:paraId="14D09101" w14:textId="5572F694" w:rsidR="00D33606" w:rsidRDefault="00D33606" w:rsidP="00F97F63">
      <w:pPr>
        <w:rPr>
          <w:rFonts w:ascii="Times New Roman" w:hAnsi="Times New Roman" w:cs="Times New Roman"/>
        </w:rPr>
      </w:pPr>
    </w:p>
    <w:p w14:paraId="263A58AF" w14:textId="3F618C09" w:rsidR="00D33606" w:rsidRPr="00D33606" w:rsidRDefault="00D33606" w:rsidP="00D33606">
      <w:pPr>
        <w:spacing w:line="240" w:lineRule="auto"/>
        <w:rPr>
          <w:rFonts w:ascii="Times New Roman" w:hAnsi="Times New Roman" w:cs="Times New Roman"/>
        </w:rPr>
      </w:pPr>
      <w:r w:rsidRPr="009E3B8D">
        <w:rPr>
          <w:rFonts w:ascii="Times New Roman" w:hAnsi="Times New Roman" w:cs="Times New Roman"/>
          <w:b/>
        </w:rPr>
        <w:t>Table 1</w:t>
      </w:r>
      <w:r>
        <w:rPr>
          <w:rFonts w:ascii="Times New Roman" w:hAnsi="Times New Roman" w:cs="Times New Roman"/>
          <w:b/>
        </w:rPr>
        <w:t>:</w:t>
      </w:r>
      <w:r w:rsidRPr="009E3B8D">
        <w:rPr>
          <w:rFonts w:ascii="Times New Roman" w:hAnsi="Times New Roman" w:cs="Times New Roman"/>
          <w:b/>
        </w:rPr>
        <w:t xml:space="preserve"> </w:t>
      </w:r>
      <w:r w:rsidRPr="00B059C7">
        <w:rPr>
          <w:rFonts w:ascii="Times New Roman" w:hAnsi="Times New Roman" w:cs="Times New Roman"/>
        </w:rPr>
        <w:t>List of independent variables used to develop models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908"/>
      </w:tblGrid>
      <w:tr w:rsidR="00D33606" w:rsidRPr="00B059C7" w14:paraId="1EF16F1D" w14:textId="77777777" w:rsidTr="00CF7BA2">
        <w:trPr>
          <w:trHeight w:val="322"/>
        </w:trPr>
        <w:tc>
          <w:tcPr>
            <w:tcW w:w="2552" w:type="dxa"/>
            <w:tcBorders>
              <w:top w:val="single" w:sz="8" w:space="0" w:color="auto"/>
            </w:tcBorders>
          </w:tcPr>
          <w:p w14:paraId="2768E667" w14:textId="77777777" w:rsidR="00D33606" w:rsidRPr="00BE58F4" w:rsidRDefault="00D33606" w:rsidP="00CF7BA2">
            <w:pPr>
              <w:pStyle w:val="PlainText"/>
              <w:rPr>
                <w:rFonts w:ascii="Times New Roman" w:hAnsi="Times New Roman" w:cs="Times New Roman"/>
                <w:bCs/>
                <w:sz w:val="24"/>
                <w:szCs w:val="24"/>
                <w:u w:val="single"/>
              </w:rPr>
            </w:pPr>
            <w:r w:rsidRPr="00BE58F4">
              <w:rPr>
                <w:rFonts w:ascii="Times New Roman" w:hAnsi="Times New Roman" w:cs="Times New Roman"/>
                <w:bCs/>
                <w:sz w:val="24"/>
                <w:szCs w:val="24"/>
                <w:u w:val="single"/>
              </w:rPr>
              <w:t>Independent Variable</w:t>
            </w:r>
          </w:p>
        </w:tc>
        <w:tc>
          <w:tcPr>
            <w:tcW w:w="5908" w:type="dxa"/>
            <w:tcBorders>
              <w:top w:val="single" w:sz="8" w:space="0" w:color="auto"/>
            </w:tcBorders>
          </w:tcPr>
          <w:p w14:paraId="7E5BB310" w14:textId="77777777" w:rsidR="00D33606" w:rsidRPr="00BE58F4" w:rsidRDefault="00D33606" w:rsidP="00CF7BA2">
            <w:pPr>
              <w:pStyle w:val="PlainText"/>
              <w:rPr>
                <w:rFonts w:ascii="Times New Roman" w:hAnsi="Times New Roman" w:cs="Times New Roman"/>
                <w:bCs/>
                <w:sz w:val="24"/>
                <w:szCs w:val="24"/>
                <w:u w:val="single"/>
              </w:rPr>
            </w:pPr>
            <w:r w:rsidRPr="00BE58F4">
              <w:rPr>
                <w:rFonts w:ascii="Times New Roman" w:hAnsi="Times New Roman" w:cs="Times New Roman"/>
                <w:bCs/>
                <w:sz w:val="24"/>
                <w:szCs w:val="24"/>
                <w:u w:val="single"/>
              </w:rPr>
              <w:t>Explanation</w:t>
            </w:r>
          </w:p>
        </w:tc>
      </w:tr>
      <w:tr w:rsidR="00D33606" w:rsidRPr="00B059C7" w14:paraId="62FAAC3F" w14:textId="77777777" w:rsidTr="00CF7BA2">
        <w:trPr>
          <w:trHeight w:val="322"/>
        </w:trPr>
        <w:tc>
          <w:tcPr>
            <w:tcW w:w="2552" w:type="dxa"/>
          </w:tcPr>
          <w:p w14:paraId="2F408095"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Sex</w:t>
            </w:r>
          </w:p>
        </w:tc>
        <w:tc>
          <w:tcPr>
            <w:tcW w:w="5908" w:type="dxa"/>
          </w:tcPr>
          <w:p w14:paraId="58918DD3"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 xml:space="preserve">Male or </w:t>
            </w:r>
            <w:r>
              <w:rPr>
                <w:rFonts w:ascii="Times New Roman" w:hAnsi="Times New Roman" w:cs="Times New Roman"/>
                <w:sz w:val="24"/>
                <w:szCs w:val="24"/>
              </w:rPr>
              <w:t>f</w:t>
            </w:r>
            <w:r w:rsidRPr="00B059C7">
              <w:rPr>
                <w:rFonts w:ascii="Times New Roman" w:hAnsi="Times New Roman" w:cs="Times New Roman"/>
                <w:sz w:val="24"/>
                <w:szCs w:val="24"/>
              </w:rPr>
              <w:t>emale biological sex at birth</w:t>
            </w:r>
          </w:p>
        </w:tc>
      </w:tr>
      <w:tr w:rsidR="00D33606" w:rsidRPr="00B059C7" w14:paraId="6BB934DD" w14:textId="77777777" w:rsidTr="00CF7BA2">
        <w:trPr>
          <w:trHeight w:val="322"/>
        </w:trPr>
        <w:tc>
          <w:tcPr>
            <w:tcW w:w="2552" w:type="dxa"/>
          </w:tcPr>
          <w:p w14:paraId="45AEC980"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Age (years)</w:t>
            </w:r>
          </w:p>
        </w:tc>
        <w:tc>
          <w:tcPr>
            <w:tcW w:w="5908" w:type="dxa"/>
          </w:tcPr>
          <w:p w14:paraId="5D74FA75"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Age of participant</w:t>
            </w:r>
          </w:p>
        </w:tc>
      </w:tr>
      <w:tr w:rsidR="00D33606" w:rsidRPr="00B059C7" w14:paraId="7D51129B" w14:textId="77777777" w:rsidTr="00CF7BA2">
        <w:trPr>
          <w:trHeight w:val="322"/>
        </w:trPr>
        <w:tc>
          <w:tcPr>
            <w:tcW w:w="2552" w:type="dxa"/>
          </w:tcPr>
          <w:p w14:paraId="3B2E04BC"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Height (cm)</w:t>
            </w:r>
          </w:p>
        </w:tc>
        <w:tc>
          <w:tcPr>
            <w:tcW w:w="5908" w:type="dxa"/>
          </w:tcPr>
          <w:p w14:paraId="6F788346"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Height of participant</w:t>
            </w:r>
          </w:p>
        </w:tc>
      </w:tr>
      <w:tr w:rsidR="00D33606" w:rsidRPr="00B059C7" w14:paraId="615D9D29" w14:textId="77777777" w:rsidTr="00CF7BA2">
        <w:trPr>
          <w:trHeight w:val="322"/>
        </w:trPr>
        <w:tc>
          <w:tcPr>
            <w:tcW w:w="2552" w:type="dxa"/>
          </w:tcPr>
          <w:p w14:paraId="2A43C004"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Weight (kg)</w:t>
            </w:r>
          </w:p>
        </w:tc>
        <w:tc>
          <w:tcPr>
            <w:tcW w:w="5908" w:type="dxa"/>
          </w:tcPr>
          <w:p w14:paraId="042A2F1A"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 xml:space="preserve">Body mass </w:t>
            </w:r>
          </w:p>
        </w:tc>
      </w:tr>
      <w:tr w:rsidR="00D33606" w:rsidRPr="00B059C7" w14:paraId="251C3F44" w14:textId="77777777" w:rsidTr="00CF7BA2">
        <w:trPr>
          <w:trHeight w:val="322"/>
        </w:trPr>
        <w:tc>
          <w:tcPr>
            <w:tcW w:w="2552" w:type="dxa"/>
          </w:tcPr>
          <w:p w14:paraId="5F6307E2"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Waist (cm)</w:t>
            </w:r>
          </w:p>
        </w:tc>
        <w:tc>
          <w:tcPr>
            <w:tcW w:w="5908" w:type="dxa"/>
          </w:tcPr>
          <w:p w14:paraId="753248B5"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 xml:space="preserve">Waist circumference </w:t>
            </w:r>
          </w:p>
        </w:tc>
      </w:tr>
      <w:tr w:rsidR="00D33606" w:rsidRPr="00B059C7" w14:paraId="62931DC1" w14:textId="77777777" w:rsidTr="00CF7BA2">
        <w:trPr>
          <w:trHeight w:val="322"/>
        </w:trPr>
        <w:tc>
          <w:tcPr>
            <w:tcW w:w="2552" w:type="dxa"/>
          </w:tcPr>
          <w:p w14:paraId="47B3E2C1"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BMI (kg/m</w:t>
            </w:r>
            <w:r w:rsidRPr="00B059C7">
              <w:rPr>
                <w:rFonts w:ascii="Times New Roman" w:hAnsi="Times New Roman" w:cs="Times New Roman"/>
                <w:sz w:val="24"/>
                <w:szCs w:val="24"/>
                <w:vertAlign w:val="superscript"/>
              </w:rPr>
              <w:t>2</w:t>
            </w:r>
            <w:r w:rsidRPr="00B059C7">
              <w:rPr>
                <w:rFonts w:ascii="Times New Roman" w:hAnsi="Times New Roman" w:cs="Times New Roman"/>
                <w:sz w:val="24"/>
                <w:szCs w:val="24"/>
              </w:rPr>
              <w:t>)</w:t>
            </w:r>
          </w:p>
        </w:tc>
        <w:tc>
          <w:tcPr>
            <w:tcW w:w="5908" w:type="dxa"/>
          </w:tcPr>
          <w:p w14:paraId="5B0ED1CA"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 xml:space="preserve">Body </w:t>
            </w:r>
            <w:r>
              <w:rPr>
                <w:rFonts w:ascii="Times New Roman" w:hAnsi="Times New Roman" w:cs="Times New Roman"/>
                <w:sz w:val="24"/>
                <w:szCs w:val="24"/>
              </w:rPr>
              <w:t>m</w:t>
            </w:r>
            <w:r w:rsidRPr="00B059C7">
              <w:rPr>
                <w:rFonts w:ascii="Times New Roman" w:hAnsi="Times New Roman" w:cs="Times New Roman"/>
                <w:sz w:val="24"/>
                <w:szCs w:val="24"/>
              </w:rPr>
              <w:t xml:space="preserve">ass </w:t>
            </w:r>
            <w:r>
              <w:rPr>
                <w:rFonts w:ascii="Times New Roman" w:hAnsi="Times New Roman" w:cs="Times New Roman"/>
                <w:sz w:val="24"/>
                <w:szCs w:val="24"/>
              </w:rPr>
              <w:t>i</w:t>
            </w:r>
            <w:r w:rsidRPr="00B059C7">
              <w:rPr>
                <w:rFonts w:ascii="Times New Roman" w:hAnsi="Times New Roman" w:cs="Times New Roman"/>
                <w:sz w:val="24"/>
                <w:szCs w:val="24"/>
              </w:rPr>
              <w:t xml:space="preserve">ndex </w:t>
            </w:r>
          </w:p>
        </w:tc>
      </w:tr>
      <w:tr w:rsidR="00D33606" w:rsidRPr="00B059C7" w14:paraId="67555029" w14:textId="77777777" w:rsidTr="00CF7BA2">
        <w:trPr>
          <w:trHeight w:val="322"/>
        </w:trPr>
        <w:tc>
          <w:tcPr>
            <w:tcW w:w="2552" w:type="dxa"/>
          </w:tcPr>
          <w:p w14:paraId="40E95A1E"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BMI z-score</w:t>
            </w:r>
          </w:p>
        </w:tc>
        <w:tc>
          <w:tcPr>
            <w:tcW w:w="5908" w:type="dxa"/>
          </w:tcPr>
          <w:p w14:paraId="5333050B"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Age- and sex-specific standardized BMI score</w:t>
            </w:r>
          </w:p>
        </w:tc>
      </w:tr>
      <w:tr w:rsidR="00D33606" w:rsidRPr="00B059C7" w14:paraId="0CB22DF5" w14:textId="77777777" w:rsidTr="00CF7BA2">
        <w:trPr>
          <w:trHeight w:val="322"/>
        </w:trPr>
        <w:tc>
          <w:tcPr>
            <w:tcW w:w="2552" w:type="dxa"/>
          </w:tcPr>
          <w:p w14:paraId="4EF11494"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Body fat percentage</w:t>
            </w:r>
          </w:p>
        </w:tc>
        <w:tc>
          <w:tcPr>
            <w:tcW w:w="5908" w:type="dxa"/>
          </w:tcPr>
          <w:p w14:paraId="11AF49E2"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Body fat measured using bioelectrical impedance</w:t>
            </w:r>
          </w:p>
        </w:tc>
      </w:tr>
      <w:tr w:rsidR="00D33606" w:rsidRPr="00B059C7" w14:paraId="48490BC1" w14:textId="77777777" w:rsidTr="00CF7BA2">
        <w:trPr>
          <w:trHeight w:val="322"/>
        </w:trPr>
        <w:tc>
          <w:tcPr>
            <w:tcW w:w="2552" w:type="dxa"/>
            <w:tcBorders>
              <w:bottom w:val="single" w:sz="8" w:space="0" w:color="auto"/>
            </w:tcBorders>
          </w:tcPr>
          <w:p w14:paraId="2A99D517"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Cadence (steps/min)</w:t>
            </w:r>
          </w:p>
        </w:tc>
        <w:tc>
          <w:tcPr>
            <w:tcW w:w="5908" w:type="dxa"/>
            <w:tcBorders>
              <w:bottom w:val="single" w:sz="8" w:space="0" w:color="auto"/>
            </w:tcBorders>
          </w:tcPr>
          <w:p w14:paraId="6A9098F6" w14:textId="77777777" w:rsidR="00D33606" w:rsidRPr="00B059C7" w:rsidRDefault="00D33606" w:rsidP="00CF7BA2">
            <w:pPr>
              <w:pStyle w:val="PlainText"/>
              <w:rPr>
                <w:rFonts w:ascii="Times New Roman" w:hAnsi="Times New Roman" w:cs="Times New Roman"/>
                <w:sz w:val="24"/>
                <w:szCs w:val="24"/>
              </w:rPr>
            </w:pPr>
            <w:r w:rsidRPr="00B059C7">
              <w:rPr>
                <w:rFonts w:ascii="Times New Roman" w:hAnsi="Times New Roman" w:cs="Times New Roman"/>
                <w:sz w:val="24"/>
                <w:szCs w:val="24"/>
              </w:rPr>
              <w:t>Accumulated step count in five minutes divided by 5</w:t>
            </w:r>
          </w:p>
        </w:tc>
      </w:tr>
    </w:tbl>
    <w:p w14:paraId="3554C4A7" w14:textId="77777777" w:rsidR="00D33606" w:rsidRPr="00900E67" w:rsidRDefault="00D33606" w:rsidP="00D33606">
      <w:pPr>
        <w:rPr>
          <w:rFonts w:ascii="Times New Roman" w:hAnsi="Times New Roman" w:cs="Times New Roman"/>
        </w:rPr>
      </w:pPr>
      <w:r w:rsidRPr="00900E67">
        <w:rPr>
          <w:rFonts w:ascii="Times New Roman" w:hAnsi="Times New Roman" w:cs="Times New Roman"/>
        </w:rPr>
        <w:t xml:space="preserve">Note: cm = centimeters; kg = kilograms; </w:t>
      </w:r>
      <w:r>
        <w:rPr>
          <w:rFonts w:ascii="Times New Roman" w:hAnsi="Times New Roman" w:cs="Times New Roman"/>
        </w:rPr>
        <w:t>BMI = Body Mass Index; m = meters.</w:t>
      </w:r>
    </w:p>
    <w:p w14:paraId="7260E2D4" w14:textId="77777777" w:rsidR="00D33606" w:rsidRDefault="00D33606">
      <w:pPr>
        <w:spacing w:line="240" w:lineRule="auto"/>
        <w:sectPr w:rsidR="00D33606" w:rsidSect="00D33606">
          <w:footerReference w:type="first" r:id="rId42"/>
          <w:pgSz w:w="12240" w:h="15840"/>
          <w:pgMar w:top="1440" w:right="1440" w:bottom="1440" w:left="1440" w:header="720" w:footer="720" w:gutter="0"/>
          <w:pgNumType w:start="1"/>
          <w:cols w:space="720"/>
          <w:titlePg/>
          <w:docGrid w:linePitch="360"/>
        </w:sectPr>
      </w:pPr>
    </w:p>
    <w:p w14:paraId="4CF389E2" w14:textId="49B2F56B" w:rsidR="00D33606" w:rsidRPr="00D33606" w:rsidRDefault="00D33606" w:rsidP="00D33606">
      <w:pPr>
        <w:spacing w:line="240" w:lineRule="auto"/>
      </w:pPr>
      <w:r w:rsidRPr="009E3B8D">
        <w:rPr>
          <w:rFonts w:ascii="Times New Roman" w:hAnsi="Times New Roman" w:cs="Times New Roman"/>
          <w:b/>
        </w:rPr>
        <w:lastRenderedPageBreak/>
        <w:t>Table 2</w:t>
      </w:r>
      <w:r>
        <w:rPr>
          <w:rFonts w:ascii="Times New Roman" w:hAnsi="Times New Roman" w:cs="Times New Roman"/>
          <w:b/>
        </w:rPr>
        <w:t>:</w:t>
      </w:r>
      <w:r w:rsidRPr="009E3B8D">
        <w:rPr>
          <w:rFonts w:ascii="Times New Roman" w:hAnsi="Times New Roman" w:cs="Times New Roman"/>
          <w:b/>
        </w:rPr>
        <w:t xml:space="preserve"> </w:t>
      </w:r>
      <w:r w:rsidRPr="00B059C7">
        <w:rPr>
          <w:rFonts w:ascii="Times New Roman" w:hAnsi="Times New Roman" w:cs="Times New Roman"/>
        </w:rPr>
        <w:t>Participant characteristics across age groups</w:t>
      </w:r>
    </w:p>
    <w:tbl>
      <w:tblPr>
        <w:tblStyle w:val="TableGrid"/>
        <w:tblW w:w="10261"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8"/>
        <w:gridCol w:w="1805"/>
        <w:gridCol w:w="1167"/>
        <w:gridCol w:w="1802"/>
        <w:gridCol w:w="1170"/>
        <w:gridCol w:w="2249"/>
      </w:tblGrid>
      <w:tr w:rsidR="00D33606" w:rsidRPr="000F19C5" w14:paraId="39C2C8D9" w14:textId="77777777" w:rsidTr="00CF7BA2">
        <w:trPr>
          <w:trHeight w:val="432"/>
        </w:trPr>
        <w:tc>
          <w:tcPr>
            <w:tcW w:w="2068" w:type="dxa"/>
          </w:tcPr>
          <w:p w14:paraId="35FD7B85" w14:textId="77777777" w:rsidR="00D33606" w:rsidRPr="000F19C5" w:rsidRDefault="00D33606" w:rsidP="00CF7BA2">
            <w:pPr>
              <w:pStyle w:val="PlainText"/>
              <w:contextualSpacing/>
              <w:rPr>
                <w:rFonts w:ascii="Times New Roman" w:hAnsi="Times New Roman" w:cs="Times New Roman"/>
                <w:bCs/>
                <w:sz w:val="20"/>
                <w:szCs w:val="20"/>
                <w:u w:val="single"/>
              </w:rPr>
            </w:pPr>
            <w:r w:rsidRPr="000F19C5">
              <w:rPr>
                <w:rFonts w:ascii="Times New Roman" w:hAnsi="Times New Roman" w:cs="Times New Roman"/>
                <w:bCs/>
                <w:sz w:val="20"/>
                <w:szCs w:val="20"/>
                <w:u w:val="single"/>
              </w:rPr>
              <w:t>Age (years)</w:t>
            </w:r>
          </w:p>
        </w:tc>
        <w:tc>
          <w:tcPr>
            <w:tcW w:w="1805" w:type="dxa"/>
          </w:tcPr>
          <w:p w14:paraId="58785DAE" w14:textId="77777777" w:rsidR="00D33606" w:rsidRPr="000F19C5" w:rsidRDefault="00D33606" w:rsidP="00CF7BA2">
            <w:pPr>
              <w:pStyle w:val="PlainText"/>
              <w:contextualSpacing/>
              <w:jc w:val="center"/>
              <w:rPr>
                <w:rFonts w:ascii="Times New Roman" w:hAnsi="Times New Roman" w:cs="Times New Roman"/>
                <w:bCs/>
                <w:sz w:val="20"/>
                <w:szCs w:val="20"/>
                <w:u w:val="single"/>
              </w:rPr>
            </w:pPr>
            <w:r w:rsidRPr="000F19C5">
              <w:rPr>
                <w:rFonts w:ascii="Times New Roman" w:hAnsi="Times New Roman" w:cs="Times New Roman"/>
                <w:bCs/>
                <w:sz w:val="20"/>
                <w:szCs w:val="20"/>
                <w:u w:val="single"/>
              </w:rPr>
              <w:t>6-8</w:t>
            </w:r>
          </w:p>
        </w:tc>
        <w:tc>
          <w:tcPr>
            <w:tcW w:w="1167" w:type="dxa"/>
          </w:tcPr>
          <w:p w14:paraId="1CAEB72D" w14:textId="77777777" w:rsidR="00D33606" w:rsidRPr="000F19C5" w:rsidRDefault="00D33606" w:rsidP="00CF7BA2">
            <w:pPr>
              <w:pStyle w:val="PlainText"/>
              <w:contextualSpacing/>
              <w:jc w:val="center"/>
              <w:rPr>
                <w:rFonts w:ascii="Times New Roman" w:hAnsi="Times New Roman" w:cs="Times New Roman"/>
                <w:bCs/>
                <w:sz w:val="20"/>
                <w:szCs w:val="20"/>
                <w:u w:val="single"/>
              </w:rPr>
            </w:pPr>
            <w:r w:rsidRPr="000F19C5">
              <w:rPr>
                <w:rFonts w:ascii="Times New Roman" w:hAnsi="Times New Roman" w:cs="Times New Roman"/>
                <w:bCs/>
                <w:sz w:val="20"/>
                <w:szCs w:val="20"/>
                <w:u w:val="single"/>
              </w:rPr>
              <w:t>9-11</w:t>
            </w:r>
          </w:p>
        </w:tc>
        <w:tc>
          <w:tcPr>
            <w:tcW w:w="1802" w:type="dxa"/>
          </w:tcPr>
          <w:p w14:paraId="75B60074" w14:textId="77777777" w:rsidR="00D33606" w:rsidRPr="000F19C5" w:rsidRDefault="00D33606" w:rsidP="00CF7BA2">
            <w:pPr>
              <w:pStyle w:val="PlainText"/>
              <w:contextualSpacing/>
              <w:jc w:val="center"/>
              <w:rPr>
                <w:rFonts w:ascii="Times New Roman" w:hAnsi="Times New Roman" w:cs="Times New Roman"/>
                <w:bCs/>
                <w:sz w:val="20"/>
                <w:szCs w:val="20"/>
                <w:u w:val="single"/>
              </w:rPr>
            </w:pPr>
            <w:r w:rsidRPr="000F19C5">
              <w:rPr>
                <w:rFonts w:ascii="Times New Roman" w:hAnsi="Times New Roman" w:cs="Times New Roman"/>
                <w:bCs/>
                <w:sz w:val="20"/>
                <w:szCs w:val="20"/>
                <w:u w:val="single"/>
              </w:rPr>
              <w:t>12-14</w:t>
            </w:r>
          </w:p>
        </w:tc>
        <w:tc>
          <w:tcPr>
            <w:tcW w:w="1170" w:type="dxa"/>
          </w:tcPr>
          <w:p w14:paraId="623C4A70" w14:textId="77777777" w:rsidR="00D33606" w:rsidRPr="000F19C5" w:rsidRDefault="00D33606" w:rsidP="00CF7BA2">
            <w:pPr>
              <w:pStyle w:val="PlainText"/>
              <w:contextualSpacing/>
              <w:jc w:val="center"/>
              <w:rPr>
                <w:rFonts w:ascii="Times New Roman" w:hAnsi="Times New Roman" w:cs="Times New Roman"/>
                <w:bCs/>
                <w:sz w:val="20"/>
                <w:szCs w:val="20"/>
                <w:u w:val="single"/>
              </w:rPr>
            </w:pPr>
            <w:r w:rsidRPr="000F19C5">
              <w:rPr>
                <w:rFonts w:ascii="Times New Roman" w:hAnsi="Times New Roman" w:cs="Times New Roman"/>
                <w:bCs/>
                <w:sz w:val="20"/>
                <w:szCs w:val="20"/>
                <w:u w:val="single"/>
              </w:rPr>
              <w:t>15-17</w:t>
            </w:r>
          </w:p>
        </w:tc>
        <w:tc>
          <w:tcPr>
            <w:tcW w:w="2249" w:type="dxa"/>
          </w:tcPr>
          <w:p w14:paraId="3E00A4E5" w14:textId="77777777" w:rsidR="00D33606" w:rsidRPr="000F19C5" w:rsidRDefault="00D33606" w:rsidP="00CF7BA2">
            <w:pPr>
              <w:pStyle w:val="PlainText"/>
              <w:contextualSpacing/>
              <w:jc w:val="center"/>
              <w:rPr>
                <w:rFonts w:ascii="Times New Roman" w:hAnsi="Times New Roman" w:cs="Times New Roman"/>
                <w:bCs/>
                <w:sz w:val="20"/>
                <w:szCs w:val="20"/>
                <w:u w:val="single"/>
              </w:rPr>
            </w:pPr>
            <w:r w:rsidRPr="000F19C5">
              <w:rPr>
                <w:rFonts w:ascii="Times New Roman" w:hAnsi="Times New Roman" w:cs="Times New Roman"/>
                <w:bCs/>
                <w:sz w:val="20"/>
                <w:szCs w:val="20"/>
                <w:u w:val="single"/>
              </w:rPr>
              <w:t>18-20</w:t>
            </w:r>
          </w:p>
        </w:tc>
      </w:tr>
      <w:tr w:rsidR="00D33606" w:rsidRPr="000F19C5" w14:paraId="1F24E514" w14:textId="77777777" w:rsidTr="00CF7BA2">
        <w:trPr>
          <w:trHeight w:val="432"/>
        </w:trPr>
        <w:tc>
          <w:tcPr>
            <w:tcW w:w="2068" w:type="dxa"/>
          </w:tcPr>
          <w:p w14:paraId="009FF6A4" w14:textId="77777777" w:rsidR="00D33606" w:rsidRPr="000F19C5" w:rsidRDefault="00D33606" w:rsidP="00CF7BA2">
            <w:pPr>
              <w:pStyle w:val="PlainText"/>
              <w:contextualSpacing/>
              <w:rPr>
                <w:rFonts w:ascii="Times New Roman" w:hAnsi="Times New Roman" w:cs="Times New Roman"/>
                <w:bCs/>
                <w:sz w:val="20"/>
                <w:szCs w:val="20"/>
              </w:rPr>
            </w:pPr>
            <w:r w:rsidRPr="000F19C5">
              <w:rPr>
                <w:rFonts w:ascii="Times New Roman" w:hAnsi="Times New Roman" w:cs="Times New Roman"/>
                <w:bCs/>
                <w:sz w:val="20"/>
                <w:szCs w:val="20"/>
              </w:rPr>
              <w:t>n</w:t>
            </w:r>
          </w:p>
        </w:tc>
        <w:tc>
          <w:tcPr>
            <w:tcW w:w="1805" w:type="dxa"/>
            <w:vAlign w:val="center"/>
          </w:tcPr>
          <w:p w14:paraId="13C5A1D6"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6</w:t>
            </w:r>
          </w:p>
        </w:tc>
        <w:tc>
          <w:tcPr>
            <w:tcW w:w="1167" w:type="dxa"/>
            <w:vAlign w:val="center"/>
          </w:tcPr>
          <w:p w14:paraId="1FDE4152"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7</w:t>
            </w:r>
          </w:p>
        </w:tc>
        <w:tc>
          <w:tcPr>
            <w:tcW w:w="1802" w:type="dxa"/>
            <w:vAlign w:val="center"/>
          </w:tcPr>
          <w:p w14:paraId="2C7CBD12"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15</w:t>
            </w:r>
          </w:p>
        </w:tc>
        <w:tc>
          <w:tcPr>
            <w:tcW w:w="1170" w:type="dxa"/>
            <w:vAlign w:val="center"/>
          </w:tcPr>
          <w:p w14:paraId="486E284E"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19</w:t>
            </w:r>
          </w:p>
        </w:tc>
        <w:tc>
          <w:tcPr>
            <w:tcW w:w="2249" w:type="dxa"/>
            <w:vAlign w:val="center"/>
          </w:tcPr>
          <w:p w14:paraId="450D027A"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22</w:t>
            </w:r>
          </w:p>
        </w:tc>
      </w:tr>
      <w:tr w:rsidR="00D33606" w:rsidRPr="000F19C5" w14:paraId="51B0459E" w14:textId="77777777" w:rsidTr="00CF7BA2">
        <w:trPr>
          <w:trHeight w:val="432"/>
        </w:trPr>
        <w:tc>
          <w:tcPr>
            <w:tcW w:w="2068" w:type="dxa"/>
          </w:tcPr>
          <w:p w14:paraId="6574F32D" w14:textId="77777777" w:rsidR="00D33606" w:rsidRPr="000F19C5" w:rsidRDefault="00D33606" w:rsidP="00CF7BA2">
            <w:pPr>
              <w:pStyle w:val="PlainText"/>
              <w:contextualSpacing/>
              <w:rPr>
                <w:rFonts w:ascii="Times New Roman" w:hAnsi="Times New Roman" w:cs="Times New Roman"/>
                <w:bCs/>
                <w:sz w:val="20"/>
                <w:szCs w:val="20"/>
              </w:rPr>
            </w:pPr>
            <w:r w:rsidRPr="000F19C5">
              <w:rPr>
                <w:rFonts w:ascii="Times New Roman" w:hAnsi="Times New Roman" w:cs="Times New Roman"/>
                <w:bCs/>
                <w:sz w:val="20"/>
                <w:szCs w:val="20"/>
              </w:rPr>
              <w:t>Height (cm)</w:t>
            </w:r>
          </w:p>
        </w:tc>
        <w:tc>
          <w:tcPr>
            <w:tcW w:w="1805" w:type="dxa"/>
            <w:vAlign w:val="center"/>
          </w:tcPr>
          <w:p w14:paraId="52A1E70E"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132.3</w:t>
            </w:r>
            <w:r w:rsidRPr="000F19C5">
              <w:rPr>
                <w:rFonts w:ascii="Times New Roman" w:hAnsi="Times New Roman" w:cs="Times New Roman"/>
                <w:sz w:val="20"/>
                <w:szCs w:val="20"/>
              </w:rPr>
              <w:t xml:space="preserve"> ± </w:t>
            </w:r>
            <w:r>
              <w:rPr>
                <w:rFonts w:ascii="Times New Roman" w:hAnsi="Times New Roman" w:cs="Times New Roman"/>
                <w:sz w:val="20"/>
                <w:szCs w:val="20"/>
              </w:rPr>
              <w:t>6.5</w:t>
            </w:r>
          </w:p>
        </w:tc>
        <w:tc>
          <w:tcPr>
            <w:tcW w:w="1167" w:type="dxa"/>
            <w:vAlign w:val="center"/>
          </w:tcPr>
          <w:p w14:paraId="2829D888"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144.3</w:t>
            </w:r>
            <w:r w:rsidRPr="000F19C5">
              <w:rPr>
                <w:rFonts w:ascii="Times New Roman" w:hAnsi="Times New Roman" w:cs="Times New Roman"/>
                <w:sz w:val="20"/>
                <w:szCs w:val="20"/>
              </w:rPr>
              <w:t xml:space="preserve"> ± </w:t>
            </w:r>
            <w:r>
              <w:rPr>
                <w:rFonts w:ascii="Times New Roman" w:hAnsi="Times New Roman" w:cs="Times New Roman"/>
                <w:sz w:val="20"/>
                <w:szCs w:val="20"/>
              </w:rPr>
              <w:t>4.5</w:t>
            </w:r>
          </w:p>
        </w:tc>
        <w:tc>
          <w:tcPr>
            <w:tcW w:w="1802" w:type="dxa"/>
            <w:vAlign w:val="center"/>
          </w:tcPr>
          <w:p w14:paraId="6864A814"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159.6</w:t>
            </w:r>
            <w:r w:rsidRPr="000F19C5">
              <w:rPr>
                <w:rFonts w:ascii="Times New Roman" w:hAnsi="Times New Roman" w:cs="Times New Roman"/>
                <w:sz w:val="20"/>
                <w:szCs w:val="20"/>
              </w:rPr>
              <w:t xml:space="preserve"> ± </w:t>
            </w:r>
            <w:r>
              <w:rPr>
                <w:rFonts w:ascii="Times New Roman" w:hAnsi="Times New Roman" w:cs="Times New Roman"/>
                <w:sz w:val="20"/>
                <w:szCs w:val="20"/>
              </w:rPr>
              <w:t>8.1</w:t>
            </w:r>
          </w:p>
        </w:tc>
        <w:tc>
          <w:tcPr>
            <w:tcW w:w="1170" w:type="dxa"/>
            <w:vAlign w:val="center"/>
          </w:tcPr>
          <w:p w14:paraId="7890FCD3" w14:textId="77777777" w:rsidR="00D33606" w:rsidRPr="000F19C5" w:rsidRDefault="00D33606" w:rsidP="00CF7BA2">
            <w:pPr>
              <w:pStyle w:val="PlainText"/>
              <w:contextualSpacing/>
              <w:jc w:val="center"/>
              <w:rPr>
                <w:rFonts w:ascii="Times New Roman" w:hAnsi="Times New Roman" w:cs="Times New Roman"/>
                <w:sz w:val="20"/>
                <w:szCs w:val="20"/>
              </w:rPr>
            </w:pPr>
            <w:r w:rsidRPr="000F19C5">
              <w:rPr>
                <w:rFonts w:ascii="Times New Roman" w:hAnsi="Times New Roman" w:cs="Times New Roman"/>
                <w:sz w:val="20"/>
                <w:szCs w:val="20"/>
              </w:rPr>
              <w:t>1</w:t>
            </w:r>
            <w:r>
              <w:rPr>
                <w:rFonts w:ascii="Times New Roman" w:hAnsi="Times New Roman" w:cs="Times New Roman"/>
                <w:sz w:val="20"/>
                <w:szCs w:val="20"/>
              </w:rPr>
              <w:t>67.4</w:t>
            </w:r>
            <w:r w:rsidRPr="000F19C5">
              <w:rPr>
                <w:rFonts w:ascii="Times New Roman" w:hAnsi="Times New Roman" w:cs="Times New Roman"/>
                <w:sz w:val="20"/>
                <w:szCs w:val="20"/>
              </w:rPr>
              <w:t xml:space="preserve"> ± </w:t>
            </w:r>
            <w:r>
              <w:rPr>
                <w:rFonts w:ascii="Times New Roman" w:hAnsi="Times New Roman" w:cs="Times New Roman"/>
                <w:sz w:val="20"/>
                <w:szCs w:val="20"/>
              </w:rPr>
              <w:t>9.</w:t>
            </w:r>
            <w:r w:rsidRPr="000F19C5">
              <w:rPr>
                <w:rFonts w:ascii="Times New Roman" w:hAnsi="Times New Roman" w:cs="Times New Roman"/>
                <w:sz w:val="20"/>
                <w:szCs w:val="20"/>
              </w:rPr>
              <w:t>0</w:t>
            </w:r>
          </w:p>
        </w:tc>
        <w:tc>
          <w:tcPr>
            <w:tcW w:w="2249" w:type="dxa"/>
            <w:vAlign w:val="center"/>
          </w:tcPr>
          <w:p w14:paraId="6D402AA1" w14:textId="77777777" w:rsidR="00D33606" w:rsidRPr="000F19C5" w:rsidRDefault="00D33606" w:rsidP="00CF7BA2">
            <w:pPr>
              <w:pStyle w:val="PlainText"/>
              <w:contextualSpacing/>
              <w:jc w:val="center"/>
              <w:rPr>
                <w:rFonts w:ascii="Times New Roman" w:hAnsi="Times New Roman" w:cs="Times New Roman"/>
                <w:sz w:val="20"/>
                <w:szCs w:val="20"/>
              </w:rPr>
            </w:pPr>
            <w:r w:rsidRPr="000F19C5">
              <w:rPr>
                <w:rFonts w:ascii="Times New Roman" w:hAnsi="Times New Roman" w:cs="Times New Roman"/>
                <w:sz w:val="20"/>
                <w:szCs w:val="20"/>
              </w:rPr>
              <w:t>1</w:t>
            </w:r>
            <w:r>
              <w:rPr>
                <w:rFonts w:ascii="Times New Roman" w:hAnsi="Times New Roman" w:cs="Times New Roman"/>
                <w:sz w:val="20"/>
                <w:szCs w:val="20"/>
              </w:rPr>
              <w:t>70.9</w:t>
            </w:r>
            <w:r w:rsidRPr="000F19C5">
              <w:rPr>
                <w:rFonts w:ascii="Times New Roman" w:hAnsi="Times New Roman" w:cs="Times New Roman"/>
                <w:sz w:val="20"/>
                <w:szCs w:val="20"/>
              </w:rPr>
              <w:t xml:space="preserve"> ± </w:t>
            </w:r>
            <w:r>
              <w:rPr>
                <w:rFonts w:ascii="Times New Roman" w:hAnsi="Times New Roman" w:cs="Times New Roman"/>
                <w:sz w:val="20"/>
                <w:szCs w:val="20"/>
              </w:rPr>
              <w:t>8.6</w:t>
            </w:r>
          </w:p>
        </w:tc>
      </w:tr>
      <w:tr w:rsidR="00D33606" w:rsidRPr="000F19C5" w14:paraId="71F13DA7" w14:textId="77777777" w:rsidTr="00CF7BA2">
        <w:trPr>
          <w:trHeight w:val="432"/>
        </w:trPr>
        <w:tc>
          <w:tcPr>
            <w:tcW w:w="2068" w:type="dxa"/>
          </w:tcPr>
          <w:p w14:paraId="726BA439" w14:textId="77777777" w:rsidR="00D33606" w:rsidRPr="000F19C5" w:rsidRDefault="00D33606" w:rsidP="00CF7BA2">
            <w:pPr>
              <w:pStyle w:val="PlainText"/>
              <w:contextualSpacing/>
              <w:rPr>
                <w:rFonts w:ascii="Times New Roman" w:hAnsi="Times New Roman" w:cs="Times New Roman"/>
                <w:bCs/>
                <w:sz w:val="20"/>
                <w:szCs w:val="20"/>
              </w:rPr>
            </w:pPr>
            <w:r w:rsidRPr="000F19C5">
              <w:rPr>
                <w:rFonts w:ascii="Times New Roman" w:hAnsi="Times New Roman" w:cs="Times New Roman"/>
                <w:bCs/>
                <w:sz w:val="20"/>
                <w:szCs w:val="20"/>
              </w:rPr>
              <w:t>Weight (kg)</w:t>
            </w:r>
          </w:p>
        </w:tc>
        <w:tc>
          <w:tcPr>
            <w:tcW w:w="1805" w:type="dxa"/>
            <w:vAlign w:val="center"/>
          </w:tcPr>
          <w:p w14:paraId="26881924"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29.2</w:t>
            </w:r>
            <w:r w:rsidRPr="000F19C5">
              <w:rPr>
                <w:rFonts w:ascii="Times New Roman" w:hAnsi="Times New Roman" w:cs="Times New Roman"/>
                <w:sz w:val="20"/>
                <w:szCs w:val="20"/>
              </w:rPr>
              <w:t xml:space="preserve"> ± </w:t>
            </w:r>
            <w:r>
              <w:rPr>
                <w:rFonts w:ascii="Times New Roman" w:hAnsi="Times New Roman" w:cs="Times New Roman"/>
                <w:sz w:val="20"/>
                <w:szCs w:val="20"/>
              </w:rPr>
              <w:t>5.5</w:t>
            </w:r>
          </w:p>
        </w:tc>
        <w:tc>
          <w:tcPr>
            <w:tcW w:w="1167" w:type="dxa"/>
            <w:vAlign w:val="center"/>
          </w:tcPr>
          <w:p w14:paraId="4E394C6C"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42.5</w:t>
            </w:r>
            <w:r w:rsidRPr="000F19C5">
              <w:rPr>
                <w:rFonts w:ascii="Times New Roman" w:hAnsi="Times New Roman" w:cs="Times New Roman"/>
                <w:sz w:val="20"/>
                <w:szCs w:val="20"/>
              </w:rPr>
              <w:t xml:space="preserve"> ± </w:t>
            </w:r>
            <w:r>
              <w:rPr>
                <w:rFonts w:ascii="Times New Roman" w:hAnsi="Times New Roman" w:cs="Times New Roman"/>
                <w:sz w:val="20"/>
                <w:szCs w:val="20"/>
              </w:rPr>
              <w:t>6.5</w:t>
            </w:r>
          </w:p>
        </w:tc>
        <w:tc>
          <w:tcPr>
            <w:tcW w:w="1802" w:type="dxa"/>
            <w:vAlign w:val="center"/>
          </w:tcPr>
          <w:p w14:paraId="0735BCFB"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56.7</w:t>
            </w:r>
            <w:r w:rsidRPr="000F19C5">
              <w:rPr>
                <w:rFonts w:ascii="Times New Roman" w:hAnsi="Times New Roman" w:cs="Times New Roman"/>
                <w:sz w:val="20"/>
                <w:szCs w:val="20"/>
              </w:rPr>
              <w:t xml:space="preserve"> ± 1</w:t>
            </w:r>
            <w:r>
              <w:rPr>
                <w:rFonts w:ascii="Times New Roman" w:hAnsi="Times New Roman" w:cs="Times New Roman"/>
                <w:sz w:val="20"/>
                <w:szCs w:val="20"/>
              </w:rPr>
              <w:t>6.8</w:t>
            </w:r>
          </w:p>
        </w:tc>
        <w:tc>
          <w:tcPr>
            <w:tcW w:w="1170" w:type="dxa"/>
            <w:vAlign w:val="center"/>
          </w:tcPr>
          <w:p w14:paraId="339F9252" w14:textId="77777777" w:rsidR="00D33606" w:rsidRPr="000F19C5" w:rsidRDefault="00D33606" w:rsidP="00CF7BA2">
            <w:pPr>
              <w:pStyle w:val="PlainText"/>
              <w:contextualSpacing/>
              <w:jc w:val="center"/>
              <w:rPr>
                <w:rFonts w:ascii="Times New Roman" w:hAnsi="Times New Roman" w:cs="Times New Roman"/>
                <w:sz w:val="20"/>
                <w:szCs w:val="20"/>
              </w:rPr>
            </w:pPr>
            <w:r w:rsidRPr="000F19C5">
              <w:rPr>
                <w:rFonts w:ascii="Times New Roman" w:hAnsi="Times New Roman" w:cs="Times New Roman"/>
                <w:sz w:val="20"/>
                <w:szCs w:val="20"/>
              </w:rPr>
              <w:t>6</w:t>
            </w:r>
            <w:r>
              <w:rPr>
                <w:rFonts w:ascii="Times New Roman" w:hAnsi="Times New Roman" w:cs="Times New Roman"/>
                <w:sz w:val="20"/>
                <w:szCs w:val="20"/>
              </w:rPr>
              <w:t>6.9</w:t>
            </w:r>
            <w:r w:rsidRPr="000F19C5">
              <w:rPr>
                <w:rFonts w:ascii="Times New Roman" w:hAnsi="Times New Roman" w:cs="Times New Roman"/>
                <w:sz w:val="20"/>
                <w:szCs w:val="20"/>
              </w:rPr>
              <w:t xml:space="preserve"> ± </w:t>
            </w:r>
            <w:r>
              <w:rPr>
                <w:rFonts w:ascii="Times New Roman" w:hAnsi="Times New Roman" w:cs="Times New Roman"/>
                <w:sz w:val="20"/>
                <w:szCs w:val="20"/>
              </w:rPr>
              <w:t>21</w:t>
            </w:r>
            <w:r w:rsidRPr="000F19C5">
              <w:rPr>
                <w:rFonts w:ascii="Times New Roman" w:hAnsi="Times New Roman" w:cs="Times New Roman"/>
                <w:sz w:val="20"/>
                <w:szCs w:val="20"/>
              </w:rPr>
              <w:t>.6</w:t>
            </w:r>
          </w:p>
        </w:tc>
        <w:tc>
          <w:tcPr>
            <w:tcW w:w="2249" w:type="dxa"/>
            <w:vAlign w:val="center"/>
          </w:tcPr>
          <w:p w14:paraId="0BBD22EB" w14:textId="77777777" w:rsidR="00D33606" w:rsidRPr="000F19C5" w:rsidRDefault="00D33606" w:rsidP="00CF7BA2">
            <w:pPr>
              <w:pStyle w:val="PlainText"/>
              <w:contextualSpacing/>
              <w:jc w:val="center"/>
              <w:rPr>
                <w:rFonts w:ascii="Times New Roman" w:hAnsi="Times New Roman" w:cs="Times New Roman"/>
                <w:sz w:val="20"/>
                <w:szCs w:val="20"/>
              </w:rPr>
            </w:pPr>
            <w:r w:rsidRPr="000F19C5">
              <w:rPr>
                <w:rFonts w:ascii="Times New Roman" w:hAnsi="Times New Roman" w:cs="Times New Roman"/>
                <w:sz w:val="20"/>
                <w:szCs w:val="20"/>
              </w:rPr>
              <w:t>6</w:t>
            </w:r>
            <w:r>
              <w:rPr>
                <w:rFonts w:ascii="Times New Roman" w:hAnsi="Times New Roman" w:cs="Times New Roman"/>
                <w:sz w:val="20"/>
                <w:szCs w:val="20"/>
              </w:rPr>
              <w:t>8.0</w:t>
            </w:r>
            <w:r w:rsidRPr="000F19C5">
              <w:rPr>
                <w:rFonts w:ascii="Times New Roman" w:hAnsi="Times New Roman" w:cs="Times New Roman"/>
                <w:sz w:val="20"/>
                <w:szCs w:val="20"/>
              </w:rPr>
              <w:t xml:space="preserve"> ± 1</w:t>
            </w:r>
            <w:r>
              <w:rPr>
                <w:rFonts w:ascii="Times New Roman" w:hAnsi="Times New Roman" w:cs="Times New Roman"/>
                <w:sz w:val="20"/>
                <w:szCs w:val="20"/>
              </w:rPr>
              <w:t>3.3</w:t>
            </w:r>
          </w:p>
        </w:tc>
      </w:tr>
      <w:tr w:rsidR="00D33606" w:rsidRPr="000F19C5" w14:paraId="3F657767" w14:textId="77777777" w:rsidTr="00CF7BA2">
        <w:trPr>
          <w:trHeight w:val="432"/>
        </w:trPr>
        <w:tc>
          <w:tcPr>
            <w:tcW w:w="2068" w:type="dxa"/>
          </w:tcPr>
          <w:p w14:paraId="4ED716EB" w14:textId="77777777" w:rsidR="00D33606" w:rsidRPr="000F19C5" w:rsidRDefault="00D33606" w:rsidP="00CF7BA2">
            <w:pPr>
              <w:pStyle w:val="PlainText"/>
              <w:contextualSpacing/>
              <w:rPr>
                <w:rFonts w:ascii="Times New Roman" w:hAnsi="Times New Roman" w:cs="Times New Roman"/>
                <w:bCs/>
                <w:sz w:val="20"/>
                <w:szCs w:val="20"/>
              </w:rPr>
            </w:pPr>
            <w:r w:rsidRPr="000F19C5">
              <w:rPr>
                <w:rFonts w:ascii="Times New Roman" w:hAnsi="Times New Roman" w:cs="Times New Roman"/>
                <w:bCs/>
                <w:sz w:val="20"/>
                <w:szCs w:val="20"/>
              </w:rPr>
              <w:t>Waist Circumference (cm)</w:t>
            </w:r>
          </w:p>
        </w:tc>
        <w:tc>
          <w:tcPr>
            <w:tcW w:w="1805" w:type="dxa"/>
            <w:vAlign w:val="center"/>
          </w:tcPr>
          <w:p w14:paraId="2C971AE7"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56.9</w:t>
            </w:r>
            <w:r w:rsidRPr="000F19C5">
              <w:rPr>
                <w:rFonts w:ascii="Times New Roman" w:hAnsi="Times New Roman" w:cs="Times New Roman"/>
                <w:sz w:val="20"/>
                <w:szCs w:val="20"/>
              </w:rPr>
              <w:t xml:space="preserve"> ± </w:t>
            </w:r>
            <w:r>
              <w:rPr>
                <w:rFonts w:ascii="Times New Roman" w:hAnsi="Times New Roman" w:cs="Times New Roman"/>
                <w:sz w:val="20"/>
                <w:szCs w:val="20"/>
              </w:rPr>
              <w:t>7.2</w:t>
            </w:r>
          </w:p>
        </w:tc>
        <w:tc>
          <w:tcPr>
            <w:tcW w:w="1167" w:type="dxa"/>
            <w:vAlign w:val="center"/>
          </w:tcPr>
          <w:p w14:paraId="3BEFC81D"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68.0</w:t>
            </w:r>
            <w:r w:rsidRPr="000F19C5">
              <w:rPr>
                <w:rFonts w:ascii="Times New Roman" w:hAnsi="Times New Roman" w:cs="Times New Roman"/>
                <w:sz w:val="20"/>
                <w:szCs w:val="20"/>
              </w:rPr>
              <w:t xml:space="preserve"> ± </w:t>
            </w:r>
            <w:r>
              <w:rPr>
                <w:rFonts w:ascii="Times New Roman" w:hAnsi="Times New Roman" w:cs="Times New Roman"/>
                <w:sz w:val="20"/>
                <w:szCs w:val="20"/>
              </w:rPr>
              <w:t>9</w:t>
            </w:r>
            <w:r w:rsidRPr="000F19C5">
              <w:rPr>
                <w:rFonts w:ascii="Times New Roman" w:hAnsi="Times New Roman" w:cs="Times New Roman"/>
                <w:sz w:val="20"/>
                <w:szCs w:val="20"/>
              </w:rPr>
              <w:t>.6</w:t>
            </w:r>
          </w:p>
        </w:tc>
        <w:tc>
          <w:tcPr>
            <w:tcW w:w="1802" w:type="dxa"/>
            <w:vAlign w:val="center"/>
          </w:tcPr>
          <w:p w14:paraId="78DCE336"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73</w:t>
            </w:r>
            <w:r w:rsidRPr="000F19C5">
              <w:rPr>
                <w:rFonts w:ascii="Times New Roman" w:hAnsi="Times New Roman" w:cs="Times New Roman"/>
                <w:sz w:val="20"/>
                <w:szCs w:val="20"/>
              </w:rPr>
              <w:t>.</w:t>
            </w:r>
            <w:r>
              <w:rPr>
                <w:rFonts w:ascii="Times New Roman" w:hAnsi="Times New Roman" w:cs="Times New Roman"/>
                <w:sz w:val="20"/>
                <w:szCs w:val="20"/>
              </w:rPr>
              <w:t>4</w:t>
            </w:r>
            <w:r w:rsidRPr="000F19C5">
              <w:rPr>
                <w:rFonts w:ascii="Times New Roman" w:hAnsi="Times New Roman" w:cs="Times New Roman"/>
                <w:sz w:val="20"/>
                <w:szCs w:val="20"/>
              </w:rPr>
              <w:t xml:space="preserve"> ± </w:t>
            </w:r>
            <w:r>
              <w:rPr>
                <w:rFonts w:ascii="Times New Roman" w:hAnsi="Times New Roman" w:cs="Times New Roman"/>
                <w:sz w:val="20"/>
                <w:szCs w:val="20"/>
              </w:rPr>
              <w:t>15.6</w:t>
            </w:r>
          </w:p>
        </w:tc>
        <w:tc>
          <w:tcPr>
            <w:tcW w:w="1170" w:type="dxa"/>
            <w:vAlign w:val="center"/>
          </w:tcPr>
          <w:p w14:paraId="4D059749" w14:textId="77777777" w:rsidR="00D33606" w:rsidRPr="000F19C5" w:rsidRDefault="00D33606" w:rsidP="00CF7BA2">
            <w:pPr>
              <w:pStyle w:val="PlainText"/>
              <w:contextualSpacing/>
              <w:jc w:val="center"/>
              <w:rPr>
                <w:rFonts w:ascii="Times New Roman" w:hAnsi="Times New Roman" w:cs="Times New Roman"/>
                <w:sz w:val="20"/>
                <w:szCs w:val="20"/>
              </w:rPr>
            </w:pPr>
            <w:r w:rsidRPr="000F19C5">
              <w:rPr>
                <w:rFonts w:ascii="Times New Roman" w:hAnsi="Times New Roman" w:cs="Times New Roman"/>
                <w:sz w:val="20"/>
                <w:szCs w:val="20"/>
              </w:rPr>
              <w:t>7</w:t>
            </w:r>
            <w:r>
              <w:rPr>
                <w:rFonts w:ascii="Times New Roman" w:hAnsi="Times New Roman" w:cs="Times New Roman"/>
                <w:sz w:val="20"/>
                <w:szCs w:val="20"/>
              </w:rPr>
              <w:t>6.3</w:t>
            </w:r>
            <w:r w:rsidRPr="000F19C5">
              <w:rPr>
                <w:rFonts w:ascii="Times New Roman" w:hAnsi="Times New Roman" w:cs="Times New Roman"/>
                <w:sz w:val="20"/>
                <w:szCs w:val="20"/>
              </w:rPr>
              <w:t xml:space="preserve"> ± 16</w:t>
            </w:r>
            <w:r>
              <w:rPr>
                <w:rFonts w:ascii="Times New Roman" w:hAnsi="Times New Roman" w:cs="Times New Roman"/>
                <w:sz w:val="20"/>
                <w:szCs w:val="20"/>
              </w:rPr>
              <w:t>.0</w:t>
            </w:r>
          </w:p>
        </w:tc>
        <w:tc>
          <w:tcPr>
            <w:tcW w:w="2249" w:type="dxa"/>
            <w:vAlign w:val="center"/>
          </w:tcPr>
          <w:p w14:paraId="6A89B158" w14:textId="77777777" w:rsidR="00D33606" w:rsidRPr="000F19C5" w:rsidRDefault="00D33606" w:rsidP="00CF7BA2">
            <w:pPr>
              <w:pStyle w:val="PlainText"/>
              <w:contextualSpacing/>
              <w:jc w:val="center"/>
              <w:rPr>
                <w:rFonts w:ascii="Times New Roman" w:hAnsi="Times New Roman" w:cs="Times New Roman"/>
                <w:sz w:val="20"/>
                <w:szCs w:val="20"/>
              </w:rPr>
            </w:pPr>
            <w:r w:rsidRPr="000F19C5">
              <w:rPr>
                <w:rFonts w:ascii="Times New Roman" w:hAnsi="Times New Roman" w:cs="Times New Roman"/>
                <w:sz w:val="20"/>
                <w:szCs w:val="20"/>
              </w:rPr>
              <w:t>7</w:t>
            </w:r>
            <w:r>
              <w:rPr>
                <w:rFonts w:ascii="Times New Roman" w:hAnsi="Times New Roman" w:cs="Times New Roman"/>
                <w:sz w:val="20"/>
                <w:szCs w:val="20"/>
              </w:rPr>
              <w:t>7.4</w:t>
            </w:r>
            <w:r w:rsidRPr="000F19C5">
              <w:rPr>
                <w:rFonts w:ascii="Times New Roman" w:hAnsi="Times New Roman" w:cs="Times New Roman"/>
                <w:sz w:val="20"/>
                <w:szCs w:val="20"/>
              </w:rPr>
              <w:t xml:space="preserve"> ± </w:t>
            </w:r>
            <w:r>
              <w:rPr>
                <w:rFonts w:ascii="Times New Roman" w:hAnsi="Times New Roman" w:cs="Times New Roman"/>
                <w:sz w:val="20"/>
                <w:szCs w:val="20"/>
              </w:rPr>
              <w:t>10.4</w:t>
            </w:r>
          </w:p>
        </w:tc>
      </w:tr>
      <w:tr w:rsidR="00D33606" w:rsidRPr="000F19C5" w14:paraId="6D2D02EF" w14:textId="77777777" w:rsidTr="00CF7BA2">
        <w:trPr>
          <w:trHeight w:val="432"/>
        </w:trPr>
        <w:tc>
          <w:tcPr>
            <w:tcW w:w="2068" w:type="dxa"/>
          </w:tcPr>
          <w:p w14:paraId="32A27C9E" w14:textId="77777777" w:rsidR="00D33606" w:rsidRPr="000F19C5" w:rsidRDefault="00D33606" w:rsidP="00CF7BA2">
            <w:pPr>
              <w:pStyle w:val="PlainText"/>
              <w:contextualSpacing/>
              <w:rPr>
                <w:rFonts w:ascii="Times New Roman" w:hAnsi="Times New Roman" w:cs="Times New Roman"/>
                <w:bCs/>
                <w:sz w:val="20"/>
                <w:szCs w:val="20"/>
              </w:rPr>
            </w:pPr>
            <w:r w:rsidRPr="000F19C5">
              <w:rPr>
                <w:rFonts w:ascii="Times New Roman" w:hAnsi="Times New Roman" w:cs="Times New Roman"/>
                <w:bCs/>
                <w:sz w:val="20"/>
                <w:szCs w:val="20"/>
              </w:rPr>
              <w:t>BMI (kg/m</w:t>
            </w:r>
            <w:r w:rsidRPr="000F19C5">
              <w:rPr>
                <w:rFonts w:ascii="Times New Roman" w:hAnsi="Times New Roman" w:cs="Times New Roman"/>
                <w:bCs/>
                <w:sz w:val="20"/>
                <w:szCs w:val="20"/>
                <w:vertAlign w:val="superscript"/>
              </w:rPr>
              <w:t>2</w:t>
            </w:r>
            <w:r w:rsidRPr="000F19C5">
              <w:rPr>
                <w:rFonts w:ascii="Times New Roman" w:hAnsi="Times New Roman" w:cs="Times New Roman"/>
                <w:bCs/>
                <w:sz w:val="20"/>
                <w:szCs w:val="20"/>
              </w:rPr>
              <w:t>)</w:t>
            </w:r>
          </w:p>
        </w:tc>
        <w:tc>
          <w:tcPr>
            <w:tcW w:w="1805" w:type="dxa"/>
            <w:vAlign w:val="center"/>
          </w:tcPr>
          <w:p w14:paraId="1E9376D8" w14:textId="77777777" w:rsidR="00D33606" w:rsidRPr="000F19C5" w:rsidRDefault="00D33606" w:rsidP="00CF7BA2">
            <w:pPr>
              <w:pStyle w:val="PlainText"/>
              <w:contextualSpacing/>
              <w:jc w:val="center"/>
              <w:rPr>
                <w:rFonts w:ascii="Times New Roman" w:hAnsi="Times New Roman" w:cs="Times New Roman"/>
                <w:sz w:val="20"/>
                <w:szCs w:val="20"/>
              </w:rPr>
            </w:pPr>
            <w:r w:rsidRPr="000F19C5">
              <w:rPr>
                <w:rFonts w:ascii="Times New Roman" w:hAnsi="Times New Roman" w:cs="Times New Roman"/>
                <w:sz w:val="20"/>
                <w:szCs w:val="20"/>
              </w:rPr>
              <w:t>1</w:t>
            </w:r>
            <w:r>
              <w:rPr>
                <w:rFonts w:ascii="Times New Roman" w:hAnsi="Times New Roman" w:cs="Times New Roman"/>
                <w:sz w:val="20"/>
                <w:szCs w:val="20"/>
              </w:rPr>
              <w:t>6</w:t>
            </w:r>
            <w:r w:rsidRPr="000F19C5">
              <w:rPr>
                <w:rFonts w:ascii="Times New Roman" w:hAnsi="Times New Roman" w:cs="Times New Roman"/>
                <w:sz w:val="20"/>
                <w:szCs w:val="20"/>
              </w:rPr>
              <w:t>.</w:t>
            </w:r>
            <w:r>
              <w:rPr>
                <w:rFonts w:ascii="Times New Roman" w:hAnsi="Times New Roman" w:cs="Times New Roman"/>
                <w:sz w:val="20"/>
                <w:szCs w:val="20"/>
              </w:rPr>
              <w:t>7</w:t>
            </w:r>
            <w:r w:rsidRPr="000F19C5">
              <w:rPr>
                <w:rFonts w:ascii="Times New Roman" w:hAnsi="Times New Roman" w:cs="Times New Roman"/>
                <w:sz w:val="20"/>
                <w:szCs w:val="20"/>
              </w:rPr>
              <w:t xml:space="preserve"> ± </w:t>
            </w:r>
            <w:r>
              <w:rPr>
                <w:rFonts w:ascii="Times New Roman" w:hAnsi="Times New Roman" w:cs="Times New Roman"/>
                <w:sz w:val="20"/>
                <w:szCs w:val="20"/>
              </w:rPr>
              <w:t>3.0</w:t>
            </w:r>
          </w:p>
        </w:tc>
        <w:tc>
          <w:tcPr>
            <w:tcW w:w="1167" w:type="dxa"/>
            <w:vAlign w:val="center"/>
          </w:tcPr>
          <w:p w14:paraId="1A42EDD9"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20.4</w:t>
            </w:r>
            <w:r w:rsidRPr="000F19C5">
              <w:rPr>
                <w:rFonts w:ascii="Times New Roman" w:hAnsi="Times New Roman" w:cs="Times New Roman"/>
                <w:sz w:val="20"/>
                <w:szCs w:val="20"/>
              </w:rPr>
              <w:t xml:space="preserve"> ± </w:t>
            </w:r>
            <w:r>
              <w:rPr>
                <w:rFonts w:ascii="Times New Roman" w:hAnsi="Times New Roman" w:cs="Times New Roman"/>
                <w:sz w:val="20"/>
                <w:szCs w:val="20"/>
              </w:rPr>
              <w:t>3.0</w:t>
            </w:r>
          </w:p>
        </w:tc>
        <w:tc>
          <w:tcPr>
            <w:tcW w:w="1802" w:type="dxa"/>
            <w:vAlign w:val="center"/>
          </w:tcPr>
          <w:p w14:paraId="14AB6C36"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22.1</w:t>
            </w:r>
            <w:r w:rsidRPr="000F19C5">
              <w:rPr>
                <w:rFonts w:ascii="Times New Roman" w:hAnsi="Times New Roman" w:cs="Times New Roman"/>
                <w:sz w:val="20"/>
                <w:szCs w:val="20"/>
              </w:rPr>
              <w:t xml:space="preserve"> ± </w:t>
            </w:r>
            <w:r>
              <w:rPr>
                <w:rFonts w:ascii="Times New Roman" w:hAnsi="Times New Roman" w:cs="Times New Roman"/>
                <w:sz w:val="20"/>
                <w:szCs w:val="20"/>
              </w:rPr>
              <w:t>5.7</w:t>
            </w:r>
          </w:p>
        </w:tc>
        <w:tc>
          <w:tcPr>
            <w:tcW w:w="1170" w:type="dxa"/>
            <w:vAlign w:val="center"/>
          </w:tcPr>
          <w:p w14:paraId="0F6306F2" w14:textId="77777777" w:rsidR="00D33606" w:rsidRPr="000F19C5" w:rsidRDefault="00D33606" w:rsidP="00CF7BA2">
            <w:pPr>
              <w:pStyle w:val="PlainText"/>
              <w:contextualSpacing/>
              <w:jc w:val="center"/>
              <w:rPr>
                <w:rFonts w:ascii="Times New Roman" w:hAnsi="Times New Roman" w:cs="Times New Roman"/>
                <w:sz w:val="20"/>
                <w:szCs w:val="20"/>
              </w:rPr>
            </w:pPr>
            <w:r w:rsidRPr="000F19C5">
              <w:rPr>
                <w:rFonts w:ascii="Times New Roman" w:hAnsi="Times New Roman" w:cs="Times New Roman"/>
                <w:sz w:val="20"/>
                <w:szCs w:val="20"/>
              </w:rPr>
              <w:t>23.</w:t>
            </w:r>
            <w:r>
              <w:rPr>
                <w:rFonts w:ascii="Times New Roman" w:hAnsi="Times New Roman" w:cs="Times New Roman"/>
                <w:sz w:val="20"/>
                <w:szCs w:val="20"/>
              </w:rPr>
              <w:t>8</w:t>
            </w:r>
            <w:r w:rsidRPr="000F19C5">
              <w:rPr>
                <w:rFonts w:ascii="Times New Roman" w:hAnsi="Times New Roman" w:cs="Times New Roman"/>
                <w:sz w:val="20"/>
                <w:szCs w:val="20"/>
              </w:rPr>
              <w:t xml:space="preserve"> ± </w:t>
            </w:r>
            <w:r>
              <w:rPr>
                <w:rFonts w:ascii="Times New Roman" w:hAnsi="Times New Roman" w:cs="Times New Roman"/>
                <w:sz w:val="20"/>
                <w:szCs w:val="20"/>
              </w:rPr>
              <w:t>6</w:t>
            </w:r>
            <w:r w:rsidRPr="000F19C5">
              <w:rPr>
                <w:rFonts w:ascii="Times New Roman" w:hAnsi="Times New Roman" w:cs="Times New Roman"/>
                <w:sz w:val="20"/>
                <w:szCs w:val="20"/>
              </w:rPr>
              <w:t>.9</w:t>
            </w:r>
          </w:p>
        </w:tc>
        <w:tc>
          <w:tcPr>
            <w:tcW w:w="2249" w:type="dxa"/>
            <w:vAlign w:val="center"/>
          </w:tcPr>
          <w:p w14:paraId="650E35A6" w14:textId="77777777" w:rsidR="00D33606" w:rsidRPr="000F19C5" w:rsidRDefault="00D33606" w:rsidP="00CF7BA2">
            <w:pPr>
              <w:pStyle w:val="PlainText"/>
              <w:contextualSpacing/>
              <w:jc w:val="center"/>
              <w:rPr>
                <w:rFonts w:ascii="Times New Roman" w:hAnsi="Times New Roman" w:cs="Times New Roman"/>
                <w:sz w:val="20"/>
                <w:szCs w:val="20"/>
              </w:rPr>
            </w:pPr>
            <w:r w:rsidRPr="000F19C5">
              <w:rPr>
                <w:rFonts w:ascii="Times New Roman" w:hAnsi="Times New Roman" w:cs="Times New Roman"/>
                <w:sz w:val="20"/>
                <w:szCs w:val="20"/>
              </w:rPr>
              <w:t>2</w:t>
            </w:r>
            <w:r>
              <w:rPr>
                <w:rFonts w:ascii="Times New Roman" w:hAnsi="Times New Roman" w:cs="Times New Roman"/>
                <w:sz w:val="20"/>
                <w:szCs w:val="20"/>
              </w:rPr>
              <w:t>3.2</w:t>
            </w:r>
            <w:r w:rsidRPr="000F19C5">
              <w:rPr>
                <w:rFonts w:ascii="Times New Roman" w:hAnsi="Times New Roman" w:cs="Times New Roman"/>
                <w:sz w:val="20"/>
                <w:szCs w:val="20"/>
              </w:rPr>
              <w:t xml:space="preserve"> ± </w:t>
            </w:r>
            <w:r>
              <w:rPr>
                <w:rFonts w:ascii="Times New Roman" w:hAnsi="Times New Roman" w:cs="Times New Roman"/>
                <w:sz w:val="20"/>
                <w:szCs w:val="20"/>
              </w:rPr>
              <w:t>3.7</w:t>
            </w:r>
          </w:p>
        </w:tc>
      </w:tr>
      <w:tr w:rsidR="00D33606" w:rsidRPr="000F19C5" w14:paraId="456CCFA0" w14:textId="77777777" w:rsidTr="00CF7BA2">
        <w:trPr>
          <w:trHeight w:val="432"/>
        </w:trPr>
        <w:tc>
          <w:tcPr>
            <w:tcW w:w="2068" w:type="dxa"/>
          </w:tcPr>
          <w:p w14:paraId="72D67EA9" w14:textId="77777777" w:rsidR="00D33606" w:rsidRPr="000F19C5" w:rsidRDefault="00D33606" w:rsidP="00CF7BA2">
            <w:pPr>
              <w:pStyle w:val="PlainText"/>
              <w:contextualSpacing/>
              <w:rPr>
                <w:rFonts w:ascii="Times New Roman" w:hAnsi="Times New Roman" w:cs="Times New Roman"/>
                <w:bCs/>
                <w:sz w:val="20"/>
                <w:szCs w:val="20"/>
              </w:rPr>
            </w:pPr>
            <w:r w:rsidRPr="000F19C5">
              <w:rPr>
                <w:rFonts w:ascii="Times New Roman" w:hAnsi="Times New Roman" w:cs="Times New Roman"/>
                <w:bCs/>
                <w:sz w:val="20"/>
                <w:szCs w:val="20"/>
              </w:rPr>
              <w:t>BMI z-score</w:t>
            </w:r>
          </w:p>
        </w:tc>
        <w:tc>
          <w:tcPr>
            <w:tcW w:w="1805" w:type="dxa"/>
            <w:vAlign w:val="center"/>
          </w:tcPr>
          <w:p w14:paraId="29C612B5" w14:textId="77777777" w:rsidR="00D33606" w:rsidRPr="000F19C5" w:rsidRDefault="00D33606" w:rsidP="00CF7BA2">
            <w:pPr>
              <w:pStyle w:val="PlainText"/>
              <w:contextualSpacing/>
              <w:jc w:val="center"/>
              <w:rPr>
                <w:rFonts w:ascii="Times New Roman" w:hAnsi="Times New Roman" w:cs="Times New Roman"/>
                <w:sz w:val="20"/>
                <w:szCs w:val="20"/>
              </w:rPr>
            </w:pPr>
            <w:r w:rsidRPr="000F19C5">
              <w:rPr>
                <w:rFonts w:ascii="Times New Roman" w:hAnsi="Times New Roman" w:cs="Times New Roman"/>
                <w:sz w:val="20"/>
                <w:szCs w:val="20"/>
              </w:rPr>
              <w:t>0.</w:t>
            </w:r>
            <w:r>
              <w:rPr>
                <w:rFonts w:ascii="Times New Roman" w:hAnsi="Times New Roman" w:cs="Times New Roman"/>
                <w:sz w:val="20"/>
                <w:szCs w:val="20"/>
              </w:rPr>
              <w:t>0</w:t>
            </w:r>
            <w:r w:rsidRPr="000F19C5">
              <w:rPr>
                <w:rFonts w:ascii="Times New Roman" w:hAnsi="Times New Roman" w:cs="Times New Roman"/>
                <w:sz w:val="20"/>
                <w:szCs w:val="20"/>
              </w:rPr>
              <w:t>6</w:t>
            </w:r>
            <w:r>
              <w:rPr>
                <w:rFonts w:ascii="Times New Roman" w:hAnsi="Times New Roman" w:cs="Times New Roman"/>
                <w:sz w:val="20"/>
                <w:szCs w:val="20"/>
              </w:rPr>
              <w:t>4</w:t>
            </w:r>
            <w:r w:rsidRPr="000F19C5">
              <w:rPr>
                <w:rFonts w:ascii="Times New Roman" w:hAnsi="Times New Roman" w:cs="Times New Roman"/>
                <w:sz w:val="20"/>
                <w:szCs w:val="20"/>
              </w:rPr>
              <w:t xml:space="preserve"> ± </w:t>
            </w:r>
            <w:r>
              <w:rPr>
                <w:rFonts w:ascii="Times New Roman" w:hAnsi="Times New Roman" w:cs="Times New Roman"/>
                <w:sz w:val="20"/>
                <w:szCs w:val="20"/>
              </w:rPr>
              <w:t>1.3</w:t>
            </w:r>
          </w:p>
        </w:tc>
        <w:tc>
          <w:tcPr>
            <w:tcW w:w="1167" w:type="dxa"/>
            <w:vAlign w:val="center"/>
          </w:tcPr>
          <w:p w14:paraId="2EC8603A" w14:textId="77777777" w:rsidR="00D33606" w:rsidRPr="000F19C5" w:rsidRDefault="00D33606" w:rsidP="00CF7BA2">
            <w:pPr>
              <w:pStyle w:val="PlainText"/>
              <w:contextualSpacing/>
              <w:rPr>
                <w:rFonts w:ascii="Times New Roman" w:hAnsi="Times New Roman" w:cs="Times New Roman"/>
                <w:sz w:val="20"/>
                <w:szCs w:val="20"/>
              </w:rPr>
            </w:pPr>
            <w:r>
              <w:rPr>
                <w:rFonts w:ascii="Times New Roman" w:hAnsi="Times New Roman" w:cs="Times New Roman"/>
                <w:sz w:val="20"/>
                <w:szCs w:val="20"/>
              </w:rPr>
              <w:t>0.923</w:t>
            </w:r>
            <w:r w:rsidRPr="000F19C5">
              <w:rPr>
                <w:rFonts w:ascii="Times New Roman" w:hAnsi="Times New Roman" w:cs="Times New Roman"/>
                <w:sz w:val="20"/>
                <w:szCs w:val="20"/>
              </w:rPr>
              <w:t xml:space="preserve"> ± 0.</w:t>
            </w:r>
            <w:r>
              <w:rPr>
                <w:rFonts w:ascii="Times New Roman" w:hAnsi="Times New Roman" w:cs="Times New Roman"/>
                <w:sz w:val="20"/>
                <w:szCs w:val="20"/>
              </w:rPr>
              <w:t>9</w:t>
            </w:r>
          </w:p>
        </w:tc>
        <w:tc>
          <w:tcPr>
            <w:tcW w:w="1802" w:type="dxa"/>
            <w:vAlign w:val="center"/>
          </w:tcPr>
          <w:p w14:paraId="58206CEE"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 xml:space="preserve">0.538 </w:t>
            </w:r>
            <w:r w:rsidRPr="000F19C5">
              <w:rPr>
                <w:rFonts w:ascii="Times New Roman" w:hAnsi="Times New Roman" w:cs="Times New Roman"/>
                <w:sz w:val="20"/>
                <w:szCs w:val="20"/>
              </w:rPr>
              <w:t>± 1.</w:t>
            </w:r>
            <w:r>
              <w:rPr>
                <w:rFonts w:ascii="Times New Roman" w:hAnsi="Times New Roman" w:cs="Times New Roman"/>
                <w:sz w:val="20"/>
                <w:szCs w:val="20"/>
              </w:rPr>
              <w:t>2</w:t>
            </w:r>
          </w:p>
        </w:tc>
        <w:tc>
          <w:tcPr>
            <w:tcW w:w="1170" w:type="dxa"/>
            <w:vAlign w:val="center"/>
          </w:tcPr>
          <w:p w14:paraId="6EFFDAD2" w14:textId="77777777" w:rsidR="00D33606" w:rsidRPr="000F19C5" w:rsidRDefault="00D33606" w:rsidP="00CF7BA2">
            <w:pPr>
              <w:pStyle w:val="PlainText"/>
              <w:contextualSpacing/>
              <w:jc w:val="center"/>
              <w:rPr>
                <w:rFonts w:ascii="Times New Roman" w:hAnsi="Times New Roman" w:cs="Times New Roman"/>
                <w:sz w:val="20"/>
                <w:szCs w:val="20"/>
              </w:rPr>
            </w:pPr>
            <w:r>
              <w:rPr>
                <w:rFonts w:ascii="Times New Roman" w:hAnsi="Times New Roman" w:cs="Times New Roman"/>
                <w:sz w:val="20"/>
                <w:szCs w:val="20"/>
              </w:rPr>
              <w:t>0</w:t>
            </w:r>
            <w:r w:rsidRPr="000F19C5">
              <w:rPr>
                <w:rFonts w:ascii="Times New Roman" w:hAnsi="Times New Roman" w:cs="Times New Roman"/>
                <w:sz w:val="20"/>
                <w:szCs w:val="20"/>
              </w:rPr>
              <w:t>.</w:t>
            </w:r>
            <w:r>
              <w:rPr>
                <w:rFonts w:ascii="Times New Roman" w:hAnsi="Times New Roman" w:cs="Times New Roman"/>
                <w:sz w:val="20"/>
                <w:szCs w:val="20"/>
              </w:rPr>
              <w:t>371</w:t>
            </w:r>
            <w:r w:rsidRPr="000F19C5">
              <w:rPr>
                <w:rFonts w:ascii="Times New Roman" w:hAnsi="Times New Roman" w:cs="Times New Roman"/>
                <w:sz w:val="20"/>
                <w:szCs w:val="20"/>
              </w:rPr>
              <w:t xml:space="preserve"> ± 1.</w:t>
            </w:r>
            <w:r>
              <w:rPr>
                <w:rFonts w:ascii="Times New Roman" w:hAnsi="Times New Roman" w:cs="Times New Roman"/>
                <w:sz w:val="20"/>
                <w:szCs w:val="20"/>
              </w:rPr>
              <w:t>3</w:t>
            </w:r>
          </w:p>
        </w:tc>
        <w:tc>
          <w:tcPr>
            <w:tcW w:w="2249" w:type="dxa"/>
            <w:vAlign w:val="center"/>
          </w:tcPr>
          <w:p w14:paraId="687AADDC" w14:textId="77777777" w:rsidR="00D33606" w:rsidRPr="000F19C5" w:rsidRDefault="00D33606" w:rsidP="00CF7BA2">
            <w:pPr>
              <w:pStyle w:val="PlainText"/>
              <w:contextualSpacing/>
              <w:jc w:val="center"/>
              <w:rPr>
                <w:rFonts w:ascii="Times New Roman" w:hAnsi="Times New Roman" w:cs="Times New Roman"/>
                <w:sz w:val="20"/>
                <w:szCs w:val="20"/>
              </w:rPr>
            </w:pPr>
            <w:r w:rsidRPr="000F19C5">
              <w:rPr>
                <w:rFonts w:ascii="Times New Roman" w:hAnsi="Times New Roman" w:cs="Times New Roman"/>
                <w:sz w:val="20"/>
                <w:szCs w:val="20"/>
              </w:rPr>
              <w:t>0.0</w:t>
            </w:r>
            <w:r>
              <w:rPr>
                <w:rFonts w:ascii="Times New Roman" w:hAnsi="Times New Roman" w:cs="Times New Roman"/>
                <w:sz w:val="20"/>
                <w:szCs w:val="20"/>
              </w:rPr>
              <w:t>62</w:t>
            </w:r>
            <w:r w:rsidRPr="000F19C5">
              <w:rPr>
                <w:rFonts w:ascii="Times New Roman" w:hAnsi="Times New Roman" w:cs="Times New Roman"/>
                <w:sz w:val="20"/>
                <w:szCs w:val="20"/>
              </w:rPr>
              <w:t xml:space="preserve"> ± 1.</w:t>
            </w:r>
            <w:r>
              <w:rPr>
                <w:rFonts w:ascii="Times New Roman" w:hAnsi="Times New Roman" w:cs="Times New Roman"/>
                <w:sz w:val="20"/>
                <w:szCs w:val="20"/>
              </w:rPr>
              <w:t>0</w:t>
            </w:r>
          </w:p>
        </w:tc>
      </w:tr>
    </w:tbl>
    <w:p w14:paraId="7A660CE1" w14:textId="77777777" w:rsidR="00D33606" w:rsidRPr="00B059C7" w:rsidRDefault="00D33606" w:rsidP="00D33606">
      <w:pPr>
        <w:spacing w:line="240" w:lineRule="auto"/>
        <w:contextualSpacing/>
        <w:rPr>
          <w:rFonts w:ascii="Times New Roman" w:hAnsi="Times New Roman" w:cs="Times New Roman"/>
        </w:rPr>
      </w:pPr>
      <w:r w:rsidRPr="00B059C7">
        <w:rPr>
          <w:rFonts w:ascii="Times New Roman" w:hAnsi="Times New Roman" w:cs="Times New Roman"/>
        </w:rPr>
        <w:t xml:space="preserve">Note: Data presented as mean ± SD. </w:t>
      </w:r>
      <w:r w:rsidRPr="00900E67">
        <w:rPr>
          <w:rFonts w:ascii="Times New Roman" w:hAnsi="Times New Roman" w:cs="Times New Roman"/>
        </w:rPr>
        <w:t xml:space="preserve">cm = centimeters; </w:t>
      </w:r>
      <w:r>
        <w:rPr>
          <w:rFonts w:ascii="Times New Roman" w:hAnsi="Times New Roman" w:cs="Times New Roman"/>
        </w:rPr>
        <w:t xml:space="preserve">BMI = Body Mass Index; </w:t>
      </w:r>
      <w:r w:rsidRPr="00900E67">
        <w:rPr>
          <w:rFonts w:ascii="Times New Roman" w:hAnsi="Times New Roman" w:cs="Times New Roman"/>
        </w:rPr>
        <w:t xml:space="preserve">kg = kilograms; </w:t>
      </w:r>
      <w:r>
        <w:rPr>
          <w:rFonts w:ascii="Times New Roman" w:hAnsi="Times New Roman" w:cs="Times New Roman"/>
        </w:rPr>
        <w:t>m = meters.</w:t>
      </w:r>
    </w:p>
    <w:p w14:paraId="7A0C2865" w14:textId="77777777" w:rsidR="00A17AC4" w:rsidRDefault="00A17AC4">
      <w:pPr>
        <w:spacing w:line="240" w:lineRule="auto"/>
        <w:sectPr w:rsidR="00A17AC4" w:rsidSect="00D33606">
          <w:footerReference w:type="default" r:id="rId43"/>
          <w:pgSz w:w="15840" w:h="12240" w:orient="landscape"/>
          <w:pgMar w:top="1440" w:right="1440" w:bottom="1440" w:left="1440" w:header="720" w:footer="720" w:gutter="0"/>
          <w:pgNumType w:start="1"/>
          <w:cols w:space="720"/>
          <w:titlePg/>
          <w:docGrid w:linePitch="360"/>
        </w:sectPr>
      </w:pPr>
    </w:p>
    <w:p w14:paraId="0DD3EEE1" w14:textId="07C82867" w:rsidR="00D33606" w:rsidRPr="00A17AC4" w:rsidRDefault="00D33606" w:rsidP="00D33606">
      <w:pPr>
        <w:spacing w:line="240" w:lineRule="auto"/>
      </w:pPr>
      <w:r w:rsidRPr="00D33606">
        <w:rPr>
          <w:rFonts w:ascii="Times New Roman" w:hAnsi="Times New Roman" w:cs="Times New Roman"/>
          <w:b/>
          <w:bCs/>
        </w:rPr>
        <w:lastRenderedPageBreak/>
        <w:t xml:space="preserve">Table 3: </w:t>
      </w:r>
      <w:r w:rsidRPr="00D33606">
        <w:rPr>
          <w:rFonts w:ascii="Times New Roman" w:hAnsi="Times New Roman" w:cs="Times New Roman"/>
        </w:rPr>
        <w:t>Logistic regression results from the model transition from walking to running</w:t>
      </w:r>
    </w:p>
    <w:tbl>
      <w:tblPr>
        <w:tblW w:w="0" w:type="auto"/>
        <w:tblInd w:w="-2" w:type="dxa"/>
        <w:tblBorders>
          <w:top w:val="single" w:sz="8" w:space="0" w:color="000000" w:themeColor="text1"/>
          <w:left w:val="single" w:sz="8" w:space="0" w:color="FFFFFF"/>
          <w:bottom w:val="single" w:sz="8" w:space="0" w:color="000000" w:themeColor="text1"/>
          <w:right w:val="single" w:sz="8" w:space="0" w:color="FFFFFF"/>
          <w:insideH w:val="single" w:sz="8" w:space="0" w:color="FFFFFF"/>
          <w:insideV w:val="single" w:sz="8" w:space="0" w:color="FFFFFF"/>
        </w:tblBorders>
        <w:tblCellMar>
          <w:left w:w="0" w:type="dxa"/>
          <w:right w:w="0" w:type="dxa"/>
        </w:tblCellMar>
        <w:tblLook w:val="04A0" w:firstRow="1" w:lastRow="0" w:firstColumn="1" w:lastColumn="0" w:noHBand="0" w:noVBand="1"/>
      </w:tblPr>
      <w:tblGrid>
        <w:gridCol w:w="1683"/>
        <w:gridCol w:w="1335"/>
        <w:gridCol w:w="1336"/>
        <w:gridCol w:w="1336"/>
        <w:gridCol w:w="1336"/>
        <w:gridCol w:w="1336"/>
      </w:tblGrid>
      <w:tr w:rsidR="00D33606" w:rsidRPr="00B6503D" w14:paraId="11C9D30A" w14:textId="77777777" w:rsidTr="00CF7BA2">
        <w:tc>
          <w:tcPr>
            <w:tcW w:w="1683" w:type="dxa"/>
            <w:tcMar>
              <w:top w:w="0" w:type="dxa"/>
              <w:left w:w="108" w:type="dxa"/>
              <w:bottom w:w="0" w:type="dxa"/>
              <w:right w:w="108" w:type="dxa"/>
            </w:tcMar>
            <w:hideMark/>
          </w:tcPr>
          <w:p w14:paraId="167FEF01" w14:textId="77777777" w:rsidR="00D33606" w:rsidRPr="00B6503D" w:rsidRDefault="00D33606" w:rsidP="00CF7BA2">
            <w:pPr>
              <w:spacing w:line="240" w:lineRule="auto"/>
              <w:rPr>
                <w:rFonts w:ascii="Times New Roman" w:eastAsia="Times New Roman" w:hAnsi="Times New Roman" w:cs="Times New Roman"/>
                <w:b/>
                <w:bCs/>
                <w:sz w:val="20"/>
                <w:szCs w:val="20"/>
              </w:rPr>
            </w:pPr>
            <w:r w:rsidRPr="00B6503D">
              <w:rPr>
                <w:rFonts w:ascii="Times New Roman" w:eastAsia="Times New Roman" w:hAnsi="Times New Roman" w:cs="Times New Roman"/>
                <w:b/>
                <w:bCs/>
                <w:sz w:val="20"/>
                <w:szCs w:val="20"/>
              </w:rPr>
              <w:t>Predictor</w:t>
            </w:r>
          </w:p>
        </w:tc>
        <w:tc>
          <w:tcPr>
            <w:tcW w:w="1335" w:type="dxa"/>
            <w:tcMar>
              <w:top w:w="0" w:type="dxa"/>
              <w:left w:w="108" w:type="dxa"/>
              <w:bottom w:w="0" w:type="dxa"/>
              <w:right w:w="108" w:type="dxa"/>
            </w:tcMar>
            <w:hideMark/>
          </w:tcPr>
          <w:p w14:paraId="4500B4DB" w14:textId="77777777" w:rsidR="00D33606" w:rsidRPr="00B6503D" w:rsidRDefault="00D33606" w:rsidP="00CF7BA2">
            <w:pPr>
              <w:spacing w:line="240" w:lineRule="auto"/>
              <w:jc w:val="right"/>
              <w:rPr>
                <w:rFonts w:ascii="Times New Roman" w:eastAsia="Times New Roman" w:hAnsi="Times New Roman" w:cs="Times New Roman"/>
                <w:b/>
                <w:bCs/>
                <w:sz w:val="20"/>
                <w:szCs w:val="20"/>
              </w:rPr>
            </w:pPr>
            <w:r w:rsidRPr="00B6503D">
              <w:rPr>
                <w:rFonts w:ascii="Times New Roman" w:eastAsia="Times New Roman" w:hAnsi="Times New Roman" w:cs="Times New Roman"/>
                <w:b/>
                <w:bCs/>
                <w:sz w:val="20"/>
                <w:szCs w:val="20"/>
              </w:rPr>
              <w:t>β</w:t>
            </w:r>
          </w:p>
        </w:tc>
        <w:tc>
          <w:tcPr>
            <w:tcW w:w="1336" w:type="dxa"/>
            <w:tcMar>
              <w:top w:w="0" w:type="dxa"/>
              <w:left w:w="108" w:type="dxa"/>
              <w:bottom w:w="0" w:type="dxa"/>
              <w:right w:w="108" w:type="dxa"/>
            </w:tcMar>
            <w:hideMark/>
          </w:tcPr>
          <w:p w14:paraId="472717F0" w14:textId="77777777" w:rsidR="00D33606" w:rsidRPr="00B6503D" w:rsidRDefault="00D33606" w:rsidP="00CF7BA2">
            <w:pPr>
              <w:spacing w:line="240" w:lineRule="auto"/>
              <w:jc w:val="right"/>
              <w:rPr>
                <w:rFonts w:ascii="Times New Roman" w:eastAsia="Times New Roman" w:hAnsi="Times New Roman" w:cs="Times New Roman"/>
                <w:b/>
                <w:bCs/>
                <w:sz w:val="20"/>
                <w:szCs w:val="20"/>
              </w:rPr>
            </w:pPr>
            <w:r w:rsidRPr="00B6503D">
              <w:rPr>
                <w:rFonts w:ascii="Times New Roman" w:eastAsia="Times New Roman" w:hAnsi="Times New Roman" w:cs="Times New Roman"/>
                <w:b/>
                <w:bCs/>
                <w:sz w:val="20"/>
                <w:szCs w:val="20"/>
              </w:rPr>
              <w:t>SE β</w:t>
            </w:r>
          </w:p>
        </w:tc>
        <w:tc>
          <w:tcPr>
            <w:tcW w:w="1336" w:type="dxa"/>
            <w:tcMar>
              <w:top w:w="0" w:type="dxa"/>
              <w:left w:w="108" w:type="dxa"/>
              <w:bottom w:w="0" w:type="dxa"/>
              <w:right w:w="108" w:type="dxa"/>
            </w:tcMar>
            <w:hideMark/>
          </w:tcPr>
          <w:p w14:paraId="41CE3EFC" w14:textId="77777777" w:rsidR="00D33606" w:rsidRPr="00B6503D" w:rsidRDefault="00D33606" w:rsidP="00CF7BA2">
            <w:pPr>
              <w:spacing w:line="240" w:lineRule="auto"/>
              <w:jc w:val="right"/>
              <w:rPr>
                <w:rFonts w:ascii="Times New Roman" w:eastAsia="Times New Roman" w:hAnsi="Times New Roman" w:cs="Times New Roman"/>
                <w:b/>
                <w:bCs/>
                <w:sz w:val="20"/>
                <w:szCs w:val="20"/>
              </w:rPr>
            </w:pPr>
            <w:r w:rsidRPr="00B6503D">
              <w:rPr>
                <w:rFonts w:ascii="Times New Roman" w:eastAsia="Times New Roman" w:hAnsi="Times New Roman" w:cs="Times New Roman"/>
                <w:b/>
                <w:bCs/>
                <w:sz w:val="20"/>
                <w:szCs w:val="20"/>
              </w:rPr>
              <w:t>Wal</w:t>
            </w:r>
            <w:r>
              <w:rPr>
                <w:rFonts w:ascii="Times New Roman" w:eastAsia="Times New Roman" w:hAnsi="Times New Roman" w:cs="Times New Roman"/>
                <w:b/>
                <w:bCs/>
                <w:sz w:val="20"/>
                <w:szCs w:val="20"/>
              </w:rPr>
              <w:t>d</w:t>
            </w:r>
            <w:r w:rsidRPr="00B6503D">
              <w:rPr>
                <w:rFonts w:ascii="Times New Roman" w:eastAsia="Times New Roman" w:hAnsi="Times New Roman" w:cs="Times New Roman"/>
                <w:b/>
                <w:bCs/>
                <w:sz w:val="20"/>
                <w:szCs w:val="20"/>
              </w:rPr>
              <w:t xml:space="preserve"> Test</w:t>
            </w:r>
          </w:p>
        </w:tc>
        <w:tc>
          <w:tcPr>
            <w:tcW w:w="1336" w:type="dxa"/>
            <w:tcMar>
              <w:top w:w="0" w:type="dxa"/>
              <w:left w:w="108" w:type="dxa"/>
              <w:bottom w:w="0" w:type="dxa"/>
              <w:right w:w="108" w:type="dxa"/>
            </w:tcMar>
            <w:hideMark/>
          </w:tcPr>
          <w:p w14:paraId="2053197F" w14:textId="77777777" w:rsidR="00D33606" w:rsidRPr="00B6503D" w:rsidRDefault="00D33606" w:rsidP="00CF7BA2">
            <w:pPr>
              <w:spacing w:line="240" w:lineRule="auto"/>
              <w:jc w:val="right"/>
              <w:rPr>
                <w:rFonts w:ascii="Times New Roman" w:eastAsia="Times New Roman" w:hAnsi="Times New Roman" w:cs="Times New Roman"/>
                <w:b/>
                <w:bCs/>
                <w:sz w:val="20"/>
                <w:szCs w:val="20"/>
              </w:rPr>
            </w:pPr>
            <w:r w:rsidRPr="00B6503D">
              <w:rPr>
                <w:rFonts w:ascii="Times New Roman" w:eastAsia="Times New Roman" w:hAnsi="Times New Roman" w:cs="Times New Roman"/>
                <w:b/>
                <w:bCs/>
                <w:sz w:val="20"/>
                <w:szCs w:val="20"/>
              </w:rPr>
              <w:t>p</w:t>
            </w:r>
          </w:p>
        </w:tc>
        <w:tc>
          <w:tcPr>
            <w:tcW w:w="1336" w:type="dxa"/>
            <w:tcMar>
              <w:top w:w="0" w:type="dxa"/>
              <w:left w:w="108" w:type="dxa"/>
              <w:bottom w:w="0" w:type="dxa"/>
              <w:right w:w="108" w:type="dxa"/>
            </w:tcMar>
            <w:hideMark/>
          </w:tcPr>
          <w:p w14:paraId="2F05EFB6" w14:textId="77777777" w:rsidR="00D33606" w:rsidRPr="00B6503D" w:rsidRDefault="00D33606" w:rsidP="00CF7BA2">
            <w:pPr>
              <w:spacing w:line="240" w:lineRule="auto"/>
              <w:jc w:val="right"/>
              <w:rPr>
                <w:rFonts w:ascii="Times New Roman" w:eastAsia="Times New Roman" w:hAnsi="Times New Roman" w:cs="Times New Roman"/>
                <w:b/>
                <w:bCs/>
                <w:sz w:val="20"/>
                <w:szCs w:val="20"/>
              </w:rPr>
            </w:pPr>
            <w:r w:rsidRPr="00F301C3">
              <w:rPr>
                <w:rFonts w:ascii="Times New Roman" w:eastAsia="Times New Roman" w:hAnsi="Times New Roman" w:cs="Times New Roman"/>
                <w:b/>
                <w:bCs/>
                <w:sz w:val="20"/>
                <w:szCs w:val="20"/>
              </w:rPr>
              <w:t>O</w:t>
            </w:r>
            <w:r w:rsidRPr="00B6503D">
              <w:rPr>
                <w:rFonts w:ascii="Times New Roman" w:eastAsia="Times New Roman" w:hAnsi="Times New Roman" w:cs="Times New Roman"/>
                <w:b/>
                <w:bCs/>
                <w:sz w:val="20"/>
                <w:szCs w:val="20"/>
              </w:rPr>
              <w:t>dds ratio</w:t>
            </w:r>
          </w:p>
        </w:tc>
      </w:tr>
      <w:tr w:rsidR="00D33606" w:rsidRPr="00B6503D" w14:paraId="777D95AA" w14:textId="77777777" w:rsidTr="00CF7BA2">
        <w:tc>
          <w:tcPr>
            <w:tcW w:w="1683" w:type="dxa"/>
            <w:tcMar>
              <w:top w:w="0" w:type="dxa"/>
              <w:left w:w="108" w:type="dxa"/>
              <w:bottom w:w="0" w:type="dxa"/>
              <w:right w:w="108" w:type="dxa"/>
            </w:tcMar>
            <w:hideMark/>
          </w:tcPr>
          <w:p w14:paraId="06B1E9C6" w14:textId="77777777" w:rsidR="00D33606" w:rsidRPr="00B6503D" w:rsidRDefault="00D33606" w:rsidP="00CF7BA2">
            <w:pPr>
              <w:spacing w:line="240" w:lineRule="auto"/>
              <w:rPr>
                <w:rFonts w:ascii="Times New Roman" w:eastAsia="Times New Roman" w:hAnsi="Times New Roman" w:cs="Times New Roman"/>
                <w:b/>
                <w:bCs/>
                <w:sz w:val="20"/>
                <w:szCs w:val="20"/>
              </w:rPr>
            </w:pPr>
            <w:r w:rsidRPr="00B6503D">
              <w:rPr>
                <w:rFonts w:ascii="Times New Roman" w:eastAsia="Times New Roman" w:hAnsi="Times New Roman" w:cs="Times New Roman"/>
                <w:b/>
                <w:bCs/>
                <w:sz w:val="20"/>
                <w:szCs w:val="20"/>
              </w:rPr>
              <w:t>constant</w:t>
            </w:r>
          </w:p>
        </w:tc>
        <w:tc>
          <w:tcPr>
            <w:tcW w:w="1335" w:type="dxa"/>
            <w:tcMar>
              <w:top w:w="0" w:type="dxa"/>
              <w:left w:w="108" w:type="dxa"/>
              <w:bottom w:w="0" w:type="dxa"/>
              <w:right w:w="108" w:type="dxa"/>
            </w:tcMar>
            <w:hideMark/>
          </w:tcPr>
          <w:p w14:paraId="7261FAD0" w14:textId="77777777" w:rsidR="00D33606" w:rsidRPr="00B6503D" w:rsidRDefault="00D33606" w:rsidP="00CF7BA2">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r w:rsidRPr="00B6503D">
              <w:rPr>
                <w:rFonts w:ascii="Times New Roman" w:eastAsia="Times New Roman" w:hAnsi="Times New Roman" w:cs="Times New Roman"/>
                <w:sz w:val="20"/>
                <w:szCs w:val="20"/>
              </w:rPr>
              <w:t>.5</w:t>
            </w:r>
            <w:r>
              <w:rPr>
                <w:rFonts w:ascii="Times New Roman" w:eastAsia="Times New Roman" w:hAnsi="Times New Roman" w:cs="Times New Roman"/>
                <w:sz w:val="20"/>
                <w:szCs w:val="20"/>
              </w:rPr>
              <w:t>46</w:t>
            </w:r>
            <w:r w:rsidRPr="00B6503D">
              <w:rPr>
                <w:rFonts w:ascii="Times New Roman" w:eastAsia="Times New Roman" w:hAnsi="Times New Roman" w:cs="Times New Roman"/>
                <w:sz w:val="20"/>
                <w:szCs w:val="20"/>
              </w:rPr>
              <w:t>6</w:t>
            </w:r>
          </w:p>
        </w:tc>
        <w:tc>
          <w:tcPr>
            <w:tcW w:w="1336" w:type="dxa"/>
            <w:tcMar>
              <w:top w:w="0" w:type="dxa"/>
              <w:left w:w="108" w:type="dxa"/>
              <w:bottom w:w="0" w:type="dxa"/>
              <w:right w:w="108" w:type="dxa"/>
            </w:tcMar>
            <w:hideMark/>
          </w:tcPr>
          <w:p w14:paraId="33DFEC02"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42.8697</w:t>
            </w:r>
          </w:p>
        </w:tc>
        <w:tc>
          <w:tcPr>
            <w:tcW w:w="1336" w:type="dxa"/>
            <w:tcMar>
              <w:top w:w="0" w:type="dxa"/>
              <w:left w:w="108" w:type="dxa"/>
              <w:bottom w:w="0" w:type="dxa"/>
              <w:right w:w="108" w:type="dxa"/>
            </w:tcMar>
            <w:hideMark/>
          </w:tcPr>
          <w:p w14:paraId="306DD8AD"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-3.279</w:t>
            </w:r>
          </w:p>
        </w:tc>
        <w:tc>
          <w:tcPr>
            <w:tcW w:w="1336" w:type="dxa"/>
            <w:tcMar>
              <w:top w:w="0" w:type="dxa"/>
              <w:left w:w="108" w:type="dxa"/>
              <w:bottom w:w="0" w:type="dxa"/>
              <w:right w:w="108" w:type="dxa"/>
            </w:tcMar>
            <w:hideMark/>
          </w:tcPr>
          <w:p w14:paraId="011E376C"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.00104</w:t>
            </w:r>
          </w:p>
        </w:tc>
        <w:tc>
          <w:tcPr>
            <w:tcW w:w="1336" w:type="dxa"/>
            <w:tcMar>
              <w:top w:w="0" w:type="dxa"/>
              <w:left w:w="108" w:type="dxa"/>
              <w:bottom w:w="0" w:type="dxa"/>
              <w:right w:w="108" w:type="dxa"/>
            </w:tcMar>
            <w:hideMark/>
          </w:tcPr>
          <w:p w14:paraId="7F40E427"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NA</w:t>
            </w:r>
          </w:p>
        </w:tc>
      </w:tr>
      <w:tr w:rsidR="00D33606" w:rsidRPr="00B6503D" w14:paraId="514A90EF" w14:textId="77777777" w:rsidTr="00CF7BA2">
        <w:tc>
          <w:tcPr>
            <w:tcW w:w="1683" w:type="dxa"/>
            <w:tcMar>
              <w:top w:w="0" w:type="dxa"/>
              <w:left w:w="108" w:type="dxa"/>
              <w:bottom w:w="0" w:type="dxa"/>
              <w:right w:w="108" w:type="dxa"/>
            </w:tcMar>
            <w:hideMark/>
          </w:tcPr>
          <w:p w14:paraId="27E39CE9" w14:textId="77777777" w:rsidR="00D33606" w:rsidRPr="00B6503D" w:rsidRDefault="00D33606" w:rsidP="00CF7BA2">
            <w:pPr>
              <w:spacing w:line="240" w:lineRule="auto"/>
              <w:rPr>
                <w:rFonts w:ascii="Times New Roman" w:eastAsia="Times New Roman" w:hAnsi="Times New Roman" w:cs="Times New Roman"/>
                <w:b/>
                <w:bCs/>
                <w:sz w:val="20"/>
                <w:szCs w:val="20"/>
              </w:rPr>
            </w:pPr>
            <w:r w:rsidRPr="00B6503D">
              <w:rPr>
                <w:rFonts w:ascii="Times New Roman" w:eastAsia="Times New Roman" w:hAnsi="Times New Roman" w:cs="Times New Roman"/>
                <w:b/>
                <w:bCs/>
                <w:sz w:val="20"/>
                <w:szCs w:val="20"/>
              </w:rPr>
              <w:t>Age</w:t>
            </w:r>
          </w:p>
        </w:tc>
        <w:tc>
          <w:tcPr>
            <w:tcW w:w="1335" w:type="dxa"/>
            <w:tcMar>
              <w:top w:w="0" w:type="dxa"/>
              <w:left w:w="108" w:type="dxa"/>
              <w:bottom w:w="0" w:type="dxa"/>
              <w:right w:w="108" w:type="dxa"/>
            </w:tcMar>
            <w:hideMark/>
          </w:tcPr>
          <w:p w14:paraId="62075DC0"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.9804</w:t>
            </w:r>
          </w:p>
        </w:tc>
        <w:tc>
          <w:tcPr>
            <w:tcW w:w="1336" w:type="dxa"/>
            <w:tcMar>
              <w:top w:w="0" w:type="dxa"/>
              <w:left w:w="108" w:type="dxa"/>
              <w:bottom w:w="0" w:type="dxa"/>
              <w:right w:w="108" w:type="dxa"/>
            </w:tcMar>
            <w:hideMark/>
          </w:tcPr>
          <w:p w14:paraId="4FA4770D"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.4571</w:t>
            </w:r>
          </w:p>
        </w:tc>
        <w:tc>
          <w:tcPr>
            <w:tcW w:w="1336" w:type="dxa"/>
            <w:tcMar>
              <w:top w:w="0" w:type="dxa"/>
              <w:left w:w="108" w:type="dxa"/>
              <w:bottom w:w="0" w:type="dxa"/>
              <w:right w:w="108" w:type="dxa"/>
            </w:tcMar>
            <w:hideMark/>
          </w:tcPr>
          <w:p w14:paraId="73780191"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2.145</w:t>
            </w:r>
          </w:p>
        </w:tc>
        <w:tc>
          <w:tcPr>
            <w:tcW w:w="1336" w:type="dxa"/>
            <w:tcMar>
              <w:top w:w="0" w:type="dxa"/>
              <w:left w:w="108" w:type="dxa"/>
              <w:bottom w:w="0" w:type="dxa"/>
              <w:right w:w="108" w:type="dxa"/>
            </w:tcMar>
            <w:hideMark/>
          </w:tcPr>
          <w:p w14:paraId="5DE0FB54"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.03195</w:t>
            </w:r>
          </w:p>
        </w:tc>
        <w:tc>
          <w:tcPr>
            <w:tcW w:w="1336" w:type="dxa"/>
            <w:tcMar>
              <w:top w:w="0" w:type="dxa"/>
              <w:left w:w="108" w:type="dxa"/>
              <w:bottom w:w="0" w:type="dxa"/>
              <w:right w:w="108" w:type="dxa"/>
            </w:tcMar>
            <w:hideMark/>
          </w:tcPr>
          <w:p w14:paraId="1B16B5D6"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2.67</w:t>
            </w:r>
          </w:p>
        </w:tc>
      </w:tr>
      <w:tr w:rsidR="00D33606" w:rsidRPr="00B6503D" w14:paraId="063A1002" w14:textId="77777777" w:rsidTr="00CF7BA2">
        <w:tc>
          <w:tcPr>
            <w:tcW w:w="1683" w:type="dxa"/>
            <w:tcMar>
              <w:top w:w="0" w:type="dxa"/>
              <w:left w:w="108" w:type="dxa"/>
              <w:bottom w:w="0" w:type="dxa"/>
              <w:right w:w="108" w:type="dxa"/>
            </w:tcMar>
            <w:hideMark/>
          </w:tcPr>
          <w:p w14:paraId="34A6F186" w14:textId="77777777" w:rsidR="00D33606" w:rsidRPr="00B6503D" w:rsidRDefault="00D33606" w:rsidP="00CF7BA2">
            <w:pPr>
              <w:spacing w:line="240" w:lineRule="auto"/>
              <w:rPr>
                <w:rFonts w:ascii="Times New Roman" w:eastAsia="Times New Roman" w:hAnsi="Times New Roman" w:cs="Times New Roman"/>
                <w:b/>
                <w:bCs/>
                <w:sz w:val="20"/>
                <w:szCs w:val="20"/>
              </w:rPr>
            </w:pPr>
            <w:r w:rsidRPr="00B6503D">
              <w:rPr>
                <w:rFonts w:ascii="Times New Roman" w:eastAsia="Times New Roman" w:hAnsi="Times New Roman" w:cs="Times New Roman"/>
                <w:b/>
                <w:bCs/>
                <w:sz w:val="20"/>
                <w:szCs w:val="20"/>
              </w:rPr>
              <w:t>Height</w:t>
            </w:r>
          </w:p>
        </w:tc>
        <w:tc>
          <w:tcPr>
            <w:tcW w:w="1335" w:type="dxa"/>
            <w:tcMar>
              <w:top w:w="0" w:type="dxa"/>
              <w:left w:w="108" w:type="dxa"/>
              <w:bottom w:w="0" w:type="dxa"/>
              <w:right w:w="108" w:type="dxa"/>
            </w:tcMar>
            <w:hideMark/>
          </w:tcPr>
          <w:p w14:paraId="038C6D36"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.3170</w:t>
            </w:r>
          </w:p>
        </w:tc>
        <w:tc>
          <w:tcPr>
            <w:tcW w:w="1336" w:type="dxa"/>
            <w:tcMar>
              <w:top w:w="0" w:type="dxa"/>
              <w:left w:w="108" w:type="dxa"/>
              <w:bottom w:w="0" w:type="dxa"/>
              <w:right w:w="108" w:type="dxa"/>
            </w:tcMar>
            <w:hideMark/>
          </w:tcPr>
          <w:p w14:paraId="3D4667B1"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.1243</w:t>
            </w:r>
          </w:p>
        </w:tc>
        <w:tc>
          <w:tcPr>
            <w:tcW w:w="1336" w:type="dxa"/>
            <w:tcMar>
              <w:top w:w="0" w:type="dxa"/>
              <w:left w:w="108" w:type="dxa"/>
              <w:bottom w:w="0" w:type="dxa"/>
              <w:right w:w="108" w:type="dxa"/>
            </w:tcMar>
            <w:hideMark/>
          </w:tcPr>
          <w:p w14:paraId="5104B82F"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2.550</w:t>
            </w:r>
          </w:p>
        </w:tc>
        <w:tc>
          <w:tcPr>
            <w:tcW w:w="1336" w:type="dxa"/>
            <w:tcMar>
              <w:top w:w="0" w:type="dxa"/>
              <w:left w:w="108" w:type="dxa"/>
              <w:bottom w:w="0" w:type="dxa"/>
              <w:right w:w="108" w:type="dxa"/>
            </w:tcMar>
            <w:hideMark/>
          </w:tcPr>
          <w:p w14:paraId="3D1AB678"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.01077</w:t>
            </w:r>
          </w:p>
        </w:tc>
        <w:tc>
          <w:tcPr>
            <w:tcW w:w="1336" w:type="dxa"/>
            <w:tcMar>
              <w:top w:w="0" w:type="dxa"/>
              <w:left w:w="108" w:type="dxa"/>
              <w:bottom w:w="0" w:type="dxa"/>
              <w:right w:w="108" w:type="dxa"/>
            </w:tcMar>
            <w:hideMark/>
          </w:tcPr>
          <w:p w14:paraId="44D6F9CD"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1.37</w:t>
            </w:r>
          </w:p>
        </w:tc>
      </w:tr>
      <w:tr w:rsidR="00D33606" w:rsidRPr="00B6503D" w14:paraId="46AFA96B" w14:textId="77777777" w:rsidTr="00CF7BA2">
        <w:tc>
          <w:tcPr>
            <w:tcW w:w="1683" w:type="dxa"/>
            <w:tcMar>
              <w:top w:w="0" w:type="dxa"/>
              <w:left w:w="108" w:type="dxa"/>
              <w:bottom w:w="0" w:type="dxa"/>
              <w:right w:w="108" w:type="dxa"/>
            </w:tcMar>
            <w:hideMark/>
          </w:tcPr>
          <w:p w14:paraId="7C84CABB" w14:textId="77777777" w:rsidR="00D33606" w:rsidRPr="00B6503D" w:rsidRDefault="00D33606" w:rsidP="00CF7BA2">
            <w:pPr>
              <w:spacing w:line="240" w:lineRule="auto"/>
              <w:rPr>
                <w:rFonts w:ascii="Times New Roman" w:eastAsia="Times New Roman" w:hAnsi="Times New Roman" w:cs="Times New Roman"/>
                <w:b/>
                <w:bCs/>
                <w:sz w:val="20"/>
                <w:szCs w:val="20"/>
              </w:rPr>
            </w:pPr>
            <w:r w:rsidRPr="00B6503D">
              <w:rPr>
                <w:rFonts w:ascii="Times New Roman" w:eastAsia="Times New Roman" w:hAnsi="Times New Roman" w:cs="Times New Roman"/>
                <w:b/>
                <w:bCs/>
                <w:sz w:val="20"/>
                <w:szCs w:val="20"/>
              </w:rPr>
              <w:t>Weight</w:t>
            </w:r>
          </w:p>
        </w:tc>
        <w:tc>
          <w:tcPr>
            <w:tcW w:w="1335" w:type="dxa"/>
            <w:tcMar>
              <w:top w:w="0" w:type="dxa"/>
              <w:left w:w="108" w:type="dxa"/>
              <w:bottom w:w="0" w:type="dxa"/>
              <w:right w:w="108" w:type="dxa"/>
            </w:tcMar>
            <w:hideMark/>
          </w:tcPr>
          <w:p w14:paraId="0D625602"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-.3620</w:t>
            </w:r>
          </w:p>
        </w:tc>
        <w:tc>
          <w:tcPr>
            <w:tcW w:w="1336" w:type="dxa"/>
            <w:tcMar>
              <w:top w:w="0" w:type="dxa"/>
              <w:left w:w="108" w:type="dxa"/>
              <w:bottom w:w="0" w:type="dxa"/>
              <w:right w:w="108" w:type="dxa"/>
            </w:tcMar>
            <w:hideMark/>
          </w:tcPr>
          <w:p w14:paraId="108A37C3"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.1551</w:t>
            </w:r>
          </w:p>
        </w:tc>
        <w:tc>
          <w:tcPr>
            <w:tcW w:w="1336" w:type="dxa"/>
            <w:tcMar>
              <w:top w:w="0" w:type="dxa"/>
              <w:left w:w="108" w:type="dxa"/>
              <w:bottom w:w="0" w:type="dxa"/>
              <w:right w:w="108" w:type="dxa"/>
            </w:tcMar>
            <w:hideMark/>
          </w:tcPr>
          <w:p w14:paraId="2189EDB0"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-2.335</w:t>
            </w:r>
          </w:p>
        </w:tc>
        <w:tc>
          <w:tcPr>
            <w:tcW w:w="1336" w:type="dxa"/>
            <w:tcMar>
              <w:top w:w="0" w:type="dxa"/>
              <w:left w:w="108" w:type="dxa"/>
              <w:bottom w:w="0" w:type="dxa"/>
              <w:right w:w="108" w:type="dxa"/>
            </w:tcMar>
            <w:hideMark/>
          </w:tcPr>
          <w:p w14:paraId="4370351B"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.01955</w:t>
            </w:r>
          </w:p>
        </w:tc>
        <w:tc>
          <w:tcPr>
            <w:tcW w:w="1336" w:type="dxa"/>
            <w:tcMar>
              <w:top w:w="0" w:type="dxa"/>
              <w:left w:w="108" w:type="dxa"/>
              <w:bottom w:w="0" w:type="dxa"/>
              <w:right w:w="108" w:type="dxa"/>
            </w:tcMar>
            <w:hideMark/>
          </w:tcPr>
          <w:p w14:paraId="42B2212E"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0.70</w:t>
            </w:r>
          </w:p>
        </w:tc>
      </w:tr>
      <w:tr w:rsidR="00D33606" w:rsidRPr="00B6503D" w14:paraId="47E99B95" w14:textId="77777777" w:rsidTr="00CF7BA2">
        <w:tc>
          <w:tcPr>
            <w:tcW w:w="1683" w:type="dxa"/>
            <w:tcMar>
              <w:top w:w="0" w:type="dxa"/>
              <w:left w:w="108" w:type="dxa"/>
              <w:bottom w:w="0" w:type="dxa"/>
              <w:right w:w="108" w:type="dxa"/>
            </w:tcMar>
            <w:hideMark/>
          </w:tcPr>
          <w:p w14:paraId="5C034131" w14:textId="77777777" w:rsidR="00D33606" w:rsidRPr="00B6503D" w:rsidRDefault="00D33606" w:rsidP="00CF7BA2">
            <w:pPr>
              <w:spacing w:line="240" w:lineRule="auto"/>
              <w:rPr>
                <w:rFonts w:ascii="Times New Roman" w:eastAsia="Times New Roman" w:hAnsi="Times New Roman" w:cs="Times New Roman"/>
                <w:b/>
                <w:bCs/>
                <w:sz w:val="20"/>
                <w:szCs w:val="20"/>
              </w:rPr>
            </w:pPr>
            <w:r w:rsidRPr="00B6503D">
              <w:rPr>
                <w:rFonts w:ascii="Times New Roman" w:eastAsia="Times New Roman" w:hAnsi="Times New Roman" w:cs="Times New Roman"/>
                <w:b/>
                <w:bCs/>
                <w:sz w:val="20"/>
                <w:szCs w:val="20"/>
              </w:rPr>
              <w:t>BMIz</w:t>
            </w:r>
          </w:p>
        </w:tc>
        <w:tc>
          <w:tcPr>
            <w:tcW w:w="1335" w:type="dxa"/>
            <w:tcMar>
              <w:top w:w="0" w:type="dxa"/>
              <w:left w:w="108" w:type="dxa"/>
              <w:bottom w:w="0" w:type="dxa"/>
              <w:right w:w="108" w:type="dxa"/>
            </w:tcMar>
            <w:hideMark/>
          </w:tcPr>
          <w:p w14:paraId="03E8CE0B"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4.4953</w:t>
            </w:r>
          </w:p>
        </w:tc>
        <w:tc>
          <w:tcPr>
            <w:tcW w:w="1336" w:type="dxa"/>
            <w:tcMar>
              <w:top w:w="0" w:type="dxa"/>
              <w:left w:w="108" w:type="dxa"/>
              <w:bottom w:w="0" w:type="dxa"/>
              <w:right w:w="108" w:type="dxa"/>
            </w:tcMar>
            <w:hideMark/>
          </w:tcPr>
          <w:p w14:paraId="15353C4A"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1.9442</w:t>
            </w:r>
          </w:p>
        </w:tc>
        <w:tc>
          <w:tcPr>
            <w:tcW w:w="1336" w:type="dxa"/>
            <w:tcMar>
              <w:top w:w="0" w:type="dxa"/>
              <w:left w:w="108" w:type="dxa"/>
              <w:bottom w:w="0" w:type="dxa"/>
              <w:right w:w="108" w:type="dxa"/>
            </w:tcMar>
            <w:hideMark/>
          </w:tcPr>
          <w:p w14:paraId="36569084"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2.312</w:t>
            </w:r>
          </w:p>
        </w:tc>
        <w:tc>
          <w:tcPr>
            <w:tcW w:w="1336" w:type="dxa"/>
            <w:tcMar>
              <w:top w:w="0" w:type="dxa"/>
              <w:left w:w="108" w:type="dxa"/>
              <w:bottom w:w="0" w:type="dxa"/>
              <w:right w:w="108" w:type="dxa"/>
            </w:tcMar>
            <w:hideMark/>
          </w:tcPr>
          <w:p w14:paraId="31F2E32F"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.02077</w:t>
            </w:r>
          </w:p>
        </w:tc>
        <w:tc>
          <w:tcPr>
            <w:tcW w:w="1336" w:type="dxa"/>
            <w:tcMar>
              <w:top w:w="0" w:type="dxa"/>
              <w:left w:w="108" w:type="dxa"/>
              <w:bottom w:w="0" w:type="dxa"/>
              <w:right w:w="108" w:type="dxa"/>
            </w:tcMar>
            <w:hideMark/>
          </w:tcPr>
          <w:p w14:paraId="4E0243A3"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89.60</w:t>
            </w:r>
          </w:p>
        </w:tc>
      </w:tr>
      <w:tr w:rsidR="00D33606" w:rsidRPr="00B6503D" w14:paraId="6FDB2C17" w14:textId="77777777" w:rsidTr="00CF7BA2">
        <w:tc>
          <w:tcPr>
            <w:tcW w:w="1683" w:type="dxa"/>
            <w:tcMar>
              <w:top w:w="0" w:type="dxa"/>
              <w:left w:w="108" w:type="dxa"/>
              <w:bottom w:w="0" w:type="dxa"/>
              <w:right w:w="108" w:type="dxa"/>
            </w:tcMar>
            <w:hideMark/>
          </w:tcPr>
          <w:p w14:paraId="68027506" w14:textId="77777777" w:rsidR="00D33606" w:rsidRPr="00B6503D" w:rsidRDefault="00D33606" w:rsidP="00CF7BA2">
            <w:pPr>
              <w:spacing w:line="240" w:lineRule="auto"/>
              <w:rPr>
                <w:rFonts w:ascii="Times New Roman" w:eastAsia="Times New Roman" w:hAnsi="Times New Roman" w:cs="Times New Roman"/>
                <w:b/>
                <w:bCs/>
                <w:sz w:val="20"/>
                <w:szCs w:val="20"/>
              </w:rPr>
            </w:pPr>
            <w:r w:rsidRPr="00B6503D">
              <w:rPr>
                <w:rFonts w:ascii="Times New Roman" w:eastAsia="Times New Roman" w:hAnsi="Times New Roman" w:cs="Times New Roman"/>
                <w:b/>
                <w:bCs/>
                <w:sz w:val="20"/>
                <w:szCs w:val="20"/>
              </w:rPr>
              <w:t>Cadence</w:t>
            </w:r>
          </w:p>
        </w:tc>
        <w:tc>
          <w:tcPr>
            <w:tcW w:w="1335" w:type="dxa"/>
            <w:tcMar>
              <w:top w:w="0" w:type="dxa"/>
              <w:left w:w="108" w:type="dxa"/>
              <w:bottom w:w="0" w:type="dxa"/>
              <w:right w:w="108" w:type="dxa"/>
            </w:tcMar>
            <w:hideMark/>
          </w:tcPr>
          <w:p w14:paraId="41505579"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.6575</w:t>
            </w:r>
          </w:p>
        </w:tc>
        <w:tc>
          <w:tcPr>
            <w:tcW w:w="1336" w:type="dxa"/>
            <w:tcMar>
              <w:top w:w="0" w:type="dxa"/>
              <w:left w:w="108" w:type="dxa"/>
              <w:bottom w:w="0" w:type="dxa"/>
              <w:right w:w="108" w:type="dxa"/>
            </w:tcMar>
            <w:hideMark/>
          </w:tcPr>
          <w:p w14:paraId="41EBEB2F"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.2033</w:t>
            </w:r>
          </w:p>
        </w:tc>
        <w:tc>
          <w:tcPr>
            <w:tcW w:w="1336" w:type="dxa"/>
            <w:tcMar>
              <w:top w:w="0" w:type="dxa"/>
              <w:left w:w="108" w:type="dxa"/>
              <w:bottom w:w="0" w:type="dxa"/>
              <w:right w:w="108" w:type="dxa"/>
            </w:tcMar>
            <w:hideMark/>
          </w:tcPr>
          <w:p w14:paraId="12AA36F4"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3.234</w:t>
            </w:r>
          </w:p>
        </w:tc>
        <w:tc>
          <w:tcPr>
            <w:tcW w:w="1336" w:type="dxa"/>
            <w:tcMar>
              <w:top w:w="0" w:type="dxa"/>
              <w:left w:w="108" w:type="dxa"/>
              <w:bottom w:w="0" w:type="dxa"/>
              <w:right w:w="108" w:type="dxa"/>
            </w:tcMar>
            <w:hideMark/>
          </w:tcPr>
          <w:p w14:paraId="270AF00E"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.00122</w:t>
            </w:r>
          </w:p>
        </w:tc>
        <w:tc>
          <w:tcPr>
            <w:tcW w:w="1336" w:type="dxa"/>
            <w:tcMar>
              <w:top w:w="0" w:type="dxa"/>
              <w:left w:w="108" w:type="dxa"/>
              <w:bottom w:w="0" w:type="dxa"/>
              <w:right w:w="108" w:type="dxa"/>
            </w:tcMar>
            <w:hideMark/>
          </w:tcPr>
          <w:p w14:paraId="69A81283" w14:textId="77777777" w:rsidR="00D33606" w:rsidRPr="00B6503D" w:rsidRDefault="00D33606" w:rsidP="00CF7BA2">
            <w:pPr>
              <w:spacing w:line="240" w:lineRule="auto"/>
              <w:jc w:val="right"/>
              <w:rPr>
                <w:rFonts w:ascii="Times New Roman" w:eastAsia="Times New Roman" w:hAnsi="Times New Roman" w:cs="Times New Roman"/>
                <w:sz w:val="20"/>
                <w:szCs w:val="20"/>
              </w:rPr>
            </w:pPr>
            <w:r w:rsidRPr="00B6503D">
              <w:rPr>
                <w:rFonts w:ascii="Times New Roman" w:eastAsia="Times New Roman" w:hAnsi="Times New Roman" w:cs="Times New Roman"/>
                <w:sz w:val="20"/>
                <w:szCs w:val="20"/>
              </w:rPr>
              <w:t>1.93</w:t>
            </w:r>
          </w:p>
        </w:tc>
      </w:tr>
    </w:tbl>
    <w:p w14:paraId="46375BE7" w14:textId="7ED1EDAF" w:rsidR="00D33606" w:rsidRPr="00D33606" w:rsidRDefault="00D33606" w:rsidP="00D33606">
      <w:pPr>
        <w:rPr>
          <w:rFonts w:ascii="Times New Roman" w:hAnsi="Times New Roman" w:cs="Times New Roman"/>
        </w:rPr>
      </w:pPr>
      <w:r w:rsidRPr="00D33606">
        <w:rPr>
          <w:rFonts w:ascii="Times New Roman" w:hAnsi="Times New Roman" w:cs="Times New Roman"/>
          <w:b/>
          <w:bCs/>
        </w:rPr>
        <w:t>Note</w:t>
      </w:r>
      <w:r w:rsidRPr="00D33606">
        <w:rPr>
          <w:rFonts w:ascii="Times New Roman" w:hAnsi="Times New Roman" w:cs="Times New Roman"/>
        </w:rPr>
        <w:t>:</w:t>
      </w:r>
      <w:r w:rsidRPr="00D33606">
        <w:rPr>
          <w:rFonts w:ascii="Times New Roman" w:eastAsia="Times New Roman" w:hAnsi="Times New Roman" w:cs="Times New Roman"/>
        </w:rPr>
        <w:t xml:space="preserve"> β</w:t>
      </w:r>
      <w:r w:rsidRPr="00D33606">
        <w:rPr>
          <w:rFonts w:ascii="Times New Roman" w:hAnsi="Times New Roman" w:cs="Times New Roman"/>
        </w:rPr>
        <w:t xml:space="preserve"> = log odds; SE = standard error; Wald test = test statistic</w:t>
      </w:r>
    </w:p>
    <w:p w14:paraId="58E3FEBA" w14:textId="77777777" w:rsidR="00A17AC4" w:rsidRDefault="00A17AC4">
      <w:pPr>
        <w:spacing w:line="240" w:lineRule="auto"/>
        <w:rPr>
          <w:rFonts w:ascii="Times New Roman" w:hAnsi="Times New Roman" w:cs="Times New Roman"/>
        </w:rPr>
        <w:sectPr w:rsidR="00A17AC4" w:rsidSect="00D33606">
          <w:pgSz w:w="15840" w:h="12240" w:orient="landscape"/>
          <w:pgMar w:top="1440" w:right="1440" w:bottom="1440" w:left="1440" w:header="720" w:footer="720" w:gutter="0"/>
          <w:pgNumType w:start="1"/>
          <w:cols w:space="720"/>
          <w:titlePg/>
          <w:docGrid w:linePitch="360"/>
        </w:sectPr>
      </w:pPr>
    </w:p>
    <w:p w14:paraId="3324BCB3" w14:textId="17D611B9" w:rsidR="00D33606" w:rsidRPr="00B059C7" w:rsidRDefault="00D33606" w:rsidP="00D33606">
      <w:pPr>
        <w:spacing w:line="240" w:lineRule="auto"/>
        <w:rPr>
          <w:rFonts w:ascii="Times New Roman" w:hAnsi="Times New Roman" w:cs="Times New Roman"/>
        </w:rPr>
      </w:pPr>
      <w:commentRangeStart w:id="3"/>
      <w:commentRangeStart w:id="4"/>
      <w:r w:rsidRPr="009E3B8D">
        <w:rPr>
          <w:rFonts w:ascii="Times New Roman" w:hAnsi="Times New Roman" w:cs="Times New Roman"/>
          <w:b/>
          <w:bCs/>
        </w:rPr>
        <w:lastRenderedPageBreak/>
        <w:t xml:space="preserve">Table </w:t>
      </w:r>
      <w:r>
        <w:rPr>
          <w:rFonts w:ascii="Times New Roman" w:hAnsi="Times New Roman" w:cs="Times New Roman"/>
          <w:b/>
          <w:bCs/>
        </w:rPr>
        <w:t>4</w:t>
      </w:r>
      <w:r w:rsidRPr="009E3B8D">
        <w:rPr>
          <w:rFonts w:ascii="Times New Roman" w:hAnsi="Times New Roman" w:cs="Times New Roman"/>
          <w:b/>
          <w:bCs/>
        </w:rPr>
        <w:t>:</w:t>
      </w:r>
      <w:r>
        <w:rPr>
          <w:rFonts w:ascii="Times New Roman" w:hAnsi="Times New Roman" w:cs="Times New Roman"/>
        </w:rPr>
        <w:t xml:space="preserve"> </w:t>
      </w:r>
      <w:commentRangeEnd w:id="3"/>
      <w:r w:rsidR="00D8746C">
        <w:rPr>
          <w:rStyle w:val="CommentReference"/>
        </w:rPr>
        <w:commentReference w:id="3"/>
      </w:r>
      <w:commentRangeEnd w:id="4"/>
      <w:r w:rsidR="00434C7B">
        <w:rPr>
          <w:rStyle w:val="CommentReference"/>
        </w:rPr>
        <w:commentReference w:id="4"/>
      </w:r>
      <w:r>
        <w:rPr>
          <w:rFonts w:ascii="Times New Roman" w:hAnsi="Times New Roman" w:cs="Times New Roman"/>
        </w:rPr>
        <w:t xml:space="preserve">Preferred transition cadence (PTC) across age groups. </w:t>
      </w:r>
    </w:p>
    <w:tbl>
      <w:tblPr>
        <w:tblStyle w:val="TableGrid"/>
        <w:tblW w:w="0" w:type="auto"/>
        <w:tblLook w:val="04A0" w:firstRow="1" w:lastRow="0" w:firstColumn="1" w:lastColumn="0" w:noHBand="0" w:noVBand="1"/>
      </w:tblPr>
      <w:tblGrid>
        <w:gridCol w:w="1795"/>
        <w:gridCol w:w="1630"/>
        <w:gridCol w:w="800"/>
        <w:gridCol w:w="1980"/>
        <w:gridCol w:w="976"/>
      </w:tblGrid>
      <w:tr w:rsidR="00D33606" w14:paraId="028756DE" w14:textId="77777777" w:rsidTr="00CF7BA2">
        <w:tc>
          <w:tcPr>
            <w:tcW w:w="1795" w:type="dxa"/>
            <w:vMerge w:val="restart"/>
          </w:tcPr>
          <w:p w14:paraId="2367F4F9" w14:textId="77777777" w:rsidR="00D33606" w:rsidRDefault="00D33606" w:rsidP="00CF7BA2">
            <w:pPr>
              <w:spacing w:line="240" w:lineRule="auto"/>
              <w:rPr>
                <w:rFonts w:ascii="Times New Roman" w:hAnsi="Times New Roman" w:cs="Times New Roman"/>
              </w:rPr>
            </w:pPr>
            <w:r>
              <w:rPr>
                <w:rFonts w:ascii="Times New Roman" w:hAnsi="Times New Roman" w:cs="Times New Roman"/>
              </w:rPr>
              <w:t>Age Group (years)</w:t>
            </w:r>
          </w:p>
        </w:tc>
        <w:tc>
          <w:tcPr>
            <w:tcW w:w="5386" w:type="dxa"/>
            <w:gridSpan w:val="4"/>
          </w:tcPr>
          <w:p w14:paraId="662DB50B" w14:textId="77777777" w:rsidR="00D33606" w:rsidRDefault="00D33606" w:rsidP="00CF7BA2">
            <w:pPr>
              <w:spacing w:line="240" w:lineRule="auto"/>
              <w:jc w:val="center"/>
              <w:rPr>
                <w:rFonts w:ascii="Times New Roman" w:hAnsi="Times New Roman" w:cs="Times New Roman"/>
              </w:rPr>
            </w:pPr>
            <w:r>
              <w:rPr>
                <w:rFonts w:ascii="Times New Roman" w:hAnsi="Times New Roman" w:cs="Times New Roman"/>
              </w:rPr>
              <w:t>PTC (steps/minute)</w:t>
            </w:r>
          </w:p>
        </w:tc>
      </w:tr>
      <w:tr w:rsidR="00D33606" w14:paraId="553D18CD" w14:textId="77777777" w:rsidTr="00CF7BA2">
        <w:tc>
          <w:tcPr>
            <w:tcW w:w="1795" w:type="dxa"/>
            <w:vMerge/>
          </w:tcPr>
          <w:p w14:paraId="1D1C3D65" w14:textId="77777777" w:rsidR="00D33606" w:rsidRDefault="00D33606" w:rsidP="00CF7BA2">
            <w:pPr>
              <w:spacing w:line="240" w:lineRule="auto"/>
              <w:rPr>
                <w:rFonts w:ascii="Times New Roman" w:hAnsi="Times New Roman" w:cs="Times New Roman"/>
              </w:rPr>
            </w:pPr>
          </w:p>
        </w:tc>
        <w:tc>
          <w:tcPr>
            <w:tcW w:w="1630" w:type="dxa"/>
          </w:tcPr>
          <w:p w14:paraId="5F6C0EC1"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Mean</w:t>
            </w:r>
          </w:p>
        </w:tc>
        <w:tc>
          <w:tcPr>
            <w:tcW w:w="800" w:type="dxa"/>
          </w:tcPr>
          <w:p w14:paraId="4F7EE265"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SD</w:t>
            </w:r>
          </w:p>
        </w:tc>
        <w:tc>
          <w:tcPr>
            <w:tcW w:w="1980" w:type="dxa"/>
          </w:tcPr>
          <w:p w14:paraId="51C02631"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Range [min, max]</w:t>
            </w:r>
          </w:p>
        </w:tc>
        <w:tc>
          <w:tcPr>
            <w:tcW w:w="976" w:type="dxa"/>
          </w:tcPr>
          <w:p w14:paraId="5385F60C" w14:textId="77777777" w:rsidR="00D33606" w:rsidRDefault="00D33606" w:rsidP="00CF7BA2">
            <w:pPr>
              <w:spacing w:line="240" w:lineRule="auto"/>
              <w:rPr>
                <w:rFonts w:ascii="Times New Roman" w:hAnsi="Times New Roman" w:cs="Times New Roman"/>
              </w:rPr>
            </w:pPr>
            <w:r>
              <w:rPr>
                <w:rFonts w:ascii="Times New Roman" w:hAnsi="Times New Roman" w:cs="Times New Roman"/>
              </w:rPr>
              <w:t>IQR</w:t>
            </w:r>
          </w:p>
        </w:tc>
      </w:tr>
      <w:tr w:rsidR="00D33606" w14:paraId="1BFB4BB4" w14:textId="77777777" w:rsidTr="00CF7BA2">
        <w:tc>
          <w:tcPr>
            <w:tcW w:w="1795" w:type="dxa"/>
          </w:tcPr>
          <w:p w14:paraId="23ED66A3" w14:textId="77777777" w:rsidR="00D33606" w:rsidRDefault="00D33606" w:rsidP="00CF7BA2">
            <w:pPr>
              <w:spacing w:line="240" w:lineRule="auto"/>
              <w:rPr>
                <w:rFonts w:ascii="Times New Roman" w:hAnsi="Times New Roman" w:cs="Times New Roman"/>
              </w:rPr>
            </w:pPr>
            <w:r>
              <w:rPr>
                <w:rFonts w:ascii="Times New Roman" w:hAnsi="Times New Roman" w:cs="Times New Roman"/>
              </w:rPr>
              <w:t>6-8</w:t>
            </w:r>
          </w:p>
        </w:tc>
        <w:tc>
          <w:tcPr>
            <w:tcW w:w="1630" w:type="dxa"/>
          </w:tcPr>
          <w:p w14:paraId="65873FD9" w14:textId="77777777" w:rsidR="00D33606" w:rsidRDefault="00D33606" w:rsidP="00CF7BA2">
            <w:pPr>
              <w:spacing w:line="240" w:lineRule="auto"/>
              <w:rPr>
                <w:rFonts w:ascii="Times New Roman" w:hAnsi="Times New Roman" w:cs="Times New Roman"/>
              </w:rPr>
            </w:pPr>
            <w:r>
              <w:rPr>
                <w:rFonts w:ascii="Times New Roman" w:hAnsi="Times New Roman" w:cs="Times New Roman"/>
              </w:rPr>
              <w:t>154</w:t>
            </w:r>
          </w:p>
        </w:tc>
        <w:tc>
          <w:tcPr>
            <w:tcW w:w="800" w:type="dxa"/>
          </w:tcPr>
          <w:p w14:paraId="10A9505C" w14:textId="77777777" w:rsidR="00D33606" w:rsidRDefault="00D33606" w:rsidP="00CF7BA2">
            <w:pPr>
              <w:spacing w:line="240" w:lineRule="auto"/>
              <w:rPr>
                <w:rFonts w:ascii="Times New Roman" w:hAnsi="Times New Roman" w:cs="Times New Roman"/>
              </w:rPr>
            </w:pPr>
            <w:r>
              <w:rPr>
                <w:rFonts w:ascii="Times New Roman" w:hAnsi="Times New Roman" w:cs="Times New Roman"/>
              </w:rPr>
              <w:t>5.7</w:t>
            </w:r>
          </w:p>
        </w:tc>
        <w:tc>
          <w:tcPr>
            <w:tcW w:w="1980" w:type="dxa"/>
          </w:tcPr>
          <w:p w14:paraId="4A7C9BCF" w14:textId="77777777" w:rsidR="00D33606" w:rsidRDefault="00D33606" w:rsidP="00CF7BA2">
            <w:pPr>
              <w:spacing w:line="240" w:lineRule="auto"/>
              <w:rPr>
                <w:rFonts w:ascii="Times New Roman" w:hAnsi="Times New Roman" w:cs="Times New Roman"/>
              </w:rPr>
            </w:pPr>
            <w:r>
              <w:rPr>
                <w:rFonts w:ascii="Times New Roman" w:hAnsi="Times New Roman" w:cs="Times New Roman"/>
              </w:rPr>
              <w:t>[146, 161]</w:t>
            </w:r>
          </w:p>
        </w:tc>
        <w:tc>
          <w:tcPr>
            <w:tcW w:w="976" w:type="dxa"/>
          </w:tcPr>
          <w:p w14:paraId="29722B7E" w14:textId="77777777" w:rsidR="00D33606" w:rsidRDefault="00D33606" w:rsidP="00CF7BA2">
            <w:pPr>
              <w:spacing w:line="240" w:lineRule="auto"/>
              <w:rPr>
                <w:rFonts w:ascii="Times New Roman" w:hAnsi="Times New Roman" w:cs="Times New Roman"/>
              </w:rPr>
            </w:pPr>
            <w:r>
              <w:rPr>
                <w:rFonts w:ascii="Times New Roman" w:hAnsi="Times New Roman" w:cs="Times New Roman"/>
              </w:rPr>
              <w:t>8.4</w:t>
            </w:r>
          </w:p>
        </w:tc>
      </w:tr>
      <w:tr w:rsidR="00D33606" w14:paraId="236E12D8" w14:textId="77777777" w:rsidTr="00CF7BA2">
        <w:tc>
          <w:tcPr>
            <w:tcW w:w="1795" w:type="dxa"/>
          </w:tcPr>
          <w:p w14:paraId="12940472"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9-11</w:t>
            </w:r>
          </w:p>
        </w:tc>
        <w:tc>
          <w:tcPr>
            <w:tcW w:w="1630" w:type="dxa"/>
          </w:tcPr>
          <w:p w14:paraId="537B4AE7"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146</w:t>
            </w:r>
          </w:p>
        </w:tc>
        <w:tc>
          <w:tcPr>
            <w:tcW w:w="800" w:type="dxa"/>
          </w:tcPr>
          <w:p w14:paraId="3BF55051"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2.5</w:t>
            </w:r>
          </w:p>
        </w:tc>
        <w:tc>
          <w:tcPr>
            <w:tcW w:w="1980" w:type="dxa"/>
          </w:tcPr>
          <w:p w14:paraId="4D170971"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[143, 151]</w:t>
            </w:r>
          </w:p>
        </w:tc>
        <w:tc>
          <w:tcPr>
            <w:tcW w:w="976" w:type="dxa"/>
          </w:tcPr>
          <w:p w14:paraId="07D221F9" w14:textId="77777777" w:rsidR="00D33606" w:rsidRDefault="00D33606" w:rsidP="00CF7BA2">
            <w:pPr>
              <w:spacing w:line="240" w:lineRule="auto"/>
              <w:rPr>
                <w:rFonts w:ascii="Times New Roman" w:hAnsi="Times New Roman" w:cs="Times New Roman"/>
              </w:rPr>
            </w:pPr>
            <w:r>
              <w:rPr>
                <w:rFonts w:ascii="Times New Roman" w:hAnsi="Times New Roman" w:cs="Times New Roman"/>
              </w:rPr>
              <w:t>1.2</w:t>
            </w:r>
          </w:p>
        </w:tc>
      </w:tr>
      <w:tr w:rsidR="00D33606" w14:paraId="5ADDB493" w14:textId="77777777" w:rsidTr="00CF7BA2">
        <w:tc>
          <w:tcPr>
            <w:tcW w:w="1795" w:type="dxa"/>
          </w:tcPr>
          <w:p w14:paraId="50D5A396"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12-14</w:t>
            </w:r>
          </w:p>
        </w:tc>
        <w:tc>
          <w:tcPr>
            <w:tcW w:w="1630" w:type="dxa"/>
          </w:tcPr>
          <w:p w14:paraId="2EF19765"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145</w:t>
            </w:r>
          </w:p>
        </w:tc>
        <w:tc>
          <w:tcPr>
            <w:tcW w:w="800" w:type="dxa"/>
          </w:tcPr>
          <w:p w14:paraId="0549D8BC"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3.4</w:t>
            </w:r>
          </w:p>
        </w:tc>
        <w:tc>
          <w:tcPr>
            <w:tcW w:w="1980" w:type="dxa"/>
          </w:tcPr>
          <w:p w14:paraId="7D0C4C01"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[141, 151]</w:t>
            </w:r>
          </w:p>
        </w:tc>
        <w:tc>
          <w:tcPr>
            <w:tcW w:w="976" w:type="dxa"/>
          </w:tcPr>
          <w:p w14:paraId="5BCCCCE8" w14:textId="77777777" w:rsidR="00D33606" w:rsidRDefault="00D33606" w:rsidP="00CF7BA2">
            <w:pPr>
              <w:spacing w:line="240" w:lineRule="auto"/>
              <w:rPr>
                <w:rFonts w:ascii="Times New Roman" w:hAnsi="Times New Roman" w:cs="Times New Roman"/>
              </w:rPr>
            </w:pPr>
            <w:r>
              <w:rPr>
                <w:rFonts w:ascii="Times New Roman" w:hAnsi="Times New Roman" w:cs="Times New Roman"/>
              </w:rPr>
              <w:t>4.1</w:t>
            </w:r>
          </w:p>
        </w:tc>
      </w:tr>
      <w:tr w:rsidR="00D33606" w14:paraId="615BAD9F" w14:textId="77777777" w:rsidTr="00CF7BA2">
        <w:tc>
          <w:tcPr>
            <w:tcW w:w="1795" w:type="dxa"/>
          </w:tcPr>
          <w:p w14:paraId="06655282"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15-17</w:t>
            </w:r>
          </w:p>
        </w:tc>
        <w:tc>
          <w:tcPr>
            <w:tcW w:w="1630" w:type="dxa"/>
          </w:tcPr>
          <w:p w14:paraId="781AF64D"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144</w:t>
            </w:r>
          </w:p>
        </w:tc>
        <w:tc>
          <w:tcPr>
            <w:tcW w:w="800" w:type="dxa"/>
          </w:tcPr>
          <w:p w14:paraId="3D67E734"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4.3</w:t>
            </w:r>
          </w:p>
        </w:tc>
        <w:tc>
          <w:tcPr>
            <w:tcW w:w="1980" w:type="dxa"/>
          </w:tcPr>
          <w:p w14:paraId="561D79D9"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[140, 158]</w:t>
            </w:r>
          </w:p>
        </w:tc>
        <w:tc>
          <w:tcPr>
            <w:tcW w:w="976" w:type="dxa"/>
          </w:tcPr>
          <w:p w14:paraId="43D8705E" w14:textId="77777777" w:rsidR="00D33606" w:rsidRDefault="00D33606" w:rsidP="00CF7BA2">
            <w:pPr>
              <w:spacing w:line="240" w:lineRule="auto"/>
              <w:rPr>
                <w:rFonts w:ascii="Times New Roman" w:hAnsi="Times New Roman" w:cs="Times New Roman"/>
              </w:rPr>
            </w:pPr>
            <w:r>
              <w:rPr>
                <w:rFonts w:ascii="Times New Roman" w:hAnsi="Times New Roman" w:cs="Times New Roman"/>
              </w:rPr>
              <w:t>4.8</w:t>
            </w:r>
          </w:p>
        </w:tc>
      </w:tr>
      <w:tr w:rsidR="00D33606" w14:paraId="5AF4D410" w14:textId="77777777" w:rsidTr="00CF7BA2">
        <w:tc>
          <w:tcPr>
            <w:tcW w:w="1795" w:type="dxa"/>
          </w:tcPr>
          <w:p w14:paraId="1520A70C"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18-20</w:t>
            </w:r>
          </w:p>
        </w:tc>
        <w:tc>
          <w:tcPr>
            <w:tcW w:w="1630" w:type="dxa"/>
          </w:tcPr>
          <w:p w14:paraId="20B53B9F"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140</w:t>
            </w:r>
          </w:p>
        </w:tc>
        <w:tc>
          <w:tcPr>
            <w:tcW w:w="800" w:type="dxa"/>
          </w:tcPr>
          <w:p w14:paraId="63BD0871"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2.4</w:t>
            </w:r>
          </w:p>
        </w:tc>
        <w:tc>
          <w:tcPr>
            <w:tcW w:w="1980" w:type="dxa"/>
          </w:tcPr>
          <w:p w14:paraId="65F9D467" w14:textId="77777777" w:rsidR="00D33606" w:rsidRPr="00700F9D" w:rsidRDefault="00D33606" w:rsidP="00CF7BA2">
            <w:pPr>
              <w:spacing w:line="240" w:lineRule="auto"/>
              <w:rPr>
                <w:rFonts w:ascii="Times New Roman" w:hAnsi="Times New Roman" w:cs="Times New Roman"/>
              </w:rPr>
            </w:pPr>
            <w:r>
              <w:rPr>
                <w:rFonts w:ascii="Times New Roman" w:hAnsi="Times New Roman" w:cs="Times New Roman"/>
              </w:rPr>
              <w:t>[136, 146]</w:t>
            </w:r>
          </w:p>
        </w:tc>
        <w:tc>
          <w:tcPr>
            <w:tcW w:w="976" w:type="dxa"/>
          </w:tcPr>
          <w:p w14:paraId="3C566F33" w14:textId="77777777" w:rsidR="00D33606" w:rsidRDefault="00D33606" w:rsidP="00CF7BA2">
            <w:pPr>
              <w:spacing w:line="240" w:lineRule="auto"/>
              <w:rPr>
                <w:rFonts w:ascii="Times New Roman" w:hAnsi="Times New Roman" w:cs="Times New Roman"/>
              </w:rPr>
            </w:pPr>
            <w:r>
              <w:rPr>
                <w:rFonts w:ascii="Times New Roman" w:hAnsi="Times New Roman" w:cs="Times New Roman"/>
              </w:rPr>
              <w:t>2.6</w:t>
            </w:r>
          </w:p>
        </w:tc>
      </w:tr>
    </w:tbl>
    <w:p w14:paraId="6BE5C491" w14:textId="33EA9ED3" w:rsidR="00A17AC4" w:rsidRPr="00A17AC4" w:rsidRDefault="00D33606" w:rsidP="00A17AC4">
      <w:pPr>
        <w:rPr>
          <w:rFonts w:ascii="Times New Roman" w:hAnsi="Times New Roman" w:cs="Times New Roman"/>
        </w:rPr>
        <w:sectPr w:rsidR="00A17AC4" w:rsidRPr="00A17AC4" w:rsidSect="00D33606">
          <w:pgSz w:w="15840" w:h="12240" w:orient="landscape"/>
          <w:pgMar w:top="1440" w:right="1440" w:bottom="1440" w:left="1440" w:header="720" w:footer="720" w:gutter="0"/>
          <w:pgNumType w:start="1"/>
          <w:cols w:space="720"/>
          <w:titlePg/>
          <w:docGrid w:linePitch="360"/>
        </w:sectPr>
      </w:pPr>
      <w:r w:rsidRPr="00574494">
        <w:rPr>
          <w:rFonts w:ascii="Times New Roman" w:hAnsi="Times New Roman" w:cs="Times New Roman"/>
        </w:rPr>
        <w:t>Note: SD = standard deviation; min = minimum, max = maximum, IQR = interquartile ran</w:t>
      </w:r>
      <w:r w:rsidR="005443FB">
        <w:rPr>
          <w:rFonts w:ascii="Times New Roman" w:hAnsi="Times New Roman" w:cs="Times New Roman"/>
        </w:rPr>
        <w:t>ge</w:t>
      </w:r>
    </w:p>
    <w:p w14:paraId="79DD4E98" w14:textId="77777777" w:rsidR="005443FB" w:rsidRDefault="005443FB" w:rsidP="006751FD">
      <w:pPr>
        <w:spacing w:line="240" w:lineRule="auto"/>
      </w:pPr>
      <w:r>
        <w:rPr>
          <w:noProof/>
        </w:rPr>
        <w:lastRenderedPageBreak/>
        <w:drawing>
          <wp:inline distT="0" distB="0" distL="0" distR="0" wp14:anchorId="0CA25DB7" wp14:editId="4BF1FDF0">
            <wp:extent cx="7600950" cy="5385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_JSS_Figure_1.tif"/>
                    <pic:cNvPicPr/>
                  </pic:nvPicPr>
                  <pic:blipFill>
                    <a:blip r:embed="rId44">
                      <a:extLst>
                        <a:ext uri="{28A0092B-C50C-407E-A947-70E740481C1C}">
                          <a14:useLocalDpi xmlns:a14="http://schemas.microsoft.com/office/drawing/2010/main" val="0"/>
                        </a:ext>
                      </a:extLst>
                    </a:blip>
                    <a:stretch>
                      <a:fillRect/>
                    </a:stretch>
                  </pic:blipFill>
                  <pic:spPr>
                    <a:xfrm>
                      <a:off x="0" y="0"/>
                      <a:ext cx="7639511" cy="5412398"/>
                    </a:xfrm>
                    <a:prstGeom prst="rect">
                      <a:avLst/>
                    </a:prstGeom>
                  </pic:spPr>
                </pic:pic>
              </a:graphicData>
            </a:graphic>
          </wp:inline>
        </w:drawing>
      </w:r>
    </w:p>
    <w:p w14:paraId="755D2F41" w14:textId="4EBC30CF" w:rsidR="005443FB" w:rsidRPr="00855E00" w:rsidRDefault="005443FB" w:rsidP="005443FB">
      <w:pPr>
        <w:pStyle w:val="PlainText"/>
        <w:keepNext/>
        <w:contextualSpacing/>
        <w:rPr>
          <w:rFonts w:ascii="Times New Roman" w:hAnsi="Times New Roman" w:cs="Times New Roman"/>
          <w:sz w:val="24"/>
          <w:szCs w:val="24"/>
        </w:rPr>
      </w:pPr>
      <w:commentRangeStart w:id="5"/>
      <w:commentRangeStart w:id="6"/>
      <w:r>
        <w:t>Figure 1:</w:t>
      </w:r>
      <w:commentRangeEnd w:id="5"/>
      <w:r>
        <w:rPr>
          <w:rStyle w:val="CommentReference"/>
        </w:rPr>
        <w:commentReference w:id="5"/>
      </w:r>
      <w:commentRangeEnd w:id="6"/>
      <w:r w:rsidR="00730EA7">
        <w:rPr>
          <w:rStyle w:val="CommentReference"/>
          <w:rFonts w:ascii="Arial" w:hAnsi="Arial" w:cs="Arial"/>
        </w:rPr>
        <w:commentReference w:id="6"/>
      </w:r>
      <w:r>
        <w:t xml:space="preserve"> </w:t>
      </w:r>
      <w:r w:rsidRPr="00B059C7">
        <w:rPr>
          <w:rFonts w:ascii="Times New Roman" w:hAnsi="Times New Roman" w:cs="Times New Roman"/>
          <w:sz w:val="24"/>
          <w:szCs w:val="24"/>
        </w:rPr>
        <w:t>Screenshot of the R Shiny app. After user input (age, weight, height, sex), BMIz (green) is displayed with predicted preferred transition cadence (orange). The graph on the right displays the probabilities associated with being in either gait classification.</w:t>
      </w:r>
    </w:p>
    <w:p w14:paraId="4202E958" w14:textId="407D4299" w:rsidR="006751FD" w:rsidRDefault="006751FD" w:rsidP="006751FD">
      <w:pPr>
        <w:spacing w:line="240" w:lineRule="auto"/>
      </w:pPr>
    </w:p>
    <w:sectPr w:rsidR="006751FD" w:rsidSect="00D33606">
      <w:footerReference w:type="default" r:id="rId45"/>
      <w:pgSz w:w="15840" w:h="12240" w:orient="landscape"/>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cott Ducharme" w:date="2020-06-16T11:45:00Z" w:initials="SD">
    <w:p w14:paraId="025662DE" w14:textId="6B270552" w:rsidR="00A81FE5" w:rsidRDefault="00A81FE5">
      <w:pPr>
        <w:pStyle w:val="CommentText"/>
      </w:pPr>
      <w:r>
        <w:rPr>
          <w:rStyle w:val="CommentReference"/>
        </w:rPr>
        <w:annotationRef/>
      </w:r>
      <w:r>
        <w:t>Question from Chris: to confirm, were age and height not highly correlated?</w:t>
      </w:r>
    </w:p>
  </w:comment>
  <w:comment w:id="2" w:author="Jill Turner" w:date="2020-06-24T19:17:00Z" w:initials="JT">
    <w:p w14:paraId="008A5F7D" w14:textId="77777777" w:rsidR="000E246D" w:rsidRDefault="001F1040">
      <w:pPr>
        <w:pStyle w:val="CommentText"/>
      </w:pPr>
      <w:r>
        <w:rPr>
          <w:rStyle w:val="CommentReference"/>
        </w:rPr>
        <w:annotationRef/>
      </w:r>
      <w:r>
        <w:t xml:space="preserve">Yes, they were </w:t>
      </w:r>
      <w:r w:rsidR="000E246D">
        <w:t xml:space="preserve">correlated at .814. This </w:t>
      </w:r>
      <w:r>
        <w:t>not past the .9 threshold we set.</w:t>
      </w:r>
      <w:r w:rsidR="000E246D">
        <w:t xml:space="preserve">  We did look at the interaction as we built the model but did not return significant.  </w:t>
      </w:r>
    </w:p>
    <w:p w14:paraId="24478EB2" w14:textId="77777777" w:rsidR="000E246D" w:rsidRDefault="000E246D">
      <w:pPr>
        <w:pStyle w:val="CommentText"/>
      </w:pPr>
    </w:p>
    <w:p w14:paraId="39DD6219" w14:textId="71C0C1A6" w:rsidR="001F1040" w:rsidRDefault="000E246D">
      <w:pPr>
        <w:pStyle w:val="CommentText"/>
      </w:pPr>
      <w:r>
        <w:t>Just thinking out loud here:  It is feasible that as one gets older another confounding factor is the way they might walk.  An extreme example here, but I imagine a 5 ft 8 year old walks a little bit differently than a 5 ft 14 year old.</w:t>
      </w:r>
    </w:p>
  </w:comment>
  <w:comment w:id="3" w:author="Scott Ducharme" w:date="2020-06-16T11:49:00Z" w:initials="SD">
    <w:p w14:paraId="2A680514" w14:textId="2A3D6ADC" w:rsidR="00D8746C" w:rsidRDefault="00D8746C">
      <w:pPr>
        <w:pStyle w:val="CommentText"/>
      </w:pPr>
      <w:r>
        <w:rPr>
          <w:rStyle w:val="CommentReference"/>
        </w:rPr>
        <w:annotationRef/>
      </w:r>
      <w:r>
        <w:t>Re: Chris comment: Can we also add Confidence Intervals (or prediction intervals)?</w:t>
      </w:r>
    </w:p>
  </w:comment>
  <w:comment w:id="4" w:author="Jill Turner" w:date="2020-06-27T18:55:00Z" w:initials="JT">
    <w:p w14:paraId="7D497B41" w14:textId="4144C39A" w:rsidR="00434C7B" w:rsidRDefault="00434C7B">
      <w:pPr>
        <w:pStyle w:val="CommentText"/>
      </w:pPr>
      <w:r>
        <w:rPr>
          <w:rStyle w:val="CommentReference"/>
        </w:rPr>
        <w:annotationRef/>
      </w:r>
      <w:r>
        <w:t>So, Jim and I talked at length about this.  To find these values for year group, we binned the ages, then found the mean, SD, Range, and IQR of transition cadence for all the bins.  This wasn’t created by a regression so we can’t do prediction intervals.  Please let me know if you’d like me to say more about this.  Sorry if its confusing.</w:t>
      </w:r>
    </w:p>
  </w:comment>
  <w:comment w:id="5" w:author="Scott Ducharme" w:date="2020-06-16T11:50:00Z" w:initials="SD">
    <w:p w14:paraId="07862670" w14:textId="77777777" w:rsidR="005443FB" w:rsidRDefault="005443FB" w:rsidP="005443FB">
      <w:pPr>
        <w:pStyle w:val="CommentText"/>
      </w:pPr>
      <w:r>
        <w:rPr>
          <w:rStyle w:val="CommentReference"/>
        </w:rPr>
        <w:annotationRef/>
      </w:r>
      <w:r>
        <w:t>? from Chris: should the y-axis be labelled as the odds? Or are the odds converted to a probability?</w:t>
      </w:r>
    </w:p>
  </w:comment>
  <w:comment w:id="6" w:author="Jill Turner" w:date="2020-06-24T19:46:00Z" w:initials="JT">
    <w:p w14:paraId="37109EAF" w14:textId="30C7BCBF" w:rsidR="00730EA7" w:rsidRDefault="00730EA7">
      <w:pPr>
        <w:pStyle w:val="CommentText"/>
      </w:pPr>
      <w:r>
        <w:rPr>
          <w:rStyle w:val="CommentReference"/>
        </w:rPr>
        <w:annotationRef/>
      </w:r>
      <w:r>
        <w:t>Good question: We did the conversion from odds to probability “under the hood” in the model/app.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5662DE" w15:done="0"/>
  <w15:commentEx w15:paraId="39DD6219" w15:paraIdParent="025662DE" w15:done="0"/>
  <w15:commentEx w15:paraId="2A680514" w15:done="0"/>
  <w15:commentEx w15:paraId="7D497B41" w15:paraIdParent="2A680514" w15:done="0"/>
  <w15:commentEx w15:paraId="07862670" w15:done="0"/>
  <w15:commentEx w15:paraId="37109EAF" w15:paraIdParent="078626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32F40" w16cex:dateUtc="2020-06-16T18:45:00Z"/>
  <w16cex:commentExtensible w16cex:durableId="229E255A" w16cex:dateUtc="2020-06-24T23:17:00Z"/>
  <w16cex:commentExtensible w16cex:durableId="2293302C" w16cex:dateUtc="2020-06-16T18:49:00Z"/>
  <w16cex:commentExtensible w16cex:durableId="22A214AF" w16cex:dateUtc="2020-06-27T22:55:00Z"/>
  <w16cex:commentExtensible w16cex:durableId="2293306E" w16cex:dateUtc="2020-06-16T18:50:00Z"/>
  <w16cex:commentExtensible w16cex:durableId="229E2BFA" w16cex:dateUtc="2020-06-24T2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5662DE" w16cid:durableId="22932F40"/>
  <w16cid:commentId w16cid:paraId="39DD6219" w16cid:durableId="229E255A"/>
  <w16cid:commentId w16cid:paraId="2A680514" w16cid:durableId="2293302C"/>
  <w16cid:commentId w16cid:paraId="7D497B41" w16cid:durableId="22A214AF"/>
  <w16cid:commentId w16cid:paraId="07862670" w16cid:durableId="2293306E"/>
  <w16cid:commentId w16cid:paraId="37109EAF" w16cid:durableId="229E2B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63F1A1" w14:textId="77777777" w:rsidR="00371AAB" w:rsidRDefault="00371AAB" w:rsidP="004E13C7">
      <w:pPr>
        <w:spacing w:line="240" w:lineRule="auto"/>
      </w:pPr>
      <w:r>
        <w:separator/>
      </w:r>
    </w:p>
  </w:endnote>
  <w:endnote w:type="continuationSeparator" w:id="0">
    <w:p w14:paraId="1F1B34F2" w14:textId="77777777" w:rsidR="00371AAB" w:rsidRDefault="00371AAB" w:rsidP="004E13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39636351"/>
      <w:docPartObj>
        <w:docPartGallery w:val="Page Numbers (Bottom of Page)"/>
        <w:docPartUnique/>
      </w:docPartObj>
    </w:sdtPr>
    <w:sdtEndPr>
      <w:rPr>
        <w:rStyle w:val="PageNumber"/>
      </w:rPr>
    </w:sdtEndPr>
    <w:sdtContent>
      <w:p w14:paraId="5A741B04" w14:textId="521372AC" w:rsidR="00A17AC4" w:rsidRDefault="00A17AC4" w:rsidP="009F48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8C9A1E" w14:textId="77777777" w:rsidR="00A17AC4" w:rsidRDefault="00A17AC4" w:rsidP="00A17A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D2BB1" w14:textId="77777777" w:rsidR="00A17AC4" w:rsidRDefault="00A17AC4" w:rsidP="00A17AC4">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63656877"/>
      <w:docPartObj>
        <w:docPartGallery w:val="Page Numbers (Bottom of Page)"/>
        <w:docPartUnique/>
      </w:docPartObj>
    </w:sdtPr>
    <w:sdtEndPr>
      <w:rPr>
        <w:rStyle w:val="PageNumber"/>
      </w:rPr>
    </w:sdtEndPr>
    <w:sdtContent>
      <w:p w14:paraId="10FF68EA" w14:textId="6EF5A24E" w:rsidR="00AD32E5" w:rsidRDefault="00AD32E5" w:rsidP="009F48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9FF9B9C" w14:textId="77777777" w:rsidR="00AD32E5" w:rsidRPr="00D33606" w:rsidRDefault="00AD32E5" w:rsidP="00AD32E5">
    <w:pPr>
      <w:pStyle w:val="Footer"/>
      <w:ind w:right="360"/>
      <w:jc w:val="right"/>
      <w:rPr>
        <w:color w:val="000000" w:themeColor="tex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9433293"/>
      <w:docPartObj>
        <w:docPartGallery w:val="Page Numbers (Bottom of Page)"/>
        <w:docPartUnique/>
      </w:docPartObj>
    </w:sdtPr>
    <w:sdtEndPr>
      <w:rPr>
        <w:rStyle w:val="PageNumber"/>
      </w:rPr>
    </w:sdtEndPr>
    <w:sdtContent>
      <w:p w14:paraId="31C7B7A0" w14:textId="77777777" w:rsidR="00161D9B" w:rsidRDefault="00161D9B" w:rsidP="009F48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DC4BE5" w14:textId="77777777" w:rsidR="00161D9B" w:rsidRDefault="00161D9B" w:rsidP="00A17AC4">
    <w:pPr>
      <w:pStyle w:val="Footer"/>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1AC04" w14:textId="77777777" w:rsidR="00A17AC4" w:rsidRDefault="00A17AC4" w:rsidP="00A17AC4">
    <w:pPr>
      <w:pStyle w:val="Footer"/>
      <w:tabs>
        <w:tab w:val="clear" w:pos="4680"/>
        <w:tab w:val="clear" w:pos="9360"/>
      </w:tabs>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2D6E6" w14:textId="6FA6E6B0" w:rsidR="005443FB" w:rsidRDefault="005443FB" w:rsidP="00A17AC4">
    <w:pPr>
      <w:pStyle w:val="Footer"/>
      <w:tabs>
        <w:tab w:val="clear" w:pos="4680"/>
        <w:tab w:val="clear" w:pos="9360"/>
      </w:tabs>
      <w:jc w:val="right"/>
      <w:rPr>
        <w:caps/>
        <w:noProof/>
        <w:color w:val="4472C4" w:themeColor="accent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83573198"/>
      <w:docPartObj>
        <w:docPartGallery w:val="Page Numbers (Bottom of Page)"/>
        <w:docPartUnique/>
      </w:docPartObj>
    </w:sdtPr>
    <w:sdtEndPr>
      <w:rPr>
        <w:rStyle w:val="PageNumber"/>
      </w:rPr>
    </w:sdtEndPr>
    <w:sdtContent>
      <w:p w14:paraId="52B5060A" w14:textId="77777777" w:rsidR="00D33606" w:rsidRDefault="00D33606" w:rsidP="004E13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B595F0" w14:textId="77777777" w:rsidR="00D33606" w:rsidRDefault="00D33606" w:rsidP="004E13C7">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1F650" w14:textId="77777777" w:rsidR="005443FB" w:rsidRDefault="005443FB" w:rsidP="004E13C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2EFF80" w14:textId="77777777" w:rsidR="00371AAB" w:rsidRDefault="00371AAB" w:rsidP="004E13C7">
      <w:pPr>
        <w:spacing w:line="240" w:lineRule="auto"/>
      </w:pPr>
      <w:r>
        <w:separator/>
      </w:r>
    </w:p>
  </w:footnote>
  <w:footnote w:type="continuationSeparator" w:id="0">
    <w:p w14:paraId="0F09F845" w14:textId="77777777" w:rsidR="00371AAB" w:rsidRDefault="00371AAB" w:rsidP="004E13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250A6E"/>
    <w:multiLevelType w:val="hybridMultilevel"/>
    <w:tmpl w:val="5CD4B6C6"/>
    <w:lvl w:ilvl="0" w:tplc="3BB4FA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cott Ducharme">
    <w15:presenceInfo w15:providerId="AD" w15:userId="S::scott.ducharme@csulb.edu::e4a8b0b4-f5cf-4a24-bf1d-cfd088bf853f"/>
  </w15:person>
  <w15:person w15:author="Jill Turner">
    <w15:presenceInfo w15:providerId="Windows Live" w15:userId="adfed3ba360a81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Gait Posture2018&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9r5wswtfoa090betespprtz5vdwr0tt5222t&quot;&gt;My EndNote Library_12_2019-Converted&lt;record-ids&gt;&lt;item&gt;921&lt;/item&gt;&lt;item&gt;923&lt;/item&gt;&lt;item&gt;976&lt;/item&gt;&lt;item&gt;977&lt;/item&gt;&lt;item&gt;990&lt;/item&gt;&lt;item&gt;1146&lt;/item&gt;&lt;item&gt;1197&lt;/item&gt;&lt;item&gt;1298&lt;/item&gt;&lt;item&gt;1300&lt;/item&gt;&lt;item&gt;1308&lt;/item&gt;&lt;item&gt;1309&lt;/item&gt;&lt;item&gt;1311&lt;/item&gt;&lt;item&gt;1335&lt;/item&gt;&lt;item&gt;1337&lt;/item&gt;&lt;item&gt;1339&lt;/item&gt;&lt;item&gt;1340&lt;/item&gt;&lt;item&gt;1344&lt;/item&gt;&lt;item&gt;1376&lt;/item&gt;&lt;item&gt;1382&lt;/item&gt;&lt;item&gt;1487&lt;/item&gt;&lt;item&gt;1490&lt;/item&gt;&lt;item&gt;1503&lt;/item&gt;&lt;item&gt;1554&lt;/item&gt;&lt;item&gt;1555&lt;/item&gt;&lt;/record-ids&gt;&lt;/item&gt;&lt;/Libraries&gt;"/>
  </w:docVars>
  <w:rsids>
    <w:rsidRoot w:val="000E67CB"/>
    <w:rsid w:val="00000244"/>
    <w:rsid w:val="00002DB4"/>
    <w:rsid w:val="00005579"/>
    <w:rsid w:val="00026AE0"/>
    <w:rsid w:val="00040B48"/>
    <w:rsid w:val="00055804"/>
    <w:rsid w:val="00071FA8"/>
    <w:rsid w:val="000739E0"/>
    <w:rsid w:val="00082CA5"/>
    <w:rsid w:val="000849D4"/>
    <w:rsid w:val="000A29C9"/>
    <w:rsid w:val="000A74B8"/>
    <w:rsid w:val="000B1E9F"/>
    <w:rsid w:val="000C1F98"/>
    <w:rsid w:val="000C5923"/>
    <w:rsid w:val="000D0821"/>
    <w:rsid w:val="000D1B2F"/>
    <w:rsid w:val="000D1B8A"/>
    <w:rsid w:val="000E246D"/>
    <w:rsid w:val="000E4C21"/>
    <w:rsid w:val="000E67CB"/>
    <w:rsid w:val="001030C7"/>
    <w:rsid w:val="00104AA2"/>
    <w:rsid w:val="00104C26"/>
    <w:rsid w:val="00112781"/>
    <w:rsid w:val="001237FA"/>
    <w:rsid w:val="001456A3"/>
    <w:rsid w:val="00161D9B"/>
    <w:rsid w:val="00171F23"/>
    <w:rsid w:val="00181CEC"/>
    <w:rsid w:val="00186A6C"/>
    <w:rsid w:val="001A0D45"/>
    <w:rsid w:val="001A76B8"/>
    <w:rsid w:val="001B2975"/>
    <w:rsid w:val="001C3587"/>
    <w:rsid w:val="001E0C62"/>
    <w:rsid w:val="001F1040"/>
    <w:rsid w:val="00232CDE"/>
    <w:rsid w:val="00235ACA"/>
    <w:rsid w:val="0024485C"/>
    <w:rsid w:val="002504DE"/>
    <w:rsid w:val="00250718"/>
    <w:rsid w:val="0025263C"/>
    <w:rsid w:val="00262B83"/>
    <w:rsid w:val="002650A9"/>
    <w:rsid w:val="00272FC2"/>
    <w:rsid w:val="00287DE4"/>
    <w:rsid w:val="00294B35"/>
    <w:rsid w:val="002A1D87"/>
    <w:rsid w:val="002B4321"/>
    <w:rsid w:val="002D0AC7"/>
    <w:rsid w:val="002D3DDE"/>
    <w:rsid w:val="002E0B34"/>
    <w:rsid w:val="002E1544"/>
    <w:rsid w:val="002F1616"/>
    <w:rsid w:val="002F5D2A"/>
    <w:rsid w:val="002F79CC"/>
    <w:rsid w:val="00307D9F"/>
    <w:rsid w:val="00312CCA"/>
    <w:rsid w:val="0032665A"/>
    <w:rsid w:val="00336A87"/>
    <w:rsid w:val="0034604B"/>
    <w:rsid w:val="003474EE"/>
    <w:rsid w:val="00350453"/>
    <w:rsid w:val="0035500B"/>
    <w:rsid w:val="00356985"/>
    <w:rsid w:val="00364855"/>
    <w:rsid w:val="0036698C"/>
    <w:rsid w:val="00371AAB"/>
    <w:rsid w:val="003765C5"/>
    <w:rsid w:val="003905E9"/>
    <w:rsid w:val="00395C66"/>
    <w:rsid w:val="003A2BC7"/>
    <w:rsid w:val="003A4308"/>
    <w:rsid w:val="003B2CB7"/>
    <w:rsid w:val="003D5C0D"/>
    <w:rsid w:val="003E5DBF"/>
    <w:rsid w:val="003F3C07"/>
    <w:rsid w:val="003F6C0E"/>
    <w:rsid w:val="00400E6B"/>
    <w:rsid w:val="004055C3"/>
    <w:rsid w:val="00413D87"/>
    <w:rsid w:val="00420CE1"/>
    <w:rsid w:val="00434C7B"/>
    <w:rsid w:val="004559DA"/>
    <w:rsid w:val="004715C5"/>
    <w:rsid w:val="004827C3"/>
    <w:rsid w:val="004A05CE"/>
    <w:rsid w:val="004B3F45"/>
    <w:rsid w:val="004B76DB"/>
    <w:rsid w:val="004C6FDF"/>
    <w:rsid w:val="004D14B6"/>
    <w:rsid w:val="004D2787"/>
    <w:rsid w:val="004D3DFC"/>
    <w:rsid w:val="004D4C68"/>
    <w:rsid w:val="004E13C7"/>
    <w:rsid w:val="004F2056"/>
    <w:rsid w:val="004F70E8"/>
    <w:rsid w:val="005404BA"/>
    <w:rsid w:val="005443FB"/>
    <w:rsid w:val="00550277"/>
    <w:rsid w:val="005510F5"/>
    <w:rsid w:val="00555D09"/>
    <w:rsid w:val="0057383F"/>
    <w:rsid w:val="00585D38"/>
    <w:rsid w:val="0059003E"/>
    <w:rsid w:val="00592FD3"/>
    <w:rsid w:val="005A14F3"/>
    <w:rsid w:val="005A31BA"/>
    <w:rsid w:val="005A692D"/>
    <w:rsid w:val="005B2A26"/>
    <w:rsid w:val="005B7ED3"/>
    <w:rsid w:val="005C5E20"/>
    <w:rsid w:val="005D0D6D"/>
    <w:rsid w:val="005D3B29"/>
    <w:rsid w:val="005D4746"/>
    <w:rsid w:val="005D711E"/>
    <w:rsid w:val="005E2D2B"/>
    <w:rsid w:val="005F41F0"/>
    <w:rsid w:val="00600078"/>
    <w:rsid w:val="00612DBC"/>
    <w:rsid w:val="00626E92"/>
    <w:rsid w:val="00631FF4"/>
    <w:rsid w:val="00645AD8"/>
    <w:rsid w:val="0066501C"/>
    <w:rsid w:val="006666B8"/>
    <w:rsid w:val="006751FD"/>
    <w:rsid w:val="00677F51"/>
    <w:rsid w:val="006B4858"/>
    <w:rsid w:val="006B65CA"/>
    <w:rsid w:val="006E25B0"/>
    <w:rsid w:val="006E32A2"/>
    <w:rsid w:val="007007DE"/>
    <w:rsid w:val="007101A4"/>
    <w:rsid w:val="00727813"/>
    <w:rsid w:val="00730EA7"/>
    <w:rsid w:val="00731340"/>
    <w:rsid w:val="00732F73"/>
    <w:rsid w:val="0073754A"/>
    <w:rsid w:val="00762C86"/>
    <w:rsid w:val="00771747"/>
    <w:rsid w:val="00774DEE"/>
    <w:rsid w:val="007824A0"/>
    <w:rsid w:val="00795087"/>
    <w:rsid w:val="007A0258"/>
    <w:rsid w:val="007A3250"/>
    <w:rsid w:val="007A3A02"/>
    <w:rsid w:val="007B6788"/>
    <w:rsid w:val="007C421B"/>
    <w:rsid w:val="007D246D"/>
    <w:rsid w:val="007D7588"/>
    <w:rsid w:val="007E4A1A"/>
    <w:rsid w:val="00811B2B"/>
    <w:rsid w:val="00813D3A"/>
    <w:rsid w:val="00821502"/>
    <w:rsid w:val="008232A3"/>
    <w:rsid w:val="00833F17"/>
    <w:rsid w:val="00842033"/>
    <w:rsid w:val="00853661"/>
    <w:rsid w:val="00856083"/>
    <w:rsid w:val="00860F92"/>
    <w:rsid w:val="00864EDB"/>
    <w:rsid w:val="00874BD3"/>
    <w:rsid w:val="00876BF4"/>
    <w:rsid w:val="008838EF"/>
    <w:rsid w:val="00897AA6"/>
    <w:rsid w:val="008B5BA1"/>
    <w:rsid w:val="008F30BB"/>
    <w:rsid w:val="00925FC4"/>
    <w:rsid w:val="00927DB3"/>
    <w:rsid w:val="009354E0"/>
    <w:rsid w:val="00937059"/>
    <w:rsid w:val="009457E3"/>
    <w:rsid w:val="00947005"/>
    <w:rsid w:val="009539D1"/>
    <w:rsid w:val="0096410A"/>
    <w:rsid w:val="00971D0A"/>
    <w:rsid w:val="00985819"/>
    <w:rsid w:val="00996E5D"/>
    <w:rsid w:val="009B2681"/>
    <w:rsid w:val="009C072B"/>
    <w:rsid w:val="009C1F34"/>
    <w:rsid w:val="009D02C9"/>
    <w:rsid w:val="009D40F9"/>
    <w:rsid w:val="009D790F"/>
    <w:rsid w:val="009D7F25"/>
    <w:rsid w:val="009F043D"/>
    <w:rsid w:val="009F1A04"/>
    <w:rsid w:val="00A17AC4"/>
    <w:rsid w:val="00A27775"/>
    <w:rsid w:val="00A35123"/>
    <w:rsid w:val="00A3716D"/>
    <w:rsid w:val="00A404EF"/>
    <w:rsid w:val="00A606E1"/>
    <w:rsid w:val="00A67307"/>
    <w:rsid w:val="00A72F06"/>
    <w:rsid w:val="00A81FE5"/>
    <w:rsid w:val="00A842C4"/>
    <w:rsid w:val="00AB45A3"/>
    <w:rsid w:val="00AD32E5"/>
    <w:rsid w:val="00AE4DFC"/>
    <w:rsid w:val="00B04512"/>
    <w:rsid w:val="00B05EE5"/>
    <w:rsid w:val="00B22952"/>
    <w:rsid w:val="00B26267"/>
    <w:rsid w:val="00B35E67"/>
    <w:rsid w:val="00B360FB"/>
    <w:rsid w:val="00B3702E"/>
    <w:rsid w:val="00B42C20"/>
    <w:rsid w:val="00B43F6C"/>
    <w:rsid w:val="00B44C0B"/>
    <w:rsid w:val="00B45C37"/>
    <w:rsid w:val="00B603A9"/>
    <w:rsid w:val="00B83C0B"/>
    <w:rsid w:val="00B86101"/>
    <w:rsid w:val="00BC585D"/>
    <w:rsid w:val="00BC7E19"/>
    <w:rsid w:val="00BD1AC2"/>
    <w:rsid w:val="00C077F9"/>
    <w:rsid w:val="00C1134A"/>
    <w:rsid w:val="00C21F3A"/>
    <w:rsid w:val="00C41FDF"/>
    <w:rsid w:val="00C53F82"/>
    <w:rsid w:val="00C647AC"/>
    <w:rsid w:val="00C665D6"/>
    <w:rsid w:val="00C75D53"/>
    <w:rsid w:val="00C81EC1"/>
    <w:rsid w:val="00CB689C"/>
    <w:rsid w:val="00CF5E0D"/>
    <w:rsid w:val="00D00C49"/>
    <w:rsid w:val="00D33606"/>
    <w:rsid w:val="00D37E04"/>
    <w:rsid w:val="00D40737"/>
    <w:rsid w:val="00D529DF"/>
    <w:rsid w:val="00D63BF8"/>
    <w:rsid w:val="00D643AE"/>
    <w:rsid w:val="00D77A6B"/>
    <w:rsid w:val="00D85D25"/>
    <w:rsid w:val="00D8746C"/>
    <w:rsid w:val="00DA1473"/>
    <w:rsid w:val="00DB66B0"/>
    <w:rsid w:val="00DC1B50"/>
    <w:rsid w:val="00DC51FC"/>
    <w:rsid w:val="00DD03E5"/>
    <w:rsid w:val="00DE7AB4"/>
    <w:rsid w:val="00E02D3F"/>
    <w:rsid w:val="00E0742B"/>
    <w:rsid w:val="00E12047"/>
    <w:rsid w:val="00E16A49"/>
    <w:rsid w:val="00E35006"/>
    <w:rsid w:val="00E37F79"/>
    <w:rsid w:val="00E70802"/>
    <w:rsid w:val="00E952F2"/>
    <w:rsid w:val="00ED5537"/>
    <w:rsid w:val="00ED61B8"/>
    <w:rsid w:val="00EE27A3"/>
    <w:rsid w:val="00EE65A5"/>
    <w:rsid w:val="00EF1769"/>
    <w:rsid w:val="00EF20BE"/>
    <w:rsid w:val="00EF64D4"/>
    <w:rsid w:val="00F15100"/>
    <w:rsid w:val="00F15A55"/>
    <w:rsid w:val="00F32D58"/>
    <w:rsid w:val="00F46F4F"/>
    <w:rsid w:val="00F6000D"/>
    <w:rsid w:val="00F706EA"/>
    <w:rsid w:val="00F731A5"/>
    <w:rsid w:val="00F767DC"/>
    <w:rsid w:val="00F91012"/>
    <w:rsid w:val="00F97AC3"/>
    <w:rsid w:val="00F97F63"/>
    <w:rsid w:val="00FC16E5"/>
    <w:rsid w:val="00FC4FD3"/>
    <w:rsid w:val="00FD28B6"/>
    <w:rsid w:val="00FF7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4079C"/>
  <w15:chartTrackingRefBased/>
  <w15:docId w15:val="{CBDDCFAB-635A-5844-87E3-B2196669E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7CB"/>
    <w:pPr>
      <w:spacing w:line="480" w:lineRule="auto"/>
    </w:pPr>
    <w:rPr>
      <w:rFonts w:ascii="Arial" w:hAnsi="Arial" w:cs="Arial"/>
    </w:rPr>
  </w:style>
  <w:style w:type="paragraph" w:styleId="Heading1">
    <w:name w:val="heading 1"/>
    <w:basedOn w:val="Normal"/>
    <w:next w:val="Normal"/>
    <w:link w:val="Heading1Char"/>
    <w:uiPriority w:val="9"/>
    <w:qFormat/>
    <w:rsid w:val="000E67CB"/>
    <w:pPr>
      <w:keepNext/>
      <w:keepLines/>
      <w:spacing w:before="240"/>
      <w:outlineLvl w:val="0"/>
    </w:pPr>
    <w:rPr>
      <w:rFonts w:eastAsiaTheme="majorEastAsia"/>
      <w:b/>
      <w:color w:val="000000" w:themeColor="text1"/>
      <w:sz w:val="32"/>
      <w:szCs w:val="28"/>
    </w:rPr>
  </w:style>
  <w:style w:type="paragraph" w:styleId="Heading2">
    <w:name w:val="heading 2"/>
    <w:basedOn w:val="Normal"/>
    <w:next w:val="Normal"/>
    <w:link w:val="Heading2Char"/>
    <w:uiPriority w:val="9"/>
    <w:unhideWhenUsed/>
    <w:qFormat/>
    <w:rsid w:val="000E67CB"/>
    <w:pPr>
      <w:keepNext/>
      <w:keepLines/>
      <w:spacing w:before="40"/>
      <w:outlineLvl w:val="1"/>
    </w:pPr>
    <w:rPr>
      <w:rFonts w:eastAsiaTheme="majorEastAsia"/>
      <w:b/>
      <w:color w:val="000000" w:themeColor="text1"/>
    </w:rPr>
  </w:style>
  <w:style w:type="paragraph" w:styleId="Heading3">
    <w:name w:val="heading 3"/>
    <w:basedOn w:val="Normal"/>
    <w:next w:val="Normal"/>
    <w:link w:val="Heading3Char"/>
    <w:uiPriority w:val="9"/>
    <w:unhideWhenUsed/>
    <w:qFormat/>
    <w:rsid w:val="000E67CB"/>
    <w:pPr>
      <w:keepNext/>
      <w:keepLines/>
      <w:spacing w:before="40"/>
      <w:outlineLvl w:val="2"/>
    </w:pPr>
    <w:rPr>
      <w:rFonts w:eastAsiaTheme="majorEastAsia"/>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7CB"/>
    <w:rPr>
      <w:rFonts w:ascii="Arial" w:eastAsiaTheme="majorEastAsia" w:hAnsi="Arial" w:cs="Arial"/>
      <w:b/>
      <w:color w:val="000000" w:themeColor="text1"/>
      <w:sz w:val="32"/>
      <w:szCs w:val="28"/>
    </w:rPr>
  </w:style>
  <w:style w:type="character" w:customStyle="1" w:styleId="Heading2Char">
    <w:name w:val="Heading 2 Char"/>
    <w:basedOn w:val="DefaultParagraphFont"/>
    <w:link w:val="Heading2"/>
    <w:uiPriority w:val="9"/>
    <w:rsid w:val="000E67CB"/>
    <w:rPr>
      <w:rFonts w:ascii="Arial" w:eastAsiaTheme="majorEastAsia" w:hAnsi="Arial" w:cs="Arial"/>
      <w:b/>
      <w:color w:val="000000" w:themeColor="text1"/>
    </w:rPr>
  </w:style>
  <w:style w:type="character" w:customStyle="1" w:styleId="Heading3Char">
    <w:name w:val="Heading 3 Char"/>
    <w:basedOn w:val="DefaultParagraphFont"/>
    <w:link w:val="Heading3"/>
    <w:uiPriority w:val="9"/>
    <w:rsid w:val="000E67CB"/>
    <w:rPr>
      <w:rFonts w:ascii="Arial" w:eastAsiaTheme="majorEastAsia" w:hAnsi="Arial" w:cs="Arial"/>
      <w:i/>
      <w:color w:val="000000" w:themeColor="text1"/>
    </w:rPr>
  </w:style>
  <w:style w:type="paragraph" w:styleId="Title">
    <w:name w:val="Title"/>
    <w:basedOn w:val="Normal"/>
    <w:next w:val="Normal"/>
    <w:link w:val="TitleChar"/>
    <w:uiPriority w:val="10"/>
    <w:qFormat/>
    <w:rsid w:val="000E67CB"/>
    <w:pPr>
      <w:contextualSpacing/>
    </w:pPr>
    <w:rPr>
      <w:rFonts w:eastAsiaTheme="majorEastAsia"/>
      <w:spacing w:val="-10"/>
      <w:kern w:val="28"/>
      <w:sz w:val="36"/>
      <w:szCs w:val="36"/>
    </w:rPr>
  </w:style>
  <w:style w:type="character" w:customStyle="1" w:styleId="TitleChar">
    <w:name w:val="Title Char"/>
    <w:basedOn w:val="DefaultParagraphFont"/>
    <w:link w:val="Title"/>
    <w:uiPriority w:val="10"/>
    <w:rsid w:val="000E67CB"/>
    <w:rPr>
      <w:rFonts w:ascii="Arial" w:eastAsiaTheme="majorEastAsia" w:hAnsi="Arial" w:cs="Arial"/>
      <w:spacing w:val="-10"/>
      <w:kern w:val="28"/>
      <w:sz w:val="36"/>
      <w:szCs w:val="36"/>
    </w:rPr>
  </w:style>
  <w:style w:type="character" w:styleId="CommentReference">
    <w:name w:val="annotation reference"/>
    <w:basedOn w:val="DefaultParagraphFont"/>
    <w:uiPriority w:val="99"/>
    <w:semiHidden/>
    <w:unhideWhenUsed/>
    <w:rsid w:val="000E67CB"/>
    <w:rPr>
      <w:sz w:val="16"/>
      <w:szCs w:val="16"/>
    </w:rPr>
  </w:style>
  <w:style w:type="paragraph" w:styleId="CommentText">
    <w:name w:val="annotation text"/>
    <w:basedOn w:val="Normal"/>
    <w:link w:val="CommentTextChar"/>
    <w:uiPriority w:val="99"/>
    <w:unhideWhenUsed/>
    <w:rsid w:val="000E67CB"/>
    <w:pPr>
      <w:spacing w:line="240" w:lineRule="auto"/>
    </w:pPr>
    <w:rPr>
      <w:sz w:val="20"/>
      <w:szCs w:val="20"/>
    </w:rPr>
  </w:style>
  <w:style w:type="character" w:customStyle="1" w:styleId="CommentTextChar">
    <w:name w:val="Comment Text Char"/>
    <w:basedOn w:val="DefaultParagraphFont"/>
    <w:link w:val="CommentText"/>
    <w:uiPriority w:val="99"/>
    <w:rsid w:val="000E67CB"/>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E67CB"/>
    <w:rPr>
      <w:b/>
      <w:bCs/>
    </w:rPr>
  </w:style>
  <w:style w:type="character" w:customStyle="1" w:styleId="CommentSubjectChar">
    <w:name w:val="Comment Subject Char"/>
    <w:basedOn w:val="CommentTextChar"/>
    <w:link w:val="CommentSubject"/>
    <w:uiPriority w:val="99"/>
    <w:semiHidden/>
    <w:rsid w:val="000E67CB"/>
    <w:rPr>
      <w:rFonts w:ascii="Arial" w:hAnsi="Arial" w:cs="Arial"/>
      <w:b/>
      <w:bCs/>
      <w:sz w:val="20"/>
      <w:szCs w:val="20"/>
    </w:rPr>
  </w:style>
  <w:style w:type="paragraph" w:styleId="BalloonText">
    <w:name w:val="Balloon Text"/>
    <w:basedOn w:val="Normal"/>
    <w:link w:val="BalloonTextChar"/>
    <w:uiPriority w:val="99"/>
    <w:semiHidden/>
    <w:unhideWhenUsed/>
    <w:rsid w:val="000E67C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E67CB"/>
    <w:rPr>
      <w:rFonts w:ascii="Times New Roman" w:hAnsi="Times New Roman" w:cs="Times New Roman"/>
      <w:sz w:val="18"/>
      <w:szCs w:val="18"/>
    </w:rPr>
  </w:style>
  <w:style w:type="paragraph" w:styleId="Footer">
    <w:name w:val="footer"/>
    <w:basedOn w:val="Normal"/>
    <w:link w:val="FooterChar"/>
    <w:uiPriority w:val="99"/>
    <w:unhideWhenUsed/>
    <w:rsid w:val="000E67CB"/>
    <w:pPr>
      <w:tabs>
        <w:tab w:val="center" w:pos="4680"/>
        <w:tab w:val="right" w:pos="9360"/>
      </w:tabs>
      <w:spacing w:line="240" w:lineRule="auto"/>
    </w:pPr>
  </w:style>
  <w:style w:type="character" w:customStyle="1" w:styleId="FooterChar">
    <w:name w:val="Footer Char"/>
    <w:basedOn w:val="DefaultParagraphFont"/>
    <w:link w:val="Footer"/>
    <w:uiPriority w:val="99"/>
    <w:rsid w:val="000E67CB"/>
    <w:rPr>
      <w:rFonts w:ascii="Arial" w:hAnsi="Arial" w:cs="Arial"/>
    </w:rPr>
  </w:style>
  <w:style w:type="character" w:styleId="PageNumber">
    <w:name w:val="page number"/>
    <w:basedOn w:val="DefaultParagraphFont"/>
    <w:uiPriority w:val="99"/>
    <w:semiHidden/>
    <w:unhideWhenUsed/>
    <w:rsid w:val="000E67CB"/>
  </w:style>
  <w:style w:type="character" w:styleId="LineNumber">
    <w:name w:val="line number"/>
    <w:basedOn w:val="DefaultParagraphFont"/>
    <w:uiPriority w:val="99"/>
    <w:semiHidden/>
    <w:unhideWhenUsed/>
    <w:rsid w:val="000E67CB"/>
  </w:style>
  <w:style w:type="character" w:styleId="Hyperlink">
    <w:name w:val="Hyperlink"/>
    <w:basedOn w:val="DefaultParagraphFont"/>
    <w:uiPriority w:val="99"/>
    <w:unhideWhenUsed/>
    <w:rsid w:val="000E67CB"/>
    <w:rPr>
      <w:color w:val="0563C1" w:themeColor="hyperlink"/>
      <w:u w:val="single"/>
    </w:rPr>
  </w:style>
  <w:style w:type="paragraph" w:customStyle="1" w:styleId="EndNoteBibliographyTitle">
    <w:name w:val="EndNote Bibliography Title"/>
    <w:basedOn w:val="Normal"/>
    <w:link w:val="EndNoteBibliographyTitleChar"/>
    <w:rsid w:val="000E67CB"/>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0E67CB"/>
    <w:rPr>
      <w:rFonts w:ascii="Times New Roman" w:hAnsi="Times New Roman" w:cs="Times New Roman"/>
    </w:rPr>
  </w:style>
  <w:style w:type="paragraph" w:customStyle="1" w:styleId="EndNoteBibliography">
    <w:name w:val="EndNote Bibliography"/>
    <w:basedOn w:val="Normal"/>
    <w:link w:val="EndNoteBibliographyChar"/>
    <w:rsid w:val="000E67CB"/>
    <w:rPr>
      <w:rFonts w:ascii="Times New Roman" w:hAnsi="Times New Roman" w:cs="Times New Roman"/>
    </w:rPr>
  </w:style>
  <w:style w:type="character" w:customStyle="1" w:styleId="EndNoteBibliographyChar">
    <w:name w:val="EndNote Bibliography Char"/>
    <w:basedOn w:val="DefaultParagraphFont"/>
    <w:link w:val="EndNoteBibliography"/>
    <w:rsid w:val="000E67CB"/>
    <w:rPr>
      <w:rFonts w:ascii="Times New Roman" w:hAnsi="Times New Roman" w:cs="Times New Roman"/>
    </w:rPr>
  </w:style>
  <w:style w:type="character" w:customStyle="1" w:styleId="UnresolvedMention1">
    <w:name w:val="Unresolved Mention1"/>
    <w:basedOn w:val="DefaultParagraphFont"/>
    <w:uiPriority w:val="99"/>
    <w:semiHidden/>
    <w:unhideWhenUsed/>
    <w:rsid w:val="000E67CB"/>
    <w:rPr>
      <w:color w:val="605E5C"/>
      <w:shd w:val="clear" w:color="auto" w:fill="E1DFDD"/>
    </w:rPr>
  </w:style>
  <w:style w:type="table" w:styleId="TableGrid">
    <w:name w:val="Table Grid"/>
    <w:basedOn w:val="TableNormal"/>
    <w:uiPriority w:val="39"/>
    <w:rsid w:val="000E67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0E67CB"/>
    <w:pPr>
      <w:spacing w:line="240" w:lineRule="auto"/>
    </w:pPr>
    <w:rPr>
      <w:rFonts w:ascii="Calibri" w:hAnsi="Calibri" w:cstheme="minorBidi"/>
      <w:sz w:val="22"/>
      <w:szCs w:val="21"/>
    </w:rPr>
  </w:style>
  <w:style w:type="character" w:customStyle="1" w:styleId="PlainTextChar">
    <w:name w:val="Plain Text Char"/>
    <w:basedOn w:val="DefaultParagraphFont"/>
    <w:link w:val="PlainText"/>
    <w:uiPriority w:val="99"/>
    <w:rsid w:val="000E67CB"/>
    <w:rPr>
      <w:rFonts w:ascii="Calibri" w:hAnsi="Calibri"/>
      <w:sz w:val="22"/>
      <w:szCs w:val="21"/>
    </w:rPr>
  </w:style>
  <w:style w:type="paragraph" w:styleId="NoSpacing">
    <w:name w:val="No Spacing"/>
    <w:uiPriority w:val="1"/>
    <w:qFormat/>
    <w:rsid w:val="000E67CB"/>
    <w:rPr>
      <w:sz w:val="22"/>
      <w:szCs w:val="22"/>
    </w:rPr>
  </w:style>
  <w:style w:type="paragraph" w:styleId="Caption">
    <w:name w:val="caption"/>
    <w:basedOn w:val="Normal"/>
    <w:next w:val="Normal"/>
    <w:uiPriority w:val="35"/>
    <w:unhideWhenUsed/>
    <w:qFormat/>
    <w:rsid w:val="000E67CB"/>
    <w:pPr>
      <w:spacing w:after="200" w:line="240" w:lineRule="auto"/>
    </w:pPr>
    <w:rPr>
      <w:rFonts w:asciiTheme="minorHAnsi" w:hAnsiTheme="minorHAnsi" w:cstheme="minorBidi"/>
      <w:i/>
      <w:iCs/>
      <w:color w:val="44546A" w:themeColor="text2"/>
      <w:sz w:val="18"/>
      <w:szCs w:val="18"/>
    </w:rPr>
  </w:style>
  <w:style w:type="paragraph" w:styleId="FootnoteText">
    <w:name w:val="footnote text"/>
    <w:basedOn w:val="Normal"/>
    <w:link w:val="FootnoteTextChar"/>
    <w:uiPriority w:val="99"/>
    <w:semiHidden/>
    <w:unhideWhenUsed/>
    <w:rsid w:val="000E67CB"/>
    <w:pPr>
      <w:spacing w:line="240" w:lineRule="auto"/>
    </w:pPr>
    <w:rPr>
      <w:rFonts w:ascii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0E67CB"/>
    <w:rPr>
      <w:sz w:val="20"/>
      <w:szCs w:val="20"/>
    </w:rPr>
  </w:style>
  <w:style w:type="character" w:styleId="FootnoteReference">
    <w:name w:val="footnote reference"/>
    <w:basedOn w:val="DefaultParagraphFont"/>
    <w:uiPriority w:val="99"/>
    <w:semiHidden/>
    <w:unhideWhenUsed/>
    <w:rsid w:val="000E67CB"/>
    <w:rPr>
      <w:vertAlign w:val="superscript"/>
    </w:rPr>
  </w:style>
  <w:style w:type="paragraph" w:styleId="Revision">
    <w:name w:val="Revision"/>
    <w:hidden/>
    <w:uiPriority w:val="99"/>
    <w:semiHidden/>
    <w:rsid w:val="000E67CB"/>
    <w:rPr>
      <w:rFonts w:ascii="Arial" w:hAnsi="Arial" w:cs="Arial"/>
    </w:rPr>
  </w:style>
  <w:style w:type="character" w:customStyle="1" w:styleId="UnresolvedMention2">
    <w:name w:val="Unresolved Mention2"/>
    <w:basedOn w:val="DefaultParagraphFont"/>
    <w:uiPriority w:val="99"/>
    <w:semiHidden/>
    <w:unhideWhenUsed/>
    <w:rsid w:val="000E67CB"/>
    <w:rPr>
      <w:color w:val="605E5C"/>
      <w:shd w:val="clear" w:color="auto" w:fill="E1DFDD"/>
    </w:rPr>
  </w:style>
  <w:style w:type="paragraph" w:styleId="NormalWeb">
    <w:name w:val="Normal (Web)"/>
    <w:basedOn w:val="Normal"/>
    <w:uiPriority w:val="99"/>
    <w:unhideWhenUsed/>
    <w:rsid w:val="000E67CB"/>
    <w:pPr>
      <w:spacing w:before="100" w:beforeAutospacing="1" w:after="100" w:afterAutospacing="1" w:line="240" w:lineRule="auto"/>
    </w:pPr>
    <w:rPr>
      <w:rFonts w:ascii="Times New Roman" w:eastAsia="Times New Roman" w:hAnsi="Times New Roman" w:cs="Times New Roman"/>
    </w:rPr>
  </w:style>
  <w:style w:type="character" w:styleId="HTMLCode">
    <w:name w:val="HTML Code"/>
    <w:basedOn w:val="DefaultParagraphFont"/>
    <w:uiPriority w:val="99"/>
    <w:semiHidden/>
    <w:unhideWhenUsed/>
    <w:rsid w:val="000E67C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E67CB"/>
    <w:rPr>
      <w:color w:val="954F72" w:themeColor="followedHyperlink"/>
      <w:u w:val="single"/>
    </w:rPr>
  </w:style>
  <w:style w:type="character" w:customStyle="1" w:styleId="et2ym">
    <w:name w:val="et2ym"/>
    <w:basedOn w:val="DefaultParagraphFont"/>
    <w:rsid w:val="000E67CB"/>
  </w:style>
  <w:style w:type="character" w:customStyle="1" w:styleId="UnresolvedMention3">
    <w:name w:val="Unresolved Mention3"/>
    <w:basedOn w:val="DefaultParagraphFont"/>
    <w:uiPriority w:val="99"/>
    <w:semiHidden/>
    <w:unhideWhenUsed/>
    <w:rsid w:val="000E67CB"/>
    <w:rPr>
      <w:color w:val="605E5C"/>
      <w:shd w:val="clear" w:color="auto" w:fill="E1DFDD"/>
    </w:rPr>
  </w:style>
  <w:style w:type="paragraph" w:styleId="Header">
    <w:name w:val="header"/>
    <w:basedOn w:val="Normal"/>
    <w:link w:val="HeaderChar"/>
    <w:uiPriority w:val="99"/>
    <w:unhideWhenUsed/>
    <w:rsid w:val="000E67CB"/>
    <w:pPr>
      <w:tabs>
        <w:tab w:val="center" w:pos="4680"/>
        <w:tab w:val="right" w:pos="9360"/>
      </w:tabs>
      <w:spacing w:line="240" w:lineRule="auto"/>
    </w:pPr>
  </w:style>
  <w:style w:type="character" w:customStyle="1" w:styleId="HeaderChar">
    <w:name w:val="Header Char"/>
    <w:basedOn w:val="DefaultParagraphFont"/>
    <w:link w:val="Header"/>
    <w:uiPriority w:val="99"/>
    <w:rsid w:val="000E67CB"/>
    <w:rPr>
      <w:rFonts w:ascii="Arial" w:hAnsi="Arial" w:cs="Arial"/>
    </w:rPr>
  </w:style>
  <w:style w:type="character" w:customStyle="1" w:styleId="UnresolvedMention4">
    <w:name w:val="Unresolved Mention4"/>
    <w:basedOn w:val="DefaultParagraphFont"/>
    <w:uiPriority w:val="99"/>
    <w:semiHidden/>
    <w:unhideWhenUsed/>
    <w:rsid w:val="000E67CB"/>
    <w:rPr>
      <w:color w:val="605E5C"/>
      <w:shd w:val="clear" w:color="auto" w:fill="E1DFDD"/>
    </w:rPr>
  </w:style>
  <w:style w:type="paragraph" w:styleId="ListParagraph">
    <w:name w:val="List Paragraph"/>
    <w:basedOn w:val="Normal"/>
    <w:uiPriority w:val="34"/>
    <w:qFormat/>
    <w:rsid w:val="000E67CB"/>
    <w:pPr>
      <w:ind w:left="720"/>
      <w:contextualSpacing/>
    </w:pPr>
  </w:style>
  <w:style w:type="character" w:customStyle="1" w:styleId="UnresolvedMention5">
    <w:name w:val="Unresolved Mention5"/>
    <w:basedOn w:val="DefaultParagraphFont"/>
    <w:uiPriority w:val="99"/>
    <w:semiHidden/>
    <w:unhideWhenUsed/>
    <w:rsid w:val="000E67CB"/>
    <w:rPr>
      <w:color w:val="605E5C"/>
      <w:shd w:val="clear" w:color="auto" w:fill="E1DFDD"/>
    </w:rPr>
  </w:style>
  <w:style w:type="character" w:customStyle="1" w:styleId="UnresolvedMention6">
    <w:name w:val="Unresolved Mention6"/>
    <w:basedOn w:val="DefaultParagraphFont"/>
    <w:uiPriority w:val="99"/>
    <w:semiHidden/>
    <w:unhideWhenUsed/>
    <w:rsid w:val="000E67CB"/>
    <w:rPr>
      <w:color w:val="605E5C"/>
      <w:shd w:val="clear" w:color="auto" w:fill="E1DFDD"/>
    </w:rPr>
  </w:style>
  <w:style w:type="character" w:styleId="UnresolvedMention">
    <w:name w:val="Unresolved Mention"/>
    <w:basedOn w:val="DefaultParagraphFont"/>
    <w:uiPriority w:val="99"/>
    <w:semiHidden/>
    <w:unhideWhenUsed/>
    <w:rsid w:val="000E6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8174100">
      <w:bodyDiv w:val="1"/>
      <w:marLeft w:val="0"/>
      <w:marRight w:val="0"/>
      <w:marTop w:val="0"/>
      <w:marBottom w:val="0"/>
      <w:divBdr>
        <w:top w:val="none" w:sz="0" w:space="0" w:color="auto"/>
        <w:left w:val="none" w:sz="0" w:space="0" w:color="auto"/>
        <w:bottom w:val="none" w:sz="0" w:space="0" w:color="auto"/>
        <w:right w:val="none" w:sz="0" w:space="0" w:color="auto"/>
      </w:divBdr>
    </w:div>
    <w:div w:id="103993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cott.Ducharme@csulb.edu" TargetMode="External"/><Relationship Id="rId18" Type="http://schemas.openxmlformats.org/officeDocument/2006/relationships/comments" Target="comments.xml"/><Relationship Id="rId26" Type="http://schemas.openxmlformats.org/officeDocument/2006/relationships/hyperlink" Target="https://clinicaltrials.gov/ct2/show/NCT01989104" TargetMode="External"/><Relationship Id="rId39" Type="http://schemas.openxmlformats.org/officeDocument/2006/relationships/hyperlink" Target="https://link.springer.com/content/pdf/10.1007%2Fs00421-002-0698-x.pdf" TargetMode="External"/><Relationship Id="rId21" Type="http://schemas.microsoft.com/office/2018/08/relationships/commentsExtensible" Target="commentsExtensible.xml"/><Relationship Id="rId34" Type="http://schemas.openxmlformats.org/officeDocument/2006/relationships/hyperlink" Target="https://www.ncbi.nlm.nih.gov/pubmed/29161625" TargetMode="External"/><Relationship Id="rId42" Type="http://schemas.openxmlformats.org/officeDocument/2006/relationships/footer" Target="footer6.xml"/><Relationship Id="rId47" Type="http://schemas.microsoft.com/office/2011/relationships/people" Target="people.xml"/><Relationship Id="rId7" Type="http://schemas.openxmlformats.org/officeDocument/2006/relationships/hyperlink" Target="mailto:dusty.s.turner.mil@mail.mil" TargetMode="Externa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hyperlink" Target="https://ac.els-cdn.com/S0026049510001873/1-s2.0-S0026049510001873-main.pdf?_tid=dc81c0d7-c692-47d0-9f42-3f98ddcc60bb&amp;acdnat=1533665638_864937aad887b634652015d9aec0b99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Tudor-Locke@uncc.edu" TargetMode="External"/><Relationship Id="rId24" Type="http://schemas.openxmlformats.org/officeDocument/2006/relationships/hyperlink" Target="https://westpointmath.shinyapps.io/KidsStep/" TargetMode="External"/><Relationship Id="rId32" Type="http://schemas.openxmlformats.org/officeDocument/2006/relationships/hyperlink" Target="https://www.ncbi.nlm.nih.gov/pubmed/31415962" TargetMode="External"/><Relationship Id="rId37" Type="http://schemas.openxmlformats.org/officeDocument/2006/relationships/hyperlink" Target="https://ac.els-cdn.com/002192909400120S/1-s2.0-002192909400120S-main.pdf?_tid=8e954dda-c0b3-4a27-9997-0e9d5040660c&amp;acdnat=1533665643_e9b675f998b06b5d6cc6aa870619e2bb" TargetMode="External"/><Relationship Id="rId40" Type="http://schemas.openxmlformats.org/officeDocument/2006/relationships/footer" Target="footer4.xml"/><Relationship Id="rId45"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westpointmath.shinyapps.io/KidsStep/" TargetMode="External"/><Relationship Id="rId28" Type="http://schemas.openxmlformats.org/officeDocument/2006/relationships/hyperlink" Target="http://www.sciencedirect.com/science/article/pii/S0167945717303433" TargetMode="External"/><Relationship Id="rId36" Type="http://schemas.openxmlformats.org/officeDocument/2006/relationships/hyperlink" Target="https://www.ncbi.nlm.nih.gov/pubmed/27131169" TargetMode="External"/><Relationship Id="rId10" Type="http://schemas.openxmlformats.org/officeDocument/2006/relationships/hyperlink" Target="mailto:John.Schuna@oregonstate.edu" TargetMode="External"/><Relationship Id="rId19" Type="http://schemas.microsoft.com/office/2011/relationships/commentsExtended" Target="commentsExtended.xml"/><Relationship Id="rId31" Type="http://schemas.openxmlformats.org/officeDocument/2006/relationships/hyperlink" Target="https://www.ncbi.nlm.nih.gov/pubmed/17148201" TargetMode="External"/><Relationship Id="rId44" Type="http://schemas.openxmlformats.org/officeDocument/2006/relationships/image" Target="media/image1.tif"/><Relationship Id="rId4" Type="http://schemas.openxmlformats.org/officeDocument/2006/relationships/webSettings" Target="webSettings.xml"/><Relationship Id="rId9" Type="http://schemas.openxmlformats.org/officeDocument/2006/relationships/hyperlink" Target="mailto:chris_moore@unc.edu" TargetMode="External"/><Relationship Id="rId14" Type="http://schemas.openxmlformats.org/officeDocument/2006/relationships/footer" Target="footer1.xml"/><Relationship Id="rId22" Type="http://schemas.openxmlformats.org/officeDocument/2006/relationships/hyperlink" Target="https://westpointmath.shinyapps.io/KidsStep/" TargetMode="External"/><Relationship Id="rId27" Type="http://schemas.openxmlformats.org/officeDocument/2006/relationships/hyperlink" Target="https://www.ncbi.nlm.nih.gov/pubmed/12203818" TargetMode="External"/><Relationship Id="rId30" Type="http://schemas.openxmlformats.org/officeDocument/2006/relationships/hyperlink" Target="https://www.physiology.org/doi/abs/10.1152/physrev.1989.69.4.1199?url_ver=Z39.88-2003&amp;rfr_id=ori:rid:crossref.org&amp;rfr_dat=cr_pub%3dpubmed" TargetMode="External"/><Relationship Id="rId35" Type="http://schemas.openxmlformats.org/officeDocument/2006/relationships/hyperlink" Target="https://www.ncbi.nlm.nih.gov/pubmed/27127764" TargetMode="External"/><Relationship Id="rId43" Type="http://schemas.openxmlformats.org/officeDocument/2006/relationships/footer" Target="footer7.xml"/><Relationship Id="rId48" Type="http://schemas.openxmlformats.org/officeDocument/2006/relationships/theme" Target="theme/theme1.xml"/><Relationship Id="rId8" Type="http://schemas.openxmlformats.org/officeDocument/2006/relationships/hyperlink" Target="mailto:James.Pleuss@westpoint.edu" TargetMode="External"/><Relationship Id="rId3" Type="http://schemas.openxmlformats.org/officeDocument/2006/relationships/settings" Target="settings.xml"/><Relationship Id="rId12" Type="http://schemas.openxmlformats.org/officeDocument/2006/relationships/hyperlink" Target="mailto:ejaguiar@ua.edu" TargetMode="External"/><Relationship Id="rId17" Type="http://schemas.openxmlformats.org/officeDocument/2006/relationships/hyperlink" Target="http://www.cdc.gov/growthcharts/" TargetMode="External"/><Relationship Id="rId25" Type="http://schemas.openxmlformats.org/officeDocument/2006/relationships/hyperlink" Target="http://clinicaltrials.gov/" TargetMode="External"/><Relationship Id="rId33" Type="http://schemas.openxmlformats.org/officeDocument/2006/relationships/hyperlink" Target="http://www.ncbi.nlm.nih.gov/pubmed/28515449" TargetMode="External"/><Relationship Id="rId38" Type="http://schemas.openxmlformats.org/officeDocument/2006/relationships/hyperlink" Target="http://www.ncbi.nlm.nih.gov/pubmed/24703336" TargetMode="External"/><Relationship Id="rId46"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2013</TotalTime>
  <Pages>22</Pages>
  <Words>7340</Words>
  <Characters>41838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California State University, Long Beach</Company>
  <LinksUpToDate>false</LinksUpToDate>
  <CharactersWithSpaces>49080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Ducharme</dc:creator>
  <cp:keywords/>
  <dc:description/>
  <cp:lastModifiedBy>Jill Turner</cp:lastModifiedBy>
  <cp:revision>4</cp:revision>
  <dcterms:created xsi:type="dcterms:W3CDTF">2020-06-24T23:24:00Z</dcterms:created>
  <dcterms:modified xsi:type="dcterms:W3CDTF">2020-06-27T22:57:00Z</dcterms:modified>
</cp:coreProperties>
</file>