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1743F" w14:textId="77777777" w:rsidR="00AD0184" w:rsidRDefault="00AD0184" w:rsidP="00AD0184">
      <w:pPr>
        <w:jc w:val="center"/>
      </w:pPr>
    </w:p>
    <w:p w14:paraId="36457240" w14:textId="77777777" w:rsidR="00AD0184" w:rsidRDefault="00AD0184" w:rsidP="00AD0184">
      <w:pPr>
        <w:jc w:val="center"/>
      </w:pPr>
    </w:p>
    <w:p w14:paraId="213CC12B" w14:textId="77777777" w:rsidR="00AD0184" w:rsidRDefault="00AD0184" w:rsidP="00AD0184">
      <w:pPr>
        <w:jc w:val="center"/>
      </w:pPr>
    </w:p>
    <w:p w14:paraId="32CB3FC6" w14:textId="77777777" w:rsidR="00AD0184" w:rsidRDefault="00AD0184" w:rsidP="00AD0184">
      <w:pPr>
        <w:jc w:val="center"/>
      </w:pPr>
    </w:p>
    <w:p w14:paraId="3A5A6EC3" w14:textId="77777777" w:rsidR="00AD0184" w:rsidRDefault="00AD0184" w:rsidP="00AD0184">
      <w:pPr>
        <w:jc w:val="center"/>
      </w:pPr>
    </w:p>
    <w:p w14:paraId="3A5814E5" w14:textId="77777777" w:rsidR="00AD0184" w:rsidRDefault="00AD0184" w:rsidP="00AD0184">
      <w:pPr>
        <w:jc w:val="center"/>
      </w:pPr>
    </w:p>
    <w:p w14:paraId="602657CD" w14:textId="77777777" w:rsidR="00AD0184" w:rsidRDefault="00AD0184" w:rsidP="00AD0184">
      <w:pPr>
        <w:jc w:val="center"/>
      </w:pPr>
    </w:p>
    <w:p w14:paraId="3A033FAB" w14:textId="77777777" w:rsidR="00AD0184" w:rsidRDefault="00AD0184" w:rsidP="00AD0184">
      <w:pPr>
        <w:jc w:val="center"/>
      </w:pPr>
    </w:p>
    <w:p w14:paraId="29AE680D" w14:textId="77777777" w:rsidR="00AD0184" w:rsidRDefault="00AD0184" w:rsidP="00AD0184">
      <w:pPr>
        <w:jc w:val="center"/>
      </w:pPr>
    </w:p>
    <w:p w14:paraId="22DA87E7" w14:textId="77777777" w:rsidR="00AD0184" w:rsidRDefault="00AD0184" w:rsidP="00AD0184">
      <w:pPr>
        <w:jc w:val="center"/>
      </w:pPr>
    </w:p>
    <w:p w14:paraId="349C5FD7" w14:textId="77777777" w:rsidR="00AD0184" w:rsidRDefault="00AD0184" w:rsidP="00AD0184">
      <w:pPr>
        <w:jc w:val="center"/>
      </w:pPr>
    </w:p>
    <w:p w14:paraId="6E159A69" w14:textId="77777777" w:rsidR="00AD0184" w:rsidRDefault="00AD0184" w:rsidP="00AD0184">
      <w:pPr>
        <w:jc w:val="center"/>
      </w:pPr>
    </w:p>
    <w:p w14:paraId="4DD1B025" w14:textId="77777777" w:rsidR="00AD0184" w:rsidRDefault="00AD0184" w:rsidP="00AD0184">
      <w:pPr>
        <w:jc w:val="center"/>
      </w:pPr>
    </w:p>
    <w:p w14:paraId="60B85B4A" w14:textId="308B6112" w:rsidR="00AD0184" w:rsidRPr="008E1AD7" w:rsidRDefault="00AD0184" w:rsidP="00AD0184">
      <w:pPr>
        <w:jc w:val="center"/>
        <w:rPr>
          <w:rFonts w:ascii="Calibri" w:hAnsi="Calibri"/>
          <w:sz w:val="52"/>
        </w:rPr>
      </w:pPr>
      <w:r w:rsidRPr="008E1AD7">
        <w:rPr>
          <w:rFonts w:ascii="Calibri" w:hAnsi="Calibri"/>
          <w:sz w:val="52"/>
        </w:rPr>
        <w:t>Elektronisches Wahlsystem für die BRD</w:t>
      </w:r>
    </w:p>
    <w:p w14:paraId="1BC17E71" w14:textId="1F70589D" w:rsidR="00AD0184" w:rsidRPr="008E1AD7" w:rsidRDefault="00AD0184" w:rsidP="00AD0184">
      <w:pPr>
        <w:jc w:val="center"/>
        <w:rPr>
          <w:sz w:val="52"/>
        </w:rPr>
      </w:pPr>
      <w:r w:rsidRPr="008E1AD7">
        <w:rPr>
          <w:rFonts w:ascii="Calibri" w:hAnsi="Calibri"/>
          <w:sz w:val="52"/>
        </w:rPr>
        <w:t>Lastenheft Entwurf</w:t>
      </w:r>
    </w:p>
    <w:p w14:paraId="79DA3C34" w14:textId="77777777" w:rsidR="008E1AD7" w:rsidRDefault="008E1AD7" w:rsidP="00AD0184">
      <w:pPr>
        <w:jc w:val="center"/>
        <w:rPr>
          <w:rFonts w:ascii="Calibri" w:hAnsi="Calibri"/>
        </w:rPr>
      </w:pPr>
    </w:p>
    <w:p w14:paraId="444495AB" w14:textId="77777777" w:rsidR="008E1AD7" w:rsidRDefault="008E1AD7" w:rsidP="00AD0184">
      <w:pPr>
        <w:jc w:val="center"/>
        <w:rPr>
          <w:rFonts w:ascii="Calibri" w:hAnsi="Calibri"/>
        </w:rPr>
      </w:pPr>
    </w:p>
    <w:p w14:paraId="162EA7DA" w14:textId="77777777" w:rsidR="008E1AD7" w:rsidRDefault="008E1AD7" w:rsidP="00AD0184">
      <w:pPr>
        <w:jc w:val="center"/>
        <w:rPr>
          <w:rFonts w:ascii="Calibri" w:hAnsi="Calibri"/>
        </w:rPr>
      </w:pPr>
    </w:p>
    <w:p w14:paraId="16EA0ACC" w14:textId="77777777" w:rsidR="008E1AD7" w:rsidRDefault="008E1AD7" w:rsidP="00AD0184">
      <w:pPr>
        <w:jc w:val="center"/>
        <w:rPr>
          <w:rFonts w:ascii="Calibri" w:hAnsi="Calibri"/>
        </w:rPr>
      </w:pPr>
    </w:p>
    <w:p w14:paraId="2BACFB38" w14:textId="77777777" w:rsidR="008E1AD7" w:rsidRDefault="008E1AD7" w:rsidP="00AD0184">
      <w:pPr>
        <w:jc w:val="center"/>
        <w:rPr>
          <w:rFonts w:ascii="Calibri" w:hAnsi="Calibri"/>
        </w:rPr>
      </w:pPr>
    </w:p>
    <w:p w14:paraId="262E5548" w14:textId="77777777" w:rsidR="008E1AD7" w:rsidRDefault="008E1AD7" w:rsidP="00AD0184">
      <w:pPr>
        <w:jc w:val="center"/>
        <w:rPr>
          <w:rFonts w:ascii="Calibri" w:hAnsi="Calibri"/>
        </w:rPr>
      </w:pPr>
    </w:p>
    <w:p w14:paraId="5A8A7F00" w14:textId="77777777" w:rsidR="008E1AD7" w:rsidRDefault="008E1AD7" w:rsidP="00AD0184">
      <w:pPr>
        <w:jc w:val="center"/>
        <w:rPr>
          <w:rFonts w:ascii="Calibri" w:hAnsi="Calibri"/>
        </w:rPr>
      </w:pPr>
    </w:p>
    <w:p w14:paraId="0E3706A8" w14:textId="77777777" w:rsidR="008E1AD7" w:rsidRDefault="008E1AD7" w:rsidP="00AD0184">
      <w:pPr>
        <w:jc w:val="center"/>
        <w:rPr>
          <w:rFonts w:ascii="Calibri" w:hAnsi="Calibri"/>
        </w:rPr>
      </w:pPr>
    </w:p>
    <w:p w14:paraId="700724D5" w14:textId="77777777" w:rsidR="008E1AD7" w:rsidRDefault="008E1AD7" w:rsidP="00AD0184">
      <w:pPr>
        <w:jc w:val="center"/>
        <w:rPr>
          <w:rFonts w:ascii="Calibri" w:hAnsi="Calibri"/>
        </w:rPr>
      </w:pPr>
    </w:p>
    <w:p w14:paraId="5D1CFC5C" w14:textId="77777777" w:rsidR="008E1AD7" w:rsidRDefault="008E1AD7" w:rsidP="00AD0184">
      <w:pPr>
        <w:jc w:val="center"/>
        <w:rPr>
          <w:rFonts w:ascii="Calibri" w:hAnsi="Calibri"/>
        </w:rPr>
      </w:pPr>
    </w:p>
    <w:p w14:paraId="656828CA" w14:textId="77777777" w:rsidR="008E1AD7" w:rsidRDefault="008E1AD7" w:rsidP="00AD0184">
      <w:pPr>
        <w:jc w:val="center"/>
        <w:rPr>
          <w:rFonts w:ascii="Calibri" w:hAnsi="Calibri"/>
        </w:rPr>
      </w:pPr>
    </w:p>
    <w:p w14:paraId="67F1BD8C" w14:textId="77777777" w:rsidR="008E1AD7" w:rsidRDefault="008E1AD7" w:rsidP="00AD0184">
      <w:pPr>
        <w:jc w:val="center"/>
        <w:rPr>
          <w:rFonts w:ascii="Calibri" w:hAnsi="Calibri"/>
        </w:rPr>
      </w:pPr>
    </w:p>
    <w:p w14:paraId="4001A0D7" w14:textId="77777777" w:rsidR="008E1AD7" w:rsidRDefault="008E1AD7" w:rsidP="00AD0184">
      <w:pPr>
        <w:jc w:val="center"/>
        <w:rPr>
          <w:rFonts w:ascii="Calibri" w:hAnsi="Calibri"/>
        </w:rPr>
      </w:pPr>
    </w:p>
    <w:p w14:paraId="1984310C" w14:textId="77777777" w:rsidR="008E1AD7" w:rsidRDefault="008E1AD7" w:rsidP="00AD0184">
      <w:pPr>
        <w:jc w:val="center"/>
        <w:rPr>
          <w:rFonts w:ascii="Calibri" w:hAnsi="Calibri"/>
        </w:rPr>
      </w:pPr>
    </w:p>
    <w:p w14:paraId="7F5A6422" w14:textId="77777777" w:rsidR="008E1AD7" w:rsidRDefault="008E1AD7" w:rsidP="00AD0184">
      <w:pPr>
        <w:jc w:val="center"/>
        <w:rPr>
          <w:rFonts w:ascii="Calibri" w:hAnsi="Calibri"/>
        </w:rPr>
      </w:pPr>
    </w:p>
    <w:p w14:paraId="3C0A2E5D" w14:textId="77777777" w:rsidR="008E1AD7" w:rsidRDefault="008E1AD7" w:rsidP="00AD0184">
      <w:pPr>
        <w:jc w:val="center"/>
        <w:rPr>
          <w:rFonts w:ascii="Calibri" w:hAnsi="Calibri"/>
        </w:rPr>
      </w:pPr>
    </w:p>
    <w:p w14:paraId="6DA17090" w14:textId="77777777" w:rsidR="008E1AD7" w:rsidRDefault="008E1AD7" w:rsidP="00AD0184">
      <w:pPr>
        <w:jc w:val="center"/>
        <w:rPr>
          <w:rFonts w:ascii="Calibri" w:hAnsi="Calibri"/>
        </w:rPr>
      </w:pPr>
    </w:p>
    <w:p w14:paraId="49C07732" w14:textId="77777777" w:rsidR="008E1AD7" w:rsidRDefault="008E1AD7" w:rsidP="008E1AD7">
      <w:pPr>
        <w:rPr>
          <w:rFonts w:ascii="Calibri" w:hAnsi="Calibri"/>
        </w:rPr>
      </w:pPr>
    </w:p>
    <w:p w14:paraId="77A982F7" w14:textId="77777777" w:rsidR="008E1AD7" w:rsidRDefault="008E1AD7" w:rsidP="008E1AD7">
      <w:pPr>
        <w:rPr>
          <w:rFonts w:ascii="Calibri" w:hAnsi="Calibri"/>
        </w:rPr>
      </w:pPr>
    </w:p>
    <w:p w14:paraId="3D123AB6" w14:textId="77777777" w:rsidR="008E1AD7" w:rsidRDefault="008E1AD7" w:rsidP="008E1AD7">
      <w:pPr>
        <w:rPr>
          <w:rFonts w:ascii="Calibri" w:hAnsi="Calibri"/>
        </w:rPr>
      </w:pPr>
    </w:p>
    <w:p w14:paraId="7F63310E" w14:textId="77777777" w:rsidR="008E1AD7" w:rsidRDefault="008E1AD7" w:rsidP="008E1AD7">
      <w:pPr>
        <w:rPr>
          <w:rFonts w:ascii="Calibri" w:hAnsi="Calibri"/>
        </w:rPr>
      </w:pPr>
    </w:p>
    <w:p w14:paraId="1B5DD73B" w14:textId="77777777" w:rsidR="008E1AD7" w:rsidRDefault="008E1AD7" w:rsidP="008E1AD7">
      <w:pPr>
        <w:rPr>
          <w:rFonts w:ascii="Calibri" w:hAnsi="Calibri"/>
        </w:rPr>
      </w:pPr>
    </w:p>
    <w:p w14:paraId="7A16B0B2" w14:textId="77777777" w:rsidR="008E1AD7" w:rsidRDefault="008E1AD7" w:rsidP="008E1AD7">
      <w:pPr>
        <w:rPr>
          <w:rFonts w:ascii="Calibri" w:hAnsi="Calibri"/>
        </w:rPr>
      </w:pPr>
    </w:p>
    <w:p w14:paraId="53859AB1" w14:textId="77777777" w:rsidR="008E1AD7" w:rsidRDefault="008E1AD7" w:rsidP="008E1AD7">
      <w:pPr>
        <w:rPr>
          <w:rFonts w:ascii="Calibri" w:hAnsi="Calibri"/>
        </w:rPr>
      </w:pPr>
    </w:p>
    <w:p w14:paraId="478C6638" w14:textId="77777777" w:rsidR="008E1AD7" w:rsidRDefault="008E1AD7" w:rsidP="008E1AD7">
      <w:pPr>
        <w:rPr>
          <w:rFonts w:ascii="Calibri" w:hAnsi="Calibri"/>
        </w:rPr>
      </w:pPr>
    </w:p>
    <w:p w14:paraId="703A5E17" w14:textId="77777777" w:rsidR="008E1AD7" w:rsidRDefault="008E1AD7" w:rsidP="008E1AD7">
      <w:pPr>
        <w:rPr>
          <w:rFonts w:ascii="Calibri" w:hAnsi="Calibri"/>
        </w:rPr>
      </w:pPr>
    </w:p>
    <w:p w14:paraId="0A3879D7" w14:textId="77777777" w:rsidR="008E1AD7" w:rsidRDefault="008E1AD7" w:rsidP="008E1AD7">
      <w:pPr>
        <w:rPr>
          <w:rFonts w:ascii="Calibri" w:hAnsi="Calibri"/>
        </w:rPr>
      </w:pPr>
    </w:p>
    <w:p w14:paraId="33A6ECB8" w14:textId="77777777" w:rsidR="008E1AD7" w:rsidRDefault="008E1AD7" w:rsidP="008E1AD7">
      <w:pPr>
        <w:rPr>
          <w:rFonts w:ascii="Calibri" w:hAnsi="Calibri"/>
        </w:rPr>
      </w:pPr>
    </w:p>
    <w:p w14:paraId="6E17BB10" w14:textId="22FDFBA4" w:rsidR="00AD0184" w:rsidRPr="008E1AD7" w:rsidRDefault="00AD0184" w:rsidP="008E1AD7">
      <w:pPr>
        <w:rPr>
          <w:rFonts w:ascii="Calibri" w:hAnsi="Calibri"/>
        </w:rPr>
      </w:pPr>
      <w:r w:rsidRPr="008E1AD7">
        <w:rPr>
          <w:rFonts w:ascii="Calibri" w:hAnsi="Calibri"/>
        </w:rPr>
        <w:t xml:space="preserve">Erstellt von: Roman </w:t>
      </w:r>
      <w:proofErr w:type="spellStart"/>
      <w:r w:rsidRPr="008E1AD7">
        <w:rPr>
          <w:rFonts w:ascii="Calibri" w:hAnsi="Calibri"/>
        </w:rPr>
        <w:t>Schwienbacher</w:t>
      </w:r>
      <w:proofErr w:type="spellEnd"/>
      <w:r w:rsidRPr="008E1AD7">
        <w:rPr>
          <w:rFonts w:ascii="Calibri" w:hAnsi="Calibri"/>
        </w:rPr>
        <w:t xml:space="preserve"> und David Grotzky</w:t>
      </w:r>
    </w:p>
    <w:p w14:paraId="6F4A984C" w14:textId="5862E526" w:rsidR="00AD0184" w:rsidRDefault="00AD0184" w:rsidP="008E1AD7">
      <w:r w:rsidRPr="008E1AD7">
        <w:rPr>
          <w:rFonts w:ascii="Calibri" w:hAnsi="Calibri"/>
        </w:rPr>
        <w:t>Letzte Änderung: 28.10.12</w:t>
      </w:r>
      <w:r>
        <w:br w:type="page"/>
      </w:r>
    </w:p>
    <w:p w14:paraId="2B3BEC0F" w14:textId="77777777" w:rsidR="00AD0184" w:rsidRDefault="00AD0184" w:rsidP="00AD0184">
      <w:pPr>
        <w:jc w:val="center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66A462DE" w14:textId="4A98BDDB" w:rsidR="00245500" w:rsidRPr="000312AE" w:rsidRDefault="00245500" w:rsidP="00AD0184">
      <w:pPr>
        <w:pStyle w:val="Heading1"/>
        <w:jc w:val="both"/>
      </w:pPr>
      <w:r w:rsidRPr="000312AE">
        <w:t>Zielbestimmung</w:t>
      </w:r>
    </w:p>
    <w:p w14:paraId="4B71D170" w14:textId="0B3803EB" w:rsidR="000312AE" w:rsidRPr="000312AE" w:rsidRDefault="000312AE" w:rsidP="00AD0184">
      <w:pPr>
        <w:jc w:val="both"/>
      </w:pPr>
      <w:r w:rsidRPr="000312AE">
        <w:t xml:space="preserve">Es soll ein </w:t>
      </w:r>
      <w:r>
        <w:t>elektronisches Wahlsystem eingerichtet werden, welches es Wählern bei der Bundestagswahl in Deutschland erlaubt</w:t>
      </w:r>
      <w:r w:rsidR="00C31A22">
        <w:t>,</w:t>
      </w:r>
      <w:r>
        <w:t xml:space="preserve"> elektronisch ihre Stimmen abzugeben. Die Wahldaten sollen auf einer Datenbank abgespeichert werden, welche </w:t>
      </w:r>
      <w:r w:rsidR="00C31A22">
        <w:t>anschließend</w:t>
      </w:r>
      <w:r>
        <w:t xml:space="preserve"> für Wahlanalysen zugänglich </w:t>
      </w:r>
      <w:r w:rsidR="00C31A22">
        <w:t>sind</w:t>
      </w:r>
      <w:r>
        <w:t xml:space="preserve">. Dazu müssen alle relevanten Wahldaten in dieser Datenbank </w:t>
      </w:r>
      <w:r w:rsidR="00264FD0">
        <w:t>abgelegt</w:t>
      </w:r>
      <w:r>
        <w:t xml:space="preserve"> werden. Dazu gehören alle Erst- und Zweitstimmen nach Wahlkreisen </w:t>
      </w:r>
      <w:r w:rsidR="00DE2F66">
        <w:t>sowie</w:t>
      </w:r>
      <w:r>
        <w:t xml:space="preserve"> die Anzahl der ungültigen Stimmen. Das System wird </w:t>
      </w:r>
      <w:r w:rsidR="00DE2F66">
        <w:t>schließlich dafür</w:t>
      </w:r>
      <w:r>
        <w:t xml:space="preserve"> verwendet</w:t>
      </w:r>
      <w:r w:rsidR="00DE2F66">
        <w:t>,</w:t>
      </w:r>
      <w:r>
        <w:t xml:space="preserve"> die Zusammenstellung des Bundestages festzustellen und weitere Analysen und Statistiken auszuwerten.</w:t>
      </w:r>
    </w:p>
    <w:p w14:paraId="687C9A04" w14:textId="77777777" w:rsidR="00245500" w:rsidRDefault="00245500" w:rsidP="00AD0184">
      <w:pPr>
        <w:pStyle w:val="Heading1"/>
        <w:jc w:val="both"/>
      </w:pPr>
      <w:r w:rsidRPr="000312AE">
        <w:t>Benutzer-Schnittstellen</w:t>
      </w:r>
    </w:p>
    <w:p w14:paraId="42621DAD" w14:textId="77777777" w:rsidR="00EE030D" w:rsidRDefault="003911AF" w:rsidP="00AD0184">
      <w:pPr>
        <w:jc w:val="both"/>
      </w:pPr>
      <w:r>
        <w:t>Die Benutzer inter</w:t>
      </w:r>
      <w:r w:rsidR="00D12464">
        <w:t>agieren auf zwei grundsätzliche</w:t>
      </w:r>
      <w:r>
        <w:t xml:space="preserve"> Weisen mit dem elektronischen Wahlsystem. </w:t>
      </w:r>
    </w:p>
    <w:p w14:paraId="15D89D51" w14:textId="00FDA1E0" w:rsidR="003911AF" w:rsidRDefault="00EE030D" w:rsidP="00AD0184">
      <w:pPr>
        <w:jc w:val="both"/>
      </w:pPr>
      <w:r>
        <w:t>Zum E</w:t>
      </w:r>
      <w:r w:rsidR="003911AF">
        <w:t>inen wird es als Backend genutzt</w:t>
      </w:r>
      <w:proofErr w:type="gramStart"/>
      <w:r w:rsidR="003911AF">
        <w:t>, um</w:t>
      </w:r>
      <w:proofErr w:type="gramEnd"/>
      <w:r w:rsidR="003911AF">
        <w:t xml:space="preserve"> </w:t>
      </w:r>
      <w:r>
        <w:t>den</w:t>
      </w:r>
      <w:r w:rsidR="003911AF">
        <w:t xml:space="preserve"> Wählern zu ermöglichen</w:t>
      </w:r>
      <w:r>
        <w:t>,</w:t>
      </w:r>
      <w:r w:rsidR="003911AF">
        <w:t xml:space="preserve"> in ihren Wahllokalen elektronisch ihre Erst- und Zweitstimme abzugeben.</w:t>
      </w:r>
    </w:p>
    <w:p w14:paraId="7B444FFC" w14:textId="3CBF13B9" w:rsidR="009C3588" w:rsidRDefault="003911AF" w:rsidP="00AD0184">
      <w:pPr>
        <w:jc w:val="both"/>
      </w:pPr>
      <w:r>
        <w:t xml:space="preserve">Zum </w:t>
      </w:r>
      <w:r w:rsidR="00EE030D">
        <w:t>A</w:t>
      </w:r>
      <w:r>
        <w:t xml:space="preserve">nderen </w:t>
      </w:r>
      <w:r w:rsidR="009C3588">
        <w:t>sollen Wahlanalysen</w:t>
      </w:r>
      <w:proofErr w:type="gramStart"/>
      <w:r w:rsidR="009C3588">
        <w:t>, insbesondere</w:t>
      </w:r>
      <w:proofErr w:type="gramEnd"/>
      <w:r w:rsidR="009C3588">
        <w:t xml:space="preserve"> die Zusammenstellung des Deutschen Bundestages und Vergleiche der Wahlergebnisse zu Vorjahren, über eine weitere Schnittstelle</w:t>
      </w:r>
      <w:r w:rsidR="00252D8D">
        <w:t xml:space="preserve"> für Analysen</w:t>
      </w:r>
      <w:r w:rsidR="009C3588">
        <w:t xml:space="preserve"> angeboten werden.</w:t>
      </w:r>
    </w:p>
    <w:p w14:paraId="06BD79FA" w14:textId="627E3A17" w:rsidR="009C3588" w:rsidRDefault="009C3588" w:rsidP="00AD0184">
      <w:pPr>
        <w:pStyle w:val="Heading2"/>
        <w:jc w:val="both"/>
      </w:pPr>
      <w:r>
        <w:t>Schnittstelle im Wahllokal</w:t>
      </w:r>
    </w:p>
    <w:p w14:paraId="2DFD1E40" w14:textId="0E6F8CEF" w:rsidR="009C3588" w:rsidRDefault="009C3588" w:rsidP="00AD0184">
      <w:pPr>
        <w:jc w:val="both"/>
      </w:pPr>
      <w:r>
        <w:t>Dem Wähler muss es möglich sein</w:t>
      </w:r>
      <w:r w:rsidR="009E46EE">
        <w:t>,</w:t>
      </w:r>
      <w:r>
        <w:t xml:space="preserve"> in gewohnter Weise seine Stimmen abzugeben. Hierzu soll das elektronische Wahlsystem im Wahllokal so einge</w:t>
      </w:r>
      <w:r w:rsidR="009E46EE">
        <w:t>richtet sein</w:t>
      </w:r>
      <w:proofErr w:type="gramStart"/>
      <w:r w:rsidR="009E46EE">
        <w:t>, dass</w:t>
      </w:r>
      <w:proofErr w:type="gramEnd"/>
      <w:r w:rsidR="009E46EE">
        <w:t xml:space="preserve"> jeder Wähler</w:t>
      </w:r>
      <w:r>
        <w:t xml:space="preserve"> nach </w:t>
      </w:r>
      <w:r w:rsidR="008A7192">
        <w:t>Aushändigung</w:t>
      </w:r>
      <w:r>
        <w:t xml:space="preserve"> seines Wahlscheins, </w:t>
      </w:r>
      <w:r w:rsidR="00EA088C">
        <w:t xml:space="preserve">sowohl </w:t>
      </w:r>
      <w:r>
        <w:t>genau eine Stimme für den Direktkandidaten des Wahlkreises, als auch gena</w:t>
      </w:r>
      <w:r w:rsidR="00EA088C">
        <w:t>u eine Stimme für eine Partei ab</w:t>
      </w:r>
      <w:r>
        <w:t>geben darf.</w:t>
      </w:r>
    </w:p>
    <w:p w14:paraId="21356205" w14:textId="3C53B8F1" w:rsidR="009C3588" w:rsidRDefault="009C3588" w:rsidP="00AD0184">
      <w:pPr>
        <w:jc w:val="both"/>
      </w:pPr>
      <w:r>
        <w:t xml:space="preserve">Eine Möglichkeit hierfür </w:t>
      </w:r>
      <w:proofErr w:type="gramStart"/>
      <w:r>
        <w:t xml:space="preserve">wäre eine </w:t>
      </w:r>
      <w:r w:rsidR="00DC5F74">
        <w:t xml:space="preserve">digitalisierter Wahlzettel auf einer </w:t>
      </w:r>
      <w:r>
        <w:t>Bildschirmanzeige</w:t>
      </w:r>
      <w:r w:rsidR="002E4C16">
        <w:t>,</w:t>
      </w:r>
      <w:r>
        <w:t xml:space="preserve"> auf dem die Auswahl getroffen werden kann.</w:t>
      </w:r>
      <w:proofErr w:type="gramEnd"/>
    </w:p>
    <w:p w14:paraId="17FE1247" w14:textId="435CDD7D" w:rsidR="009C3588" w:rsidRDefault="009C3588" w:rsidP="00AD0184">
      <w:pPr>
        <w:pStyle w:val="Heading2"/>
        <w:jc w:val="both"/>
      </w:pPr>
      <w:r>
        <w:t>Schnittstelle für Analysen</w:t>
      </w:r>
    </w:p>
    <w:p w14:paraId="4FE5D2E1" w14:textId="7C230645" w:rsidR="00D332A0" w:rsidRDefault="00D332A0" w:rsidP="00AD0184">
      <w:pPr>
        <w:jc w:val="both"/>
      </w:pPr>
      <w:r>
        <w:t>Es soll für jeden Bürger möglich sein</w:t>
      </w:r>
      <w:r w:rsidR="006650A5">
        <w:t xml:space="preserve">, das Wahlergebnis </w:t>
      </w:r>
      <w:r w:rsidR="002A151D">
        <w:t>sowie</w:t>
      </w:r>
      <w:r>
        <w:t xml:space="preserve"> auch alle Einzeldaten, die für etwaige Analysen zur Verfügung stehen müssen</w:t>
      </w:r>
      <w:proofErr w:type="gramStart"/>
      <w:r w:rsidR="007001C7">
        <w:t>, online</w:t>
      </w:r>
      <w:proofErr w:type="gramEnd"/>
      <w:r w:rsidR="007001C7">
        <w:t xml:space="preserve"> einzusehen</w:t>
      </w:r>
      <w:r>
        <w:t>.</w:t>
      </w:r>
      <w:r w:rsidR="002A151D">
        <w:t xml:space="preserve"> Hierzu gehören insbesondere Zugriffsmöglichkeiten auf die Anzahl der Erst- und Zweitstimmen pro Wahlkreis</w:t>
      </w:r>
      <w:r w:rsidR="00CF513B">
        <w:t xml:space="preserve">. Die </w:t>
      </w:r>
      <w:r w:rsidR="00615C48">
        <w:t>Z</w:t>
      </w:r>
      <w:r w:rsidR="00CF513B">
        <w:t>ahl</w:t>
      </w:r>
      <w:r w:rsidR="006B2AD7">
        <w:t xml:space="preserve"> ungültiger Stimmen</w:t>
      </w:r>
      <w:r w:rsidR="00CF513B">
        <w:t xml:space="preserve"> sowie </w:t>
      </w:r>
      <w:r w:rsidR="006B2AD7">
        <w:t xml:space="preserve">der </w:t>
      </w:r>
      <w:r w:rsidR="00CF513B">
        <w:t>Wahlbeteiligung aufgrund der tatsächlich abgegebenen Stimmen auf W</w:t>
      </w:r>
      <w:r w:rsidR="006B2AD7">
        <w:t>ahlkreis- bis Bundesebene soll</w:t>
      </w:r>
      <w:r w:rsidR="00CF513B">
        <w:t xml:space="preserve"> dem Benutzer </w:t>
      </w:r>
      <w:r w:rsidR="006B2AD7">
        <w:t>ebenfalls zugänglich gemacht</w:t>
      </w:r>
      <w:r w:rsidR="00CF513B">
        <w:t xml:space="preserve"> werden.</w:t>
      </w:r>
    </w:p>
    <w:p w14:paraId="7CE89A7D" w14:textId="0F159F8E" w:rsidR="001C4075" w:rsidRDefault="00CF513B" w:rsidP="00AD0184">
      <w:pPr>
        <w:jc w:val="both"/>
      </w:pPr>
      <w:r>
        <w:t xml:space="preserve">Während voraggregierte Ergebnisse für jeden </w:t>
      </w:r>
      <w:r w:rsidR="006205C9">
        <w:t>einsehbar sind</w:t>
      </w:r>
      <w:r>
        <w:t>, können gesondert Berechtigte (Statistisches Bundesamt</w:t>
      </w:r>
      <w:r w:rsidR="00113023">
        <w:t>, akkreditierte Institutionen</w:t>
      </w:r>
      <w:r>
        <w:t>)</w:t>
      </w:r>
      <w:r w:rsidR="00113023">
        <w:t xml:space="preserve"> auf erweiterte Auswertungen zugreifen. </w:t>
      </w:r>
      <w:r w:rsidR="00E56A38">
        <w:t>Hierfür soll eine Softwareschnittstelle erstellt werden, welche den Zugriff und Analysen erleichtert.</w:t>
      </w:r>
      <w:r w:rsidR="00E56A38">
        <w:t xml:space="preserve"> </w:t>
      </w:r>
      <w:r w:rsidR="00113023">
        <w:t xml:space="preserve">Der Bundeswahlleiter </w:t>
      </w:r>
      <w:r w:rsidR="00BA0507">
        <w:t>erhält</w:t>
      </w:r>
      <w:r>
        <w:t xml:space="preserve"> </w:t>
      </w:r>
      <w:r w:rsidR="001C5E89">
        <w:t xml:space="preserve">zudem </w:t>
      </w:r>
      <w:r w:rsidR="00BA0507">
        <w:t>Schreibrecht</w:t>
      </w:r>
      <w:r w:rsidR="001C5E89">
        <w:t xml:space="preserve"> für die</w:t>
      </w:r>
      <w:r w:rsidR="00BA0507">
        <w:t xml:space="preserve"> gesetzlich festgelegten Fälle</w:t>
      </w:r>
      <w:r>
        <w:t xml:space="preserve">. </w:t>
      </w:r>
    </w:p>
    <w:p w14:paraId="0F2D6D9D" w14:textId="77777777" w:rsidR="00245500" w:rsidRDefault="00245500" w:rsidP="00AD0184">
      <w:pPr>
        <w:pStyle w:val="Heading1"/>
        <w:jc w:val="both"/>
      </w:pPr>
      <w:r w:rsidRPr="000312AE">
        <w:t>Funktionale Anforderungen</w:t>
      </w:r>
    </w:p>
    <w:p w14:paraId="2F98B3D9" w14:textId="10384B4D" w:rsidR="008A7FA8" w:rsidRDefault="008A7FA8" w:rsidP="008A7FA8">
      <w:pPr>
        <w:pStyle w:val="Heading2"/>
      </w:pPr>
      <w:r>
        <w:t>Wahlverfahren</w:t>
      </w:r>
    </w:p>
    <w:p w14:paraId="0D1A6F61" w14:textId="138B50EC" w:rsidR="001C4075" w:rsidRDefault="00266BE4" w:rsidP="00AD0184">
      <w:pPr>
        <w:jc w:val="both"/>
      </w:pPr>
      <w:r>
        <w:t xml:space="preserve">Nachdem die Wahlberechtigung eines Wählers in seinem Wahllokal festgestellt </w:t>
      </w:r>
      <w:r w:rsidR="007F3246">
        <w:t>wurde</w:t>
      </w:r>
      <w:r>
        <w:t xml:space="preserve"> (Authentifizierung), erfolgt eine Autorisierung </w:t>
      </w:r>
      <w:r w:rsidR="002B31DA">
        <w:t>dieses</w:t>
      </w:r>
      <w:r>
        <w:t xml:space="preserve"> Wähler</w:t>
      </w:r>
      <w:r w:rsidR="002B31DA">
        <w:t>s</w:t>
      </w:r>
      <w:r>
        <w:t xml:space="preserve"> </w:t>
      </w:r>
      <w:r w:rsidR="00ED48A5">
        <w:t>im</w:t>
      </w:r>
      <w:r>
        <w:t xml:space="preserve"> elektronischen Wahlsystem. Hierfür ist es nötig</w:t>
      </w:r>
      <w:r w:rsidR="00D51295">
        <w:t>,</w:t>
      </w:r>
      <w:r>
        <w:t xml:space="preserve"> das System so zu konzipieren, dass Mehrfachstimmabgaben eines Wählers ausgeschlossen sind.</w:t>
      </w:r>
    </w:p>
    <w:p w14:paraId="05F0ABBC" w14:textId="3E362099" w:rsidR="00266BE4" w:rsidRDefault="00266BE4" w:rsidP="00AD0184">
      <w:pPr>
        <w:jc w:val="both"/>
      </w:pPr>
      <w:r>
        <w:t xml:space="preserve">Der Wähler kann </w:t>
      </w:r>
      <w:r w:rsidR="00D51295">
        <w:t>nach erfolgreicher Autorisierung</w:t>
      </w:r>
      <w:r>
        <w:t xml:space="preserve"> seine Erst- und Zweitstimme </w:t>
      </w:r>
      <w:r w:rsidR="00D51295">
        <w:t xml:space="preserve">geheim </w:t>
      </w:r>
      <w:r>
        <w:t>abgeben, wonach eine kurze Bestätigung nötig ist</w:t>
      </w:r>
      <w:r w:rsidR="00B26B79">
        <w:t>,</w:t>
      </w:r>
      <w:r>
        <w:t xml:space="preserve"> um seine Stimmen geltend zu machen.</w:t>
      </w:r>
    </w:p>
    <w:p w14:paraId="568358E9" w14:textId="77777777" w:rsidR="00C876E6" w:rsidRDefault="00B26B79" w:rsidP="00AD0184">
      <w:pPr>
        <w:jc w:val="both"/>
      </w:pPr>
      <w:r>
        <w:t>Nach A</w:t>
      </w:r>
      <w:r w:rsidR="00266BE4">
        <w:t>bgabe</w:t>
      </w:r>
      <w:r>
        <w:t xml:space="preserve"> der Stimmen</w:t>
      </w:r>
      <w:r w:rsidR="00266BE4">
        <w:t xml:space="preserve"> werden diese in der lokalen Datenbank des Wahllokals eingetragen.</w:t>
      </w:r>
      <w:r w:rsidR="00C876E6">
        <w:t xml:space="preserve"> </w:t>
      </w:r>
    </w:p>
    <w:p w14:paraId="4964E1F3" w14:textId="437890CC" w:rsidR="007E1A58" w:rsidRDefault="00266BE4" w:rsidP="00AD0184">
      <w:pPr>
        <w:jc w:val="both"/>
      </w:pPr>
      <w:r>
        <w:t>Nach Schlie</w:t>
      </w:r>
      <w:r w:rsidR="00B26B79">
        <w:t>ßung</w:t>
      </w:r>
      <w:r w:rsidR="007D1FC9">
        <w:t xml:space="preserve"> alle</w:t>
      </w:r>
      <w:r w:rsidR="007E1A58">
        <w:t>r</w:t>
      </w:r>
      <w:r w:rsidR="007D1FC9">
        <w:t xml:space="preserve"> Wahllokale kann durch Z</w:t>
      </w:r>
      <w:r>
        <w:t>usammenführen der elektronischen Stimmen das Wahlergebnis nach</w:t>
      </w:r>
      <w:r w:rsidR="00244388">
        <w:t xml:space="preserve"> dem in der Bundeswahlordnung festgelegen Verfahren</w:t>
      </w:r>
      <w:r>
        <w:t xml:space="preserve"> </w:t>
      </w:r>
      <w:proofErr w:type="spellStart"/>
      <w:r>
        <w:t>Lagu</w:t>
      </w:r>
      <w:r w:rsidR="009E3994" w:rsidRPr="009E3994">
        <w:t>ë</w:t>
      </w:r>
      <w:proofErr w:type="spellEnd"/>
      <w:r w:rsidR="00197C3B">
        <w:t>/</w:t>
      </w:r>
      <w:proofErr w:type="spellStart"/>
      <w:r w:rsidR="00261D4B">
        <w:t>Schepers</w:t>
      </w:r>
      <w:proofErr w:type="spellEnd"/>
      <w:r w:rsidR="00261D4B">
        <w:t xml:space="preserve"> </w:t>
      </w:r>
      <w:r>
        <w:t>errechnet werden</w:t>
      </w:r>
      <w:r w:rsidR="00261D4B">
        <w:t xml:space="preserve"> und wird zur Einsicht auf einer Webseite veröffentlich</w:t>
      </w:r>
      <w:r w:rsidR="00244388">
        <w:t>t</w:t>
      </w:r>
      <w:r w:rsidR="00261D4B">
        <w:t>.</w:t>
      </w:r>
      <w:r w:rsidR="009B4AE4">
        <w:t xml:space="preserve"> Je nach Befugnissen gibt es verschiedene Sichten auf den Datenbestand.</w:t>
      </w:r>
    </w:p>
    <w:p w14:paraId="141A5259" w14:textId="5C44566F" w:rsidR="00C876E6" w:rsidRDefault="00C876E6" w:rsidP="00C876E6">
      <w:pPr>
        <w:jc w:val="both"/>
      </w:pPr>
      <w:r>
        <w:t>Zusätzlich soll es nach einer konventionellen Wahl auf Papier (ohne eine elektronische Stimmabgabe)</w:t>
      </w:r>
      <w:r w:rsidR="000C45B5">
        <w:t xml:space="preserve"> möglich sein</w:t>
      </w:r>
      <w:r w:rsidR="00EB6FAD">
        <w:t>,</w:t>
      </w:r>
      <w:r>
        <w:t xml:space="preserve"> dass die Wahlhelfer im Wahllokal die Stimmauszählung elektronisch in die Datenbank eintragen.</w:t>
      </w:r>
    </w:p>
    <w:p w14:paraId="59913558" w14:textId="645CC8C6" w:rsidR="00715F5A" w:rsidRDefault="00715F5A" w:rsidP="00C876E6">
      <w:pPr>
        <w:jc w:val="both"/>
      </w:pPr>
      <w:r>
        <w:t>Im Falle einer Nachzählung soll es möglich sein die bereits gespeicherten Stimmabgaben zu aktualisieren</w:t>
      </w:r>
      <w:proofErr w:type="gramStart"/>
      <w:r>
        <w:t>, woraufhin</w:t>
      </w:r>
      <w:proofErr w:type="gramEnd"/>
      <w:r>
        <w:t xml:space="preserve"> die Wahlergebnisse und statistisch relevanten Daten neu errechnet werden können.</w:t>
      </w:r>
    </w:p>
    <w:p w14:paraId="6BE79406" w14:textId="067BF173" w:rsidR="008A4926" w:rsidRDefault="008A4926" w:rsidP="00C876E6">
      <w:pPr>
        <w:jc w:val="both"/>
      </w:pPr>
      <w:r>
        <w:t>Ferner muss es möglich sein, Entscheidungen durch den Wahlleiter bezüglich der Gültigkeit von Stimmen zu dokumentieren.</w:t>
      </w:r>
    </w:p>
    <w:p w14:paraId="7355326B" w14:textId="5404A0D3" w:rsidR="001E56F6" w:rsidRDefault="001E56F6" w:rsidP="00C876E6">
      <w:pPr>
        <w:jc w:val="both"/>
      </w:pPr>
      <w:r>
        <w:t>Für die Zwecke von Simulationen und Tests müssen Stimmen zufällig generiert werden können.</w:t>
      </w:r>
    </w:p>
    <w:p w14:paraId="205DC970" w14:textId="77777777" w:rsidR="00C876E6" w:rsidRDefault="00C876E6" w:rsidP="00AD0184">
      <w:pPr>
        <w:jc w:val="both"/>
      </w:pPr>
    </w:p>
    <w:p w14:paraId="6554C5E8" w14:textId="4BAEC368" w:rsidR="00266BE4" w:rsidRDefault="008A7FA8" w:rsidP="008A7FA8">
      <w:pPr>
        <w:pStyle w:val="Heading2"/>
      </w:pPr>
      <w:r>
        <w:t>Abrufbare Daten der Datenbank</w:t>
      </w:r>
    </w:p>
    <w:p w14:paraId="630D1DB4" w14:textId="58E16CDE" w:rsidR="007F29BE" w:rsidRDefault="008A7FA8" w:rsidP="008A7FA8">
      <w:pPr>
        <w:pStyle w:val="Heading3"/>
      </w:pPr>
      <w:r>
        <w:t>Wahlergebnisse</w:t>
      </w:r>
    </w:p>
    <w:p w14:paraId="4CF65370" w14:textId="1D10D8C2" w:rsidR="007A653E" w:rsidRDefault="007A653E" w:rsidP="00AD0184">
      <w:pPr>
        <w:pStyle w:val="ListParagraph"/>
        <w:numPr>
          <w:ilvl w:val="0"/>
          <w:numId w:val="1"/>
        </w:numPr>
        <w:jc w:val="both"/>
      </w:pPr>
      <w:r>
        <w:t>Wahlergebnisse in Prozent jeder Partei von Wahlkreisebene bis Bundesebene mit Vergleichen zu vorherigen Wahlen (nur Bundesebene)</w:t>
      </w:r>
    </w:p>
    <w:p w14:paraId="460D25D0" w14:textId="34D733DD" w:rsidR="007E1A58" w:rsidRDefault="007F29BE" w:rsidP="00AD0184">
      <w:pPr>
        <w:pStyle w:val="ListParagraph"/>
        <w:numPr>
          <w:ilvl w:val="0"/>
          <w:numId w:val="1"/>
        </w:numPr>
        <w:jc w:val="both"/>
      </w:pPr>
      <w:r>
        <w:t xml:space="preserve">Die Gesamtbelegung des Deutschen Bundestages </w:t>
      </w:r>
      <w:r w:rsidR="007A653E">
        <w:t>als Sitzverteilung pro Partei mit Vergleichsmöglichkeit zu früheren Wahlen</w:t>
      </w:r>
    </w:p>
    <w:p w14:paraId="425D91C2" w14:textId="1AADA528" w:rsidR="00EF524E" w:rsidRDefault="00EF524E" w:rsidP="00AD0184">
      <w:pPr>
        <w:pStyle w:val="ListParagraph"/>
        <w:numPr>
          <w:ilvl w:val="0"/>
          <w:numId w:val="1"/>
        </w:numPr>
        <w:jc w:val="both"/>
      </w:pPr>
      <w:r>
        <w:t>Die Verteilung der Bundesländer innerhalb einer Parteienfraktion</w:t>
      </w:r>
    </w:p>
    <w:p w14:paraId="07A48EA5" w14:textId="337A50E6" w:rsidR="007A653E" w:rsidRDefault="007A653E" w:rsidP="00AD0184">
      <w:pPr>
        <w:pStyle w:val="ListParagraph"/>
        <w:numPr>
          <w:ilvl w:val="0"/>
          <w:numId w:val="1"/>
        </w:numPr>
        <w:jc w:val="both"/>
      </w:pPr>
      <w:r>
        <w:t>Die gewählten Direktkandidaten</w:t>
      </w:r>
      <w:r w:rsidR="00C61B65">
        <w:t xml:space="preserve"> und davon deutlich erkennbar gemachte Überhangmandate</w:t>
      </w:r>
    </w:p>
    <w:p w14:paraId="7A371531" w14:textId="42A2FD47" w:rsidR="00EF524E" w:rsidRDefault="00EF524E" w:rsidP="00AD0184">
      <w:pPr>
        <w:pStyle w:val="ListParagraph"/>
        <w:numPr>
          <w:ilvl w:val="0"/>
          <w:numId w:val="1"/>
        </w:numPr>
        <w:jc w:val="both"/>
      </w:pPr>
      <w:r>
        <w:t>Die gewählten Listenkandidaten</w:t>
      </w:r>
    </w:p>
    <w:p w14:paraId="2E350238" w14:textId="2DE7112F" w:rsidR="00EF524E" w:rsidRDefault="00EF524E" w:rsidP="00AD0184">
      <w:pPr>
        <w:pStyle w:val="ListParagraph"/>
        <w:numPr>
          <w:ilvl w:val="0"/>
          <w:numId w:val="1"/>
        </w:numPr>
        <w:jc w:val="both"/>
      </w:pPr>
      <w:r>
        <w:t xml:space="preserve">Erhaltene Stimmen und Prozentangaben für jeden Direktkandidaten, auch wenn </w:t>
      </w:r>
      <w:r w:rsidR="00244388">
        <w:t>er</w:t>
      </w:r>
      <w:r>
        <w:t xml:space="preserve"> nicht g</w:t>
      </w:r>
      <w:r w:rsidR="00244388">
        <w:t>ewählt wurde</w:t>
      </w:r>
    </w:p>
    <w:p w14:paraId="1F132749" w14:textId="0E54738C" w:rsidR="00EF524E" w:rsidRDefault="00EF524E" w:rsidP="00AD0184">
      <w:pPr>
        <w:pStyle w:val="ListParagraph"/>
        <w:numPr>
          <w:ilvl w:val="0"/>
          <w:numId w:val="1"/>
        </w:numPr>
        <w:jc w:val="both"/>
      </w:pPr>
      <w:r>
        <w:t>Erhaltene Stimmen und Prozentangaben für jede Landesliste</w:t>
      </w:r>
    </w:p>
    <w:p w14:paraId="73BB6696" w14:textId="39C47FAD" w:rsidR="00EF524E" w:rsidRDefault="008A7FA8" w:rsidP="008A7FA8">
      <w:pPr>
        <w:pStyle w:val="Heading3"/>
      </w:pPr>
      <w:r>
        <w:t>Statistisch Relevante Daten</w:t>
      </w:r>
    </w:p>
    <w:p w14:paraId="18431A50" w14:textId="0F0419DE" w:rsidR="00EF524E" w:rsidRDefault="00E058DE" w:rsidP="00AD0184">
      <w:pPr>
        <w:pStyle w:val="ListParagraph"/>
        <w:numPr>
          <w:ilvl w:val="0"/>
          <w:numId w:val="1"/>
        </w:numPr>
        <w:jc w:val="both"/>
      </w:pPr>
      <w:r>
        <w:t>Die Wahlbeteiligung von Wahlkreis- bis Bundesebene</w:t>
      </w:r>
    </w:p>
    <w:p w14:paraId="2B610C87" w14:textId="15D12AE0" w:rsidR="00E058DE" w:rsidRDefault="00E058DE" w:rsidP="00AD0184">
      <w:pPr>
        <w:pStyle w:val="ListParagraph"/>
        <w:numPr>
          <w:ilvl w:val="0"/>
          <w:numId w:val="1"/>
        </w:numPr>
        <w:jc w:val="both"/>
      </w:pPr>
      <w:r>
        <w:t>Die Anzahl abgegebener Erst- und Zweitstimmen von Wahlkreis- bis Bundesebene</w:t>
      </w:r>
    </w:p>
    <w:p w14:paraId="3A76FFC7" w14:textId="5DC8416E" w:rsidR="00D332A0" w:rsidRDefault="00E058DE" w:rsidP="00AD0184">
      <w:pPr>
        <w:pStyle w:val="ListParagraph"/>
        <w:numPr>
          <w:ilvl w:val="0"/>
          <w:numId w:val="1"/>
        </w:numPr>
        <w:jc w:val="both"/>
      </w:pPr>
      <w:r>
        <w:t>Die Anzahl ungültiger Erst- und Zweitstimmen von Wahlkreis- bis Bundesebene</w:t>
      </w:r>
    </w:p>
    <w:p w14:paraId="53737C1D" w14:textId="77777777" w:rsidR="002E1056" w:rsidRDefault="002E1056" w:rsidP="002E1056">
      <w:pPr>
        <w:jc w:val="both"/>
      </w:pPr>
    </w:p>
    <w:p w14:paraId="1249168B" w14:textId="498D2AFD" w:rsidR="002E1056" w:rsidRPr="00D332A0" w:rsidRDefault="002E1056" w:rsidP="002E1056">
      <w:pPr>
        <w:jc w:val="both"/>
      </w:pPr>
      <w:r>
        <w:t xml:space="preserve">Diese </w:t>
      </w:r>
      <w:r w:rsidR="006B0319">
        <w:t>Daten</w:t>
      </w:r>
      <w:r>
        <w:t xml:space="preserve"> </w:t>
      </w:r>
      <w:r w:rsidR="006B0319">
        <w:t>der</w:t>
      </w:r>
      <w:r>
        <w:t xml:space="preserve"> Bundestagswahlen von 2005 und 2009 </w:t>
      </w:r>
      <w:r w:rsidR="006B0319">
        <w:t xml:space="preserve">sind auf diese Weise </w:t>
      </w:r>
      <w:r>
        <w:t xml:space="preserve">ebenfalls </w:t>
      </w:r>
      <w:r w:rsidR="006B0319">
        <w:t>speicherbar und abrufbar</w:t>
      </w:r>
      <w:r>
        <w:t>.</w:t>
      </w:r>
    </w:p>
    <w:p w14:paraId="5CD2D190" w14:textId="77777777" w:rsidR="00245500" w:rsidRDefault="00245500" w:rsidP="00AD0184">
      <w:pPr>
        <w:pStyle w:val="Heading1"/>
        <w:jc w:val="both"/>
      </w:pPr>
      <w:r w:rsidRPr="000312AE">
        <w:t>Nicht-funktionale Anforderungen</w:t>
      </w:r>
    </w:p>
    <w:p w14:paraId="7877BA00" w14:textId="2C1A9665" w:rsidR="008B3AC4" w:rsidRDefault="008B3AC4" w:rsidP="00AD0184">
      <w:pPr>
        <w:jc w:val="both"/>
      </w:pPr>
      <w:r>
        <w:t>Da das elektronische Wahlsystem die gesamte Bundesrepublik am Wahltag bedient</w:t>
      </w:r>
      <w:proofErr w:type="gramStart"/>
      <w:r w:rsidR="003858F3">
        <w:t>,</w:t>
      </w:r>
      <w:r>
        <w:t xml:space="preserve"> muss</w:t>
      </w:r>
      <w:proofErr w:type="gramEnd"/>
      <w:r>
        <w:t xml:space="preserve"> es auf die Anzahl der Wähler hin skalierbar sein.</w:t>
      </w:r>
    </w:p>
    <w:p w14:paraId="3BEA2D2C" w14:textId="5DFD59B7" w:rsidR="008B3AC4" w:rsidRDefault="008B3AC4" w:rsidP="00AD0184">
      <w:pPr>
        <w:jc w:val="both"/>
      </w:pPr>
      <w:r>
        <w:t xml:space="preserve">Die Mehrfachzugriffsverwaltung sollte </w:t>
      </w:r>
      <w:r w:rsidR="003858F3">
        <w:t>im Hinblick</w:t>
      </w:r>
      <w:r>
        <w:t xml:space="preserve"> auf die Wahldynamiken erstellt </w:t>
      </w:r>
      <w:r w:rsidR="00BB638F">
        <w:t>werden</w:t>
      </w:r>
      <w:r>
        <w:t>. Das heißt, dass das System besondere Stoßzeiten bei der Stimmabgabe und auch beim Zugriff auf die Wahlergebnisse ohne Probleme bedienen kann.</w:t>
      </w:r>
    </w:p>
    <w:p w14:paraId="5EB4EBF1" w14:textId="332FF9EC" w:rsidR="008B3AC4" w:rsidRDefault="008B3AC4" w:rsidP="00AD0184">
      <w:pPr>
        <w:jc w:val="both"/>
      </w:pPr>
      <w:r>
        <w:t xml:space="preserve">Bei unvorhergesehenen Problemen muss das System Robustheit aufweisen. Es ist also sicherzustellen, dass auch während der Wahl jemand befugt ist unmittelbar technische Unterstützung in jedem Wahllokal </w:t>
      </w:r>
      <w:r w:rsidR="00BB638F">
        <w:t>anzu</w:t>
      </w:r>
      <w:r>
        <w:t>bieten, ohne dabei gesetzliche Bestimmungen zu verletzen, wie zum Beispiel das Wahlgeheimnis.</w:t>
      </w:r>
      <w:r w:rsidR="002A2904">
        <w:t xml:space="preserve"> Jegliche Eingriffe müssen stets zureichend dokumentiert werden.</w:t>
      </w:r>
    </w:p>
    <w:p w14:paraId="7D2E121A" w14:textId="4A99E7F3" w:rsidR="00AD4425" w:rsidRDefault="00AD4425" w:rsidP="00AD0184">
      <w:pPr>
        <w:jc w:val="both"/>
      </w:pPr>
      <w:r>
        <w:t xml:space="preserve">Es </w:t>
      </w:r>
      <w:r w:rsidR="005F3DD0">
        <w:t>darf</w:t>
      </w:r>
      <w:r>
        <w:t xml:space="preserve"> bei die</w:t>
      </w:r>
      <w:r w:rsidR="005F3DD0">
        <w:t xml:space="preserve">sem elektronischen Wahlsystem generell nicht </w:t>
      </w:r>
      <w:r>
        <w:t>möglich sein</w:t>
      </w:r>
      <w:r w:rsidR="005A668B">
        <w:t>,</w:t>
      </w:r>
      <w:r>
        <w:t xml:space="preserve"> eine abgegebene Erst- oder Zweitstimme einem Wähler zuzuordnen. Zum Datenschutz gehört </w:t>
      </w:r>
      <w:r w:rsidR="004409C2">
        <w:t>zudem</w:t>
      </w:r>
      <w:proofErr w:type="gramStart"/>
      <w:r>
        <w:t>, dass</w:t>
      </w:r>
      <w:proofErr w:type="gramEnd"/>
      <w:r>
        <w:t xml:space="preserve"> die Zw</w:t>
      </w:r>
      <w:r w:rsidR="00630739">
        <w:t>ischenergebnisse der Wahl vor S</w:t>
      </w:r>
      <w:r>
        <w:t xml:space="preserve">chließen des letzten </w:t>
      </w:r>
      <w:r w:rsidR="006F77A1">
        <w:t>Wahllokals nicht abrufbar sind.</w:t>
      </w:r>
    </w:p>
    <w:p w14:paraId="1EC76BB4" w14:textId="1B3CFD85" w:rsidR="006F77A1" w:rsidRDefault="006F77A1" w:rsidP="00AD0184">
      <w:pPr>
        <w:jc w:val="both"/>
      </w:pPr>
      <w:r>
        <w:t xml:space="preserve">Das System soll verschiedene </w:t>
      </w:r>
      <w:r w:rsidR="00CB59DF">
        <w:t>Ansichten</w:t>
      </w:r>
      <w:r>
        <w:t xml:space="preserve">, je nach Rolle </w:t>
      </w:r>
      <w:r w:rsidR="002B5FDC">
        <w:t>des Abfragenden, anbieten. So mü</w:t>
      </w:r>
      <w:r>
        <w:t>ss</w:t>
      </w:r>
      <w:r w:rsidR="002B5FDC">
        <w:t>en</w:t>
      </w:r>
      <w:r>
        <w:t xml:space="preserve"> </w:t>
      </w:r>
      <w:r w:rsidR="002B5FDC">
        <w:t>akkreditierte Institutionen</w:t>
      </w:r>
      <w:r>
        <w:t xml:space="preserve"> direkt auf die Rohdaten lesend zugreifen können</w:t>
      </w:r>
      <w:r w:rsidR="00963356">
        <w:t>,</w:t>
      </w:r>
      <w:r>
        <w:t xml:space="preserve"> um evtl. falsch errechnete</w:t>
      </w:r>
      <w:r w:rsidR="00F4554C">
        <w:t>n</w:t>
      </w:r>
      <w:r>
        <w:t xml:space="preserve"> Wahlergebnisse</w:t>
      </w:r>
      <w:r w:rsidR="00F4554C">
        <w:t>n</w:t>
      </w:r>
      <w:r>
        <w:t xml:space="preserve"> </w:t>
      </w:r>
      <w:r w:rsidR="00F4554C">
        <w:t>nachgehen</w:t>
      </w:r>
      <w:r>
        <w:t xml:space="preserve"> zu können. </w:t>
      </w:r>
      <w:r w:rsidR="002B5FDC">
        <w:t>Dem Bundeswahlleiter stehen außerdem noch Zugriffsrechte nach gesetzlichen Bestimmungen zu</w:t>
      </w:r>
      <w:r>
        <w:t>.</w:t>
      </w:r>
    </w:p>
    <w:p w14:paraId="43E5EC84" w14:textId="486C173D" w:rsidR="006F77A1" w:rsidRDefault="006F77A1" w:rsidP="00AD0184">
      <w:pPr>
        <w:jc w:val="both"/>
      </w:pPr>
      <w:r>
        <w:t xml:space="preserve">Aufgrund gesetzlicher Bestimmungen muss der Datenbestand persistent sein, sodass auch nach Abschluss der Wahlen das Ergebnis nachvollzogen werden kann. Die Daten sind </w:t>
      </w:r>
      <w:r w:rsidR="00EB6058">
        <w:t>auf diese Weise</w:t>
      </w:r>
      <w:r>
        <w:t xml:space="preserve"> langfristig gesichert, wie die gesetzlichen Bestimmungen es vorgeben.</w:t>
      </w:r>
    </w:p>
    <w:p w14:paraId="530B8B74" w14:textId="0F070927" w:rsidR="006F77A1" w:rsidRDefault="006F77A1" w:rsidP="00AD0184">
      <w:pPr>
        <w:jc w:val="both"/>
      </w:pPr>
      <w:r>
        <w:t>Um die Datensicherheit zu gewährleisten werden periodisch während der Wahl Backups angelegt</w:t>
      </w:r>
      <w:r w:rsidR="00FD7B71">
        <w:t>,</w:t>
      </w:r>
      <w:r>
        <w:t xml:space="preserve"> </w:t>
      </w:r>
      <w:r w:rsidR="00FD7B71">
        <w:t>durch die</w:t>
      </w:r>
      <w:r>
        <w:t xml:space="preserve"> es möglich ist</w:t>
      </w:r>
      <w:r w:rsidR="00FD7B71">
        <w:t>,</w:t>
      </w:r>
      <w:r>
        <w:t xml:space="preserve"> nach einem Fehlverhalten die Datenbank wieder in einen konsistenten Zustand zu bringen.</w:t>
      </w:r>
    </w:p>
    <w:p w14:paraId="0DC4CCD7" w14:textId="3B7BB750" w:rsidR="00D332A0" w:rsidRDefault="002A2904" w:rsidP="00AD0184">
      <w:pPr>
        <w:jc w:val="both"/>
      </w:pPr>
      <w:r>
        <w:t>Die Bedienung der Geräte während der Wahlen soll so einfach wie möglich gestaltet sein, damit Wahlergebnisse nicht rechtlich durch Bedienungsfehler angreifbar sind.</w:t>
      </w:r>
    </w:p>
    <w:p w14:paraId="35593CBC" w14:textId="3D527623" w:rsidR="002A2904" w:rsidRDefault="002A2904" w:rsidP="00AD0184">
      <w:pPr>
        <w:jc w:val="both"/>
      </w:pPr>
      <w:r>
        <w:t>Das System erlaubt nur zu den Öffnungszeiten der Wahllokale einen strikt reglementierten Schreibzugriff. Nach Schließen der Wahllokale kann auf die Daten nur noch lesen</w:t>
      </w:r>
      <w:r w:rsidR="00FD7B71">
        <w:t>d</w:t>
      </w:r>
      <w:r>
        <w:t xml:space="preserve"> zugegriffen werden</w:t>
      </w:r>
      <w:r w:rsidR="00E53BF9">
        <w:t>,</w:t>
      </w:r>
      <w:r>
        <w:t xml:space="preserve"> um Manipulationen auszuschließen.</w:t>
      </w:r>
      <w:r w:rsidR="00127686">
        <w:t xml:space="preserve"> Eine Ausnahme bildet hierbei der Bundeswahlleiter.</w:t>
      </w:r>
      <w:bookmarkStart w:id="0" w:name="_GoBack"/>
      <w:bookmarkEnd w:id="0"/>
    </w:p>
    <w:p w14:paraId="376823FC" w14:textId="77777777" w:rsidR="002A2904" w:rsidRDefault="002A2904" w:rsidP="00AD0184">
      <w:pPr>
        <w:jc w:val="both"/>
      </w:pPr>
    </w:p>
    <w:p w14:paraId="313939A3" w14:textId="5BCBF004" w:rsidR="002A2904" w:rsidRPr="00D332A0" w:rsidRDefault="002A2904" w:rsidP="00AD0184">
      <w:pPr>
        <w:jc w:val="both"/>
      </w:pPr>
      <w:r>
        <w:t>Bei zweifelhaften Anforderungskriterien wird immer nach den geltenden Gesetzen der Bundesrepublik entschieden. Das elektronische Wahlsystem soll erweiterbar sein</w:t>
      </w:r>
      <w:r w:rsidR="00E53BF9">
        <w:t>,</w:t>
      </w:r>
      <w:r>
        <w:t xml:space="preserve"> um eventuelle Gesetzesänderungen zeitnah und reibungslos zu integrieren.</w:t>
      </w:r>
    </w:p>
    <w:p w14:paraId="1EBE5DA0" w14:textId="77777777" w:rsidR="00245500" w:rsidRDefault="00245500" w:rsidP="00AD0184">
      <w:pPr>
        <w:pStyle w:val="Heading1"/>
        <w:jc w:val="both"/>
      </w:pPr>
      <w:r w:rsidRPr="000312AE">
        <w:t>Abnahmekriterien</w:t>
      </w:r>
    </w:p>
    <w:p w14:paraId="5F52A0A4" w14:textId="2E25FB00" w:rsidR="002A2904" w:rsidRDefault="002A2904" w:rsidP="00AD0184">
      <w:pPr>
        <w:jc w:val="both"/>
      </w:pPr>
      <w:r>
        <w:t>Die Abnahme erfolgt in zwei Schritten. Zuerst wird das fertige Wahlsystem einer rigorosen Simulation unterzogen</w:t>
      </w:r>
      <w:r w:rsidR="00E53BF9">
        <w:t>,</w:t>
      </w:r>
      <w:r>
        <w:t xml:space="preserve"> </w:t>
      </w:r>
      <w:r w:rsidR="00E53BF9">
        <w:t>in der</w:t>
      </w:r>
      <w:r>
        <w:t xml:space="preserve"> </w:t>
      </w:r>
      <w:r w:rsidR="00AD0184">
        <w:t>zufallsgenerierte</w:t>
      </w:r>
      <w:r>
        <w:t xml:space="preserve"> Daten</w:t>
      </w:r>
      <w:r w:rsidR="00AD0184">
        <w:t xml:space="preserve"> mit realistisch modellierten Wahlstoßzeiten aufgenommen werden. Daraufhin wir</w:t>
      </w:r>
      <w:r w:rsidR="00FD7D7A">
        <w:t>d das Wahlergebnis, wie in den f</w:t>
      </w:r>
      <w:r w:rsidR="00AD0184">
        <w:t>unktionalen Anforderungen beschrieben, von simulierten Benutzern abgerufen</w:t>
      </w:r>
      <w:r w:rsidR="005C5291">
        <w:t>,</w:t>
      </w:r>
      <w:r w:rsidR="00AD0184">
        <w:t xml:space="preserve"> um die Belastbarkeit und Korrektheit des Systems </w:t>
      </w:r>
      <w:r w:rsidR="0020702F">
        <w:t>aufzu</w:t>
      </w:r>
      <w:r w:rsidR="00AD0184">
        <w:t>zeigen.</w:t>
      </w:r>
    </w:p>
    <w:p w14:paraId="5681A3B1" w14:textId="77777777" w:rsidR="00AD0184" w:rsidRDefault="00AD0184" w:rsidP="00AD0184">
      <w:pPr>
        <w:jc w:val="both"/>
      </w:pPr>
    </w:p>
    <w:p w14:paraId="0EA912CA" w14:textId="24B093EF" w:rsidR="00AD0184" w:rsidRDefault="00AD0184" w:rsidP="00AD0184">
      <w:pPr>
        <w:jc w:val="both"/>
      </w:pPr>
      <w:r>
        <w:t>Ist dies</w:t>
      </w:r>
      <w:r w:rsidR="00931081">
        <w:t>e Prüfung</w:t>
      </w:r>
      <w:r>
        <w:t xml:space="preserve"> zufriedenstellend </w:t>
      </w:r>
      <w:r w:rsidR="00931081">
        <w:t>ausgefallen</w:t>
      </w:r>
      <w:r>
        <w:t xml:space="preserve">, wird in einer zweiten Phase das elektronische Wahlsystem </w:t>
      </w:r>
      <w:r w:rsidR="009A1233">
        <w:t>parallel zur</w:t>
      </w:r>
      <w:r>
        <w:t xml:space="preserve"> konventionellen Wahl verwendet. Erst wenn die Ergebnisse der Papierwahl mit der des elektronischen Wahlsystems identisch sind, kann </w:t>
      </w:r>
      <w:r w:rsidR="00F851CD">
        <w:t>letzteres</w:t>
      </w:r>
      <w:r>
        <w:t xml:space="preserve"> für eine zukünftige Wahl eingesetzt werden.</w:t>
      </w:r>
    </w:p>
    <w:p w14:paraId="1AC93A15" w14:textId="77777777" w:rsidR="00AD0184" w:rsidRDefault="00AD0184" w:rsidP="00AD0184">
      <w:pPr>
        <w:jc w:val="both"/>
      </w:pPr>
    </w:p>
    <w:p w14:paraId="2C6E07B8" w14:textId="142AD777" w:rsidR="00AD0184" w:rsidRPr="002A2904" w:rsidRDefault="00AD0184" w:rsidP="00AD0184">
      <w:pPr>
        <w:jc w:val="both"/>
      </w:pPr>
      <w:r>
        <w:t>Nach der Abnahme erfolgt ein Technischer Support wie in den nicht-funktionalen Anforderungen beschrieben.</w:t>
      </w:r>
    </w:p>
    <w:sectPr w:rsidR="00AD0184" w:rsidRPr="002A2904" w:rsidSect="00AD0184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5BFE50" w14:textId="77777777" w:rsidR="00AD0184" w:rsidRDefault="00AD0184" w:rsidP="00AD0184">
      <w:r>
        <w:separator/>
      </w:r>
    </w:p>
  </w:endnote>
  <w:endnote w:type="continuationSeparator" w:id="0">
    <w:p w14:paraId="58265929" w14:textId="77777777" w:rsidR="00AD0184" w:rsidRDefault="00AD0184" w:rsidP="00AD0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3FFBE9" w14:textId="77777777" w:rsidR="00AD0184" w:rsidRDefault="00AD0184" w:rsidP="009274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F8D63E" w14:textId="77777777" w:rsidR="00AD0184" w:rsidRDefault="00AD0184" w:rsidP="00AD018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32490" w14:textId="77777777" w:rsidR="00AD0184" w:rsidRDefault="00AD0184" w:rsidP="009274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7686">
      <w:rPr>
        <w:rStyle w:val="PageNumber"/>
        <w:noProof/>
      </w:rPr>
      <w:t>4</w:t>
    </w:r>
    <w:r>
      <w:rPr>
        <w:rStyle w:val="PageNumber"/>
      </w:rPr>
      <w:fldChar w:fldCharType="end"/>
    </w:r>
  </w:p>
  <w:p w14:paraId="3B49FD9C" w14:textId="77777777" w:rsidR="00AD0184" w:rsidRDefault="00AD0184" w:rsidP="00AD018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3B4CFB" w14:textId="77777777" w:rsidR="00AD0184" w:rsidRDefault="00AD0184" w:rsidP="00AD0184">
      <w:r>
        <w:separator/>
      </w:r>
    </w:p>
  </w:footnote>
  <w:footnote w:type="continuationSeparator" w:id="0">
    <w:p w14:paraId="6B3F15DC" w14:textId="77777777" w:rsidR="00AD0184" w:rsidRDefault="00AD0184" w:rsidP="00AD0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B3F29"/>
    <w:multiLevelType w:val="hybridMultilevel"/>
    <w:tmpl w:val="71FE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500"/>
    <w:rsid w:val="000312AE"/>
    <w:rsid w:val="000C45B5"/>
    <w:rsid w:val="00113023"/>
    <w:rsid w:val="00127686"/>
    <w:rsid w:val="00161260"/>
    <w:rsid w:val="00197C3B"/>
    <w:rsid w:val="001C4075"/>
    <w:rsid w:val="001C5E89"/>
    <w:rsid w:val="001E56F6"/>
    <w:rsid w:val="0020702F"/>
    <w:rsid w:val="00244388"/>
    <w:rsid w:val="00245500"/>
    <w:rsid w:val="00252D8D"/>
    <w:rsid w:val="00261D4B"/>
    <w:rsid w:val="00264FD0"/>
    <w:rsid w:val="00266BE4"/>
    <w:rsid w:val="002A151D"/>
    <w:rsid w:val="002A2904"/>
    <w:rsid w:val="002B31DA"/>
    <w:rsid w:val="002B5FDC"/>
    <w:rsid w:val="002E1056"/>
    <w:rsid w:val="002E4C16"/>
    <w:rsid w:val="003858F3"/>
    <w:rsid w:val="003911AF"/>
    <w:rsid w:val="003A213A"/>
    <w:rsid w:val="003B3F88"/>
    <w:rsid w:val="004409C2"/>
    <w:rsid w:val="00550EAE"/>
    <w:rsid w:val="005A668B"/>
    <w:rsid w:val="005C5291"/>
    <w:rsid w:val="005F3DD0"/>
    <w:rsid w:val="00615C48"/>
    <w:rsid w:val="006205C9"/>
    <w:rsid w:val="00630739"/>
    <w:rsid w:val="006650A5"/>
    <w:rsid w:val="006B0319"/>
    <w:rsid w:val="006B2AD7"/>
    <w:rsid w:val="006F77A1"/>
    <w:rsid w:val="007001C7"/>
    <w:rsid w:val="00715F5A"/>
    <w:rsid w:val="007A653E"/>
    <w:rsid w:val="007D1FC9"/>
    <w:rsid w:val="007E1A58"/>
    <w:rsid w:val="007F03A2"/>
    <w:rsid w:val="007F29BE"/>
    <w:rsid w:val="007F3246"/>
    <w:rsid w:val="00810DDC"/>
    <w:rsid w:val="008A1F4D"/>
    <w:rsid w:val="008A4926"/>
    <w:rsid w:val="008A7192"/>
    <w:rsid w:val="008A7FA8"/>
    <w:rsid w:val="008B3AC4"/>
    <w:rsid w:val="008E1AD7"/>
    <w:rsid w:val="00931081"/>
    <w:rsid w:val="00963356"/>
    <w:rsid w:val="009A1233"/>
    <w:rsid w:val="009B4AE4"/>
    <w:rsid w:val="009C3588"/>
    <w:rsid w:val="009E3994"/>
    <w:rsid w:val="009E46EE"/>
    <w:rsid w:val="00AD0184"/>
    <w:rsid w:val="00AD4425"/>
    <w:rsid w:val="00B26B79"/>
    <w:rsid w:val="00BA0507"/>
    <w:rsid w:val="00BB638F"/>
    <w:rsid w:val="00C31A22"/>
    <w:rsid w:val="00C61B65"/>
    <w:rsid w:val="00C876E6"/>
    <w:rsid w:val="00CB59DF"/>
    <w:rsid w:val="00CF513B"/>
    <w:rsid w:val="00D12464"/>
    <w:rsid w:val="00D332A0"/>
    <w:rsid w:val="00D410A1"/>
    <w:rsid w:val="00D51295"/>
    <w:rsid w:val="00DC5F74"/>
    <w:rsid w:val="00DE2F66"/>
    <w:rsid w:val="00E058DE"/>
    <w:rsid w:val="00E2674F"/>
    <w:rsid w:val="00E53BF9"/>
    <w:rsid w:val="00E56A38"/>
    <w:rsid w:val="00E9793C"/>
    <w:rsid w:val="00EA088C"/>
    <w:rsid w:val="00EB6058"/>
    <w:rsid w:val="00EB6FAD"/>
    <w:rsid w:val="00ED48A5"/>
    <w:rsid w:val="00EE030D"/>
    <w:rsid w:val="00EF524E"/>
    <w:rsid w:val="00F4554C"/>
    <w:rsid w:val="00F851CD"/>
    <w:rsid w:val="00FD7B71"/>
    <w:rsid w:val="00FD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C28F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2AE"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2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5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F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2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9C35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paragraph" w:styleId="ListParagraph">
    <w:name w:val="List Paragraph"/>
    <w:basedOn w:val="Normal"/>
    <w:uiPriority w:val="34"/>
    <w:qFormat/>
    <w:rsid w:val="007F29B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D01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184"/>
    <w:rPr>
      <w:lang w:val="de-DE"/>
    </w:rPr>
  </w:style>
  <w:style w:type="character" w:styleId="PageNumber">
    <w:name w:val="page number"/>
    <w:basedOn w:val="DefaultParagraphFont"/>
    <w:uiPriority w:val="99"/>
    <w:semiHidden/>
    <w:unhideWhenUsed/>
    <w:rsid w:val="00AD0184"/>
  </w:style>
  <w:style w:type="character" w:customStyle="1" w:styleId="Heading3Char">
    <w:name w:val="Heading 3 Char"/>
    <w:basedOn w:val="DefaultParagraphFont"/>
    <w:link w:val="Heading3"/>
    <w:uiPriority w:val="9"/>
    <w:rsid w:val="008A7FA8"/>
    <w:rPr>
      <w:rFonts w:asciiTheme="majorHAnsi" w:eastAsiaTheme="majorEastAsia" w:hAnsiTheme="majorHAnsi" w:cstheme="majorBidi"/>
      <w:b/>
      <w:bCs/>
      <w:color w:val="4F81BD" w:themeColor="accent1"/>
      <w:lang w:val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2AE"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2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5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F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2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9C35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paragraph" w:styleId="ListParagraph">
    <w:name w:val="List Paragraph"/>
    <w:basedOn w:val="Normal"/>
    <w:uiPriority w:val="34"/>
    <w:qFormat/>
    <w:rsid w:val="007F29B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D01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184"/>
    <w:rPr>
      <w:lang w:val="de-DE"/>
    </w:rPr>
  </w:style>
  <w:style w:type="character" w:styleId="PageNumber">
    <w:name w:val="page number"/>
    <w:basedOn w:val="DefaultParagraphFont"/>
    <w:uiPriority w:val="99"/>
    <w:semiHidden/>
    <w:unhideWhenUsed/>
    <w:rsid w:val="00AD0184"/>
  </w:style>
  <w:style w:type="character" w:customStyle="1" w:styleId="Heading3Char">
    <w:name w:val="Heading 3 Char"/>
    <w:basedOn w:val="DefaultParagraphFont"/>
    <w:link w:val="Heading3"/>
    <w:uiPriority w:val="9"/>
    <w:rsid w:val="008A7FA8"/>
    <w:rPr>
      <w:rFonts w:asciiTheme="majorHAnsi" w:eastAsiaTheme="majorEastAsia" w:hAnsiTheme="majorHAnsi" w:cstheme="majorBidi"/>
      <w:b/>
      <w:bCs/>
      <w:color w:val="4F81BD" w:themeColor="accent1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1253</Words>
  <Characters>7146</Characters>
  <Application>Microsoft Macintosh Word</Application>
  <DocSecurity>0</DocSecurity>
  <Lines>59</Lines>
  <Paragraphs>16</Paragraphs>
  <ScaleCrop>false</ScaleCrop>
  <Company>Uni Augsburg</Company>
  <LinksUpToDate>false</LinksUpToDate>
  <CharactersWithSpaces>8383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Grotzky</dc:creator>
  <cp:keywords/>
  <dc:description/>
  <cp:lastModifiedBy>David Grotzky</cp:lastModifiedBy>
  <cp:revision>84</cp:revision>
  <cp:lastPrinted>2012-10-28T17:07:00Z</cp:lastPrinted>
  <dcterms:created xsi:type="dcterms:W3CDTF">2012-10-28T15:53:00Z</dcterms:created>
  <dcterms:modified xsi:type="dcterms:W3CDTF">2012-10-31T12:18:00Z</dcterms:modified>
</cp:coreProperties>
</file>