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ED73D" w14:textId="0B96AF61" w:rsidR="00182876" w:rsidRDefault="00626191" w:rsidP="00483C19">
      <w:pPr>
        <w:pStyle w:val="Heading2"/>
        <w:jc w:val="center"/>
        <w:rPr>
          <w:rFonts w:asciiTheme="majorHAnsi" w:hAnsiTheme="majorHAnsi" w:cstheme="majorHAnsi"/>
        </w:rPr>
      </w:pPr>
      <w:bookmarkStart w:id="0" w:name="_Toc222910082"/>
      <w:r>
        <w:rPr>
          <w:rFonts w:asciiTheme="majorHAnsi" w:hAnsiTheme="majorHAnsi" w:cstheme="majorHAnsi"/>
        </w:rPr>
        <w:t>Lab 2: Friction Factors in Pipes</w:t>
      </w:r>
      <w:bookmarkEnd w:id="0"/>
    </w:p>
    <w:p w14:paraId="6968E649" w14:textId="77777777" w:rsidR="00626191" w:rsidRPr="00626191" w:rsidRDefault="00626191" w:rsidP="00626191">
      <w:pPr>
        <w:pStyle w:val="BodyText"/>
      </w:pPr>
    </w:p>
    <w:p w14:paraId="79340B82" w14:textId="77777777" w:rsidR="00182876" w:rsidRPr="00F62CAB" w:rsidRDefault="00000000">
      <w:pPr>
        <w:pStyle w:val="BodyText"/>
        <w:numPr>
          <w:ilvl w:val="1"/>
          <w:numId w:val="1"/>
        </w:numPr>
        <w:tabs>
          <w:tab w:val="left" w:pos="1418"/>
        </w:tabs>
        <w:spacing w:after="0"/>
        <w:rPr>
          <w:rFonts w:asciiTheme="minorHAnsi" w:hAnsiTheme="minorHAnsi" w:cstheme="minorHAnsi"/>
        </w:rPr>
      </w:pPr>
      <w:r w:rsidRPr="00F62CAB">
        <w:rPr>
          <w:rFonts w:asciiTheme="minorHAnsi" w:hAnsiTheme="minorHAnsi" w:cstheme="minorHAnsi"/>
          <w:color w:val="000000"/>
          <w14:textFill>
            <w14:solidFill>
              <w14:srgbClr w14:val="000000">
                <w14:alpha w14:val="13000"/>
              </w14:srgbClr>
            </w14:solidFill>
          </w14:textFill>
        </w:rPr>
        <w:t>Course Number: CE 3105-00X &lt;= section number</w:t>
      </w:r>
    </w:p>
    <w:p w14:paraId="5CAA7DF3" w14:textId="77777777" w:rsidR="00182876" w:rsidRPr="00F62CAB" w:rsidRDefault="00000000">
      <w:pPr>
        <w:pStyle w:val="BodyText"/>
        <w:numPr>
          <w:ilvl w:val="1"/>
          <w:numId w:val="1"/>
        </w:numPr>
        <w:tabs>
          <w:tab w:val="left" w:pos="1418"/>
        </w:tabs>
        <w:spacing w:after="0"/>
        <w:rPr>
          <w:rFonts w:asciiTheme="minorHAnsi" w:hAnsiTheme="minorHAnsi" w:cstheme="minorHAnsi"/>
        </w:rPr>
      </w:pPr>
      <w:r w:rsidRPr="00F62CAB">
        <w:rPr>
          <w:rFonts w:asciiTheme="minorHAnsi" w:hAnsiTheme="minorHAnsi" w:cstheme="minorHAnsi"/>
          <w:color w:val="000000"/>
          <w14:textFill>
            <w14:solidFill>
              <w14:srgbClr w14:val="000000">
                <w14:alpha w14:val="13000"/>
              </w14:srgbClr>
            </w14:solidFill>
          </w14:textFill>
        </w:rPr>
        <w:t xml:space="preserve">Course Title: Mechanics of Fluids Laboratory </w:t>
      </w:r>
    </w:p>
    <w:p w14:paraId="13AEB9B5" w14:textId="4D5DDABB" w:rsidR="00182876" w:rsidRPr="00F62CAB" w:rsidRDefault="00000000">
      <w:pPr>
        <w:pStyle w:val="BodyText"/>
        <w:numPr>
          <w:ilvl w:val="1"/>
          <w:numId w:val="1"/>
        </w:numPr>
        <w:tabs>
          <w:tab w:val="left" w:pos="1418"/>
        </w:tabs>
        <w:spacing w:after="0"/>
        <w:rPr>
          <w:rFonts w:asciiTheme="minorHAnsi" w:hAnsiTheme="minorHAnsi" w:cstheme="minorHAnsi"/>
        </w:rPr>
      </w:pPr>
      <w:r w:rsidRPr="00F62CAB">
        <w:rPr>
          <w:rFonts w:asciiTheme="minorHAnsi" w:hAnsiTheme="minorHAnsi" w:cstheme="minorHAnsi"/>
          <w:color w:val="000000"/>
          <w14:textFill>
            <w14:solidFill>
              <w14:srgbClr w14:val="000000">
                <w14:alpha w14:val="13000"/>
              </w14:srgbClr>
            </w14:solidFill>
          </w14:textFill>
        </w:rPr>
        <w:t xml:space="preserve">Experiment Name: </w:t>
      </w:r>
      <w:r w:rsidR="006310FC" w:rsidRPr="00F62CAB">
        <w:rPr>
          <w:rFonts w:asciiTheme="minorHAnsi" w:hAnsiTheme="minorHAnsi" w:cstheme="minorHAnsi"/>
          <w:b/>
          <w:bCs/>
          <w:color w:val="000000"/>
          <w14:textFill>
            <w14:solidFill>
              <w14:srgbClr w14:val="000000">
                <w14:alpha w14:val="13000"/>
              </w14:srgbClr>
            </w14:solidFill>
          </w14:textFill>
        </w:rPr>
        <w:t>Friction Factors in Pipes</w:t>
      </w:r>
    </w:p>
    <w:p w14:paraId="311713D8" w14:textId="77777777" w:rsidR="00182876" w:rsidRPr="00F62CAB" w:rsidRDefault="00000000">
      <w:pPr>
        <w:pStyle w:val="BodyText"/>
        <w:numPr>
          <w:ilvl w:val="1"/>
          <w:numId w:val="1"/>
        </w:numPr>
        <w:tabs>
          <w:tab w:val="left" w:pos="1418"/>
        </w:tabs>
        <w:spacing w:after="0"/>
        <w:rPr>
          <w:rFonts w:asciiTheme="minorHAnsi" w:hAnsiTheme="minorHAnsi" w:cstheme="minorHAnsi"/>
        </w:rPr>
      </w:pPr>
      <w:r w:rsidRPr="00F62CAB">
        <w:rPr>
          <w:rFonts w:asciiTheme="minorHAnsi" w:hAnsiTheme="minorHAnsi" w:cstheme="minorHAnsi"/>
          <w:color w:val="000000"/>
          <w14:textFill>
            <w14:solidFill>
              <w14:srgbClr w14:val="000000">
                <w14:alpha w14:val="13000"/>
              </w14:srgbClr>
            </w14:solidFill>
          </w14:textFill>
        </w:rPr>
        <w:t>Date Completed:</w:t>
      </w:r>
    </w:p>
    <w:p w14:paraId="5D611D0F" w14:textId="77777777" w:rsidR="00182876" w:rsidRPr="00F62CAB" w:rsidRDefault="00000000">
      <w:pPr>
        <w:pStyle w:val="BodyText"/>
        <w:numPr>
          <w:ilvl w:val="1"/>
          <w:numId w:val="1"/>
        </w:numPr>
        <w:tabs>
          <w:tab w:val="left" w:pos="1418"/>
        </w:tabs>
        <w:spacing w:after="0"/>
        <w:rPr>
          <w:rFonts w:asciiTheme="minorHAnsi" w:hAnsiTheme="minorHAnsi" w:cstheme="minorHAnsi"/>
        </w:rPr>
      </w:pPr>
      <w:r w:rsidRPr="00F62CAB">
        <w:rPr>
          <w:rFonts w:asciiTheme="minorHAnsi" w:hAnsiTheme="minorHAnsi" w:cstheme="minorHAnsi"/>
          <w:color w:val="000000"/>
          <w14:textFill>
            <w14:solidFill>
              <w14:srgbClr w14:val="000000">
                <w14:alpha w14:val="13000"/>
              </w14:srgbClr>
            </w14:solidFill>
          </w14:textFill>
        </w:rPr>
        <w:t>Date Submitted:</w:t>
      </w:r>
    </w:p>
    <w:p w14:paraId="71A4AF40" w14:textId="77777777" w:rsidR="00182876" w:rsidRPr="00F62CAB" w:rsidRDefault="00000000">
      <w:pPr>
        <w:pStyle w:val="BodyText"/>
        <w:numPr>
          <w:ilvl w:val="1"/>
          <w:numId w:val="1"/>
        </w:numPr>
        <w:tabs>
          <w:tab w:val="left" w:pos="1418"/>
        </w:tabs>
        <w:spacing w:after="0"/>
        <w:rPr>
          <w:rFonts w:asciiTheme="minorHAnsi" w:hAnsiTheme="minorHAnsi" w:cstheme="minorHAnsi"/>
        </w:rPr>
      </w:pPr>
      <w:r w:rsidRPr="00F62CAB">
        <w:rPr>
          <w:rFonts w:asciiTheme="minorHAnsi" w:hAnsiTheme="minorHAnsi" w:cstheme="minorHAnsi"/>
          <w:color w:val="000000"/>
          <w14:textFill>
            <w14:solidFill>
              <w14:srgbClr w14:val="000000">
                <w14:alpha w14:val="13000"/>
              </w14:srgbClr>
            </w14:solidFill>
          </w14:textFill>
        </w:rPr>
        <w:t>Report Author:</w:t>
      </w:r>
    </w:p>
    <w:p w14:paraId="55E40C2E" w14:textId="77777777" w:rsidR="00182876" w:rsidRPr="00F62CAB" w:rsidRDefault="00000000">
      <w:pPr>
        <w:pStyle w:val="BodyText"/>
        <w:numPr>
          <w:ilvl w:val="1"/>
          <w:numId w:val="1"/>
        </w:numPr>
        <w:tabs>
          <w:tab w:val="left" w:pos="1418"/>
        </w:tabs>
        <w:spacing w:after="0"/>
        <w:rPr>
          <w:rFonts w:asciiTheme="minorHAnsi" w:hAnsiTheme="minorHAnsi" w:cstheme="minorHAnsi"/>
        </w:rPr>
      </w:pPr>
      <w:r w:rsidRPr="00F62CAB">
        <w:rPr>
          <w:rFonts w:asciiTheme="minorHAnsi" w:hAnsiTheme="minorHAnsi" w:cstheme="minorHAnsi"/>
          <w:color w:val="000000"/>
          <w14:textFill>
            <w14:solidFill>
              <w14:srgbClr w14:val="000000">
                <w14:alpha w14:val="13000"/>
              </w14:srgbClr>
            </w14:solidFill>
          </w14:textFill>
        </w:rPr>
        <w:t>File Name: LastName_FirstName_ExperimentName.pdf</w:t>
      </w:r>
    </w:p>
    <w:p w14:paraId="7FBAC0AC" w14:textId="2E4363DD" w:rsidR="0082264F" w:rsidRPr="00626191" w:rsidRDefault="00000000" w:rsidP="00626191">
      <w:pPr>
        <w:pStyle w:val="BodyText"/>
        <w:spacing w:after="0"/>
        <w:rPr>
          <w:rFonts w:asciiTheme="minorHAnsi" w:hAnsiTheme="minorHAnsi" w:cstheme="minorHAnsi"/>
          <w:color w:val="000000"/>
          <w14:textFill>
            <w14:solidFill>
              <w14:srgbClr w14:val="000000">
                <w14:alpha w14:val="13000"/>
              </w14:srgbClr>
            </w14:solidFill>
          </w14:textFill>
        </w:rPr>
      </w:pPr>
      <w:r w:rsidRPr="00F62CAB">
        <w:rPr>
          <w:rFonts w:asciiTheme="minorHAnsi" w:hAnsiTheme="minorHAnsi" w:cstheme="minorHAnsi"/>
        </w:rPr>
        <w:br w:type="page"/>
      </w:r>
    </w:p>
    <w:sdt>
      <w:sdtPr>
        <w:id w:val="-1540806823"/>
        <w:docPartObj>
          <w:docPartGallery w:val="Table of Contents"/>
          <w:docPartUnique/>
        </w:docPartObj>
      </w:sdtPr>
      <w:sdtEndPr>
        <w:rPr>
          <w:rFonts w:ascii="Liberation Serif" w:eastAsia="NSimSun" w:hAnsi="Liberation Serif" w:cs="Lucida Sans"/>
          <w:b/>
          <w:bCs/>
          <w:noProof/>
          <w:color w:val="auto"/>
          <w:kern w:val="2"/>
          <w:sz w:val="24"/>
          <w:szCs w:val="24"/>
          <w:lang w:eastAsia="zh-CN" w:bidi="hi-IN"/>
        </w:rPr>
      </w:sdtEndPr>
      <w:sdtContent>
        <w:p w14:paraId="64FDB4F2" w14:textId="77A4A9FF" w:rsidR="0082264F" w:rsidRDefault="0082264F" w:rsidP="003A68AA">
          <w:pPr>
            <w:pStyle w:val="TOCHeading"/>
            <w:spacing w:line="240" w:lineRule="auto"/>
          </w:pPr>
          <w:r w:rsidRPr="000F1287">
            <w:rPr>
              <w:b/>
              <w:bCs/>
              <w:color w:val="auto"/>
            </w:rPr>
            <w:t>Table of Contents</w:t>
          </w:r>
          <w:r w:rsidR="003A68AA">
            <w:rPr>
              <w:b/>
              <w:bCs/>
              <w:color w:val="auto"/>
            </w:rPr>
            <w:br/>
          </w:r>
        </w:p>
        <w:p w14:paraId="2E238774" w14:textId="6F71BB78" w:rsidR="003A68AA" w:rsidRDefault="0082264F" w:rsidP="003A68AA">
          <w:pPr>
            <w:pStyle w:val="TOC2"/>
            <w:tabs>
              <w:tab w:val="right" w:leader="dot" w:pos="9962"/>
            </w:tabs>
            <w:ind w:left="0"/>
            <w:rPr>
              <w:rFonts w:cstheme="minorBidi"/>
              <w:noProof/>
              <w:kern w:val="2"/>
              <w:sz w:val="24"/>
              <w:szCs w:val="24"/>
              <w14:ligatures w14:val="standardContextual"/>
            </w:rPr>
          </w:pPr>
          <w:r>
            <w:fldChar w:fldCharType="begin"/>
          </w:r>
          <w:r>
            <w:instrText xml:space="preserve"> TOC \o "1-3" \h \z \u </w:instrText>
          </w:r>
          <w:r>
            <w:fldChar w:fldCharType="separate"/>
          </w:r>
          <w:hyperlink w:anchor="_Toc222910082" w:history="1">
            <w:r w:rsidR="003A68AA" w:rsidRPr="004C1EAB">
              <w:rPr>
                <w:rStyle w:val="Hyperlink"/>
                <w:rFonts w:asciiTheme="majorHAnsi" w:hAnsiTheme="majorHAnsi" w:cstheme="majorHAnsi"/>
                <w:noProof/>
                <w:lang w:bidi="hi-IN"/>
              </w:rPr>
              <w:t>Lab 2: Friction Factors in Pipes</w:t>
            </w:r>
            <w:r w:rsidR="003A68AA">
              <w:rPr>
                <w:noProof/>
                <w:webHidden/>
              </w:rPr>
              <w:tab/>
            </w:r>
            <w:r w:rsidR="003A68AA">
              <w:rPr>
                <w:noProof/>
                <w:webHidden/>
              </w:rPr>
              <w:fldChar w:fldCharType="begin"/>
            </w:r>
            <w:r w:rsidR="003A68AA">
              <w:rPr>
                <w:noProof/>
                <w:webHidden/>
              </w:rPr>
              <w:instrText xml:space="preserve"> PAGEREF _Toc222910082 \h </w:instrText>
            </w:r>
            <w:r w:rsidR="003A68AA">
              <w:rPr>
                <w:noProof/>
                <w:webHidden/>
              </w:rPr>
            </w:r>
            <w:r w:rsidR="003A68AA">
              <w:rPr>
                <w:noProof/>
                <w:webHidden/>
              </w:rPr>
              <w:fldChar w:fldCharType="separate"/>
            </w:r>
            <w:r w:rsidR="003A68AA">
              <w:rPr>
                <w:noProof/>
                <w:webHidden/>
              </w:rPr>
              <w:t>1</w:t>
            </w:r>
            <w:r w:rsidR="003A68AA">
              <w:rPr>
                <w:noProof/>
                <w:webHidden/>
              </w:rPr>
              <w:fldChar w:fldCharType="end"/>
            </w:r>
          </w:hyperlink>
        </w:p>
        <w:p w14:paraId="24103C7E" w14:textId="0AD88822" w:rsidR="003A68AA" w:rsidRDefault="003A68AA" w:rsidP="003A68AA">
          <w:pPr>
            <w:pStyle w:val="TOC2"/>
            <w:tabs>
              <w:tab w:val="right" w:leader="dot" w:pos="9962"/>
            </w:tabs>
            <w:ind w:left="0"/>
            <w:rPr>
              <w:rFonts w:cstheme="minorBidi"/>
              <w:noProof/>
              <w:kern w:val="2"/>
              <w:sz w:val="24"/>
              <w:szCs w:val="24"/>
              <w14:ligatures w14:val="standardContextual"/>
            </w:rPr>
          </w:pPr>
          <w:hyperlink w:anchor="_Toc222910083" w:history="1">
            <w:r w:rsidRPr="004C1EAB">
              <w:rPr>
                <w:rStyle w:val="Hyperlink"/>
                <w:rFonts w:asciiTheme="majorHAnsi" w:hAnsiTheme="majorHAnsi" w:cstheme="majorHAnsi"/>
                <w:noProof/>
                <w:lang w:bidi="hi-IN"/>
              </w:rPr>
              <w:t>Objective</w:t>
            </w:r>
            <w:r>
              <w:rPr>
                <w:noProof/>
                <w:webHidden/>
              </w:rPr>
              <w:tab/>
            </w:r>
            <w:r>
              <w:rPr>
                <w:noProof/>
                <w:webHidden/>
              </w:rPr>
              <w:fldChar w:fldCharType="begin"/>
            </w:r>
            <w:r>
              <w:rPr>
                <w:noProof/>
                <w:webHidden/>
              </w:rPr>
              <w:instrText xml:space="preserve"> PAGEREF _Toc222910083 \h </w:instrText>
            </w:r>
            <w:r>
              <w:rPr>
                <w:noProof/>
                <w:webHidden/>
              </w:rPr>
            </w:r>
            <w:r>
              <w:rPr>
                <w:noProof/>
                <w:webHidden/>
              </w:rPr>
              <w:fldChar w:fldCharType="separate"/>
            </w:r>
            <w:r>
              <w:rPr>
                <w:noProof/>
                <w:webHidden/>
              </w:rPr>
              <w:t>3</w:t>
            </w:r>
            <w:r>
              <w:rPr>
                <w:noProof/>
                <w:webHidden/>
              </w:rPr>
              <w:fldChar w:fldCharType="end"/>
            </w:r>
          </w:hyperlink>
        </w:p>
        <w:p w14:paraId="1DED6EF7" w14:textId="6E3891C9" w:rsidR="003A68AA" w:rsidRDefault="003A68AA" w:rsidP="003A68AA">
          <w:pPr>
            <w:pStyle w:val="TOC2"/>
            <w:tabs>
              <w:tab w:val="right" w:leader="dot" w:pos="9962"/>
            </w:tabs>
            <w:ind w:left="0"/>
            <w:rPr>
              <w:rFonts w:cstheme="minorBidi"/>
              <w:noProof/>
              <w:kern w:val="2"/>
              <w:sz w:val="24"/>
              <w:szCs w:val="24"/>
              <w14:ligatures w14:val="standardContextual"/>
            </w:rPr>
          </w:pPr>
          <w:hyperlink w:anchor="_Toc222910084" w:history="1">
            <w:r w:rsidRPr="004C1EAB">
              <w:rPr>
                <w:rStyle w:val="Hyperlink"/>
                <w:rFonts w:asciiTheme="majorHAnsi" w:hAnsiTheme="majorHAnsi" w:cstheme="majorHAnsi"/>
                <w:noProof/>
                <w:lang w:bidi="hi-IN"/>
              </w:rPr>
              <w:t>Theory</w:t>
            </w:r>
            <w:r>
              <w:rPr>
                <w:noProof/>
                <w:webHidden/>
              </w:rPr>
              <w:tab/>
            </w:r>
            <w:r>
              <w:rPr>
                <w:noProof/>
                <w:webHidden/>
              </w:rPr>
              <w:fldChar w:fldCharType="begin"/>
            </w:r>
            <w:r>
              <w:rPr>
                <w:noProof/>
                <w:webHidden/>
              </w:rPr>
              <w:instrText xml:space="preserve"> PAGEREF _Toc222910084 \h </w:instrText>
            </w:r>
            <w:r>
              <w:rPr>
                <w:noProof/>
                <w:webHidden/>
              </w:rPr>
            </w:r>
            <w:r>
              <w:rPr>
                <w:noProof/>
                <w:webHidden/>
              </w:rPr>
              <w:fldChar w:fldCharType="separate"/>
            </w:r>
            <w:r>
              <w:rPr>
                <w:noProof/>
                <w:webHidden/>
              </w:rPr>
              <w:t>3</w:t>
            </w:r>
            <w:r>
              <w:rPr>
                <w:noProof/>
                <w:webHidden/>
              </w:rPr>
              <w:fldChar w:fldCharType="end"/>
            </w:r>
          </w:hyperlink>
        </w:p>
        <w:p w14:paraId="38C6AE42" w14:textId="5D6BB178" w:rsidR="003A68AA" w:rsidRDefault="003A68AA" w:rsidP="003A68AA">
          <w:pPr>
            <w:pStyle w:val="TOC2"/>
            <w:tabs>
              <w:tab w:val="right" w:leader="dot" w:pos="9962"/>
            </w:tabs>
            <w:ind w:left="0"/>
            <w:rPr>
              <w:rFonts w:cstheme="minorBidi"/>
              <w:noProof/>
              <w:kern w:val="2"/>
              <w:sz w:val="24"/>
              <w:szCs w:val="24"/>
              <w14:ligatures w14:val="standardContextual"/>
            </w:rPr>
          </w:pPr>
          <w:hyperlink w:anchor="_Toc222910085" w:history="1">
            <w:r w:rsidRPr="004C1EAB">
              <w:rPr>
                <w:rStyle w:val="Hyperlink"/>
                <w:rFonts w:asciiTheme="majorHAnsi" w:hAnsiTheme="majorHAnsi" w:cstheme="majorHAnsi"/>
                <w:noProof/>
                <w:lang w:bidi="hi-IN"/>
              </w:rPr>
              <w:t>Energy Equation for Pressurized Pipe Flow</w:t>
            </w:r>
            <w:r>
              <w:rPr>
                <w:noProof/>
                <w:webHidden/>
              </w:rPr>
              <w:tab/>
            </w:r>
            <w:r>
              <w:rPr>
                <w:noProof/>
                <w:webHidden/>
              </w:rPr>
              <w:fldChar w:fldCharType="begin"/>
            </w:r>
            <w:r>
              <w:rPr>
                <w:noProof/>
                <w:webHidden/>
              </w:rPr>
              <w:instrText xml:space="preserve"> PAGEREF _Toc222910085 \h </w:instrText>
            </w:r>
            <w:r>
              <w:rPr>
                <w:noProof/>
                <w:webHidden/>
              </w:rPr>
            </w:r>
            <w:r>
              <w:rPr>
                <w:noProof/>
                <w:webHidden/>
              </w:rPr>
              <w:fldChar w:fldCharType="separate"/>
            </w:r>
            <w:r>
              <w:rPr>
                <w:noProof/>
                <w:webHidden/>
              </w:rPr>
              <w:t>3</w:t>
            </w:r>
            <w:r>
              <w:rPr>
                <w:noProof/>
                <w:webHidden/>
              </w:rPr>
              <w:fldChar w:fldCharType="end"/>
            </w:r>
          </w:hyperlink>
        </w:p>
        <w:p w14:paraId="3917DA1E" w14:textId="7549158D" w:rsidR="003A68AA" w:rsidRDefault="003A68AA" w:rsidP="003A68AA">
          <w:pPr>
            <w:pStyle w:val="TOC2"/>
            <w:tabs>
              <w:tab w:val="right" w:leader="dot" w:pos="9962"/>
            </w:tabs>
            <w:ind w:left="0"/>
            <w:rPr>
              <w:rFonts w:cstheme="minorBidi"/>
              <w:noProof/>
              <w:kern w:val="2"/>
              <w:sz w:val="24"/>
              <w:szCs w:val="24"/>
              <w14:ligatures w14:val="standardContextual"/>
            </w:rPr>
          </w:pPr>
          <w:hyperlink w:anchor="_Toc222910086" w:history="1">
            <w:r w:rsidRPr="004C1EAB">
              <w:rPr>
                <w:rStyle w:val="Hyperlink"/>
                <w:rFonts w:asciiTheme="majorHAnsi" w:hAnsiTheme="majorHAnsi" w:cstheme="majorHAnsi"/>
                <w:noProof/>
                <w:lang w:bidi="hi-IN"/>
              </w:rPr>
              <w:t>Flow Regimes and Reynolds Number</w:t>
            </w:r>
            <w:r>
              <w:rPr>
                <w:noProof/>
                <w:webHidden/>
              </w:rPr>
              <w:tab/>
            </w:r>
            <w:r>
              <w:rPr>
                <w:noProof/>
                <w:webHidden/>
              </w:rPr>
              <w:fldChar w:fldCharType="begin"/>
            </w:r>
            <w:r>
              <w:rPr>
                <w:noProof/>
                <w:webHidden/>
              </w:rPr>
              <w:instrText xml:space="preserve"> PAGEREF _Toc222910086 \h </w:instrText>
            </w:r>
            <w:r>
              <w:rPr>
                <w:noProof/>
                <w:webHidden/>
              </w:rPr>
            </w:r>
            <w:r>
              <w:rPr>
                <w:noProof/>
                <w:webHidden/>
              </w:rPr>
              <w:fldChar w:fldCharType="separate"/>
            </w:r>
            <w:r>
              <w:rPr>
                <w:noProof/>
                <w:webHidden/>
              </w:rPr>
              <w:t>3</w:t>
            </w:r>
            <w:r>
              <w:rPr>
                <w:noProof/>
                <w:webHidden/>
              </w:rPr>
              <w:fldChar w:fldCharType="end"/>
            </w:r>
          </w:hyperlink>
        </w:p>
        <w:p w14:paraId="631776F4" w14:textId="3B7CD63E" w:rsidR="003A68AA" w:rsidRDefault="003A68AA" w:rsidP="003A68AA">
          <w:pPr>
            <w:pStyle w:val="TOC2"/>
            <w:tabs>
              <w:tab w:val="right" w:leader="dot" w:pos="9962"/>
            </w:tabs>
            <w:ind w:left="0"/>
            <w:rPr>
              <w:rFonts w:cstheme="minorBidi"/>
              <w:noProof/>
              <w:kern w:val="2"/>
              <w:sz w:val="24"/>
              <w:szCs w:val="24"/>
              <w14:ligatures w14:val="standardContextual"/>
            </w:rPr>
          </w:pPr>
          <w:hyperlink w:anchor="_Toc222910087" w:history="1">
            <w:r w:rsidRPr="004C1EAB">
              <w:rPr>
                <w:rStyle w:val="Hyperlink"/>
                <w:rFonts w:asciiTheme="majorHAnsi" w:hAnsiTheme="majorHAnsi" w:cstheme="majorHAnsi"/>
                <w:noProof/>
                <w:lang w:bidi="hi-IN"/>
              </w:rPr>
              <w:t>Frictional Head Loss</w:t>
            </w:r>
            <w:r>
              <w:rPr>
                <w:noProof/>
                <w:webHidden/>
              </w:rPr>
              <w:tab/>
            </w:r>
            <w:r>
              <w:rPr>
                <w:noProof/>
                <w:webHidden/>
              </w:rPr>
              <w:fldChar w:fldCharType="begin"/>
            </w:r>
            <w:r>
              <w:rPr>
                <w:noProof/>
                <w:webHidden/>
              </w:rPr>
              <w:instrText xml:space="preserve"> PAGEREF _Toc222910087 \h </w:instrText>
            </w:r>
            <w:r>
              <w:rPr>
                <w:noProof/>
                <w:webHidden/>
              </w:rPr>
            </w:r>
            <w:r>
              <w:rPr>
                <w:noProof/>
                <w:webHidden/>
              </w:rPr>
              <w:fldChar w:fldCharType="separate"/>
            </w:r>
            <w:r>
              <w:rPr>
                <w:noProof/>
                <w:webHidden/>
              </w:rPr>
              <w:t>4</w:t>
            </w:r>
            <w:r>
              <w:rPr>
                <w:noProof/>
                <w:webHidden/>
              </w:rPr>
              <w:fldChar w:fldCharType="end"/>
            </w:r>
          </w:hyperlink>
        </w:p>
        <w:p w14:paraId="163B687A" w14:textId="427792DD" w:rsidR="003A68AA" w:rsidRDefault="003A68AA" w:rsidP="003A68AA">
          <w:pPr>
            <w:pStyle w:val="TOC3"/>
            <w:tabs>
              <w:tab w:val="right" w:leader="dot" w:pos="9962"/>
            </w:tabs>
            <w:ind w:left="220"/>
            <w:rPr>
              <w:rFonts w:cstheme="minorBidi"/>
              <w:noProof/>
              <w:kern w:val="2"/>
              <w:sz w:val="24"/>
              <w:szCs w:val="24"/>
              <w14:ligatures w14:val="standardContextual"/>
            </w:rPr>
          </w:pPr>
          <w:hyperlink w:anchor="_Toc222910088" w:history="1">
            <w:r w:rsidRPr="004C1EAB">
              <w:rPr>
                <w:rStyle w:val="Hyperlink"/>
                <w:b/>
                <w:bCs/>
                <w:noProof/>
                <w:lang w:bidi="hi-IN"/>
              </w:rPr>
              <w:t>Darcy–Weisbach Equation</w:t>
            </w:r>
            <w:r>
              <w:rPr>
                <w:noProof/>
                <w:webHidden/>
              </w:rPr>
              <w:tab/>
            </w:r>
            <w:r>
              <w:rPr>
                <w:noProof/>
                <w:webHidden/>
              </w:rPr>
              <w:fldChar w:fldCharType="begin"/>
            </w:r>
            <w:r>
              <w:rPr>
                <w:noProof/>
                <w:webHidden/>
              </w:rPr>
              <w:instrText xml:space="preserve"> PAGEREF _Toc222910088 \h </w:instrText>
            </w:r>
            <w:r>
              <w:rPr>
                <w:noProof/>
                <w:webHidden/>
              </w:rPr>
            </w:r>
            <w:r>
              <w:rPr>
                <w:noProof/>
                <w:webHidden/>
              </w:rPr>
              <w:fldChar w:fldCharType="separate"/>
            </w:r>
            <w:r>
              <w:rPr>
                <w:noProof/>
                <w:webHidden/>
              </w:rPr>
              <w:t>4</w:t>
            </w:r>
            <w:r>
              <w:rPr>
                <w:noProof/>
                <w:webHidden/>
              </w:rPr>
              <w:fldChar w:fldCharType="end"/>
            </w:r>
          </w:hyperlink>
        </w:p>
        <w:p w14:paraId="0023D123" w14:textId="34BB9AB8" w:rsidR="003A68AA" w:rsidRDefault="003A68AA" w:rsidP="003A68AA">
          <w:pPr>
            <w:pStyle w:val="TOC3"/>
            <w:tabs>
              <w:tab w:val="right" w:leader="dot" w:pos="9962"/>
            </w:tabs>
            <w:ind w:left="220"/>
            <w:rPr>
              <w:rFonts w:cstheme="minorBidi"/>
              <w:noProof/>
              <w:kern w:val="2"/>
              <w:sz w:val="24"/>
              <w:szCs w:val="24"/>
              <w14:ligatures w14:val="standardContextual"/>
            </w:rPr>
          </w:pPr>
          <w:hyperlink w:anchor="_Toc222910089" w:history="1">
            <w:r w:rsidRPr="004C1EAB">
              <w:rPr>
                <w:rStyle w:val="Hyperlink"/>
                <w:b/>
                <w:bCs/>
                <w:noProof/>
                <w:lang w:bidi="hi-IN"/>
              </w:rPr>
              <w:t>Alternative Friction Models</w:t>
            </w:r>
            <w:r>
              <w:rPr>
                <w:noProof/>
                <w:webHidden/>
              </w:rPr>
              <w:tab/>
            </w:r>
            <w:r>
              <w:rPr>
                <w:noProof/>
                <w:webHidden/>
              </w:rPr>
              <w:fldChar w:fldCharType="begin"/>
            </w:r>
            <w:r>
              <w:rPr>
                <w:noProof/>
                <w:webHidden/>
              </w:rPr>
              <w:instrText xml:space="preserve"> PAGEREF _Toc222910089 \h </w:instrText>
            </w:r>
            <w:r>
              <w:rPr>
                <w:noProof/>
                <w:webHidden/>
              </w:rPr>
            </w:r>
            <w:r>
              <w:rPr>
                <w:noProof/>
                <w:webHidden/>
              </w:rPr>
              <w:fldChar w:fldCharType="separate"/>
            </w:r>
            <w:r>
              <w:rPr>
                <w:noProof/>
                <w:webHidden/>
              </w:rPr>
              <w:t>4</w:t>
            </w:r>
            <w:r>
              <w:rPr>
                <w:noProof/>
                <w:webHidden/>
              </w:rPr>
              <w:fldChar w:fldCharType="end"/>
            </w:r>
          </w:hyperlink>
        </w:p>
        <w:p w14:paraId="791AE3C2" w14:textId="4289916C" w:rsidR="003A68AA" w:rsidRDefault="003A68AA" w:rsidP="003A68AA">
          <w:pPr>
            <w:pStyle w:val="TOC2"/>
            <w:tabs>
              <w:tab w:val="right" w:leader="dot" w:pos="9962"/>
            </w:tabs>
            <w:ind w:left="0"/>
            <w:rPr>
              <w:rFonts w:cstheme="minorBidi"/>
              <w:noProof/>
              <w:kern w:val="2"/>
              <w:sz w:val="24"/>
              <w:szCs w:val="24"/>
              <w14:ligatures w14:val="standardContextual"/>
            </w:rPr>
          </w:pPr>
          <w:hyperlink w:anchor="_Toc222910090" w:history="1">
            <w:r w:rsidRPr="004C1EAB">
              <w:rPr>
                <w:rStyle w:val="Hyperlink"/>
                <w:rFonts w:asciiTheme="majorHAnsi" w:hAnsiTheme="majorHAnsi" w:cstheme="majorHAnsi"/>
                <w:noProof/>
                <w:lang w:bidi="hi-IN"/>
              </w:rPr>
              <w:t>Determination of Friction Factor</w:t>
            </w:r>
            <w:r>
              <w:rPr>
                <w:noProof/>
                <w:webHidden/>
              </w:rPr>
              <w:tab/>
            </w:r>
            <w:r>
              <w:rPr>
                <w:noProof/>
                <w:webHidden/>
              </w:rPr>
              <w:fldChar w:fldCharType="begin"/>
            </w:r>
            <w:r>
              <w:rPr>
                <w:noProof/>
                <w:webHidden/>
              </w:rPr>
              <w:instrText xml:space="preserve"> PAGEREF _Toc222910090 \h </w:instrText>
            </w:r>
            <w:r>
              <w:rPr>
                <w:noProof/>
                <w:webHidden/>
              </w:rPr>
            </w:r>
            <w:r>
              <w:rPr>
                <w:noProof/>
                <w:webHidden/>
              </w:rPr>
              <w:fldChar w:fldCharType="separate"/>
            </w:r>
            <w:r>
              <w:rPr>
                <w:noProof/>
                <w:webHidden/>
              </w:rPr>
              <w:t>5</w:t>
            </w:r>
            <w:r>
              <w:rPr>
                <w:noProof/>
                <w:webHidden/>
              </w:rPr>
              <w:fldChar w:fldCharType="end"/>
            </w:r>
          </w:hyperlink>
        </w:p>
        <w:p w14:paraId="17A08497" w14:textId="424699F6" w:rsidR="003A68AA" w:rsidRDefault="003A68AA" w:rsidP="003A68AA">
          <w:pPr>
            <w:pStyle w:val="TOC2"/>
            <w:tabs>
              <w:tab w:val="right" w:leader="dot" w:pos="9962"/>
            </w:tabs>
            <w:ind w:left="0"/>
            <w:rPr>
              <w:rFonts w:cstheme="minorBidi"/>
              <w:noProof/>
              <w:kern w:val="2"/>
              <w:sz w:val="24"/>
              <w:szCs w:val="24"/>
              <w14:ligatures w14:val="standardContextual"/>
            </w:rPr>
          </w:pPr>
          <w:hyperlink w:anchor="_Toc222910091" w:history="1">
            <w:r w:rsidRPr="004C1EAB">
              <w:rPr>
                <w:rStyle w:val="Hyperlink"/>
                <w:rFonts w:asciiTheme="majorHAnsi" w:hAnsiTheme="majorHAnsi" w:cstheme="majorHAnsi"/>
                <w:noProof/>
                <w:lang w:bidi="hi-IN"/>
              </w:rPr>
              <w:t>Experimental Relevance</w:t>
            </w:r>
            <w:r>
              <w:rPr>
                <w:noProof/>
                <w:webHidden/>
              </w:rPr>
              <w:tab/>
            </w:r>
            <w:r>
              <w:rPr>
                <w:noProof/>
                <w:webHidden/>
              </w:rPr>
              <w:fldChar w:fldCharType="begin"/>
            </w:r>
            <w:r>
              <w:rPr>
                <w:noProof/>
                <w:webHidden/>
              </w:rPr>
              <w:instrText xml:space="preserve"> PAGEREF _Toc222910091 \h </w:instrText>
            </w:r>
            <w:r>
              <w:rPr>
                <w:noProof/>
                <w:webHidden/>
              </w:rPr>
            </w:r>
            <w:r>
              <w:rPr>
                <w:noProof/>
                <w:webHidden/>
              </w:rPr>
              <w:fldChar w:fldCharType="separate"/>
            </w:r>
            <w:r>
              <w:rPr>
                <w:noProof/>
                <w:webHidden/>
              </w:rPr>
              <w:t>5</w:t>
            </w:r>
            <w:r>
              <w:rPr>
                <w:noProof/>
                <w:webHidden/>
              </w:rPr>
              <w:fldChar w:fldCharType="end"/>
            </w:r>
          </w:hyperlink>
        </w:p>
        <w:p w14:paraId="040B4124" w14:textId="2BD408E3" w:rsidR="003A68AA" w:rsidRDefault="003A68AA" w:rsidP="003A68AA">
          <w:pPr>
            <w:pStyle w:val="TOC2"/>
            <w:tabs>
              <w:tab w:val="right" w:leader="dot" w:pos="9962"/>
            </w:tabs>
            <w:ind w:left="0"/>
            <w:rPr>
              <w:rFonts w:cstheme="minorBidi"/>
              <w:noProof/>
              <w:kern w:val="2"/>
              <w:sz w:val="24"/>
              <w:szCs w:val="24"/>
              <w14:ligatures w14:val="standardContextual"/>
            </w:rPr>
          </w:pPr>
          <w:hyperlink w:anchor="_Toc222910092" w:history="1">
            <w:r w:rsidRPr="004C1EAB">
              <w:rPr>
                <w:rStyle w:val="Hyperlink"/>
                <w:rFonts w:asciiTheme="majorHAnsi" w:hAnsiTheme="majorHAnsi" w:cstheme="majorHAnsi"/>
                <w:noProof/>
                <w:lang w:bidi="hi-IN"/>
              </w:rPr>
              <w:t>Apparatus</w:t>
            </w:r>
            <w:r>
              <w:rPr>
                <w:noProof/>
                <w:webHidden/>
              </w:rPr>
              <w:tab/>
            </w:r>
            <w:r>
              <w:rPr>
                <w:noProof/>
                <w:webHidden/>
              </w:rPr>
              <w:fldChar w:fldCharType="begin"/>
            </w:r>
            <w:r>
              <w:rPr>
                <w:noProof/>
                <w:webHidden/>
              </w:rPr>
              <w:instrText xml:space="preserve"> PAGEREF _Toc222910092 \h </w:instrText>
            </w:r>
            <w:r>
              <w:rPr>
                <w:noProof/>
                <w:webHidden/>
              </w:rPr>
            </w:r>
            <w:r>
              <w:rPr>
                <w:noProof/>
                <w:webHidden/>
              </w:rPr>
              <w:fldChar w:fldCharType="separate"/>
            </w:r>
            <w:r>
              <w:rPr>
                <w:noProof/>
                <w:webHidden/>
              </w:rPr>
              <w:t>5</w:t>
            </w:r>
            <w:r>
              <w:rPr>
                <w:noProof/>
                <w:webHidden/>
              </w:rPr>
              <w:fldChar w:fldCharType="end"/>
            </w:r>
          </w:hyperlink>
        </w:p>
        <w:p w14:paraId="3ECEC2F7" w14:textId="57340105" w:rsidR="003A68AA" w:rsidRDefault="003A68AA" w:rsidP="003A68AA">
          <w:pPr>
            <w:pStyle w:val="TOC2"/>
            <w:tabs>
              <w:tab w:val="right" w:leader="dot" w:pos="9962"/>
            </w:tabs>
            <w:ind w:left="0"/>
            <w:rPr>
              <w:rFonts w:cstheme="minorBidi"/>
              <w:noProof/>
              <w:kern w:val="2"/>
              <w:sz w:val="24"/>
              <w:szCs w:val="24"/>
              <w14:ligatures w14:val="standardContextual"/>
            </w:rPr>
          </w:pPr>
          <w:hyperlink w:anchor="_Toc222910093" w:history="1">
            <w:r w:rsidRPr="004C1EAB">
              <w:rPr>
                <w:rStyle w:val="Hyperlink"/>
                <w:rFonts w:asciiTheme="majorHAnsi" w:hAnsiTheme="majorHAnsi" w:cstheme="majorHAnsi"/>
                <w:noProof/>
                <w:lang w:bidi="hi-IN"/>
              </w:rPr>
              <w:t>Experimental Procedure</w:t>
            </w:r>
            <w:r>
              <w:rPr>
                <w:noProof/>
                <w:webHidden/>
              </w:rPr>
              <w:tab/>
            </w:r>
            <w:r>
              <w:rPr>
                <w:noProof/>
                <w:webHidden/>
              </w:rPr>
              <w:fldChar w:fldCharType="begin"/>
            </w:r>
            <w:r>
              <w:rPr>
                <w:noProof/>
                <w:webHidden/>
              </w:rPr>
              <w:instrText xml:space="preserve"> PAGEREF _Toc222910093 \h </w:instrText>
            </w:r>
            <w:r>
              <w:rPr>
                <w:noProof/>
                <w:webHidden/>
              </w:rPr>
            </w:r>
            <w:r>
              <w:rPr>
                <w:noProof/>
                <w:webHidden/>
              </w:rPr>
              <w:fldChar w:fldCharType="separate"/>
            </w:r>
            <w:r>
              <w:rPr>
                <w:noProof/>
                <w:webHidden/>
              </w:rPr>
              <w:t>7</w:t>
            </w:r>
            <w:r>
              <w:rPr>
                <w:noProof/>
                <w:webHidden/>
              </w:rPr>
              <w:fldChar w:fldCharType="end"/>
            </w:r>
          </w:hyperlink>
        </w:p>
        <w:p w14:paraId="1D1A631C" w14:textId="13665CAA" w:rsidR="003A68AA" w:rsidRDefault="003A68AA" w:rsidP="003A68AA">
          <w:pPr>
            <w:pStyle w:val="TOC2"/>
            <w:tabs>
              <w:tab w:val="right" w:leader="dot" w:pos="9962"/>
            </w:tabs>
            <w:ind w:left="0"/>
            <w:rPr>
              <w:rFonts w:cstheme="minorBidi"/>
              <w:noProof/>
              <w:kern w:val="2"/>
              <w:sz w:val="24"/>
              <w:szCs w:val="24"/>
              <w14:ligatures w14:val="standardContextual"/>
            </w:rPr>
          </w:pPr>
          <w:hyperlink w:anchor="_Toc222910094" w:history="1">
            <w:r w:rsidRPr="004C1EAB">
              <w:rPr>
                <w:rStyle w:val="Hyperlink"/>
                <w:rFonts w:asciiTheme="majorHAnsi" w:hAnsiTheme="majorHAnsi" w:cstheme="majorHAnsi"/>
                <w:noProof/>
                <w:lang w:bidi="hi-IN"/>
              </w:rPr>
              <w:t>Results</w:t>
            </w:r>
            <w:r>
              <w:rPr>
                <w:noProof/>
                <w:webHidden/>
              </w:rPr>
              <w:tab/>
            </w:r>
            <w:r>
              <w:rPr>
                <w:noProof/>
                <w:webHidden/>
              </w:rPr>
              <w:fldChar w:fldCharType="begin"/>
            </w:r>
            <w:r>
              <w:rPr>
                <w:noProof/>
                <w:webHidden/>
              </w:rPr>
              <w:instrText xml:space="preserve"> PAGEREF _Toc222910094 \h </w:instrText>
            </w:r>
            <w:r>
              <w:rPr>
                <w:noProof/>
                <w:webHidden/>
              </w:rPr>
            </w:r>
            <w:r>
              <w:rPr>
                <w:noProof/>
                <w:webHidden/>
              </w:rPr>
              <w:fldChar w:fldCharType="separate"/>
            </w:r>
            <w:r>
              <w:rPr>
                <w:noProof/>
                <w:webHidden/>
              </w:rPr>
              <w:t>7</w:t>
            </w:r>
            <w:r>
              <w:rPr>
                <w:noProof/>
                <w:webHidden/>
              </w:rPr>
              <w:fldChar w:fldCharType="end"/>
            </w:r>
          </w:hyperlink>
        </w:p>
        <w:p w14:paraId="1858F9CC" w14:textId="15A43C30" w:rsidR="003A68AA" w:rsidRDefault="003A68AA" w:rsidP="003A68AA">
          <w:pPr>
            <w:pStyle w:val="TOC2"/>
            <w:tabs>
              <w:tab w:val="right" w:leader="dot" w:pos="9962"/>
            </w:tabs>
            <w:ind w:left="0"/>
            <w:rPr>
              <w:rFonts w:cstheme="minorBidi"/>
              <w:noProof/>
              <w:kern w:val="2"/>
              <w:sz w:val="24"/>
              <w:szCs w:val="24"/>
              <w14:ligatures w14:val="standardContextual"/>
            </w:rPr>
          </w:pPr>
          <w:hyperlink w:anchor="_Toc222910095" w:history="1">
            <w:r w:rsidRPr="004C1EAB">
              <w:rPr>
                <w:rStyle w:val="Hyperlink"/>
                <w:rFonts w:asciiTheme="majorHAnsi" w:hAnsiTheme="majorHAnsi" w:cstheme="majorHAnsi"/>
                <w:noProof/>
                <w:lang w:bidi="hi-IN"/>
              </w:rPr>
              <w:t>Discussion</w:t>
            </w:r>
            <w:r>
              <w:rPr>
                <w:noProof/>
                <w:webHidden/>
              </w:rPr>
              <w:tab/>
            </w:r>
            <w:r>
              <w:rPr>
                <w:noProof/>
                <w:webHidden/>
              </w:rPr>
              <w:fldChar w:fldCharType="begin"/>
            </w:r>
            <w:r>
              <w:rPr>
                <w:noProof/>
                <w:webHidden/>
              </w:rPr>
              <w:instrText xml:space="preserve"> PAGEREF _Toc222910095 \h </w:instrText>
            </w:r>
            <w:r>
              <w:rPr>
                <w:noProof/>
                <w:webHidden/>
              </w:rPr>
            </w:r>
            <w:r>
              <w:rPr>
                <w:noProof/>
                <w:webHidden/>
              </w:rPr>
              <w:fldChar w:fldCharType="separate"/>
            </w:r>
            <w:r>
              <w:rPr>
                <w:noProof/>
                <w:webHidden/>
              </w:rPr>
              <w:t>10</w:t>
            </w:r>
            <w:r>
              <w:rPr>
                <w:noProof/>
                <w:webHidden/>
              </w:rPr>
              <w:fldChar w:fldCharType="end"/>
            </w:r>
          </w:hyperlink>
        </w:p>
        <w:p w14:paraId="2873CBAC" w14:textId="6721F6F2" w:rsidR="003A68AA" w:rsidRDefault="003A68AA" w:rsidP="003A68AA">
          <w:pPr>
            <w:pStyle w:val="TOC2"/>
            <w:tabs>
              <w:tab w:val="right" w:leader="dot" w:pos="9962"/>
            </w:tabs>
            <w:ind w:left="0"/>
            <w:rPr>
              <w:rFonts w:cstheme="minorBidi"/>
              <w:noProof/>
              <w:kern w:val="2"/>
              <w:sz w:val="24"/>
              <w:szCs w:val="24"/>
              <w14:ligatures w14:val="standardContextual"/>
            </w:rPr>
          </w:pPr>
          <w:hyperlink w:anchor="_Toc222910096" w:history="1">
            <w:r w:rsidRPr="004C1EAB">
              <w:rPr>
                <w:rStyle w:val="Hyperlink"/>
                <w:rFonts w:asciiTheme="majorHAnsi" w:hAnsiTheme="majorHAnsi" w:cstheme="majorHAnsi"/>
                <w:noProof/>
                <w:lang w:bidi="hi-IN"/>
              </w:rPr>
              <w:t>Conclusion</w:t>
            </w:r>
            <w:r>
              <w:rPr>
                <w:noProof/>
                <w:webHidden/>
              </w:rPr>
              <w:tab/>
            </w:r>
            <w:r>
              <w:rPr>
                <w:noProof/>
                <w:webHidden/>
              </w:rPr>
              <w:fldChar w:fldCharType="begin"/>
            </w:r>
            <w:r>
              <w:rPr>
                <w:noProof/>
                <w:webHidden/>
              </w:rPr>
              <w:instrText xml:space="preserve"> PAGEREF _Toc222910096 \h </w:instrText>
            </w:r>
            <w:r>
              <w:rPr>
                <w:noProof/>
                <w:webHidden/>
              </w:rPr>
            </w:r>
            <w:r>
              <w:rPr>
                <w:noProof/>
                <w:webHidden/>
              </w:rPr>
              <w:fldChar w:fldCharType="separate"/>
            </w:r>
            <w:r>
              <w:rPr>
                <w:noProof/>
                <w:webHidden/>
              </w:rPr>
              <w:t>11</w:t>
            </w:r>
            <w:r>
              <w:rPr>
                <w:noProof/>
                <w:webHidden/>
              </w:rPr>
              <w:fldChar w:fldCharType="end"/>
            </w:r>
          </w:hyperlink>
        </w:p>
        <w:p w14:paraId="7D5940AD" w14:textId="5FA8297A" w:rsidR="003A68AA" w:rsidRDefault="003A68AA" w:rsidP="003A68AA">
          <w:pPr>
            <w:pStyle w:val="TOC2"/>
            <w:tabs>
              <w:tab w:val="right" w:leader="dot" w:pos="9962"/>
            </w:tabs>
            <w:ind w:left="0"/>
            <w:rPr>
              <w:rFonts w:cstheme="minorBidi"/>
              <w:noProof/>
              <w:kern w:val="2"/>
              <w:sz w:val="24"/>
              <w:szCs w:val="24"/>
              <w14:ligatures w14:val="standardContextual"/>
            </w:rPr>
          </w:pPr>
          <w:hyperlink w:anchor="_Toc222910097" w:history="1">
            <w:r w:rsidRPr="004C1EAB">
              <w:rPr>
                <w:rStyle w:val="Hyperlink"/>
                <w:rFonts w:asciiTheme="majorHAnsi" w:hAnsiTheme="majorHAnsi" w:cstheme="majorHAnsi"/>
                <w:noProof/>
                <w:lang w:bidi="hi-IN"/>
              </w:rPr>
              <w:t>References</w:t>
            </w:r>
            <w:r>
              <w:rPr>
                <w:noProof/>
                <w:webHidden/>
              </w:rPr>
              <w:tab/>
            </w:r>
            <w:r>
              <w:rPr>
                <w:noProof/>
                <w:webHidden/>
              </w:rPr>
              <w:fldChar w:fldCharType="begin"/>
            </w:r>
            <w:r>
              <w:rPr>
                <w:noProof/>
                <w:webHidden/>
              </w:rPr>
              <w:instrText xml:space="preserve"> PAGEREF _Toc222910097 \h </w:instrText>
            </w:r>
            <w:r>
              <w:rPr>
                <w:noProof/>
                <w:webHidden/>
              </w:rPr>
            </w:r>
            <w:r>
              <w:rPr>
                <w:noProof/>
                <w:webHidden/>
              </w:rPr>
              <w:fldChar w:fldCharType="separate"/>
            </w:r>
            <w:r>
              <w:rPr>
                <w:noProof/>
                <w:webHidden/>
              </w:rPr>
              <w:t>11</w:t>
            </w:r>
            <w:r>
              <w:rPr>
                <w:noProof/>
                <w:webHidden/>
              </w:rPr>
              <w:fldChar w:fldCharType="end"/>
            </w:r>
          </w:hyperlink>
        </w:p>
        <w:p w14:paraId="641319B7" w14:textId="7089F5B9" w:rsidR="003A68AA" w:rsidRDefault="003A68AA" w:rsidP="003A68AA">
          <w:pPr>
            <w:pStyle w:val="TOC2"/>
            <w:tabs>
              <w:tab w:val="right" w:leader="dot" w:pos="9962"/>
            </w:tabs>
            <w:ind w:left="0"/>
            <w:rPr>
              <w:rFonts w:cstheme="minorBidi"/>
              <w:noProof/>
              <w:kern w:val="2"/>
              <w:sz w:val="24"/>
              <w:szCs w:val="24"/>
              <w14:ligatures w14:val="standardContextual"/>
            </w:rPr>
          </w:pPr>
          <w:hyperlink w:anchor="_Toc222910098" w:history="1">
            <w:r w:rsidRPr="004C1EAB">
              <w:rPr>
                <w:rStyle w:val="Hyperlink"/>
                <w:rFonts w:asciiTheme="majorHAnsi" w:hAnsiTheme="majorHAnsi" w:cstheme="majorHAnsi"/>
                <w:noProof/>
                <w:lang w:bidi="hi-IN"/>
              </w:rPr>
              <w:t>Appendix</w:t>
            </w:r>
            <w:r>
              <w:rPr>
                <w:noProof/>
                <w:webHidden/>
              </w:rPr>
              <w:tab/>
            </w:r>
            <w:r>
              <w:rPr>
                <w:noProof/>
                <w:webHidden/>
              </w:rPr>
              <w:fldChar w:fldCharType="begin"/>
            </w:r>
            <w:r>
              <w:rPr>
                <w:noProof/>
                <w:webHidden/>
              </w:rPr>
              <w:instrText xml:space="preserve"> PAGEREF _Toc222910098 \h </w:instrText>
            </w:r>
            <w:r>
              <w:rPr>
                <w:noProof/>
                <w:webHidden/>
              </w:rPr>
            </w:r>
            <w:r>
              <w:rPr>
                <w:noProof/>
                <w:webHidden/>
              </w:rPr>
              <w:fldChar w:fldCharType="separate"/>
            </w:r>
            <w:r>
              <w:rPr>
                <w:noProof/>
                <w:webHidden/>
              </w:rPr>
              <w:t>12</w:t>
            </w:r>
            <w:r>
              <w:rPr>
                <w:noProof/>
                <w:webHidden/>
              </w:rPr>
              <w:fldChar w:fldCharType="end"/>
            </w:r>
          </w:hyperlink>
        </w:p>
        <w:p w14:paraId="74139349" w14:textId="4BCE7ED6" w:rsidR="0082264F" w:rsidRPr="00513086" w:rsidRDefault="0082264F">
          <w:pPr>
            <w:rPr>
              <w:b/>
              <w:bCs/>
              <w:noProof/>
            </w:rPr>
          </w:pPr>
          <w:r>
            <w:rPr>
              <w:b/>
              <w:bCs/>
              <w:noProof/>
            </w:rPr>
            <w:fldChar w:fldCharType="end"/>
          </w:r>
        </w:p>
      </w:sdtContent>
    </w:sdt>
    <w:p w14:paraId="1AF7CED1" w14:textId="2FFB1775" w:rsidR="00513086" w:rsidRPr="000F1287" w:rsidRDefault="000F1287" w:rsidP="000F1287">
      <w:pPr>
        <w:pStyle w:val="TableofFigures"/>
        <w:tabs>
          <w:tab w:val="right" w:leader="dot" w:pos="9962"/>
        </w:tabs>
        <w:spacing w:line="360" w:lineRule="auto"/>
        <w:rPr>
          <w:rFonts w:asciiTheme="majorHAnsi" w:hAnsiTheme="majorHAnsi" w:cstheme="majorHAnsi"/>
          <w:b/>
          <w:bCs/>
          <w:sz w:val="32"/>
          <w:szCs w:val="32"/>
          <w:lang w:eastAsia="en-US" w:bidi="ar-SA"/>
        </w:rPr>
      </w:pPr>
      <w:r w:rsidRPr="000F1287">
        <w:rPr>
          <w:rFonts w:asciiTheme="majorHAnsi" w:hAnsiTheme="majorHAnsi" w:cstheme="majorHAnsi"/>
          <w:b/>
          <w:bCs/>
          <w:sz w:val="32"/>
          <w:szCs w:val="32"/>
          <w:lang w:eastAsia="en-US" w:bidi="ar-SA"/>
        </w:rPr>
        <w:t>List of Figures</w:t>
      </w:r>
      <w:r w:rsidR="00513086">
        <w:rPr>
          <w:lang w:eastAsia="en-US" w:bidi="ar-SA"/>
        </w:rPr>
        <w:br/>
      </w:r>
      <w:r w:rsidR="00513086" w:rsidRPr="00513086">
        <w:rPr>
          <w:rFonts w:asciiTheme="minorHAnsi" w:hAnsiTheme="minorHAnsi" w:cstheme="minorHAnsi"/>
          <w:lang w:eastAsia="en-US" w:bidi="ar-SA"/>
        </w:rPr>
        <w:fldChar w:fldCharType="begin"/>
      </w:r>
      <w:r w:rsidR="00513086" w:rsidRPr="00513086">
        <w:rPr>
          <w:rFonts w:asciiTheme="minorHAnsi" w:hAnsiTheme="minorHAnsi" w:cstheme="minorHAnsi"/>
          <w:lang w:eastAsia="en-US" w:bidi="ar-SA"/>
        </w:rPr>
        <w:instrText xml:space="preserve"> TOC \h \z \c "Figure" </w:instrText>
      </w:r>
      <w:r w:rsidR="00513086" w:rsidRPr="00513086">
        <w:rPr>
          <w:rFonts w:asciiTheme="minorHAnsi" w:hAnsiTheme="minorHAnsi" w:cstheme="minorHAnsi"/>
          <w:lang w:eastAsia="en-US" w:bidi="ar-SA"/>
        </w:rPr>
        <w:fldChar w:fldCharType="separate"/>
      </w:r>
      <w:hyperlink w:anchor="_Toc222909879" w:history="1">
        <w:r w:rsidR="00513086" w:rsidRPr="00513086">
          <w:rPr>
            <w:rStyle w:val="Hyperlink"/>
            <w:rFonts w:asciiTheme="minorHAnsi" w:hAnsiTheme="minorHAnsi" w:cstheme="minorHAnsi"/>
            <w:noProof/>
          </w:rPr>
          <w:t>Figure 1. Annotated photograph of Laboratory Set-Up for Pipeline Friction Factors</w:t>
        </w:r>
        <w:r w:rsidR="00513086" w:rsidRPr="00513086">
          <w:rPr>
            <w:rFonts w:asciiTheme="minorHAnsi" w:hAnsiTheme="minorHAnsi" w:cstheme="minorHAnsi"/>
            <w:noProof/>
            <w:webHidden/>
          </w:rPr>
          <w:tab/>
        </w:r>
        <w:r w:rsidR="00513086" w:rsidRPr="00513086">
          <w:rPr>
            <w:rFonts w:asciiTheme="minorHAnsi" w:hAnsiTheme="minorHAnsi" w:cstheme="minorHAnsi"/>
            <w:noProof/>
            <w:webHidden/>
          </w:rPr>
          <w:fldChar w:fldCharType="begin"/>
        </w:r>
        <w:r w:rsidR="00513086" w:rsidRPr="00513086">
          <w:rPr>
            <w:rFonts w:asciiTheme="minorHAnsi" w:hAnsiTheme="minorHAnsi" w:cstheme="minorHAnsi"/>
            <w:noProof/>
            <w:webHidden/>
          </w:rPr>
          <w:instrText xml:space="preserve"> PAGEREF _Toc222909879 \h </w:instrText>
        </w:r>
        <w:r w:rsidR="00513086" w:rsidRPr="00513086">
          <w:rPr>
            <w:rFonts w:asciiTheme="minorHAnsi" w:hAnsiTheme="minorHAnsi" w:cstheme="minorHAnsi"/>
            <w:noProof/>
            <w:webHidden/>
          </w:rPr>
        </w:r>
        <w:r w:rsidR="00513086" w:rsidRPr="00513086">
          <w:rPr>
            <w:rFonts w:asciiTheme="minorHAnsi" w:hAnsiTheme="minorHAnsi" w:cstheme="minorHAnsi"/>
            <w:noProof/>
            <w:webHidden/>
          </w:rPr>
          <w:fldChar w:fldCharType="separate"/>
        </w:r>
        <w:r w:rsidR="00513086" w:rsidRPr="00513086">
          <w:rPr>
            <w:rFonts w:asciiTheme="minorHAnsi" w:hAnsiTheme="minorHAnsi" w:cstheme="minorHAnsi"/>
            <w:noProof/>
            <w:webHidden/>
          </w:rPr>
          <w:t>6</w:t>
        </w:r>
        <w:r w:rsidR="00513086" w:rsidRPr="00513086">
          <w:rPr>
            <w:rFonts w:asciiTheme="minorHAnsi" w:hAnsiTheme="minorHAnsi" w:cstheme="minorHAnsi"/>
            <w:noProof/>
            <w:webHidden/>
          </w:rPr>
          <w:fldChar w:fldCharType="end"/>
        </w:r>
      </w:hyperlink>
    </w:p>
    <w:p w14:paraId="2FC5DA5B" w14:textId="57E7105C" w:rsidR="00513086" w:rsidRPr="00513086" w:rsidRDefault="00513086" w:rsidP="000F1287">
      <w:pPr>
        <w:pStyle w:val="TableofFigures"/>
        <w:tabs>
          <w:tab w:val="right" w:leader="dot" w:pos="9962"/>
        </w:tabs>
        <w:spacing w:line="360" w:lineRule="auto"/>
        <w:rPr>
          <w:rFonts w:asciiTheme="minorHAnsi" w:eastAsiaTheme="minorEastAsia" w:hAnsiTheme="minorHAnsi" w:cstheme="minorHAnsi"/>
          <w:noProof/>
          <w:szCs w:val="24"/>
          <w:lang w:eastAsia="en-US" w:bidi="ar-SA"/>
          <w14:ligatures w14:val="standardContextual"/>
        </w:rPr>
      </w:pPr>
      <w:hyperlink w:anchor="_Toc222909880" w:history="1">
        <w:r w:rsidRPr="00513086">
          <w:rPr>
            <w:rStyle w:val="Hyperlink"/>
            <w:rFonts w:asciiTheme="minorHAnsi" w:hAnsiTheme="minorHAnsi" w:cstheme="minorHAnsi"/>
            <w:noProof/>
          </w:rPr>
          <w:t>Figure 2. H-7 Apparatus Physical Dimensions</w:t>
        </w:r>
        <w:r w:rsidRPr="00513086">
          <w:rPr>
            <w:rFonts w:asciiTheme="minorHAnsi" w:hAnsiTheme="minorHAnsi" w:cstheme="minorHAnsi"/>
            <w:noProof/>
            <w:webHidden/>
          </w:rPr>
          <w:tab/>
        </w:r>
        <w:r w:rsidRPr="00513086">
          <w:rPr>
            <w:rFonts w:asciiTheme="minorHAnsi" w:hAnsiTheme="minorHAnsi" w:cstheme="minorHAnsi"/>
            <w:noProof/>
            <w:webHidden/>
          </w:rPr>
          <w:fldChar w:fldCharType="begin"/>
        </w:r>
        <w:r w:rsidRPr="00513086">
          <w:rPr>
            <w:rFonts w:asciiTheme="minorHAnsi" w:hAnsiTheme="minorHAnsi" w:cstheme="minorHAnsi"/>
            <w:noProof/>
            <w:webHidden/>
          </w:rPr>
          <w:instrText xml:space="preserve"> PAGEREF _Toc222909880 \h </w:instrText>
        </w:r>
        <w:r w:rsidRPr="00513086">
          <w:rPr>
            <w:rFonts w:asciiTheme="minorHAnsi" w:hAnsiTheme="minorHAnsi" w:cstheme="minorHAnsi"/>
            <w:noProof/>
            <w:webHidden/>
          </w:rPr>
        </w:r>
        <w:r w:rsidRPr="00513086">
          <w:rPr>
            <w:rFonts w:asciiTheme="minorHAnsi" w:hAnsiTheme="minorHAnsi" w:cstheme="minorHAnsi"/>
            <w:noProof/>
            <w:webHidden/>
          </w:rPr>
          <w:fldChar w:fldCharType="separate"/>
        </w:r>
        <w:r w:rsidRPr="00513086">
          <w:rPr>
            <w:rFonts w:asciiTheme="minorHAnsi" w:hAnsiTheme="minorHAnsi" w:cstheme="minorHAnsi"/>
            <w:noProof/>
            <w:webHidden/>
          </w:rPr>
          <w:t>6</w:t>
        </w:r>
        <w:r w:rsidRPr="00513086">
          <w:rPr>
            <w:rFonts w:asciiTheme="minorHAnsi" w:hAnsiTheme="minorHAnsi" w:cstheme="minorHAnsi"/>
            <w:noProof/>
            <w:webHidden/>
          </w:rPr>
          <w:fldChar w:fldCharType="end"/>
        </w:r>
      </w:hyperlink>
    </w:p>
    <w:p w14:paraId="545691E6" w14:textId="7459B5B0" w:rsidR="00513086" w:rsidRPr="00513086" w:rsidRDefault="00513086" w:rsidP="000F1287">
      <w:pPr>
        <w:pStyle w:val="TableofFigures"/>
        <w:tabs>
          <w:tab w:val="right" w:leader="dot" w:pos="9962"/>
        </w:tabs>
        <w:spacing w:line="360" w:lineRule="auto"/>
        <w:rPr>
          <w:rFonts w:asciiTheme="minorHAnsi" w:eastAsiaTheme="minorEastAsia" w:hAnsiTheme="minorHAnsi" w:cstheme="minorHAnsi"/>
          <w:noProof/>
          <w:szCs w:val="24"/>
          <w:lang w:eastAsia="en-US" w:bidi="ar-SA"/>
          <w14:ligatures w14:val="standardContextual"/>
        </w:rPr>
      </w:pPr>
      <w:hyperlink w:anchor="_Toc222909881" w:history="1">
        <w:r w:rsidRPr="00513086">
          <w:rPr>
            <w:rStyle w:val="Hyperlink"/>
            <w:rFonts w:asciiTheme="minorHAnsi" w:hAnsiTheme="minorHAnsi" w:cstheme="minorHAnsi"/>
            <w:noProof/>
          </w:rPr>
          <w:t>Figure 3. Fluid Properties Database values used in calculations</w:t>
        </w:r>
        <w:r w:rsidRPr="00513086">
          <w:rPr>
            <w:rFonts w:asciiTheme="minorHAnsi" w:hAnsiTheme="minorHAnsi" w:cstheme="minorHAnsi"/>
            <w:noProof/>
            <w:webHidden/>
          </w:rPr>
          <w:tab/>
        </w:r>
        <w:r w:rsidRPr="00513086">
          <w:rPr>
            <w:rFonts w:asciiTheme="minorHAnsi" w:hAnsiTheme="minorHAnsi" w:cstheme="minorHAnsi"/>
            <w:noProof/>
            <w:webHidden/>
          </w:rPr>
          <w:fldChar w:fldCharType="begin"/>
        </w:r>
        <w:r w:rsidRPr="00513086">
          <w:rPr>
            <w:rFonts w:asciiTheme="minorHAnsi" w:hAnsiTheme="minorHAnsi" w:cstheme="minorHAnsi"/>
            <w:noProof/>
            <w:webHidden/>
          </w:rPr>
          <w:instrText xml:space="preserve"> PAGEREF _Toc222909881 \h </w:instrText>
        </w:r>
        <w:r w:rsidRPr="00513086">
          <w:rPr>
            <w:rFonts w:asciiTheme="minorHAnsi" w:hAnsiTheme="minorHAnsi" w:cstheme="minorHAnsi"/>
            <w:noProof/>
            <w:webHidden/>
          </w:rPr>
        </w:r>
        <w:r w:rsidRPr="00513086">
          <w:rPr>
            <w:rFonts w:asciiTheme="minorHAnsi" w:hAnsiTheme="minorHAnsi" w:cstheme="minorHAnsi"/>
            <w:noProof/>
            <w:webHidden/>
          </w:rPr>
          <w:fldChar w:fldCharType="separate"/>
        </w:r>
        <w:r w:rsidRPr="00513086">
          <w:rPr>
            <w:rFonts w:asciiTheme="minorHAnsi" w:hAnsiTheme="minorHAnsi" w:cstheme="minorHAnsi"/>
            <w:noProof/>
            <w:webHidden/>
          </w:rPr>
          <w:t>8</w:t>
        </w:r>
        <w:r w:rsidRPr="00513086">
          <w:rPr>
            <w:rFonts w:asciiTheme="minorHAnsi" w:hAnsiTheme="minorHAnsi" w:cstheme="minorHAnsi"/>
            <w:noProof/>
            <w:webHidden/>
          </w:rPr>
          <w:fldChar w:fldCharType="end"/>
        </w:r>
      </w:hyperlink>
    </w:p>
    <w:p w14:paraId="18281147" w14:textId="704018CB" w:rsidR="00513086" w:rsidRPr="00513086" w:rsidRDefault="00513086">
      <w:pPr>
        <w:pStyle w:val="TableofFigures"/>
        <w:tabs>
          <w:tab w:val="right" w:leader="dot" w:pos="9962"/>
        </w:tabs>
        <w:rPr>
          <w:rFonts w:asciiTheme="minorHAnsi" w:eastAsiaTheme="minorEastAsia" w:hAnsiTheme="minorHAnsi" w:cstheme="minorHAnsi"/>
          <w:noProof/>
          <w:szCs w:val="24"/>
          <w:lang w:eastAsia="en-US" w:bidi="ar-SA"/>
          <w14:ligatures w14:val="standardContextual"/>
        </w:rPr>
      </w:pPr>
      <w:hyperlink w:anchor="_Toc222909882" w:history="1">
        <w:r w:rsidRPr="00513086">
          <w:rPr>
            <w:rStyle w:val="Hyperlink"/>
            <w:rFonts w:asciiTheme="minorHAnsi" w:hAnsiTheme="minorHAnsi" w:cstheme="minorHAnsi"/>
            <w:noProof/>
          </w:rPr>
          <w:t>Figure 4 Friction Factor vs. Reynolds Number</w:t>
        </w:r>
        <w:r w:rsidRPr="00513086">
          <w:rPr>
            <w:rFonts w:asciiTheme="minorHAnsi" w:hAnsiTheme="minorHAnsi" w:cstheme="minorHAnsi"/>
            <w:noProof/>
            <w:webHidden/>
          </w:rPr>
          <w:tab/>
        </w:r>
        <w:r w:rsidRPr="00513086">
          <w:rPr>
            <w:rFonts w:asciiTheme="minorHAnsi" w:hAnsiTheme="minorHAnsi" w:cstheme="minorHAnsi"/>
            <w:noProof/>
            <w:webHidden/>
          </w:rPr>
          <w:fldChar w:fldCharType="begin"/>
        </w:r>
        <w:r w:rsidRPr="00513086">
          <w:rPr>
            <w:rFonts w:asciiTheme="minorHAnsi" w:hAnsiTheme="minorHAnsi" w:cstheme="minorHAnsi"/>
            <w:noProof/>
            <w:webHidden/>
          </w:rPr>
          <w:instrText xml:space="preserve"> PAGEREF _Toc222909882 \h </w:instrText>
        </w:r>
        <w:r w:rsidRPr="00513086">
          <w:rPr>
            <w:rFonts w:asciiTheme="minorHAnsi" w:hAnsiTheme="minorHAnsi" w:cstheme="minorHAnsi"/>
            <w:noProof/>
            <w:webHidden/>
          </w:rPr>
        </w:r>
        <w:r w:rsidRPr="00513086">
          <w:rPr>
            <w:rFonts w:asciiTheme="minorHAnsi" w:hAnsiTheme="minorHAnsi" w:cstheme="minorHAnsi"/>
            <w:noProof/>
            <w:webHidden/>
          </w:rPr>
          <w:fldChar w:fldCharType="separate"/>
        </w:r>
        <w:r w:rsidRPr="00513086">
          <w:rPr>
            <w:rFonts w:asciiTheme="minorHAnsi" w:hAnsiTheme="minorHAnsi" w:cstheme="minorHAnsi"/>
            <w:noProof/>
            <w:webHidden/>
          </w:rPr>
          <w:t>10</w:t>
        </w:r>
        <w:r w:rsidRPr="00513086">
          <w:rPr>
            <w:rFonts w:asciiTheme="minorHAnsi" w:hAnsiTheme="minorHAnsi" w:cstheme="minorHAnsi"/>
            <w:noProof/>
            <w:webHidden/>
          </w:rPr>
          <w:fldChar w:fldCharType="end"/>
        </w:r>
      </w:hyperlink>
    </w:p>
    <w:p w14:paraId="2194D009" w14:textId="542B99C6" w:rsidR="0082264F" w:rsidRDefault="00513086" w:rsidP="0082264F">
      <w:pPr>
        <w:rPr>
          <w:rFonts w:asciiTheme="minorHAnsi" w:hAnsiTheme="minorHAnsi" w:cstheme="minorHAnsi"/>
          <w:lang w:eastAsia="en-US" w:bidi="ar-SA"/>
        </w:rPr>
      </w:pPr>
      <w:r w:rsidRPr="00513086">
        <w:rPr>
          <w:rFonts w:asciiTheme="minorHAnsi" w:hAnsiTheme="minorHAnsi" w:cstheme="minorHAnsi"/>
          <w:lang w:eastAsia="en-US" w:bidi="ar-SA"/>
        </w:rPr>
        <w:fldChar w:fldCharType="end"/>
      </w:r>
    </w:p>
    <w:p w14:paraId="366DC081" w14:textId="7EA97EF8" w:rsidR="000F1287" w:rsidRDefault="000F1287" w:rsidP="0082264F">
      <w:pPr>
        <w:rPr>
          <w:rFonts w:asciiTheme="majorHAnsi" w:hAnsiTheme="majorHAnsi" w:cstheme="majorHAnsi"/>
          <w:b/>
          <w:bCs/>
          <w:sz w:val="32"/>
          <w:szCs w:val="32"/>
          <w:lang w:eastAsia="en-US" w:bidi="ar-SA"/>
        </w:rPr>
      </w:pPr>
      <w:r w:rsidRPr="000F1287">
        <w:rPr>
          <w:rFonts w:asciiTheme="majorHAnsi" w:hAnsiTheme="majorHAnsi" w:cstheme="majorHAnsi"/>
          <w:b/>
          <w:bCs/>
          <w:sz w:val="32"/>
          <w:szCs w:val="32"/>
          <w:lang w:eastAsia="en-US" w:bidi="ar-SA"/>
        </w:rPr>
        <w:t xml:space="preserve">List of </w:t>
      </w:r>
      <w:r>
        <w:rPr>
          <w:rFonts w:asciiTheme="majorHAnsi" w:hAnsiTheme="majorHAnsi" w:cstheme="majorHAnsi"/>
          <w:b/>
          <w:bCs/>
          <w:sz w:val="32"/>
          <w:szCs w:val="32"/>
          <w:lang w:eastAsia="en-US" w:bidi="ar-SA"/>
        </w:rPr>
        <w:t>Tables</w:t>
      </w:r>
    </w:p>
    <w:p w14:paraId="046573D8" w14:textId="77777777" w:rsidR="000F1287" w:rsidRDefault="000F1287" w:rsidP="0082264F">
      <w:pPr>
        <w:rPr>
          <w:rFonts w:asciiTheme="majorHAnsi" w:hAnsiTheme="majorHAnsi" w:cstheme="majorHAnsi"/>
          <w:b/>
          <w:bCs/>
          <w:sz w:val="32"/>
          <w:szCs w:val="32"/>
          <w:lang w:eastAsia="en-US" w:bidi="ar-SA"/>
        </w:rPr>
      </w:pPr>
    </w:p>
    <w:p w14:paraId="7ACFBEC3" w14:textId="5FDF0C7C" w:rsidR="000F1287" w:rsidRPr="000F1287" w:rsidRDefault="000F1287">
      <w:pPr>
        <w:pStyle w:val="TableofFigures"/>
        <w:tabs>
          <w:tab w:val="right" w:leader="dot" w:pos="9962"/>
        </w:tabs>
        <w:rPr>
          <w:rFonts w:asciiTheme="majorHAnsi" w:eastAsiaTheme="minorEastAsia" w:hAnsiTheme="majorHAnsi" w:cstheme="majorHAnsi"/>
          <w:noProof/>
          <w:szCs w:val="24"/>
          <w:lang w:eastAsia="en-US" w:bidi="ar-SA"/>
          <w14:ligatures w14:val="standardContextual"/>
        </w:rPr>
      </w:pPr>
      <w:r w:rsidRPr="000F1287">
        <w:rPr>
          <w:rFonts w:asciiTheme="majorHAnsi" w:hAnsiTheme="majorHAnsi" w:cstheme="majorHAnsi"/>
          <w:lang w:eastAsia="en-US" w:bidi="ar-SA"/>
        </w:rPr>
        <w:fldChar w:fldCharType="begin"/>
      </w:r>
      <w:r w:rsidRPr="000F1287">
        <w:rPr>
          <w:rFonts w:asciiTheme="majorHAnsi" w:hAnsiTheme="majorHAnsi" w:cstheme="majorHAnsi"/>
          <w:lang w:eastAsia="en-US" w:bidi="ar-SA"/>
        </w:rPr>
        <w:instrText xml:space="preserve"> TOC \h \z \c "Table" </w:instrText>
      </w:r>
      <w:r w:rsidRPr="000F1287">
        <w:rPr>
          <w:rFonts w:asciiTheme="majorHAnsi" w:hAnsiTheme="majorHAnsi" w:cstheme="majorHAnsi"/>
          <w:lang w:eastAsia="en-US" w:bidi="ar-SA"/>
        </w:rPr>
        <w:fldChar w:fldCharType="separate"/>
      </w:r>
      <w:hyperlink w:anchor="_Toc222910054" w:history="1">
        <w:r w:rsidRPr="000F1287">
          <w:rPr>
            <w:rStyle w:val="Hyperlink"/>
            <w:rFonts w:asciiTheme="majorHAnsi" w:hAnsiTheme="majorHAnsi" w:cstheme="majorHAnsi"/>
            <w:noProof/>
          </w:rPr>
          <w:t>Table 1. Friction Factor in a Pipe (experimental and computed results)</w:t>
        </w:r>
        <w:r w:rsidRPr="000F1287">
          <w:rPr>
            <w:rFonts w:asciiTheme="majorHAnsi" w:hAnsiTheme="majorHAnsi" w:cstheme="majorHAnsi"/>
            <w:noProof/>
            <w:webHidden/>
          </w:rPr>
          <w:tab/>
        </w:r>
        <w:r w:rsidRPr="000F1287">
          <w:rPr>
            <w:rFonts w:asciiTheme="majorHAnsi" w:hAnsiTheme="majorHAnsi" w:cstheme="majorHAnsi"/>
            <w:noProof/>
            <w:webHidden/>
          </w:rPr>
          <w:fldChar w:fldCharType="begin"/>
        </w:r>
        <w:r w:rsidRPr="000F1287">
          <w:rPr>
            <w:rFonts w:asciiTheme="majorHAnsi" w:hAnsiTheme="majorHAnsi" w:cstheme="majorHAnsi"/>
            <w:noProof/>
            <w:webHidden/>
          </w:rPr>
          <w:instrText xml:space="preserve"> PAGEREF _Toc222910054 \h </w:instrText>
        </w:r>
        <w:r w:rsidRPr="000F1287">
          <w:rPr>
            <w:rFonts w:asciiTheme="majorHAnsi" w:hAnsiTheme="majorHAnsi" w:cstheme="majorHAnsi"/>
            <w:noProof/>
            <w:webHidden/>
          </w:rPr>
        </w:r>
        <w:r w:rsidRPr="000F1287">
          <w:rPr>
            <w:rFonts w:asciiTheme="majorHAnsi" w:hAnsiTheme="majorHAnsi" w:cstheme="majorHAnsi"/>
            <w:noProof/>
            <w:webHidden/>
          </w:rPr>
          <w:fldChar w:fldCharType="separate"/>
        </w:r>
        <w:r w:rsidRPr="000F1287">
          <w:rPr>
            <w:rFonts w:asciiTheme="majorHAnsi" w:hAnsiTheme="majorHAnsi" w:cstheme="majorHAnsi"/>
            <w:noProof/>
            <w:webHidden/>
          </w:rPr>
          <w:t>9</w:t>
        </w:r>
        <w:r w:rsidRPr="000F1287">
          <w:rPr>
            <w:rFonts w:asciiTheme="majorHAnsi" w:hAnsiTheme="majorHAnsi" w:cstheme="majorHAnsi"/>
            <w:noProof/>
            <w:webHidden/>
          </w:rPr>
          <w:fldChar w:fldCharType="end"/>
        </w:r>
      </w:hyperlink>
    </w:p>
    <w:p w14:paraId="52CCA044" w14:textId="0ED64710" w:rsidR="000F1287" w:rsidRPr="000F1287" w:rsidRDefault="000F1287" w:rsidP="0082264F">
      <w:pPr>
        <w:rPr>
          <w:rFonts w:asciiTheme="majorHAnsi" w:hAnsiTheme="majorHAnsi" w:cstheme="majorHAnsi"/>
          <w:lang w:eastAsia="en-US" w:bidi="ar-SA"/>
        </w:rPr>
      </w:pPr>
      <w:r w:rsidRPr="000F1287">
        <w:rPr>
          <w:rFonts w:asciiTheme="majorHAnsi" w:hAnsiTheme="majorHAnsi" w:cstheme="majorHAnsi"/>
          <w:lang w:eastAsia="en-US" w:bidi="ar-SA"/>
        </w:rPr>
        <w:fldChar w:fldCharType="end"/>
      </w:r>
    </w:p>
    <w:p w14:paraId="153FE2EE" w14:textId="77777777" w:rsidR="0082264F" w:rsidRDefault="0082264F" w:rsidP="00ED1DD3">
      <w:pPr>
        <w:pStyle w:val="BodyText"/>
        <w:spacing w:after="0"/>
        <w:rPr>
          <w:rFonts w:asciiTheme="majorHAnsi" w:hAnsiTheme="majorHAnsi" w:cstheme="majorHAnsi"/>
          <w:b/>
          <w:bCs/>
        </w:rPr>
      </w:pPr>
      <w:r>
        <w:rPr>
          <w:rFonts w:asciiTheme="majorHAnsi" w:hAnsiTheme="majorHAnsi" w:cstheme="majorHAnsi"/>
          <w:b/>
          <w:bCs/>
        </w:rPr>
        <w:br/>
      </w:r>
    </w:p>
    <w:p w14:paraId="2344E4D3" w14:textId="77777777" w:rsidR="0082264F" w:rsidRDefault="0082264F">
      <w:pPr>
        <w:rPr>
          <w:rFonts w:asciiTheme="majorHAnsi" w:hAnsiTheme="majorHAnsi" w:cstheme="majorHAnsi"/>
          <w:b/>
          <w:bCs/>
        </w:rPr>
      </w:pPr>
      <w:r>
        <w:rPr>
          <w:rFonts w:asciiTheme="majorHAnsi" w:hAnsiTheme="majorHAnsi" w:cstheme="majorHAnsi"/>
          <w:b/>
          <w:bCs/>
        </w:rPr>
        <w:br w:type="page"/>
      </w:r>
    </w:p>
    <w:p w14:paraId="0929D9B3" w14:textId="4EF189EB" w:rsidR="00673B6F" w:rsidRPr="00ED1DD3" w:rsidRDefault="00000000" w:rsidP="0082264F">
      <w:pPr>
        <w:pStyle w:val="Heading2"/>
        <w:rPr>
          <w:rFonts w:asciiTheme="minorHAnsi" w:hAnsiTheme="minorHAnsi" w:cstheme="minorHAnsi"/>
          <w:color w:val="000000"/>
          <w14:textFill>
            <w14:solidFill>
              <w14:srgbClr w14:val="000000">
                <w14:alpha w14:val="13000"/>
              </w14:srgbClr>
            </w14:solidFill>
          </w14:textFill>
        </w:rPr>
      </w:pPr>
      <w:bookmarkStart w:id="1" w:name="_Toc222910083"/>
      <w:r w:rsidRPr="0082264F">
        <w:rPr>
          <w:rFonts w:asciiTheme="majorHAnsi" w:hAnsiTheme="majorHAnsi" w:cstheme="majorHAnsi"/>
        </w:rPr>
        <w:lastRenderedPageBreak/>
        <w:t>Objective</w:t>
      </w:r>
      <w:bookmarkEnd w:id="1"/>
      <w:r w:rsidR="006310FC" w:rsidRPr="00673B6F">
        <w:t xml:space="preserve"> </w:t>
      </w:r>
    </w:p>
    <w:p w14:paraId="1A749EF2" w14:textId="77777777" w:rsidR="00673B6F" w:rsidRDefault="00673B6F" w:rsidP="00ED1DD3">
      <w:pPr>
        <w:pStyle w:val="BodyText"/>
        <w:tabs>
          <w:tab w:val="left" w:pos="709"/>
        </w:tabs>
        <w:spacing w:after="0"/>
        <w:rPr>
          <w:rFonts w:asciiTheme="minorHAnsi" w:hAnsiTheme="minorHAnsi" w:cstheme="minorHAnsi"/>
        </w:rPr>
      </w:pPr>
    </w:p>
    <w:p w14:paraId="139084A4" w14:textId="35445B70" w:rsidR="00F62CAB" w:rsidRDefault="006310FC" w:rsidP="00ED1DD3">
      <w:pPr>
        <w:pStyle w:val="BodyText"/>
        <w:tabs>
          <w:tab w:val="left" w:pos="709"/>
        </w:tabs>
        <w:spacing w:after="0"/>
        <w:rPr>
          <w:rFonts w:asciiTheme="minorHAnsi" w:hAnsiTheme="minorHAnsi" w:cstheme="minorHAnsi"/>
          <w:color w:val="000000"/>
          <w14:textFill>
            <w14:solidFill>
              <w14:srgbClr w14:val="000000">
                <w14:alpha w14:val="13000"/>
              </w14:srgbClr>
            </w14:solidFill>
          </w14:textFill>
        </w:rPr>
      </w:pPr>
      <w:r w:rsidRPr="00F62CAB">
        <w:rPr>
          <w:rFonts w:asciiTheme="minorHAnsi" w:hAnsiTheme="minorHAnsi" w:cstheme="minorHAnsi"/>
          <w:color w:val="000000"/>
          <w14:textFill>
            <w14:solidFill>
              <w14:srgbClr w14:val="000000">
                <w14:alpha w14:val="13000"/>
              </w14:srgbClr>
            </w14:solidFill>
          </w14:textFill>
        </w:rPr>
        <w:t>Investigate how changes in velocity and Reynolds number affect flow behavior and frictional losses in a pipeline.</w:t>
      </w:r>
    </w:p>
    <w:p w14:paraId="050705FD" w14:textId="77777777" w:rsidR="00673B6F" w:rsidRDefault="00673B6F" w:rsidP="00ED1DD3">
      <w:pPr>
        <w:pStyle w:val="BodyText"/>
        <w:tabs>
          <w:tab w:val="left" w:pos="709"/>
        </w:tabs>
        <w:spacing w:after="0"/>
        <w:rPr>
          <w:rFonts w:asciiTheme="minorHAnsi" w:hAnsiTheme="minorHAnsi" w:cstheme="minorHAnsi"/>
          <w:color w:val="000000"/>
          <w14:textFill>
            <w14:solidFill>
              <w14:srgbClr w14:val="000000">
                <w14:alpha w14:val="13000"/>
              </w14:srgbClr>
            </w14:solidFill>
          </w14:textFill>
        </w:rPr>
      </w:pPr>
    </w:p>
    <w:p w14:paraId="46F7C7C0" w14:textId="7410D17C" w:rsidR="00673B6F" w:rsidRPr="00673B6F" w:rsidRDefault="00673B6F" w:rsidP="00ED1DD3">
      <w:pPr>
        <w:pStyle w:val="BodyText"/>
        <w:tabs>
          <w:tab w:val="left" w:pos="709"/>
        </w:tabs>
        <w:spacing w:after="0"/>
        <w:rPr>
          <w:rFonts w:asciiTheme="minorHAnsi" w:hAnsiTheme="minorHAnsi" w:cstheme="minorHAnsi"/>
          <w:color w:val="000000"/>
          <w14:textFill>
            <w14:solidFill>
              <w14:srgbClr w14:val="000000">
                <w14:alpha w14:val="13000"/>
              </w14:srgbClr>
            </w14:solidFill>
          </w14:textFill>
        </w:rPr>
      </w:pPr>
      <w:r w:rsidRPr="00673B6F">
        <w:rPr>
          <w:rFonts w:asciiTheme="minorHAnsi" w:hAnsiTheme="minorHAnsi" w:cstheme="minorHAnsi"/>
          <w:color w:val="000000"/>
          <w14:textFill>
            <w14:solidFill>
              <w14:srgbClr w14:val="000000">
                <w14:alpha w14:val="13000"/>
              </w14:srgbClr>
            </w14:solidFill>
          </w14:textFill>
        </w:rPr>
        <w:t>Specifically, the experiment:</w:t>
      </w:r>
    </w:p>
    <w:p w14:paraId="2AB6F4A2" w14:textId="5D6BED69" w:rsidR="00673B6F" w:rsidRPr="00673B6F" w:rsidRDefault="00673B6F" w:rsidP="00ED1DD3">
      <w:pPr>
        <w:pStyle w:val="BodyText"/>
        <w:numPr>
          <w:ilvl w:val="0"/>
          <w:numId w:val="15"/>
        </w:numPr>
        <w:tabs>
          <w:tab w:val="left" w:pos="709"/>
        </w:tabs>
        <w:spacing w:after="0"/>
        <w:ind w:left="720"/>
        <w:rPr>
          <w:rFonts w:asciiTheme="minorHAnsi" w:hAnsiTheme="minorHAnsi" w:cstheme="minorHAnsi"/>
          <w:color w:val="000000"/>
          <w14:textFill>
            <w14:solidFill>
              <w14:srgbClr w14:val="000000">
                <w14:alpha w14:val="13000"/>
              </w14:srgbClr>
            </w14:solidFill>
          </w14:textFill>
        </w:rPr>
      </w:pPr>
      <w:r w:rsidRPr="00673B6F">
        <w:rPr>
          <w:rFonts w:asciiTheme="minorHAnsi" w:hAnsiTheme="minorHAnsi" w:cstheme="minorHAnsi"/>
          <w:color w:val="000000"/>
          <w14:textFill>
            <w14:solidFill>
              <w14:srgbClr w14:val="000000">
                <w14:alpha w14:val="13000"/>
              </w14:srgbClr>
            </w14:solidFill>
          </w14:textFill>
        </w:rPr>
        <w:t>Measure</w:t>
      </w:r>
      <w:r>
        <w:rPr>
          <w:rFonts w:asciiTheme="minorHAnsi" w:hAnsiTheme="minorHAnsi" w:cstheme="minorHAnsi"/>
          <w:color w:val="000000"/>
          <w14:textFill>
            <w14:solidFill>
              <w14:srgbClr w14:val="000000">
                <w14:alpha w14:val="13000"/>
              </w14:srgbClr>
            </w14:solidFill>
          </w14:textFill>
        </w:rPr>
        <w:t>s</w:t>
      </w:r>
      <w:r w:rsidRPr="00673B6F">
        <w:rPr>
          <w:rFonts w:asciiTheme="minorHAnsi" w:hAnsiTheme="minorHAnsi" w:cstheme="minorHAnsi"/>
          <w:color w:val="000000"/>
          <w14:textFill>
            <w14:solidFill>
              <w14:srgbClr w14:val="000000">
                <w14:alpha w14:val="13000"/>
              </w14:srgbClr>
            </w14:solidFill>
          </w14:textFill>
        </w:rPr>
        <w:t xml:space="preserve"> pressure </w:t>
      </w:r>
      <w:proofErr w:type="gramStart"/>
      <w:r w:rsidRPr="00673B6F">
        <w:rPr>
          <w:rFonts w:asciiTheme="minorHAnsi" w:hAnsiTheme="minorHAnsi" w:cstheme="minorHAnsi"/>
          <w:color w:val="000000"/>
          <w14:textFill>
            <w14:solidFill>
              <w14:srgbClr w14:val="000000">
                <w14:alpha w14:val="13000"/>
              </w14:srgbClr>
            </w14:solidFill>
          </w14:textFill>
        </w:rPr>
        <w:t>drop</w:t>
      </w:r>
      <w:proofErr w:type="gramEnd"/>
      <w:r w:rsidRPr="00673B6F">
        <w:rPr>
          <w:rFonts w:asciiTheme="minorHAnsi" w:hAnsiTheme="minorHAnsi" w:cstheme="minorHAnsi"/>
          <w:color w:val="000000"/>
          <w14:textFill>
            <w14:solidFill>
              <w14:srgbClr w14:val="000000">
                <w14:alpha w14:val="13000"/>
              </w14:srgbClr>
            </w14:solidFill>
          </w14:textFill>
        </w:rPr>
        <w:t xml:space="preserve"> across two locations on a pipeline for varying flow rates</w:t>
      </w:r>
    </w:p>
    <w:p w14:paraId="1D28A5C9" w14:textId="5E8B28B0" w:rsidR="00673B6F" w:rsidRPr="00673B6F" w:rsidRDefault="00673B6F" w:rsidP="00ED1DD3">
      <w:pPr>
        <w:pStyle w:val="BodyText"/>
        <w:numPr>
          <w:ilvl w:val="0"/>
          <w:numId w:val="15"/>
        </w:numPr>
        <w:tabs>
          <w:tab w:val="left" w:pos="709"/>
        </w:tabs>
        <w:spacing w:after="0"/>
        <w:ind w:left="720"/>
        <w:rPr>
          <w:rFonts w:asciiTheme="minorHAnsi" w:hAnsiTheme="minorHAnsi" w:cstheme="minorHAnsi"/>
          <w:color w:val="000000"/>
          <w14:textFill>
            <w14:solidFill>
              <w14:srgbClr w14:val="000000">
                <w14:alpha w14:val="13000"/>
              </w14:srgbClr>
            </w14:solidFill>
          </w14:textFill>
        </w:rPr>
      </w:pPr>
      <w:r>
        <w:rPr>
          <w:rFonts w:asciiTheme="minorHAnsi" w:hAnsiTheme="minorHAnsi" w:cstheme="minorHAnsi"/>
          <w:color w:val="000000"/>
          <w14:textFill>
            <w14:solidFill>
              <w14:srgbClr w14:val="000000">
                <w14:alpha w14:val="13000"/>
              </w14:srgbClr>
            </w14:solidFill>
          </w14:textFill>
        </w:rPr>
        <w:t>Analyzes results to e</w:t>
      </w:r>
      <w:r w:rsidRPr="00673B6F">
        <w:rPr>
          <w:rFonts w:asciiTheme="minorHAnsi" w:hAnsiTheme="minorHAnsi" w:cstheme="minorHAnsi"/>
          <w:color w:val="000000"/>
          <w14:textFill>
            <w14:solidFill>
              <w14:srgbClr w14:val="000000">
                <w14:alpha w14:val="13000"/>
              </w14:srgbClr>
            </w14:solidFill>
          </w14:textFill>
        </w:rPr>
        <w:t>valuate the relationship between friction factor and Reynolds number in a small pipeline.</w:t>
      </w:r>
    </w:p>
    <w:p w14:paraId="3B6CC3B8" w14:textId="17E39CE3" w:rsidR="00673B6F" w:rsidRPr="00673B6F" w:rsidRDefault="00673B6F" w:rsidP="00ED1DD3">
      <w:pPr>
        <w:pStyle w:val="BodyText"/>
        <w:numPr>
          <w:ilvl w:val="0"/>
          <w:numId w:val="15"/>
        </w:numPr>
        <w:tabs>
          <w:tab w:val="left" w:pos="709"/>
        </w:tabs>
        <w:spacing w:after="0"/>
        <w:ind w:left="720"/>
        <w:rPr>
          <w:rFonts w:asciiTheme="minorHAnsi" w:hAnsiTheme="minorHAnsi" w:cstheme="minorHAnsi"/>
          <w:color w:val="000000"/>
          <w14:textFill>
            <w14:solidFill>
              <w14:srgbClr w14:val="000000">
                <w14:alpha w14:val="13000"/>
              </w14:srgbClr>
            </w14:solidFill>
          </w14:textFill>
        </w:rPr>
      </w:pPr>
      <w:r w:rsidRPr="00673B6F">
        <w:rPr>
          <w:rFonts w:asciiTheme="minorHAnsi" w:hAnsiTheme="minorHAnsi" w:cstheme="minorHAnsi"/>
          <w:color w:val="000000"/>
          <w14:textFill>
            <w14:solidFill>
              <w14:srgbClr w14:val="000000">
                <w14:alpha w14:val="13000"/>
              </w14:srgbClr>
            </w14:solidFill>
          </w14:textFill>
        </w:rPr>
        <w:t>Develop</w:t>
      </w:r>
      <w:r>
        <w:rPr>
          <w:rFonts w:asciiTheme="minorHAnsi" w:hAnsiTheme="minorHAnsi" w:cstheme="minorHAnsi"/>
          <w:color w:val="000000"/>
          <w14:textFill>
            <w14:solidFill>
              <w14:srgbClr w14:val="000000">
                <w14:alpha w14:val="13000"/>
              </w14:srgbClr>
            </w14:solidFill>
          </w14:textFill>
        </w:rPr>
        <w:t>s</w:t>
      </w:r>
      <w:r w:rsidRPr="00673B6F">
        <w:rPr>
          <w:rFonts w:asciiTheme="minorHAnsi" w:hAnsiTheme="minorHAnsi" w:cstheme="minorHAnsi"/>
          <w:color w:val="000000"/>
          <w14:textFill>
            <w14:solidFill>
              <w14:srgbClr w14:val="000000">
                <w14:alpha w14:val="13000"/>
              </w14:srgbClr>
            </w14:solidFill>
          </w14:textFill>
        </w:rPr>
        <w:t xml:space="preserve"> hands-on experience with data acquisition techniques, including manual flow rate measurements</w:t>
      </w:r>
      <w:r>
        <w:rPr>
          <w:rFonts w:asciiTheme="minorHAnsi" w:hAnsiTheme="minorHAnsi" w:cstheme="minorHAnsi"/>
          <w:color w:val="000000"/>
          <w14:textFill>
            <w14:solidFill>
              <w14:srgbClr w14:val="000000">
                <w14:alpha w14:val="13000"/>
              </w14:srgbClr>
            </w14:solidFill>
          </w14:textFill>
        </w:rPr>
        <w:t xml:space="preserve"> and manometer readings for relatively low flow rates.</w:t>
      </w:r>
    </w:p>
    <w:p w14:paraId="569D506B" w14:textId="12066C43" w:rsidR="00673B6F" w:rsidRPr="00673B6F" w:rsidRDefault="00673B6F" w:rsidP="00ED1DD3">
      <w:pPr>
        <w:pStyle w:val="BodyText"/>
        <w:numPr>
          <w:ilvl w:val="0"/>
          <w:numId w:val="15"/>
        </w:numPr>
        <w:tabs>
          <w:tab w:val="left" w:pos="709"/>
        </w:tabs>
        <w:spacing w:after="0"/>
        <w:ind w:left="720"/>
        <w:rPr>
          <w:rFonts w:asciiTheme="minorHAnsi" w:hAnsiTheme="minorHAnsi" w:cstheme="minorHAnsi"/>
          <w:color w:val="000000"/>
          <w14:textFill>
            <w14:solidFill>
              <w14:srgbClr w14:val="000000">
                <w14:alpha w14:val="13000"/>
              </w14:srgbClr>
            </w14:solidFill>
          </w14:textFill>
        </w:rPr>
      </w:pPr>
      <w:r w:rsidRPr="00673B6F">
        <w:rPr>
          <w:rFonts w:asciiTheme="minorHAnsi" w:hAnsiTheme="minorHAnsi" w:cstheme="minorHAnsi"/>
          <w:color w:val="000000"/>
          <w14:textFill>
            <w14:solidFill>
              <w14:srgbClr w14:val="000000">
                <w14:alpha w14:val="13000"/>
              </w14:srgbClr>
            </w14:solidFill>
          </w14:textFill>
        </w:rPr>
        <w:t>Validate</w:t>
      </w:r>
      <w:r>
        <w:rPr>
          <w:rFonts w:asciiTheme="minorHAnsi" w:hAnsiTheme="minorHAnsi" w:cstheme="minorHAnsi"/>
          <w:color w:val="000000"/>
          <w14:textFill>
            <w14:solidFill>
              <w14:srgbClr w14:val="000000">
                <w14:alpha w14:val="13000"/>
              </w14:srgbClr>
            </w14:solidFill>
          </w14:textFill>
        </w:rPr>
        <w:t>s</w:t>
      </w:r>
      <w:r w:rsidRPr="00673B6F">
        <w:rPr>
          <w:rFonts w:asciiTheme="minorHAnsi" w:hAnsiTheme="minorHAnsi" w:cstheme="minorHAnsi"/>
          <w:color w:val="000000"/>
          <w14:textFill>
            <w14:solidFill>
              <w14:srgbClr w14:val="000000">
                <w14:alpha w14:val="13000"/>
              </w14:srgbClr>
            </w14:solidFill>
          </w14:textFill>
        </w:rPr>
        <w:t xml:space="preserve"> experimental findings by comparing measured loss coefficients to standard tabulated values reported in the literature.</w:t>
      </w:r>
    </w:p>
    <w:p w14:paraId="6C230C42" w14:textId="1B73F7DF" w:rsidR="00673B6F" w:rsidRPr="00673B6F" w:rsidRDefault="00673B6F" w:rsidP="00ED1DD3">
      <w:pPr>
        <w:pStyle w:val="BodyText"/>
        <w:numPr>
          <w:ilvl w:val="0"/>
          <w:numId w:val="15"/>
        </w:numPr>
        <w:tabs>
          <w:tab w:val="left" w:pos="709"/>
        </w:tabs>
        <w:spacing w:after="0"/>
        <w:ind w:left="720"/>
        <w:rPr>
          <w:rFonts w:asciiTheme="minorHAnsi" w:hAnsiTheme="minorHAnsi" w:cstheme="minorHAnsi"/>
          <w:color w:val="000000"/>
          <w14:textFill>
            <w14:solidFill>
              <w14:srgbClr w14:val="000000">
                <w14:alpha w14:val="13000"/>
              </w14:srgbClr>
            </w14:solidFill>
          </w14:textFill>
        </w:rPr>
      </w:pPr>
      <w:r w:rsidRPr="00673B6F">
        <w:rPr>
          <w:rFonts w:asciiTheme="minorHAnsi" w:hAnsiTheme="minorHAnsi" w:cstheme="minorHAnsi"/>
          <w:color w:val="000000"/>
          <w14:textFill>
            <w14:solidFill>
              <w14:srgbClr w14:val="000000">
                <w14:alpha w14:val="13000"/>
              </w14:srgbClr>
            </w14:solidFill>
          </w14:textFill>
        </w:rPr>
        <w:t>Encourage</w:t>
      </w:r>
      <w:r>
        <w:rPr>
          <w:rFonts w:asciiTheme="minorHAnsi" w:hAnsiTheme="minorHAnsi" w:cstheme="minorHAnsi"/>
          <w:color w:val="000000"/>
          <w14:textFill>
            <w14:solidFill>
              <w14:srgbClr w14:val="000000">
                <w14:alpha w14:val="13000"/>
              </w14:srgbClr>
            </w14:solidFill>
          </w14:textFill>
        </w:rPr>
        <w:t>s</w:t>
      </w:r>
      <w:r w:rsidRPr="00673B6F">
        <w:rPr>
          <w:rFonts w:asciiTheme="minorHAnsi" w:hAnsiTheme="minorHAnsi" w:cstheme="minorHAnsi"/>
          <w:color w:val="000000"/>
          <w14:textFill>
            <w14:solidFill>
              <w14:srgbClr w14:val="000000">
                <w14:alpha w14:val="13000"/>
              </w14:srgbClr>
            </w14:solidFill>
          </w14:textFill>
        </w:rPr>
        <w:t xml:space="preserve"> critical thinking by requiring:</w:t>
      </w:r>
    </w:p>
    <w:p w14:paraId="179A35B1" w14:textId="481B3DD0" w:rsidR="00673B6F" w:rsidRPr="00673B6F" w:rsidRDefault="00673B6F" w:rsidP="00ED1DD3">
      <w:pPr>
        <w:pStyle w:val="BodyText"/>
        <w:numPr>
          <w:ilvl w:val="1"/>
          <w:numId w:val="15"/>
        </w:numPr>
        <w:tabs>
          <w:tab w:val="left" w:pos="709"/>
        </w:tabs>
        <w:spacing w:after="0"/>
        <w:ind w:left="1440"/>
        <w:rPr>
          <w:rFonts w:asciiTheme="minorHAnsi" w:hAnsiTheme="minorHAnsi" w:cstheme="minorHAnsi"/>
          <w:color w:val="000000"/>
          <w14:textFill>
            <w14:solidFill>
              <w14:srgbClr w14:val="000000">
                <w14:alpha w14:val="13000"/>
              </w14:srgbClr>
            </w14:solidFill>
          </w14:textFill>
        </w:rPr>
      </w:pPr>
      <w:r w:rsidRPr="00673B6F">
        <w:rPr>
          <w:rFonts w:asciiTheme="minorHAnsi" w:hAnsiTheme="minorHAnsi" w:cstheme="minorHAnsi"/>
          <w:color w:val="000000"/>
          <w14:textFill>
            <w14:solidFill>
              <w14:srgbClr w14:val="000000">
                <w14:alpha w14:val="13000"/>
              </w14:srgbClr>
            </w14:solidFill>
          </w14:textFill>
        </w:rPr>
        <w:t>Explanation</w:t>
      </w:r>
      <w:r w:rsidRPr="00673B6F">
        <w:rPr>
          <w:rFonts w:asciiTheme="minorHAnsi" w:hAnsiTheme="minorHAnsi" w:cstheme="minorHAnsi"/>
          <w:color w:val="000000"/>
          <w14:textFill>
            <w14:solidFill>
              <w14:srgbClr w14:val="000000">
                <w14:alpha w14:val="13000"/>
              </w14:srgbClr>
            </w14:solidFill>
          </w14:textFill>
        </w:rPr>
        <w:t xml:space="preserve"> of probable sources of experimental error</w:t>
      </w:r>
    </w:p>
    <w:p w14:paraId="120A8891" w14:textId="77777777" w:rsidR="00673B6F" w:rsidRPr="00673B6F" w:rsidRDefault="00673B6F" w:rsidP="00ED1DD3">
      <w:pPr>
        <w:pStyle w:val="BodyText"/>
        <w:numPr>
          <w:ilvl w:val="1"/>
          <w:numId w:val="15"/>
        </w:numPr>
        <w:tabs>
          <w:tab w:val="left" w:pos="709"/>
        </w:tabs>
        <w:spacing w:after="0"/>
        <w:ind w:left="1440"/>
        <w:rPr>
          <w:rFonts w:asciiTheme="minorHAnsi" w:hAnsiTheme="minorHAnsi" w:cstheme="minorHAnsi"/>
          <w:color w:val="000000"/>
          <w14:textFill>
            <w14:solidFill>
              <w14:srgbClr w14:val="000000">
                <w14:alpha w14:val="13000"/>
              </w14:srgbClr>
            </w14:solidFill>
          </w14:textFill>
        </w:rPr>
      </w:pPr>
      <w:r w:rsidRPr="00673B6F">
        <w:rPr>
          <w:rFonts w:asciiTheme="minorHAnsi" w:hAnsiTheme="minorHAnsi" w:cstheme="minorHAnsi"/>
          <w:color w:val="000000"/>
          <w14:textFill>
            <w14:solidFill>
              <w14:srgbClr w14:val="000000">
                <w14:alpha w14:val="13000"/>
              </w14:srgbClr>
            </w14:solidFill>
          </w14:textFill>
        </w:rPr>
        <w:t>Using visualization to support findings and condense tabular results</w:t>
      </w:r>
    </w:p>
    <w:p w14:paraId="5D95EB66" w14:textId="77777777" w:rsidR="00673B6F" w:rsidRDefault="00673B6F" w:rsidP="006310FC">
      <w:pPr>
        <w:pStyle w:val="BodyText"/>
        <w:tabs>
          <w:tab w:val="left" w:pos="709"/>
        </w:tabs>
        <w:spacing w:after="0"/>
        <w:ind w:left="709"/>
        <w:rPr>
          <w:rFonts w:asciiTheme="minorHAnsi" w:hAnsiTheme="minorHAnsi" w:cstheme="minorHAnsi"/>
          <w:color w:val="000000"/>
          <w14:textFill>
            <w14:solidFill>
              <w14:srgbClr w14:val="000000">
                <w14:alpha w14:val="13000"/>
              </w14:srgbClr>
            </w14:solidFill>
          </w14:textFill>
        </w:rPr>
      </w:pPr>
    </w:p>
    <w:p w14:paraId="4D1D77C4" w14:textId="0DA37369" w:rsidR="006310FC" w:rsidRPr="00ED1DD3" w:rsidRDefault="00000000" w:rsidP="0082264F">
      <w:pPr>
        <w:pStyle w:val="Heading2"/>
        <w:rPr>
          <w:rFonts w:asciiTheme="minorHAnsi" w:hAnsiTheme="minorHAnsi" w:cstheme="minorHAnsi"/>
          <w:color w:val="000000"/>
          <w14:textFill>
            <w14:solidFill>
              <w14:srgbClr w14:val="000000">
                <w14:alpha w14:val="13000"/>
              </w14:srgbClr>
            </w14:solidFill>
          </w14:textFill>
        </w:rPr>
      </w:pPr>
      <w:bookmarkStart w:id="2" w:name="_Toc222910084"/>
      <w:r w:rsidRPr="0082264F">
        <w:rPr>
          <w:rFonts w:asciiTheme="majorHAnsi" w:hAnsiTheme="majorHAnsi" w:cstheme="majorHAnsi"/>
        </w:rPr>
        <w:t>Theory</w:t>
      </w:r>
      <w:bookmarkEnd w:id="2"/>
      <w:r w:rsidR="006310FC" w:rsidRPr="00673B6F">
        <w:br/>
      </w:r>
    </w:p>
    <w:p w14:paraId="2F326DCE" w14:textId="1B9FBDEC" w:rsidR="00F62CAB" w:rsidRPr="0030305B" w:rsidRDefault="008002C1" w:rsidP="0030305B">
      <w:pPr>
        <w:pStyle w:val="Heading2"/>
        <w:rPr>
          <w:rFonts w:asciiTheme="majorHAnsi" w:hAnsiTheme="majorHAnsi" w:cstheme="majorHAnsi"/>
          <w:sz w:val="24"/>
          <w:szCs w:val="24"/>
        </w:rPr>
      </w:pPr>
      <w:bookmarkStart w:id="3" w:name="_Toc222910085"/>
      <w:r w:rsidRPr="00F62CAB">
        <w:rPr>
          <w:rFonts w:asciiTheme="majorHAnsi" w:hAnsiTheme="majorHAnsi" w:cstheme="majorHAnsi"/>
          <w:sz w:val="24"/>
          <w:szCs w:val="24"/>
        </w:rPr>
        <w:t>Energy Equation for Pressurized Pipe Flow</w:t>
      </w:r>
      <w:bookmarkEnd w:id="3"/>
    </w:p>
    <w:p w14:paraId="405A933D" w14:textId="77777777" w:rsidR="008002C1" w:rsidRPr="00F62CAB" w:rsidRDefault="008002C1" w:rsidP="0030305B">
      <w:pPr>
        <w:pStyle w:val="BodyText"/>
        <w:tabs>
          <w:tab w:val="left" w:pos="709"/>
        </w:tabs>
        <w:spacing w:after="0"/>
        <w:rPr>
          <w:rFonts w:asciiTheme="minorHAnsi" w:hAnsiTheme="minorHAnsi" w:cstheme="minorHAnsi"/>
        </w:rPr>
      </w:pPr>
      <w:r w:rsidRPr="00F62CAB">
        <w:rPr>
          <w:rFonts w:asciiTheme="minorHAnsi" w:hAnsiTheme="minorHAnsi" w:cstheme="minorHAnsi"/>
        </w:rPr>
        <w:t>Energy relationships in closed conduits are described by the steady-flow energy equation:</w:t>
      </w:r>
    </w:p>
    <w:p w14:paraId="6DCF6C44" w14:textId="7C4D12B7" w:rsidR="008002C1" w:rsidRPr="00F62CAB" w:rsidRDefault="00000000" w:rsidP="0030305B">
      <w:pPr>
        <w:pStyle w:val="BodyText"/>
        <w:tabs>
          <w:tab w:val="left" w:pos="709"/>
        </w:tabs>
        <w:rPr>
          <w:rFonts w:asciiTheme="minorHAnsi" w:hAnsiTheme="minorHAnsi" w:cstheme="minorHAnsi"/>
        </w:rPr>
      </w:pPr>
      <m:oMathPara>
        <m:oMath>
          <m:f>
            <m:fPr>
              <m:ctrlPr>
                <w:rPr>
                  <w:rFonts w:ascii="Cambria Math" w:hAnsi="Cambria Math" w:cstheme="minorHAnsi"/>
                </w:rPr>
              </m:ctrlPr>
            </m:fPr>
            <m:num>
              <m:sSub>
                <m:sSubPr>
                  <m:ctrlPr>
                    <w:rPr>
                      <w:rFonts w:ascii="Cambria Math" w:hAnsi="Cambria Math" w:cstheme="minorHAnsi"/>
                    </w:rPr>
                  </m:ctrlPr>
                </m:sSubPr>
                <m:e>
                  <m:r>
                    <w:rPr>
                      <w:rFonts w:ascii="Cambria Math" w:hAnsi="Cambria Math" w:cstheme="minorHAnsi"/>
                    </w:rPr>
                    <m:t>p</m:t>
                  </m:r>
                </m:e>
                <m:sub>
                  <m:r>
                    <w:rPr>
                      <w:rFonts w:ascii="Cambria Math" w:hAnsi="Cambria Math" w:cstheme="minorHAnsi"/>
                    </w:rPr>
                    <m:t>1</m:t>
                  </m:r>
                </m:sub>
              </m:sSub>
            </m:num>
            <m:den>
              <m:r>
                <w:rPr>
                  <w:rFonts w:ascii="Cambria Math" w:hAnsi="Cambria Math" w:cstheme="minorHAnsi"/>
                </w:rPr>
                <m:t>γ</m:t>
              </m:r>
            </m:den>
          </m:f>
          <m:r>
            <w:rPr>
              <w:rFonts w:ascii="Cambria Math" w:hAnsi="Cambria Math" w:cstheme="minorHAnsi"/>
            </w:rPr>
            <m:t>+</m:t>
          </m:r>
          <m:f>
            <m:fPr>
              <m:ctrlPr>
                <w:rPr>
                  <w:rFonts w:ascii="Cambria Math" w:hAnsi="Cambria Math" w:cstheme="minorHAnsi"/>
                </w:rPr>
              </m:ctrlPr>
            </m:fPr>
            <m:num>
              <m:sSubSup>
                <m:sSubSupPr>
                  <m:ctrlPr>
                    <w:rPr>
                      <w:rFonts w:ascii="Cambria Math" w:hAnsi="Cambria Math" w:cstheme="minorHAnsi"/>
                    </w:rPr>
                  </m:ctrlPr>
                </m:sSubSupPr>
                <m:e>
                  <m:r>
                    <w:rPr>
                      <w:rFonts w:ascii="Cambria Math" w:hAnsi="Cambria Math" w:cstheme="minorHAnsi"/>
                    </w:rPr>
                    <m:t>V</m:t>
                  </m:r>
                </m:e>
                <m:sub>
                  <m:r>
                    <w:rPr>
                      <w:rFonts w:ascii="Cambria Math" w:hAnsi="Cambria Math" w:cstheme="minorHAnsi"/>
                    </w:rPr>
                    <m:t>1</m:t>
                  </m:r>
                </m:sub>
                <m:sup>
                  <m:r>
                    <w:rPr>
                      <w:rFonts w:ascii="Cambria Math" w:hAnsi="Cambria Math" w:cstheme="minorHAnsi"/>
                    </w:rPr>
                    <m:t>2</m:t>
                  </m:r>
                </m:sup>
              </m:sSubSup>
            </m:num>
            <m:den>
              <m:r>
                <w:rPr>
                  <w:rFonts w:ascii="Cambria Math" w:hAnsi="Cambria Math" w:cstheme="minorHAnsi"/>
                </w:rPr>
                <m:t>2g</m:t>
              </m:r>
            </m:den>
          </m:f>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z</m:t>
              </m:r>
            </m:e>
            <m:sub>
              <m:r>
                <w:rPr>
                  <w:rFonts w:ascii="Cambria Math" w:hAnsi="Cambria Math" w:cstheme="minorHAnsi"/>
                </w:rPr>
                <m:t>1</m:t>
              </m:r>
            </m:sub>
          </m:sSub>
          <m: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rPr>
                  </m:ctrlPr>
                </m:sSubPr>
                <m:e>
                  <m:r>
                    <w:rPr>
                      <w:rFonts w:ascii="Cambria Math" w:hAnsi="Cambria Math" w:cstheme="minorHAnsi"/>
                    </w:rPr>
                    <m:t>p</m:t>
                  </m:r>
                </m:e>
                <m:sub>
                  <m:r>
                    <w:rPr>
                      <w:rFonts w:ascii="Cambria Math" w:hAnsi="Cambria Math" w:cstheme="minorHAnsi"/>
                    </w:rPr>
                    <m:t>2</m:t>
                  </m:r>
                </m:sub>
              </m:sSub>
            </m:num>
            <m:den>
              <m:r>
                <w:rPr>
                  <w:rFonts w:ascii="Cambria Math" w:hAnsi="Cambria Math" w:cstheme="minorHAnsi"/>
                </w:rPr>
                <m:t>γ</m:t>
              </m:r>
            </m:den>
          </m:f>
          <m:r>
            <w:rPr>
              <w:rFonts w:ascii="Cambria Math" w:hAnsi="Cambria Math" w:cstheme="minorHAnsi"/>
            </w:rPr>
            <m:t>+</m:t>
          </m:r>
          <m:f>
            <m:fPr>
              <m:ctrlPr>
                <w:rPr>
                  <w:rFonts w:ascii="Cambria Math" w:hAnsi="Cambria Math" w:cstheme="minorHAnsi"/>
                </w:rPr>
              </m:ctrlPr>
            </m:fPr>
            <m:num>
              <m:sSubSup>
                <m:sSubSupPr>
                  <m:ctrlPr>
                    <w:rPr>
                      <w:rFonts w:ascii="Cambria Math" w:hAnsi="Cambria Math" w:cstheme="minorHAnsi"/>
                    </w:rPr>
                  </m:ctrlPr>
                </m:sSubSupPr>
                <m:e>
                  <m:r>
                    <w:rPr>
                      <w:rFonts w:ascii="Cambria Math" w:hAnsi="Cambria Math" w:cstheme="minorHAnsi"/>
                    </w:rPr>
                    <m:t>V</m:t>
                  </m:r>
                </m:e>
                <m:sub>
                  <m:r>
                    <w:rPr>
                      <w:rFonts w:ascii="Cambria Math" w:hAnsi="Cambria Math" w:cstheme="minorHAnsi"/>
                    </w:rPr>
                    <m:t>2</m:t>
                  </m:r>
                </m:sub>
                <m:sup>
                  <m:r>
                    <w:rPr>
                      <w:rFonts w:ascii="Cambria Math" w:hAnsi="Cambria Math" w:cstheme="minorHAnsi"/>
                    </w:rPr>
                    <m:t>2</m:t>
                  </m:r>
                </m:sup>
              </m:sSubSup>
            </m:num>
            <m:den>
              <m:r>
                <w:rPr>
                  <w:rFonts w:ascii="Cambria Math" w:hAnsi="Cambria Math" w:cstheme="minorHAnsi"/>
                </w:rPr>
                <m:t>2g</m:t>
              </m:r>
            </m:den>
          </m:f>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z</m:t>
              </m:r>
            </m:e>
            <m:sub>
              <m:r>
                <w:rPr>
                  <w:rFonts w:ascii="Cambria Math" w:hAnsi="Cambria Math" w:cstheme="minorHAnsi"/>
                </w:rPr>
                <m:t>2</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h</m:t>
              </m:r>
            </m:e>
            <m:sub>
              <m:r>
                <w:rPr>
                  <w:rFonts w:ascii="Cambria Math" w:hAnsi="Cambria Math" w:cstheme="minorHAnsi"/>
                </w:rPr>
                <m:t>L</m:t>
              </m:r>
            </m:sub>
          </m:sSub>
          <m:r>
            <m:rPr>
              <m:sty m:val="p"/>
            </m:rPr>
            <w:rPr>
              <w:rFonts w:ascii="Cambria Math" w:hAnsi="Cambria Math" w:cstheme="minorHAnsi"/>
            </w:rPr>
            <w:br/>
          </m:r>
        </m:oMath>
      </m:oMathPara>
    </w:p>
    <w:p w14:paraId="49795621" w14:textId="77777777" w:rsidR="008002C1" w:rsidRPr="00F62CAB" w:rsidRDefault="008002C1" w:rsidP="0030305B">
      <w:pPr>
        <w:pStyle w:val="BodyText"/>
        <w:tabs>
          <w:tab w:val="left" w:pos="709"/>
        </w:tabs>
        <w:spacing w:after="0"/>
        <w:rPr>
          <w:rFonts w:asciiTheme="minorHAnsi" w:hAnsiTheme="minorHAnsi" w:cstheme="minorHAnsi"/>
        </w:rPr>
      </w:pPr>
      <w:r w:rsidRPr="00F62CAB">
        <w:rPr>
          <w:rFonts w:asciiTheme="minorHAnsi" w:hAnsiTheme="minorHAnsi" w:cstheme="minorHAnsi"/>
        </w:rPr>
        <w:t>where:</w:t>
      </w:r>
    </w:p>
    <w:p w14:paraId="4EE9F958" w14:textId="37205C41" w:rsidR="008002C1" w:rsidRPr="00F62CAB" w:rsidRDefault="00000000" w:rsidP="0030305B">
      <w:pPr>
        <w:pStyle w:val="BodyText"/>
        <w:numPr>
          <w:ilvl w:val="0"/>
          <w:numId w:val="8"/>
        </w:numPr>
        <w:tabs>
          <w:tab w:val="clear" w:pos="720"/>
          <w:tab w:val="left" w:pos="709"/>
        </w:tabs>
        <w:spacing w:after="0"/>
        <w:rPr>
          <w:rFonts w:asciiTheme="minorHAnsi" w:hAnsiTheme="minorHAnsi" w:cstheme="minorHAnsi"/>
        </w:rPr>
      </w:pPr>
      <m:oMath>
        <m:f>
          <m:fPr>
            <m:ctrlPr>
              <w:rPr>
                <w:rFonts w:ascii="Cambria Math" w:hAnsi="Cambria Math" w:cstheme="minorHAnsi"/>
              </w:rPr>
            </m:ctrlPr>
          </m:fPr>
          <m:num>
            <m:r>
              <w:rPr>
                <w:rFonts w:ascii="Cambria Math" w:hAnsi="Cambria Math" w:cstheme="minorHAnsi"/>
              </w:rPr>
              <m:t>p</m:t>
            </m:r>
          </m:num>
          <m:den>
            <m:r>
              <w:rPr>
                <w:rFonts w:ascii="Cambria Math" w:hAnsi="Cambria Math" w:cstheme="minorHAnsi"/>
              </w:rPr>
              <m:t>γ</m:t>
            </m:r>
          </m:den>
        </m:f>
      </m:oMath>
      <w:r w:rsidR="008002C1" w:rsidRPr="00F62CAB">
        <w:rPr>
          <w:rFonts w:asciiTheme="minorHAnsi" w:hAnsiTheme="minorHAnsi" w:cstheme="minorHAnsi"/>
        </w:rPr>
        <w:t>= pressure head</w:t>
      </w:r>
    </w:p>
    <w:p w14:paraId="010F7825" w14:textId="23866A64" w:rsidR="008002C1" w:rsidRPr="00F62CAB" w:rsidRDefault="00000000" w:rsidP="0030305B">
      <w:pPr>
        <w:pStyle w:val="BodyText"/>
        <w:numPr>
          <w:ilvl w:val="0"/>
          <w:numId w:val="8"/>
        </w:numPr>
        <w:tabs>
          <w:tab w:val="clear" w:pos="720"/>
          <w:tab w:val="left" w:pos="709"/>
        </w:tabs>
        <w:spacing w:after="0"/>
        <w:rPr>
          <w:rFonts w:asciiTheme="minorHAnsi" w:hAnsiTheme="minorHAnsi" w:cstheme="minorHAnsi"/>
        </w:rPr>
      </w:pPr>
      <m:oMath>
        <m:f>
          <m:fPr>
            <m:ctrlPr>
              <w:rPr>
                <w:rFonts w:ascii="Cambria Math" w:hAnsi="Cambria Math" w:cstheme="minorHAnsi"/>
              </w:rPr>
            </m:ctrlPr>
          </m:fPr>
          <m:num>
            <m:sSup>
              <m:sSupPr>
                <m:ctrlPr>
                  <w:rPr>
                    <w:rFonts w:ascii="Cambria Math" w:hAnsi="Cambria Math" w:cstheme="minorHAnsi"/>
                  </w:rPr>
                </m:ctrlPr>
              </m:sSupPr>
              <m:e>
                <m:r>
                  <w:rPr>
                    <w:rFonts w:ascii="Cambria Math" w:hAnsi="Cambria Math" w:cstheme="minorHAnsi"/>
                  </w:rPr>
                  <m:t>V</m:t>
                </m:r>
              </m:e>
              <m:sup>
                <m:r>
                  <w:rPr>
                    <w:rFonts w:ascii="Cambria Math" w:hAnsi="Cambria Math" w:cstheme="minorHAnsi"/>
                  </w:rPr>
                  <m:t>2</m:t>
                </m:r>
              </m:sup>
            </m:sSup>
          </m:num>
          <m:den>
            <m:r>
              <w:rPr>
                <w:rFonts w:ascii="Cambria Math" w:hAnsi="Cambria Math" w:cstheme="minorHAnsi"/>
              </w:rPr>
              <m:t>2g</m:t>
            </m:r>
          </m:den>
        </m:f>
      </m:oMath>
      <w:r w:rsidR="008002C1" w:rsidRPr="00F62CAB">
        <w:rPr>
          <w:rFonts w:asciiTheme="minorHAnsi" w:hAnsiTheme="minorHAnsi" w:cstheme="minorHAnsi"/>
        </w:rPr>
        <w:t>= velocity head</w:t>
      </w:r>
    </w:p>
    <w:p w14:paraId="4980C861" w14:textId="48A8EA5E" w:rsidR="008002C1" w:rsidRPr="00F62CAB" w:rsidRDefault="00F62CAB" w:rsidP="0030305B">
      <w:pPr>
        <w:pStyle w:val="BodyText"/>
        <w:numPr>
          <w:ilvl w:val="0"/>
          <w:numId w:val="8"/>
        </w:numPr>
        <w:tabs>
          <w:tab w:val="clear" w:pos="720"/>
          <w:tab w:val="left" w:pos="709"/>
        </w:tabs>
        <w:spacing w:after="0"/>
        <w:rPr>
          <w:rFonts w:asciiTheme="minorHAnsi" w:hAnsiTheme="minorHAnsi" w:cstheme="minorHAnsi"/>
        </w:rPr>
      </w:pPr>
      <m:oMath>
        <m:r>
          <w:rPr>
            <w:rFonts w:ascii="Cambria Math" w:hAnsi="Cambria Math" w:cstheme="minorHAnsi"/>
          </w:rPr>
          <m:t>z</m:t>
        </m:r>
      </m:oMath>
      <w:r w:rsidR="008002C1" w:rsidRPr="00F62CAB">
        <w:rPr>
          <w:rFonts w:asciiTheme="minorHAnsi" w:hAnsiTheme="minorHAnsi" w:cstheme="minorHAnsi"/>
        </w:rPr>
        <w:t>= elevation head</w:t>
      </w:r>
    </w:p>
    <w:p w14:paraId="6C942022" w14:textId="3914A746" w:rsidR="008002C1" w:rsidRPr="00F62CAB" w:rsidRDefault="00000000" w:rsidP="0030305B">
      <w:pPr>
        <w:pStyle w:val="BodyText"/>
        <w:numPr>
          <w:ilvl w:val="0"/>
          <w:numId w:val="8"/>
        </w:numPr>
        <w:tabs>
          <w:tab w:val="clear" w:pos="720"/>
          <w:tab w:val="left" w:pos="709"/>
        </w:tabs>
        <w:spacing w:after="0"/>
        <w:rPr>
          <w:rFonts w:asciiTheme="minorHAnsi" w:hAnsiTheme="minorHAnsi" w:cstheme="minorHAnsi"/>
        </w:rPr>
      </w:pPr>
      <m:oMath>
        <m:sSub>
          <m:sSubPr>
            <m:ctrlPr>
              <w:rPr>
                <w:rFonts w:ascii="Cambria Math" w:hAnsi="Cambria Math" w:cstheme="minorHAnsi"/>
              </w:rPr>
            </m:ctrlPr>
          </m:sSubPr>
          <m:e>
            <m:r>
              <w:rPr>
                <w:rFonts w:ascii="Cambria Math" w:hAnsi="Cambria Math" w:cstheme="minorHAnsi"/>
              </w:rPr>
              <m:t>h</m:t>
            </m:r>
          </m:e>
          <m:sub>
            <m:r>
              <w:rPr>
                <w:rFonts w:ascii="Cambria Math" w:hAnsi="Cambria Math" w:cstheme="minorHAnsi"/>
              </w:rPr>
              <m:t>L</m:t>
            </m:r>
          </m:sub>
        </m:sSub>
      </m:oMath>
      <w:r w:rsidR="008002C1" w:rsidRPr="00F62CAB">
        <w:rPr>
          <w:rFonts w:asciiTheme="minorHAnsi" w:hAnsiTheme="minorHAnsi" w:cstheme="minorHAnsi"/>
        </w:rPr>
        <w:t>= head loss between sections</w:t>
      </w:r>
    </w:p>
    <w:p w14:paraId="172D0B12" w14:textId="4A66CAFE" w:rsidR="008002C1" w:rsidRPr="00F62CAB" w:rsidRDefault="008002C1" w:rsidP="0030305B">
      <w:pPr>
        <w:pStyle w:val="BodyText"/>
        <w:tabs>
          <w:tab w:val="left" w:pos="709"/>
        </w:tabs>
        <w:spacing w:after="0"/>
        <w:ind w:left="709"/>
        <w:rPr>
          <w:rFonts w:asciiTheme="minorHAnsi" w:hAnsiTheme="minorHAnsi" w:cstheme="minorHAnsi"/>
        </w:rPr>
      </w:pPr>
      <w:r w:rsidRPr="00F62CAB">
        <w:rPr>
          <w:rFonts w:asciiTheme="minorHAnsi" w:hAnsiTheme="minorHAnsi" w:cstheme="minorHAnsi"/>
        </w:rPr>
        <w:t>For a horizontal pipeline without pumps or turbines, changes in total head represent energy losses due to friction.</w:t>
      </w:r>
    </w:p>
    <w:p w14:paraId="43C3CC16" w14:textId="56732D5A" w:rsidR="00F62CAB" w:rsidRPr="0030305B" w:rsidRDefault="008002C1" w:rsidP="0030305B">
      <w:pPr>
        <w:pStyle w:val="Heading2"/>
        <w:rPr>
          <w:rFonts w:asciiTheme="majorHAnsi" w:hAnsiTheme="majorHAnsi" w:cstheme="majorHAnsi"/>
          <w:sz w:val="24"/>
          <w:szCs w:val="24"/>
        </w:rPr>
      </w:pPr>
      <w:bookmarkStart w:id="4" w:name="_Toc222910086"/>
      <w:r w:rsidRPr="00F62CAB">
        <w:rPr>
          <w:rFonts w:asciiTheme="majorHAnsi" w:hAnsiTheme="majorHAnsi" w:cstheme="majorHAnsi"/>
          <w:sz w:val="24"/>
          <w:szCs w:val="24"/>
        </w:rPr>
        <w:t>Flow Regimes and Reynolds Number</w:t>
      </w:r>
      <w:bookmarkEnd w:id="4"/>
    </w:p>
    <w:p w14:paraId="614EBBBC" w14:textId="77777777" w:rsidR="008002C1" w:rsidRPr="00F62CAB" w:rsidRDefault="008002C1" w:rsidP="0030305B">
      <w:pPr>
        <w:pStyle w:val="BodyText"/>
        <w:tabs>
          <w:tab w:val="left" w:pos="709"/>
        </w:tabs>
        <w:spacing w:after="0"/>
        <w:rPr>
          <w:rFonts w:asciiTheme="minorHAnsi" w:hAnsiTheme="minorHAnsi" w:cstheme="minorHAnsi"/>
        </w:rPr>
      </w:pPr>
      <w:r w:rsidRPr="00F62CAB">
        <w:rPr>
          <w:rFonts w:asciiTheme="minorHAnsi" w:hAnsiTheme="minorHAnsi" w:cstheme="minorHAnsi"/>
        </w:rPr>
        <w:t>Pipe flow behavior depends on the relative importance of inertial and viscous forces, expressed by the Reynolds number:</w:t>
      </w:r>
    </w:p>
    <w:p w14:paraId="24850EB0" w14:textId="5B480325" w:rsidR="008002C1" w:rsidRPr="00F62CAB" w:rsidRDefault="00F62CAB" w:rsidP="0030305B">
      <w:pPr>
        <w:pStyle w:val="BodyText"/>
        <w:tabs>
          <w:tab w:val="left" w:pos="709"/>
        </w:tabs>
        <w:rPr>
          <w:rFonts w:asciiTheme="minorHAnsi" w:hAnsiTheme="minorHAnsi" w:cstheme="minorHAnsi"/>
        </w:rPr>
      </w:pPr>
      <m:oMathPara>
        <m:oMath>
          <m:r>
            <w:rPr>
              <w:rFonts w:ascii="Cambria Math" w:hAnsi="Cambria Math" w:cstheme="minorHAnsi"/>
            </w:rPr>
            <m:t>Re=</m:t>
          </m:r>
          <m:f>
            <m:fPr>
              <m:ctrlPr>
                <w:rPr>
                  <w:rFonts w:ascii="Cambria Math" w:hAnsi="Cambria Math" w:cstheme="minorHAnsi"/>
                </w:rPr>
              </m:ctrlPr>
            </m:fPr>
            <m:num>
              <m:r>
                <w:rPr>
                  <w:rFonts w:ascii="Cambria Math" w:hAnsi="Cambria Math" w:cstheme="minorHAnsi"/>
                </w:rPr>
                <m:t>VD</m:t>
              </m:r>
            </m:num>
            <m:den>
              <m:r>
                <w:rPr>
                  <w:rFonts w:ascii="Cambria Math" w:hAnsi="Cambria Math" w:cstheme="minorHAnsi"/>
                </w:rPr>
                <m:t>ν</m:t>
              </m:r>
            </m:den>
          </m:f>
          <m:r>
            <m:rPr>
              <m:sty m:val="p"/>
            </m:rPr>
            <w:rPr>
              <w:rFonts w:ascii="Cambria Math" w:hAnsi="Cambria Math" w:cstheme="minorHAnsi"/>
            </w:rPr>
            <w:br/>
          </m:r>
        </m:oMath>
      </m:oMathPara>
    </w:p>
    <w:p w14:paraId="1F91454A" w14:textId="3BDEA67A" w:rsidR="008002C1" w:rsidRDefault="008002C1" w:rsidP="0030305B">
      <w:pPr>
        <w:pStyle w:val="BodyText"/>
        <w:tabs>
          <w:tab w:val="left" w:pos="709"/>
        </w:tabs>
        <w:spacing w:after="0"/>
        <w:rPr>
          <w:rFonts w:asciiTheme="minorHAnsi" w:hAnsiTheme="minorHAnsi" w:cstheme="minorHAnsi"/>
        </w:rPr>
      </w:pPr>
      <w:r w:rsidRPr="00F62CAB">
        <w:rPr>
          <w:rFonts w:asciiTheme="minorHAnsi" w:hAnsiTheme="minorHAnsi" w:cstheme="minorHAnsi"/>
        </w:rPr>
        <w:lastRenderedPageBreak/>
        <w:t xml:space="preserve">where </w:t>
      </w:r>
      <m:oMath>
        <m:r>
          <w:rPr>
            <w:rFonts w:ascii="Cambria Math" w:hAnsi="Cambria Math" w:cstheme="minorHAnsi"/>
          </w:rPr>
          <m:t>V</m:t>
        </m:r>
      </m:oMath>
      <w:r w:rsidRPr="00F62CAB">
        <w:rPr>
          <w:rFonts w:asciiTheme="minorHAnsi" w:hAnsiTheme="minorHAnsi" w:cstheme="minorHAnsi"/>
        </w:rPr>
        <w:t xml:space="preserve">is velocity, </w:t>
      </w:r>
      <m:oMath>
        <m:r>
          <w:rPr>
            <w:rFonts w:ascii="Cambria Math" w:hAnsi="Cambria Math" w:cstheme="minorHAnsi"/>
          </w:rPr>
          <m:t>D</m:t>
        </m:r>
      </m:oMath>
      <w:r w:rsidRPr="00F62CAB">
        <w:rPr>
          <w:rFonts w:asciiTheme="minorHAnsi" w:hAnsiTheme="minorHAnsi" w:cstheme="minorHAnsi"/>
        </w:rPr>
        <w:t xml:space="preserve">is pipe diameter, and </w:t>
      </w:r>
      <m:oMath>
        <m:r>
          <w:rPr>
            <w:rFonts w:ascii="Cambria Math" w:hAnsi="Cambria Math" w:cstheme="minorHAnsi"/>
          </w:rPr>
          <m:t>ν</m:t>
        </m:r>
      </m:oMath>
      <w:r w:rsidRPr="00F62CAB">
        <w:rPr>
          <w:rFonts w:asciiTheme="minorHAnsi" w:hAnsiTheme="minorHAnsi" w:cstheme="minorHAnsi"/>
        </w:rPr>
        <w:t>is kinematic viscosity.</w:t>
      </w:r>
    </w:p>
    <w:p w14:paraId="7F87C320" w14:textId="77777777" w:rsidR="00F62CAB" w:rsidRPr="00F62CAB" w:rsidRDefault="00F62CAB" w:rsidP="0030305B">
      <w:pPr>
        <w:pStyle w:val="BodyText"/>
        <w:tabs>
          <w:tab w:val="left" w:pos="709"/>
        </w:tabs>
        <w:spacing w:after="0"/>
        <w:rPr>
          <w:rFonts w:asciiTheme="minorHAnsi" w:hAnsiTheme="minorHAnsi" w:cstheme="minorHAnsi"/>
        </w:rPr>
      </w:pPr>
    </w:p>
    <w:p w14:paraId="231BE913" w14:textId="0BC077D0" w:rsidR="008002C1" w:rsidRPr="00F62CAB" w:rsidRDefault="008002C1" w:rsidP="0030305B">
      <w:pPr>
        <w:pStyle w:val="BodyText"/>
        <w:tabs>
          <w:tab w:val="left" w:pos="709"/>
        </w:tabs>
        <w:spacing w:after="0"/>
        <w:rPr>
          <w:rFonts w:asciiTheme="minorHAnsi" w:hAnsiTheme="minorHAnsi" w:cstheme="minorHAnsi"/>
        </w:rPr>
      </w:pPr>
      <w:r w:rsidRPr="00F62CAB">
        <w:rPr>
          <w:rFonts w:asciiTheme="minorHAnsi" w:hAnsiTheme="minorHAnsi" w:cstheme="minorHAnsi"/>
        </w:rPr>
        <w:t>Typical classifications for smooth pipes are:</w:t>
      </w:r>
      <w:r w:rsidR="00F62CAB">
        <w:rPr>
          <w:rFonts w:asciiTheme="minorHAnsi" w:hAnsiTheme="minorHAnsi" w:cstheme="minorHAnsi"/>
        </w:rPr>
        <w:br/>
      </w:r>
    </w:p>
    <w:p w14:paraId="00C9326E" w14:textId="7980F25A" w:rsidR="008002C1" w:rsidRPr="00F62CAB" w:rsidRDefault="008002C1" w:rsidP="0030305B">
      <w:pPr>
        <w:pStyle w:val="BodyText"/>
        <w:numPr>
          <w:ilvl w:val="0"/>
          <w:numId w:val="9"/>
        </w:numPr>
        <w:tabs>
          <w:tab w:val="clear" w:pos="1429"/>
          <w:tab w:val="num" w:pos="720"/>
        </w:tabs>
        <w:spacing w:after="0"/>
        <w:ind w:left="720"/>
        <w:rPr>
          <w:rFonts w:asciiTheme="minorHAnsi" w:hAnsiTheme="minorHAnsi" w:cstheme="minorHAnsi"/>
        </w:rPr>
      </w:pPr>
      <w:r w:rsidRPr="00F62CAB">
        <w:rPr>
          <w:rFonts w:asciiTheme="minorHAnsi" w:hAnsiTheme="minorHAnsi" w:cstheme="minorHAnsi"/>
        </w:rPr>
        <w:t xml:space="preserve">Laminar flow: </w:t>
      </w:r>
      <m:oMath>
        <m:r>
          <w:rPr>
            <w:rFonts w:ascii="Cambria Math" w:hAnsi="Cambria Math" w:cstheme="minorHAnsi"/>
          </w:rPr>
          <m:t>Re&lt;2000</m:t>
        </m:r>
      </m:oMath>
    </w:p>
    <w:p w14:paraId="41A0661A" w14:textId="280771DD" w:rsidR="008002C1" w:rsidRPr="00F62CAB" w:rsidRDefault="008002C1" w:rsidP="0030305B">
      <w:pPr>
        <w:pStyle w:val="BodyText"/>
        <w:numPr>
          <w:ilvl w:val="0"/>
          <w:numId w:val="9"/>
        </w:numPr>
        <w:tabs>
          <w:tab w:val="clear" w:pos="1429"/>
          <w:tab w:val="num" w:pos="720"/>
        </w:tabs>
        <w:spacing w:after="0"/>
        <w:ind w:left="720"/>
        <w:rPr>
          <w:rFonts w:asciiTheme="minorHAnsi" w:hAnsiTheme="minorHAnsi" w:cstheme="minorHAnsi"/>
        </w:rPr>
      </w:pPr>
      <w:r w:rsidRPr="00F62CAB">
        <w:rPr>
          <w:rFonts w:asciiTheme="minorHAnsi" w:hAnsiTheme="minorHAnsi" w:cstheme="minorHAnsi"/>
        </w:rPr>
        <w:t xml:space="preserve">Transitional flow: </w:t>
      </w:r>
      <m:oMath>
        <m:r>
          <w:rPr>
            <w:rFonts w:ascii="Cambria Math" w:hAnsi="Cambria Math" w:cstheme="minorHAnsi"/>
          </w:rPr>
          <m:t>2000&lt;Re&lt;4000</m:t>
        </m:r>
      </m:oMath>
    </w:p>
    <w:p w14:paraId="70AA55DC" w14:textId="71C12DBE" w:rsidR="00F62CAB" w:rsidRPr="00F62CAB" w:rsidRDefault="008002C1" w:rsidP="0030305B">
      <w:pPr>
        <w:pStyle w:val="BodyText"/>
        <w:numPr>
          <w:ilvl w:val="0"/>
          <w:numId w:val="9"/>
        </w:numPr>
        <w:tabs>
          <w:tab w:val="clear" w:pos="1429"/>
          <w:tab w:val="num" w:pos="720"/>
        </w:tabs>
        <w:spacing w:after="0"/>
        <w:ind w:left="720"/>
        <w:rPr>
          <w:rFonts w:asciiTheme="minorHAnsi" w:hAnsiTheme="minorHAnsi" w:cstheme="minorHAnsi"/>
        </w:rPr>
      </w:pPr>
      <w:r w:rsidRPr="00F62CAB">
        <w:rPr>
          <w:rFonts w:asciiTheme="minorHAnsi" w:hAnsiTheme="minorHAnsi" w:cstheme="minorHAnsi"/>
        </w:rPr>
        <w:t xml:space="preserve">Turbulent flow: </w:t>
      </w:r>
      <m:oMath>
        <m:r>
          <w:rPr>
            <w:rFonts w:ascii="Cambria Math" w:hAnsi="Cambria Math" w:cstheme="minorHAnsi"/>
          </w:rPr>
          <m:t>Re&gt;4000</m:t>
        </m:r>
      </m:oMath>
      <w:r w:rsidR="00F62CAB">
        <w:rPr>
          <w:rFonts w:asciiTheme="minorHAnsi" w:hAnsiTheme="minorHAnsi" w:cstheme="minorHAnsi"/>
        </w:rPr>
        <w:br/>
      </w:r>
    </w:p>
    <w:p w14:paraId="75CE68CB" w14:textId="77777777" w:rsidR="008002C1" w:rsidRPr="00F62CAB" w:rsidRDefault="008002C1" w:rsidP="0030305B">
      <w:pPr>
        <w:pStyle w:val="BodyText"/>
        <w:tabs>
          <w:tab w:val="left" w:pos="709"/>
        </w:tabs>
        <w:spacing w:after="0"/>
        <w:rPr>
          <w:rFonts w:asciiTheme="minorHAnsi" w:hAnsiTheme="minorHAnsi" w:cstheme="minorHAnsi"/>
        </w:rPr>
      </w:pPr>
      <w:r w:rsidRPr="00F62CAB">
        <w:rPr>
          <w:rFonts w:asciiTheme="minorHAnsi" w:hAnsiTheme="minorHAnsi" w:cstheme="minorHAnsi"/>
        </w:rPr>
        <w:t>Laminar flow is orderly and dominated by viscous forces, while turbulent flow is characterized by mixing and velocity fluctuations. Reynolds’ dye experiments demonstrated this transition and established the Reynolds number as a fundamental similarity parameter.</w:t>
      </w:r>
    </w:p>
    <w:p w14:paraId="6E129DF4" w14:textId="77777777" w:rsidR="00F62CAB" w:rsidRDefault="00F62CAB" w:rsidP="0030305B">
      <w:pPr>
        <w:pStyle w:val="BodyText"/>
        <w:tabs>
          <w:tab w:val="left" w:pos="709"/>
        </w:tabs>
        <w:spacing w:after="0"/>
        <w:rPr>
          <w:rFonts w:asciiTheme="minorHAnsi" w:hAnsiTheme="minorHAnsi" w:cstheme="minorHAnsi"/>
        </w:rPr>
      </w:pPr>
    </w:p>
    <w:p w14:paraId="0A973946" w14:textId="51ACD274" w:rsidR="008002C1" w:rsidRPr="00F62CAB" w:rsidRDefault="008002C1" w:rsidP="0030305B">
      <w:pPr>
        <w:pStyle w:val="BodyText"/>
        <w:tabs>
          <w:tab w:val="left" w:pos="709"/>
        </w:tabs>
        <w:spacing w:after="0"/>
        <w:rPr>
          <w:rFonts w:asciiTheme="minorHAnsi" w:hAnsiTheme="minorHAnsi" w:cstheme="minorHAnsi"/>
        </w:rPr>
      </w:pPr>
      <w:r w:rsidRPr="00F62CAB">
        <w:rPr>
          <w:rFonts w:asciiTheme="minorHAnsi" w:hAnsiTheme="minorHAnsi" w:cstheme="minorHAnsi"/>
        </w:rPr>
        <w:t>Velocity is obtained from continuity:</w:t>
      </w:r>
    </w:p>
    <w:p w14:paraId="5EC0DBA5" w14:textId="5A45D39C" w:rsidR="008002C1" w:rsidRPr="00F62CAB" w:rsidRDefault="00F62CAB" w:rsidP="0030305B">
      <w:pPr>
        <w:pStyle w:val="BodyText"/>
        <w:tabs>
          <w:tab w:val="left" w:pos="709"/>
        </w:tabs>
        <w:rPr>
          <w:rFonts w:asciiTheme="minorHAnsi" w:hAnsiTheme="minorHAnsi" w:cstheme="minorHAnsi"/>
        </w:rPr>
      </w:pPr>
      <m:oMathPara>
        <m:oMath>
          <m:r>
            <w:rPr>
              <w:rFonts w:ascii="Cambria Math" w:hAnsi="Cambria Math" w:cstheme="minorHAnsi"/>
            </w:rPr>
            <m:t>V=</m:t>
          </m:r>
          <m:f>
            <m:fPr>
              <m:ctrlPr>
                <w:rPr>
                  <w:rFonts w:ascii="Cambria Math" w:hAnsi="Cambria Math" w:cstheme="minorHAnsi"/>
                </w:rPr>
              </m:ctrlPr>
            </m:fPr>
            <m:num>
              <m:r>
                <w:rPr>
                  <w:rFonts w:ascii="Cambria Math" w:hAnsi="Cambria Math" w:cstheme="minorHAnsi"/>
                </w:rPr>
                <m:t>Q</m:t>
              </m:r>
            </m:num>
            <m:den>
              <m:r>
                <w:rPr>
                  <w:rFonts w:ascii="Cambria Math" w:hAnsi="Cambria Math" w:cstheme="minorHAnsi"/>
                </w:rPr>
                <m:t>A</m:t>
              </m:r>
            </m:den>
          </m:f>
        </m:oMath>
      </m:oMathPara>
    </w:p>
    <w:p w14:paraId="21D4A6E0" w14:textId="43D3EF73" w:rsidR="00F62CAB" w:rsidRPr="0030305B" w:rsidRDefault="008002C1" w:rsidP="0030305B">
      <w:pPr>
        <w:pStyle w:val="Heading2"/>
        <w:rPr>
          <w:rFonts w:asciiTheme="majorHAnsi" w:hAnsiTheme="majorHAnsi" w:cstheme="majorHAnsi"/>
          <w:sz w:val="24"/>
          <w:szCs w:val="24"/>
        </w:rPr>
      </w:pPr>
      <w:bookmarkStart w:id="5" w:name="_Toc222910087"/>
      <w:r w:rsidRPr="00F62CAB">
        <w:rPr>
          <w:rFonts w:asciiTheme="majorHAnsi" w:hAnsiTheme="majorHAnsi" w:cstheme="majorHAnsi"/>
          <w:sz w:val="24"/>
          <w:szCs w:val="24"/>
        </w:rPr>
        <w:t>Frictional Head Loss</w:t>
      </w:r>
      <w:bookmarkEnd w:id="5"/>
    </w:p>
    <w:p w14:paraId="26AE67C5" w14:textId="59DA2BF1" w:rsidR="008002C1" w:rsidRPr="00F62CAB" w:rsidRDefault="008002C1" w:rsidP="0030305B">
      <w:pPr>
        <w:pStyle w:val="BodyText"/>
        <w:tabs>
          <w:tab w:val="left" w:pos="709"/>
        </w:tabs>
        <w:rPr>
          <w:rFonts w:asciiTheme="minorHAnsi" w:hAnsiTheme="minorHAnsi" w:cstheme="minorHAnsi"/>
        </w:rPr>
      </w:pPr>
      <w:r w:rsidRPr="00F62CAB">
        <w:rPr>
          <w:rFonts w:asciiTheme="minorHAnsi" w:hAnsiTheme="minorHAnsi" w:cstheme="minorHAnsi"/>
        </w:rPr>
        <w:t>Head loss in pipes results from viscous shear and wall roughness. The relationship between velocity and head loss depends on the flow regime:</w:t>
      </w:r>
    </w:p>
    <w:p w14:paraId="0BCFAE89" w14:textId="5C3FDA9D" w:rsidR="008002C1" w:rsidRPr="00F62CAB" w:rsidRDefault="008002C1" w:rsidP="0030305B">
      <w:pPr>
        <w:pStyle w:val="BodyText"/>
        <w:numPr>
          <w:ilvl w:val="0"/>
          <w:numId w:val="13"/>
        </w:numPr>
        <w:tabs>
          <w:tab w:val="clear" w:pos="1429"/>
          <w:tab w:val="num" w:pos="720"/>
        </w:tabs>
        <w:ind w:left="720"/>
        <w:rPr>
          <w:rFonts w:asciiTheme="minorHAnsi" w:hAnsiTheme="minorHAnsi" w:cstheme="minorHAnsi"/>
        </w:rPr>
      </w:pPr>
      <w:r w:rsidRPr="00F62CAB">
        <w:rPr>
          <w:rFonts w:asciiTheme="minorHAnsi" w:hAnsiTheme="minorHAnsi" w:cstheme="minorHAnsi"/>
        </w:rPr>
        <w:t xml:space="preserve">Laminar flow: </w:t>
      </w:r>
      <m:oMath>
        <m:sSub>
          <m:sSubPr>
            <m:ctrlPr>
              <w:rPr>
                <w:rFonts w:ascii="Cambria Math" w:hAnsi="Cambria Math" w:cstheme="minorHAnsi"/>
              </w:rPr>
            </m:ctrlPr>
          </m:sSubPr>
          <m:e>
            <m:r>
              <w:rPr>
                <w:rFonts w:ascii="Cambria Math" w:hAnsi="Cambria Math" w:cstheme="minorHAnsi"/>
              </w:rPr>
              <m:t>h</m:t>
            </m:r>
          </m:e>
          <m:sub>
            <m:r>
              <w:rPr>
                <w:rFonts w:ascii="Cambria Math" w:hAnsi="Cambria Math" w:cstheme="minorHAnsi"/>
              </w:rPr>
              <m:t>L</m:t>
            </m:r>
          </m:sub>
        </m:sSub>
        <m:r>
          <w:rPr>
            <w:rFonts w:ascii="Cambria Math" w:hAnsi="Cambria Math" w:cstheme="minorHAnsi"/>
          </w:rPr>
          <m:t>∝V</m:t>
        </m:r>
      </m:oMath>
    </w:p>
    <w:p w14:paraId="39677990" w14:textId="193DE043" w:rsidR="008002C1" w:rsidRPr="00F62CAB" w:rsidRDefault="008002C1" w:rsidP="0030305B">
      <w:pPr>
        <w:pStyle w:val="BodyText"/>
        <w:numPr>
          <w:ilvl w:val="0"/>
          <w:numId w:val="13"/>
        </w:numPr>
        <w:tabs>
          <w:tab w:val="clear" w:pos="1429"/>
          <w:tab w:val="num" w:pos="720"/>
        </w:tabs>
        <w:ind w:left="720"/>
        <w:rPr>
          <w:rFonts w:asciiTheme="minorHAnsi" w:hAnsiTheme="minorHAnsi" w:cstheme="minorHAnsi"/>
        </w:rPr>
      </w:pPr>
      <w:r w:rsidRPr="00F62CAB">
        <w:rPr>
          <w:rFonts w:asciiTheme="minorHAnsi" w:hAnsiTheme="minorHAnsi" w:cstheme="minorHAnsi"/>
        </w:rPr>
        <w:t xml:space="preserve">Turbulent flow: </w:t>
      </w:r>
      <m:oMath>
        <m:sSub>
          <m:sSubPr>
            <m:ctrlPr>
              <w:rPr>
                <w:rFonts w:ascii="Cambria Math" w:hAnsi="Cambria Math" w:cstheme="minorHAnsi"/>
              </w:rPr>
            </m:ctrlPr>
          </m:sSubPr>
          <m:e>
            <m:r>
              <w:rPr>
                <w:rFonts w:ascii="Cambria Math" w:hAnsi="Cambria Math" w:cstheme="minorHAnsi"/>
              </w:rPr>
              <m:t>h</m:t>
            </m:r>
          </m:e>
          <m:sub>
            <m:r>
              <w:rPr>
                <w:rFonts w:ascii="Cambria Math" w:hAnsi="Cambria Math" w:cstheme="minorHAnsi"/>
              </w:rPr>
              <m:t>L</m:t>
            </m:r>
          </m:sub>
        </m:sSub>
        <m:r>
          <w:rPr>
            <w:rFonts w:ascii="Cambria Math" w:hAnsi="Cambria Math" w:cstheme="minorHAnsi"/>
          </w:rPr>
          <m:t>∝</m:t>
        </m:r>
        <m:sSup>
          <m:sSupPr>
            <m:ctrlPr>
              <w:rPr>
                <w:rFonts w:ascii="Cambria Math" w:hAnsi="Cambria Math" w:cstheme="minorHAnsi"/>
              </w:rPr>
            </m:ctrlPr>
          </m:sSupPr>
          <m:e>
            <m:r>
              <w:rPr>
                <w:rFonts w:ascii="Cambria Math" w:hAnsi="Cambria Math" w:cstheme="minorHAnsi"/>
              </w:rPr>
              <m:t>V</m:t>
            </m:r>
          </m:e>
          <m:sup>
            <m:r>
              <w:rPr>
                <w:rFonts w:ascii="Cambria Math" w:hAnsi="Cambria Math" w:cstheme="minorHAnsi"/>
              </w:rPr>
              <m:t>n</m:t>
            </m:r>
          </m:sup>
        </m:sSup>
      </m:oMath>
      <w:r w:rsidRPr="00F62CAB">
        <w:rPr>
          <w:rFonts w:asciiTheme="minorHAnsi" w:hAnsiTheme="minorHAnsi" w:cstheme="minorHAnsi"/>
        </w:rPr>
        <w:t xml:space="preserve">, where </w:t>
      </w:r>
      <m:oMath>
        <m:r>
          <w:rPr>
            <w:rFonts w:ascii="Cambria Math" w:hAnsi="Cambria Math" w:cstheme="minorHAnsi"/>
          </w:rPr>
          <m:t>n≈1.75</m:t>
        </m:r>
        <m:r>
          <m:rPr>
            <m:nor/>
          </m:rPr>
          <w:rPr>
            <w:rFonts w:asciiTheme="minorHAnsi" w:hAnsiTheme="minorHAnsi" w:cstheme="minorHAnsi"/>
          </w:rPr>
          <m:t>–</m:t>
        </m:r>
        <m:r>
          <w:rPr>
            <w:rFonts w:ascii="Cambria Math" w:hAnsi="Cambria Math" w:cstheme="minorHAnsi"/>
          </w:rPr>
          <m:t>2</m:t>
        </m:r>
      </m:oMath>
    </w:p>
    <w:p w14:paraId="0D61E331" w14:textId="62488BE6" w:rsidR="008002C1" w:rsidRPr="00F62CAB" w:rsidRDefault="008002C1" w:rsidP="0030305B">
      <w:pPr>
        <w:pStyle w:val="BodyText"/>
        <w:tabs>
          <w:tab w:val="left" w:pos="709"/>
        </w:tabs>
        <w:rPr>
          <w:rFonts w:asciiTheme="minorHAnsi" w:hAnsiTheme="minorHAnsi" w:cstheme="minorHAnsi"/>
        </w:rPr>
      </w:pPr>
      <w:r w:rsidRPr="00F62CAB">
        <w:rPr>
          <w:rFonts w:asciiTheme="minorHAnsi" w:hAnsiTheme="minorHAnsi" w:cstheme="minorHAnsi"/>
        </w:rPr>
        <w:t xml:space="preserve">Because these relationships differ, the flow regime can be inferred experimentally by plotting measured head loss versus velocity (or velocity squared). A linear relationship between head loss and velocity suggests laminar behavior, whereas a nonlinear relationship approaching proportionality with </w:t>
      </w:r>
      <m:oMath>
        <m:sSup>
          <m:sSupPr>
            <m:ctrlPr>
              <w:rPr>
                <w:rFonts w:ascii="Cambria Math" w:hAnsi="Cambria Math" w:cstheme="minorHAnsi"/>
              </w:rPr>
            </m:ctrlPr>
          </m:sSupPr>
          <m:e>
            <m:r>
              <w:rPr>
                <w:rFonts w:ascii="Cambria Math" w:hAnsi="Cambria Math" w:cstheme="minorHAnsi"/>
              </w:rPr>
              <m:t>V</m:t>
            </m:r>
          </m:e>
          <m:sup>
            <m:r>
              <w:rPr>
                <w:rFonts w:ascii="Cambria Math" w:hAnsi="Cambria Math" w:cstheme="minorHAnsi"/>
              </w:rPr>
              <m:t>2</m:t>
            </m:r>
          </m:sup>
        </m:sSup>
      </m:oMath>
      <w:r w:rsidRPr="00F62CAB">
        <w:rPr>
          <w:rFonts w:asciiTheme="minorHAnsi" w:hAnsiTheme="minorHAnsi" w:cstheme="minorHAnsi"/>
        </w:rPr>
        <w:t>indicates turbulent flow. Deviations between these trends may indicate transitional conditions.</w:t>
      </w:r>
    </w:p>
    <w:p w14:paraId="7F558DBD" w14:textId="77777777" w:rsidR="008002C1" w:rsidRPr="00F62CAB" w:rsidRDefault="008002C1" w:rsidP="0030305B">
      <w:pPr>
        <w:pStyle w:val="Heading3"/>
        <w:rPr>
          <w:b/>
          <w:bCs/>
          <w:color w:val="auto"/>
        </w:rPr>
      </w:pPr>
      <w:bookmarkStart w:id="6" w:name="_Toc222910088"/>
      <w:r w:rsidRPr="00F62CAB">
        <w:rPr>
          <w:b/>
          <w:bCs/>
          <w:color w:val="auto"/>
        </w:rPr>
        <w:t>Darcy–Weisbach Equation</w:t>
      </w:r>
      <w:bookmarkEnd w:id="6"/>
    </w:p>
    <w:p w14:paraId="3257C008" w14:textId="77777777" w:rsidR="00F62CAB" w:rsidRDefault="00F62CAB" w:rsidP="0030305B">
      <w:pPr>
        <w:pStyle w:val="BodyText"/>
        <w:tabs>
          <w:tab w:val="left" w:pos="709"/>
        </w:tabs>
        <w:spacing w:after="0"/>
        <w:rPr>
          <w:rFonts w:asciiTheme="minorHAnsi" w:hAnsiTheme="minorHAnsi" w:cstheme="minorHAnsi"/>
        </w:rPr>
      </w:pPr>
    </w:p>
    <w:p w14:paraId="102B7BAE" w14:textId="641FC865" w:rsidR="008002C1" w:rsidRPr="00F62CAB" w:rsidRDefault="008002C1" w:rsidP="0030305B">
      <w:pPr>
        <w:pStyle w:val="BodyText"/>
        <w:tabs>
          <w:tab w:val="left" w:pos="709"/>
        </w:tabs>
        <w:spacing w:after="0"/>
        <w:rPr>
          <w:rFonts w:asciiTheme="minorHAnsi" w:hAnsiTheme="minorHAnsi" w:cstheme="minorHAnsi"/>
        </w:rPr>
      </w:pPr>
      <w:r w:rsidRPr="00F62CAB">
        <w:rPr>
          <w:rFonts w:asciiTheme="minorHAnsi" w:hAnsiTheme="minorHAnsi" w:cstheme="minorHAnsi"/>
        </w:rPr>
        <w:t>Frictional head loss in pipes is described by the Darcy–Weisbach equation:</w:t>
      </w:r>
    </w:p>
    <w:p w14:paraId="6F348AF7" w14:textId="3E36E569" w:rsidR="008002C1" w:rsidRPr="00F62CAB" w:rsidRDefault="00000000" w:rsidP="0030305B">
      <w:pPr>
        <w:pStyle w:val="BodyText"/>
        <w:tabs>
          <w:tab w:val="left" w:pos="709"/>
        </w:tabs>
        <w:rPr>
          <w:rFonts w:asciiTheme="minorHAnsi" w:hAnsiTheme="minorHAnsi" w:cstheme="minorHAnsi"/>
        </w:rPr>
      </w:pPr>
      <m:oMathPara>
        <m:oMath>
          <m:sSub>
            <m:sSubPr>
              <m:ctrlPr>
                <w:rPr>
                  <w:rFonts w:ascii="Cambria Math" w:hAnsi="Cambria Math" w:cstheme="minorHAnsi"/>
                </w:rPr>
              </m:ctrlPr>
            </m:sSubPr>
            <m:e>
              <m:r>
                <w:rPr>
                  <w:rFonts w:ascii="Cambria Math" w:hAnsi="Cambria Math" w:cstheme="minorHAnsi"/>
                </w:rPr>
                <m:t>h</m:t>
              </m:r>
            </m:e>
            <m:sub>
              <m:r>
                <w:rPr>
                  <w:rFonts w:ascii="Cambria Math" w:hAnsi="Cambria Math" w:cstheme="minorHAnsi"/>
                </w:rPr>
                <m:t>L</m:t>
              </m:r>
            </m:sub>
          </m:sSub>
          <m:r>
            <w:rPr>
              <w:rFonts w:ascii="Cambria Math" w:hAnsi="Cambria Math" w:cstheme="minorHAnsi"/>
            </w:rPr>
            <m:t>=f</m:t>
          </m:r>
          <m:f>
            <m:fPr>
              <m:ctrlPr>
                <w:rPr>
                  <w:rFonts w:ascii="Cambria Math" w:hAnsi="Cambria Math" w:cstheme="minorHAnsi"/>
                </w:rPr>
              </m:ctrlPr>
            </m:fPr>
            <m:num>
              <m:r>
                <w:rPr>
                  <w:rFonts w:ascii="Cambria Math" w:hAnsi="Cambria Math" w:cstheme="minorHAnsi"/>
                </w:rPr>
                <m:t>L</m:t>
              </m:r>
            </m:num>
            <m:den>
              <m:r>
                <w:rPr>
                  <w:rFonts w:ascii="Cambria Math" w:hAnsi="Cambria Math" w:cstheme="minorHAnsi"/>
                </w:rPr>
                <m:t>D</m:t>
              </m:r>
            </m:den>
          </m:f>
          <m:f>
            <m:fPr>
              <m:ctrlPr>
                <w:rPr>
                  <w:rFonts w:ascii="Cambria Math" w:hAnsi="Cambria Math" w:cstheme="minorHAnsi"/>
                </w:rPr>
              </m:ctrlPr>
            </m:fPr>
            <m:num>
              <m:sSup>
                <m:sSupPr>
                  <m:ctrlPr>
                    <w:rPr>
                      <w:rFonts w:ascii="Cambria Math" w:hAnsi="Cambria Math" w:cstheme="minorHAnsi"/>
                    </w:rPr>
                  </m:ctrlPr>
                </m:sSupPr>
                <m:e>
                  <m:r>
                    <w:rPr>
                      <w:rFonts w:ascii="Cambria Math" w:hAnsi="Cambria Math" w:cstheme="minorHAnsi"/>
                    </w:rPr>
                    <m:t>V</m:t>
                  </m:r>
                </m:e>
                <m:sup>
                  <m:r>
                    <w:rPr>
                      <w:rFonts w:ascii="Cambria Math" w:hAnsi="Cambria Math" w:cstheme="minorHAnsi"/>
                    </w:rPr>
                    <m:t>2</m:t>
                  </m:r>
                </m:sup>
              </m:sSup>
            </m:num>
            <m:den>
              <m:r>
                <w:rPr>
                  <w:rFonts w:ascii="Cambria Math" w:hAnsi="Cambria Math" w:cstheme="minorHAnsi"/>
                </w:rPr>
                <m:t>2g</m:t>
              </m:r>
            </m:den>
          </m:f>
          <m:r>
            <m:rPr>
              <m:sty m:val="p"/>
            </m:rPr>
            <w:rPr>
              <w:rFonts w:ascii="Cambria Math" w:hAnsi="Cambria Math" w:cstheme="minorHAnsi"/>
            </w:rPr>
            <w:br/>
          </m:r>
        </m:oMath>
      </m:oMathPara>
    </w:p>
    <w:p w14:paraId="4DC40DE1" w14:textId="61DF0505" w:rsidR="008002C1" w:rsidRPr="00F62CAB" w:rsidRDefault="008002C1" w:rsidP="0030305B">
      <w:pPr>
        <w:pStyle w:val="BodyText"/>
        <w:tabs>
          <w:tab w:val="left" w:pos="709"/>
        </w:tabs>
        <w:spacing w:after="0"/>
        <w:rPr>
          <w:rFonts w:asciiTheme="minorHAnsi" w:hAnsiTheme="minorHAnsi" w:cstheme="minorHAnsi"/>
        </w:rPr>
      </w:pPr>
      <w:r w:rsidRPr="00F62CAB">
        <w:rPr>
          <w:rFonts w:asciiTheme="minorHAnsi" w:hAnsiTheme="minorHAnsi" w:cstheme="minorHAnsi"/>
        </w:rPr>
        <w:t xml:space="preserve">where </w:t>
      </w:r>
      <m:oMath>
        <m:r>
          <w:rPr>
            <w:rFonts w:ascii="Cambria Math" w:hAnsi="Cambria Math" w:cstheme="minorHAnsi"/>
          </w:rPr>
          <m:t>f</m:t>
        </m:r>
      </m:oMath>
      <w:r w:rsidRPr="00F62CAB">
        <w:rPr>
          <w:rFonts w:asciiTheme="minorHAnsi" w:hAnsiTheme="minorHAnsi" w:cstheme="minorHAnsi"/>
        </w:rPr>
        <w:t xml:space="preserve">is the Darcy friction factor, </w:t>
      </w:r>
      <m:oMath>
        <m:r>
          <w:rPr>
            <w:rFonts w:ascii="Cambria Math" w:hAnsi="Cambria Math" w:cstheme="minorHAnsi"/>
          </w:rPr>
          <m:t>L</m:t>
        </m:r>
      </m:oMath>
      <w:r w:rsidRPr="00F62CAB">
        <w:rPr>
          <w:rFonts w:asciiTheme="minorHAnsi" w:hAnsiTheme="minorHAnsi" w:cstheme="minorHAnsi"/>
        </w:rPr>
        <w:t xml:space="preserve">is pipe length, and </w:t>
      </w:r>
      <m:oMath>
        <m:r>
          <w:rPr>
            <w:rFonts w:ascii="Cambria Math" w:hAnsi="Cambria Math" w:cstheme="minorHAnsi"/>
          </w:rPr>
          <m:t>D</m:t>
        </m:r>
      </m:oMath>
      <w:r w:rsidRPr="00F62CAB">
        <w:rPr>
          <w:rFonts w:asciiTheme="minorHAnsi" w:hAnsiTheme="minorHAnsi" w:cstheme="minorHAnsi"/>
        </w:rPr>
        <w:t>is pipe diameter.</w:t>
      </w:r>
    </w:p>
    <w:p w14:paraId="75555D28" w14:textId="77777777" w:rsidR="008002C1" w:rsidRPr="00F62CAB" w:rsidRDefault="008002C1" w:rsidP="0030305B">
      <w:pPr>
        <w:pStyle w:val="BodyText"/>
        <w:tabs>
          <w:tab w:val="left" w:pos="709"/>
        </w:tabs>
        <w:spacing w:after="0"/>
        <w:rPr>
          <w:rFonts w:asciiTheme="minorHAnsi" w:hAnsiTheme="minorHAnsi" w:cstheme="minorHAnsi"/>
        </w:rPr>
      </w:pPr>
      <w:r w:rsidRPr="00F62CAB">
        <w:rPr>
          <w:rFonts w:asciiTheme="minorHAnsi" w:hAnsiTheme="minorHAnsi" w:cstheme="minorHAnsi"/>
        </w:rPr>
        <w:t xml:space="preserve">The friction factor depends on </w:t>
      </w:r>
      <w:proofErr w:type="gramStart"/>
      <w:r w:rsidRPr="00F62CAB">
        <w:rPr>
          <w:rFonts w:asciiTheme="minorHAnsi" w:hAnsiTheme="minorHAnsi" w:cstheme="minorHAnsi"/>
        </w:rPr>
        <w:t>Reynolds</w:t>
      </w:r>
      <w:proofErr w:type="gramEnd"/>
      <w:r w:rsidRPr="00F62CAB">
        <w:rPr>
          <w:rFonts w:asciiTheme="minorHAnsi" w:hAnsiTheme="minorHAnsi" w:cstheme="minorHAnsi"/>
        </w:rPr>
        <w:t xml:space="preserve"> number and relative roughness:</w:t>
      </w:r>
    </w:p>
    <w:p w14:paraId="66E3C15D" w14:textId="044BED32" w:rsidR="008002C1" w:rsidRPr="00F62CAB" w:rsidRDefault="008002C1" w:rsidP="0030305B">
      <w:pPr>
        <w:pStyle w:val="BodyText"/>
        <w:numPr>
          <w:ilvl w:val="0"/>
          <w:numId w:val="11"/>
        </w:numPr>
        <w:tabs>
          <w:tab w:val="clear" w:pos="1429"/>
          <w:tab w:val="num" w:pos="720"/>
        </w:tabs>
        <w:spacing w:after="0"/>
        <w:ind w:left="720"/>
        <w:rPr>
          <w:rFonts w:asciiTheme="minorHAnsi" w:hAnsiTheme="minorHAnsi" w:cstheme="minorHAnsi"/>
        </w:rPr>
      </w:pPr>
      <w:r w:rsidRPr="00F62CAB">
        <w:rPr>
          <w:rFonts w:asciiTheme="minorHAnsi" w:hAnsiTheme="minorHAnsi" w:cstheme="minorHAnsi"/>
        </w:rPr>
        <w:t xml:space="preserve">Laminar flow: </w:t>
      </w:r>
      <m:oMath>
        <m:r>
          <w:rPr>
            <w:rFonts w:ascii="Cambria Math" w:hAnsi="Cambria Math" w:cstheme="minorHAnsi"/>
          </w:rPr>
          <m:t>f=</m:t>
        </m:r>
        <m:f>
          <m:fPr>
            <m:ctrlPr>
              <w:rPr>
                <w:rFonts w:ascii="Cambria Math" w:hAnsi="Cambria Math" w:cstheme="minorHAnsi"/>
              </w:rPr>
            </m:ctrlPr>
          </m:fPr>
          <m:num>
            <m:r>
              <w:rPr>
                <w:rFonts w:ascii="Cambria Math" w:hAnsi="Cambria Math" w:cstheme="minorHAnsi"/>
              </w:rPr>
              <m:t>64</m:t>
            </m:r>
          </m:num>
          <m:den>
            <m:r>
              <w:rPr>
                <w:rFonts w:ascii="Cambria Math" w:hAnsi="Cambria Math" w:cstheme="minorHAnsi"/>
              </w:rPr>
              <m:t>Re</m:t>
            </m:r>
          </m:den>
        </m:f>
      </m:oMath>
    </w:p>
    <w:p w14:paraId="5D0AC284" w14:textId="6C3C59A9" w:rsidR="008002C1" w:rsidRPr="0030305B" w:rsidRDefault="008002C1" w:rsidP="0030305B">
      <w:pPr>
        <w:pStyle w:val="BodyText"/>
        <w:numPr>
          <w:ilvl w:val="0"/>
          <w:numId w:val="11"/>
        </w:numPr>
        <w:tabs>
          <w:tab w:val="clear" w:pos="1429"/>
          <w:tab w:val="num" w:pos="720"/>
        </w:tabs>
        <w:spacing w:after="0"/>
        <w:ind w:left="720"/>
        <w:rPr>
          <w:rFonts w:asciiTheme="minorHAnsi" w:hAnsiTheme="minorHAnsi" w:cstheme="minorHAnsi"/>
        </w:rPr>
      </w:pPr>
      <w:r w:rsidRPr="00F62CAB">
        <w:rPr>
          <w:rFonts w:asciiTheme="minorHAnsi" w:hAnsiTheme="minorHAnsi" w:cstheme="minorHAnsi"/>
        </w:rPr>
        <w:t>Turbulent flow: obtained from the Moody diagram or Colebrook relation.</w:t>
      </w:r>
    </w:p>
    <w:p w14:paraId="00D534D3" w14:textId="77777777" w:rsidR="008002C1" w:rsidRPr="00F62CAB" w:rsidRDefault="008002C1" w:rsidP="0030305B">
      <w:pPr>
        <w:pStyle w:val="Heading3"/>
        <w:rPr>
          <w:b/>
          <w:bCs/>
          <w:color w:val="auto"/>
        </w:rPr>
      </w:pPr>
      <w:bookmarkStart w:id="7" w:name="_Toc222910089"/>
      <w:r w:rsidRPr="00F62CAB">
        <w:rPr>
          <w:b/>
          <w:bCs/>
          <w:color w:val="auto"/>
        </w:rPr>
        <w:t>Alternative Friction Models</w:t>
      </w:r>
      <w:bookmarkEnd w:id="7"/>
    </w:p>
    <w:p w14:paraId="0E58213A" w14:textId="77777777" w:rsidR="008002C1" w:rsidRPr="00F62CAB" w:rsidRDefault="008002C1" w:rsidP="0030305B">
      <w:pPr>
        <w:pStyle w:val="BodyText"/>
        <w:tabs>
          <w:tab w:val="left" w:pos="709"/>
        </w:tabs>
        <w:spacing w:after="0"/>
        <w:rPr>
          <w:rFonts w:asciiTheme="minorHAnsi" w:hAnsiTheme="minorHAnsi" w:cstheme="minorHAnsi"/>
        </w:rPr>
      </w:pPr>
      <w:r w:rsidRPr="00F62CAB">
        <w:rPr>
          <w:rFonts w:asciiTheme="minorHAnsi" w:hAnsiTheme="minorHAnsi" w:cstheme="minorHAnsi"/>
        </w:rPr>
        <w:t>Other empirical equations are used in specific applications:</w:t>
      </w:r>
    </w:p>
    <w:p w14:paraId="65FF65BE" w14:textId="77777777" w:rsidR="008002C1" w:rsidRPr="00F62CAB" w:rsidRDefault="008002C1" w:rsidP="0030305B">
      <w:pPr>
        <w:pStyle w:val="BodyText"/>
        <w:numPr>
          <w:ilvl w:val="0"/>
          <w:numId w:val="12"/>
        </w:numPr>
        <w:tabs>
          <w:tab w:val="clear" w:pos="720"/>
          <w:tab w:val="left" w:pos="709"/>
        </w:tabs>
        <w:spacing w:after="0"/>
        <w:rPr>
          <w:rFonts w:asciiTheme="minorHAnsi" w:hAnsiTheme="minorHAnsi" w:cstheme="minorHAnsi"/>
        </w:rPr>
      </w:pPr>
      <w:proofErr w:type="spellStart"/>
      <w:r w:rsidRPr="00F62CAB">
        <w:rPr>
          <w:rFonts w:asciiTheme="minorHAnsi" w:hAnsiTheme="minorHAnsi" w:cstheme="minorHAnsi"/>
        </w:rPr>
        <w:t>Chezy</w:t>
      </w:r>
      <w:proofErr w:type="spellEnd"/>
      <w:r w:rsidRPr="00F62CAB">
        <w:rPr>
          <w:rFonts w:asciiTheme="minorHAnsi" w:hAnsiTheme="minorHAnsi" w:cstheme="minorHAnsi"/>
        </w:rPr>
        <w:t>–Manning equation: used for open-channel flow.</w:t>
      </w:r>
    </w:p>
    <w:p w14:paraId="11EF0DCB" w14:textId="77777777" w:rsidR="008002C1" w:rsidRPr="00F62CAB" w:rsidRDefault="008002C1" w:rsidP="0030305B">
      <w:pPr>
        <w:pStyle w:val="BodyText"/>
        <w:numPr>
          <w:ilvl w:val="0"/>
          <w:numId w:val="12"/>
        </w:numPr>
        <w:tabs>
          <w:tab w:val="clear" w:pos="720"/>
          <w:tab w:val="left" w:pos="709"/>
        </w:tabs>
        <w:spacing w:after="0"/>
        <w:rPr>
          <w:rFonts w:asciiTheme="minorHAnsi" w:hAnsiTheme="minorHAnsi" w:cstheme="minorHAnsi"/>
        </w:rPr>
      </w:pPr>
      <w:r w:rsidRPr="00F62CAB">
        <w:rPr>
          <w:rFonts w:asciiTheme="minorHAnsi" w:hAnsiTheme="minorHAnsi" w:cstheme="minorHAnsi"/>
        </w:rPr>
        <w:t>Hazen–</w:t>
      </w:r>
      <w:proofErr w:type="gramStart"/>
      <w:r w:rsidRPr="00F62CAB">
        <w:rPr>
          <w:rFonts w:asciiTheme="minorHAnsi" w:hAnsiTheme="minorHAnsi" w:cstheme="minorHAnsi"/>
        </w:rPr>
        <w:t>Williams</w:t>
      </w:r>
      <w:proofErr w:type="gramEnd"/>
      <w:r w:rsidRPr="00F62CAB">
        <w:rPr>
          <w:rFonts w:asciiTheme="minorHAnsi" w:hAnsiTheme="minorHAnsi" w:cstheme="minorHAnsi"/>
        </w:rPr>
        <w:t xml:space="preserve"> equation: widely used for turbulent water flow in distribution systems.</w:t>
      </w:r>
    </w:p>
    <w:p w14:paraId="62873AC7" w14:textId="383F10EE" w:rsidR="008002C1" w:rsidRPr="00F62CAB" w:rsidRDefault="008002C1" w:rsidP="0030305B">
      <w:pPr>
        <w:pStyle w:val="BodyText"/>
        <w:tabs>
          <w:tab w:val="left" w:pos="709"/>
        </w:tabs>
        <w:spacing w:after="0"/>
        <w:ind w:left="709"/>
        <w:rPr>
          <w:rFonts w:asciiTheme="minorHAnsi" w:hAnsiTheme="minorHAnsi" w:cstheme="minorHAnsi"/>
        </w:rPr>
      </w:pPr>
      <w:r w:rsidRPr="00F62CAB">
        <w:rPr>
          <w:rFonts w:asciiTheme="minorHAnsi" w:hAnsiTheme="minorHAnsi" w:cstheme="minorHAnsi"/>
        </w:rPr>
        <w:lastRenderedPageBreak/>
        <w:t>The Darcy–Weisbach formulation is the most general and is applicable to all fluids and flow regimes.</w:t>
      </w:r>
    </w:p>
    <w:p w14:paraId="33E044D7" w14:textId="77777777" w:rsidR="008002C1" w:rsidRPr="00F62CAB" w:rsidRDefault="008002C1" w:rsidP="0030305B">
      <w:pPr>
        <w:pStyle w:val="Heading2"/>
        <w:rPr>
          <w:rFonts w:asciiTheme="majorHAnsi" w:hAnsiTheme="majorHAnsi" w:cstheme="majorHAnsi"/>
          <w:sz w:val="24"/>
          <w:szCs w:val="24"/>
        </w:rPr>
      </w:pPr>
      <w:bookmarkStart w:id="8" w:name="_Toc222910090"/>
      <w:r w:rsidRPr="00F62CAB">
        <w:rPr>
          <w:rFonts w:asciiTheme="majorHAnsi" w:hAnsiTheme="majorHAnsi" w:cstheme="majorHAnsi"/>
          <w:sz w:val="24"/>
          <w:szCs w:val="24"/>
        </w:rPr>
        <w:t>Determination of Friction Factor</w:t>
      </w:r>
      <w:bookmarkEnd w:id="8"/>
    </w:p>
    <w:p w14:paraId="69F2F2AF" w14:textId="77777777" w:rsidR="00F62CAB" w:rsidRDefault="00F62CAB" w:rsidP="0030305B">
      <w:pPr>
        <w:pStyle w:val="BodyText"/>
        <w:tabs>
          <w:tab w:val="left" w:pos="709"/>
        </w:tabs>
        <w:spacing w:after="0"/>
        <w:rPr>
          <w:rFonts w:asciiTheme="minorHAnsi" w:hAnsiTheme="minorHAnsi" w:cstheme="minorHAnsi"/>
        </w:rPr>
      </w:pPr>
    </w:p>
    <w:p w14:paraId="3DBDB16A" w14:textId="05F02CCA" w:rsidR="008002C1" w:rsidRPr="00F62CAB" w:rsidRDefault="008002C1" w:rsidP="0030305B">
      <w:pPr>
        <w:pStyle w:val="BodyText"/>
        <w:tabs>
          <w:tab w:val="left" w:pos="709"/>
        </w:tabs>
        <w:spacing w:after="0"/>
        <w:rPr>
          <w:rFonts w:asciiTheme="minorHAnsi" w:hAnsiTheme="minorHAnsi" w:cstheme="minorHAnsi"/>
        </w:rPr>
      </w:pPr>
      <w:r w:rsidRPr="00F62CAB">
        <w:rPr>
          <w:rFonts w:asciiTheme="minorHAnsi" w:hAnsiTheme="minorHAnsi" w:cstheme="minorHAnsi"/>
        </w:rPr>
        <w:t xml:space="preserve">In this experiment, head loss is measured for varying flow </w:t>
      </w:r>
      <w:proofErr w:type="gramStart"/>
      <w:r w:rsidRPr="00F62CAB">
        <w:rPr>
          <w:rFonts w:asciiTheme="minorHAnsi" w:hAnsiTheme="minorHAnsi" w:cstheme="minorHAnsi"/>
        </w:rPr>
        <w:t>rates</w:t>
      </w:r>
      <w:proofErr w:type="gramEnd"/>
      <w:r w:rsidRPr="00F62CAB">
        <w:rPr>
          <w:rFonts w:asciiTheme="minorHAnsi" w:hAnsiTheme="minorHAnsi" w:cstheme="minorHAnsi"/>
        </w:rPr>
        <w:t xml:space="preserve"> and the Darcy friction factor is computed from:</w:t>
      </w:r>
    </w:p>
    <w:p w14:paraId="314C0A06" w14:textId="55FBE3C4" w:rsidR="008002C1" w:rsidRPr="00F62CAB" w:rsidRDefault="00F62CAB" w:rsidP="0030305B">
      <w:pPr>
        <w:pStyle w:val="BodyText"/>
        <w:tabs>
          <w:tab w:val="left" w:pos="709"/>
        </w:tabs>
        <w:rPr>
          <w:rFonts w:asciiTheme="minorHAnsi" w:hAnsiTheme="minorHAnsi" w:cstheme="minorHAnsi"/>
        </w:rPr>
      </w:pPr>
      <m:oMathPara>
        <m:oMath>
          <m:r>
            <w:rPr>
              <w:rFonts w:ascii="Cambria Math" w:hAnsi="Cambria Math" w:cstheme="minorHAnsi"/>
            </w:rPr>
            <m:t>f=</m:t>
          </m:r>
          <m:f>
            <m:fPr>
              <m:ctrlPr>
                <w:rPr>
                  <w:rFonts w:ascii="Cambria Math" w:hAnsi="Cambria Math" w:cstheme="minorHAnsi"/>
                </w:rPr>
              </m:ctrlPr>
            </m:fPr>
            <m:num>
              <m:r>
                <w:rPr>
                  <w:rFonts w:ascii="Cambria Math" w:hAnsi="Cambria Math" w:cstheme="minorHAnsi"/>
                </w:rPr>
                <m:t>2gD</m:t>
              </m:r>
            </m:num>
            <m:den>
              <m:r>
                <w:rPr>
                  <w:rFonts w:ascii="Cambria Math" w:hAnsi="Cambria Math" w:cstheme="minorHAnsi"/>
                </w:rPr>
                <m:t>L</m:t>
              </m:r>
            </m:den>
          </m:f>
          <m:f>
            <m:fPr>
              <m:ctrlPr>
                <w:rPr>
                  <w:rFonts w:ascii="Cambria Math" w:hAnsi="Cambria Math" w:cstheme="minorHAnsi"/>
                </w:rPr>
              </m:ctrlPr>
            </m:fPr>
            <m:num>
              <m:sSub>
                <m:sSubPr>
                  <m:ctrlPr>
                    <w:rPr>
                      <w:rFonts w:ascii="Cambria Math" w:hAnsi="Cambria Math" w:cstheme="minorHAnsi"/>
                    </w:rPr>
                  </m:ctrlPr>
                </m:sSubPr>
                <m:e>
                  <m:r>
                    <w:rPr>
                      <w:rFonts w:ascii="Cambria Math" w:hAnsi="Cambria Math" w:cstheme="minorHAnsi"/>
                    </w:rPr>
                    <m:t>h</m:t>
                  </m:r>
                </m:e>
                <m:sub>
                  <m:r>
                    <w:rPr>
                      <w:rFonts w:ascii="Cambria Math" w:hAnsi="Cambria Math" w:cstheme="minorHAnsi"/>
                    </w:rPr>
                    <m:t>L</m:t>
                  </m:r>
                </m:sub>
              </m:sSub>
            </m:num>
            <m:den>
              <m:sSup>
                <m:sSupPr>
                  <m:ctrlPr>
                    <w:rPr>
                      <w:rFonts w:ascii="Cambria Math" w:hAnsi="Cambria Math" w:cstheme="minorHAnsi"/>
                    </w:rPr>
                  </m:ctrlPr>
                </m:sSupPr>
                <m:e>
                  <m:r>
                    <w:rPr>
                      <w:rFonts w:ascii="Cambria Math" w:hAnsi="Cambria Math" w:cstheme="minorHAnsi"/>
                    </w:rPr>
                    <m:t>V</m:t>
                  </m:r>
                </m:e>
                <m:sup>
                  <m:r>
                    <w:rPr>
                      <w:rFonts w:ascii="Cambria Math" w:hAnsi="Cambria Math" w:cstheme="minorHAnsi"/>
                    </w:rPr>
                    <m:t>2</m:t>
                  </m:r>
                </m:sup>
              </m:sSup>
            </m:den>
          </m:f>
          <m:r>
            <m:rPr>
              <m:sty m:val="p"/>
            </m:rPr>
            <w:rPr>
              <w:rFonts w:ascii="Cambria Math" w:hAnsi="Cambria Math" w:cstheme="minorHAnsi"/>
            </w:rPr>
            <w:br/>
          </m:r>
        </m:oMath>
      </m:oMathPara>
    </w:p>
    <w:p w14:paraId="444F51C5" w14:textId="66794C5B" w:rsidR="008002C1" w:rsidRPr="00F62CAB" w:rsidRDefault="008002C1" w:rsidP="0030305B">
      <w:pPr>
        <w:pStyle w:val="BodyText"/>
        <w:tabs>
          <w:tab w:val="left" w:pos="709"/>
        </w:tabs>
        <w:spacing w:after="0"/>
        <w:rPr>
          <w:rFonts w:asciiTheme="minorHAnsi" w:hAnsiTheme="minorHAnsi" w:cstheme="minorHAnsi"/>
        </w:rPr>
      </w:pPr>
      <w:r w:rsidRPr="00F62CAB">
        <w:rPr>
          <w:rFonts w:asciiTheme="minorHAnsi" w:hAnsiTheme="minorHAnsi" w:cstheme="minorHAnsi"/>
        </w:rPr>
        <w:t>Water properties corresponding to the measured temperature are used when computing Reynolds number.</w:t>
      </w:r>
    </w:p>
    <w:p w14:paraId="3200C42A" w14:textId="263347DC" w:rsidR="008002C1" w:rsidRPr="00F62CAB" w:rsidRDefault="008002C1" w:rsidP="0030305B">
      <w:pPr>
        <w:pStyle w:val="Heading2"/>
        <w:rPr>
          <w:rFonts w:asciiTheme="majorHAnsi" w:hAnsiTheme="majorHAnsi" w:cstheme="majorHAnsi"/>
          <w:sz w:val="24"/>
          <w:szCs w:val="24"/>
        </w:rPr>
      </w:pPr>
      <w:bookmarkStart w:id="9" w:name="_Toc222910091"/>
      <w:r w:rsidRPr="00F62CAB">
        <w:rPr>
          <w:rFonts w:asciiTheme="majorHAnsi" w:hAnsiTheme="majorHAnsi" w:cstheme="majorHAnsi"/>
          <w:sz w:val="24"/>
          <w:szCs w:val="24"/>
        </w:rPr>
        <w:t>Experimental Relevance</w:t>
      </w:r>
      <w:bookmarkEnd w:id="9"/>
      <w:r w:rsidR="00F62CAB" w:rsidRPr="00F62CAB">
        <w:rPr>
          <w:rFonts w:asciiTheme="majorHAnsi" w:hAnsiTheme="majorHAnsi" w:cstheme="majorHAnsi"/>
          <w:sz w:val="24"/>
          <w:szCs w:val="24"/>
        </w:rPr>
        <w:br/>
      </w:r>
    </w:p>
    <w:p w14:paraId="627251AD" w14:textId="77777777" w:rsidR="008002C1" w:rsidRPr="00F62CAB" w:rsidRDefault="008002C1" w:rsidP="0030305B">
      <w:pPr>
        <w:pStyle w:val="BodyText"/>
        <w:tabs>
          <w:tab w:val="left" w:pos="709"/>
        </w:tabs>
        <w:spacing w:after="0"/>
        <w:rPr>
          <w:rFonts w:asciiTheme="minorHAnsi" w:hAnsiTheme="minorHAnsi" w:cstheme="minorHAnsi"/>
        </w:rPr>
      </w:pPr>
      <w:r w:rsidRPr="00F62CAB">
        <w:rPr>
          <w:rFonts w:asciiTheme="minorHAnsi" w:hAnsiTheme="minorHAnsi" w:cstheme="minorHAnsi"/>
        </w:rPr>
        <w:t>By varying flow velocity, the experiment illustrates the transition between flow regimes and quantifies frictional losses in a pipeline.</w:t>
      </w:r>
    </w:p>
    <w:p w14:paraId="65A3731C" w14:textId="77777777" w:rsidR="00182876" w:rsidRDefault="00182876">
      <w:pPr>
        <w:pStyle w:val="BodyText"/>
        <w:spacing w:after="0"/>
        <w:rPr>
          <w:rFonts w:ascii="Arial" w:hAnsi="Arial"/>
          <w:color w:val="000000"/>
          <w:sz w:val="21"/>
          <w14:textFill>
            <w14:solidFill>
              <w14:srgbClr w14:val="000000">
                <w14:alpha w14:val="13000"/>
              </w14:srgbClr>
            </w14:solidFill>
          </w14:textFill>
        </w:rPr>
      </w:pPr>
    </w:p>
    <w:p w14:paraId="099CAE1B" w14:textId="77777777" w:rsidR="0030305B" w:rsidRDefault="00000000" w:rsidP="0082264F">
      <w:pPr>
        <w:pStyle w:val="Heading2"/>
        <w:rPr>
          <w:rFonts w:asciiTheme="minorHAnsi" w:eastAsia="Microsoft YaHei" w:hAnsiTheme="minorHAnsi" w:cstheme="minorHAnsi"/>
        </w:rPr>
      </w:pPr>
      <w:bookmarkStart w:id="10" w:name="_Toc222910092"/>
      <w:r w:rsidRPr="0082264F">
        <w:rPr>
          <w:rFonts w:asciiTheme="majorHAnsi" w:hAnsiTheme="majorHAnsi" w:cstheme="majorHAnsi"/>
        </w:rPr>
        <w:t>Apparatus</w:t>
      </w:r>
      <w:bookmarkEnd w:id="10"/>
      <w:r w:rsidR="00F62CAB">
        <w:br/>
      </w:r>
    </w:p>
    <w:p w14:paraId="0773FDA8" w14:textId="77777777" w:rsidR="0030305B" w:rsidRDefault="000F3EBD" w:rsidP="0030305B">
      <w:pPr>
        <w:rPr>
          <w:rFonts w:asciiTheme="minorHAnsi" w:eastAsia="Microsoft YaHei" w:hAnsiTheme="minorHAnsi" w:cstheme="minorHAnsi"/>
        </w:rPr>
      </w:pPr>
      <w:r w:rsidRPr="000F3EBD">
        <w:rPr>
          <w:rFonts w:asciiTheme="minorHAnsi" w:eastAsia="Microsoft YaHei" w:hAnsiTheme="minorHAnsi" w:cstheme="minorHAnsi"/>
        </w:rPr>
        <w:t>The experiment was conducted using the H1-D hydraulic bench, a header tank, a test pipe, and both manual measurement devices. Flow rate was measured using the time-to-fill method.</w:t>
      </w:r>
    </w:p>
    <w:p w14:paraId="576D4158" w14:textId="77777777" w:rsidR="0030305B" w:rsidRDefault="0030305B" w:rsidP="0030305B">
      <w:pPr>
        <w:rPr>
          <w:rFonts w:asciiTheme="minorHAnsi" w:eastAsia="Microsoft YaHei" w:hAnsiTheme="minorHAnsi" w:cstheme="minorHAnsi"/>
        </w:rPr>
      </w:pPr>
    </w:p>
    <w:p w14:paraId="696DEA5F" w14:textId="07D6D31A" w:rsidR="000F3EBD" w:rsidRPr="000F3EBD" w:rsidRDefault="000F3EBD" w:rsidP="0030305B">
      <w:pPr>
        <w:rPr>
          <w:rFonts w:asciiTheme="majorHAnsi" w:eastAsia="Microsoft YaHei" w:hAnsiTheme="majorHAnsi" w:cstheme="majorHAnsi"/>
          <w:b/>
          <w:bCs/>
        </w:rPr>
      </w:pPr>
      <w:r w:rsidRPr="000F3EBD">
        <w:rPr>
          <w:rFonts w:asciiTheme="minorHAnsi" w:eastAsia="Microsoft YaHei" w:hAnsiTheme="minorHAnsi" w:cstheme="minorHAnsi"/>
        </w:rPr>
        <w:t>A labeled photo of the apparatus used in Pipe Loss component of the experiment is displayed below</w:t>
      </w:r>
      <w:r>
        <w:rPr>
          <w:rFonts w:asciiTheme="minorHAnsi" w:hAnsiTheme="minorHAnsi" w:cstheme="minorHAnsi"/>
        </w:rPr>
        <w:t xml:space="preserve"> in Figure 1.</w:t>
      </w:r>
    </w:p>
    <w:p w14:paraId="2E4F77E7" w14:textId="77777777" w:rsidR="00626191" w:rsidRDefault="008002C1" w:rsidP="00626191">
      <w:pPr>
        <w:pStyle w:val="Heading"/>
        <w:jc w:val="center"/>
      </w:pPr>
      <w:r>
        <w:lastRenderedPageBreak/>
        <w:br/>
      </w:r>
      <w:r>
        <w:br/>
      </w:r>
      <w:r w:rsidRPr="008002C1">
        <w:rPr>
          <w:noProof/>
        </w:rPr>
        <w:drawing>
          <wp:inline distT="0" distB="0" distL="0" distR="0" wp14:anchorId="67862E7C" wp14:editId="36AEC1B1">
            <wp:extent cx="5038725" cy="2617679"/>
            <wp:effectExtent l="0" t="0" r="0" b="0"/>
            <wp:docPr id="2609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7335" name=""/>
                    <pic:cNvPicPr/>
                  </pic:nvPicPr>
                  <pic:blipFill>
                    <a:blip r:embed="rId6"/>
                    <a:stretch>
                      <a:fillRect/>
                    </a:stretch>
                  </pic:blipFill>
                  <pic:spPr>
                    <a:xfrm>
                      <a:off x="0" y="0"/>
                      <a:ext cx="5080342" cy="2639300"/>
                    </a:xfrm>
                    <a:prstGeom prst="rect">
                      <a:avLst/>
                    </a:prstGeom>
                  </pic:spPr>
                </pic:pic>
              </a:graphicData>
            </a:graphic>
          </wp:inline>
        </w:drawing>
      </w:r>
    </w:p>
    <w:p w14:paraId="501DFD82" w14:textId="5685106F" w:rsidR="00626191" w:rsidRDefault="00626191" w:rsidP="00626191">
      <w:pPr>
        <w:pStyle w:val="Caption"/>
        <w:jc w:val="center"/>
      </w:pPr>
      <w:bookmarkStart w:id="11" w:name="_Toc222909879"/>
      <w:r>
        <w:t xml:space="preserve">Figure </w:t>
      </w:r>
      <w:r>
        <w:fldChar w:fldCharType="begin"/>
      </w:r>
      <w:r>
        <w:instrText xml:space="preserve"> SEQ Figure \* ARABIC </w:instrText>
      </w:r>
      <w:r>
        <w:fldChar w:fldCharType="separate"/>
      </w:r>
      <w:r>
        <w:rPr>
          <w:noProof/>
        </w:rPr>
        <w:t>1</w:t>
      </w:r>
      <w:r>
        <w:fldChar w:fldCharType="end"/>
      </w:r>
      <w:r>
        <w:t xml:space="preserve">. </w:t>
      </w:r>
      <w:r w:rsidR="00513086">
        <w:t>Annotated p</w:t>
      </w:r>
      <w:r>
        <w:t>hotograph</w:t>
      </w:r>
      <w:r w:rsidR="00513086">
        <w:t xml:space="preserve"> of Laboratory Set-Up for Pipeline Friction Factors</w:t>
      </w:r>
      <w:bookmarkEnd w:id="11"/>
    </w:p>
    <w:p w14:paraId="74C275F0" w14:textId="77777777" w:rsidR="000F3EBD" w:rsidRPr="00996B90" w:rsidRDefault="000F3EBD" w:rsidP="008002C1">
      <w:pPr>
        <w:pStyle w:val="Caption"/>
        <w:jc w:val="center"/>
        <w:rPr>
          <w:rFonts w:asciiTheme="minorHAnsi" w:hAnsiTheme="minorHAnsi" w:cstheme="minorHAnsi"/>
        </w:rPr>
      </w:pPr>
    </w:p>
    <w:p w14:paraId="44B8F2E0" w14:textId="1FC5AF00" w:rsidR="000F3EBD" w:rsidRPr="00996B90" w:rsidRDefault="000F3EBD" w:rsidP="000F3EBD">
      <w:pPr>
        <w:pStyle w:val="Caption"/>
        <w:rPr>
          <w:rFonts w:asciiTheme="minorHAnsi" w:hAnsiTheme="minorHAnsi" w:cstheme="minorHAnsi"/>
          <w:i w:val="0"/>
          <w:iCs w:val="0"/>
        </w:rPr>
      </w:pPr>
      <w:r w:rsidRPr="00996B90">
        <w:rPr>
          <w:rFonts w:asciiTheme="minorHAnsi" w:hAnsiTheme="minorHAnsi" w:cstheme="minorHAnsi"/>
          <w:i w:val="0"/>
          <w:iCs w:val="0"/>
        </w:rPr>
        <w:t>The specific items employed are listed below:</w:t>
      </w:r>
    </w:p>
    <w:p w14:paraId="300047D3" w14:textId="77777777" w:rsidR="00996B90" w:rsidRPr="00996B90" w:rsidRDefault="00996B90" w:rsidP="00996B90">
      <w:pPr>
        <w:pStyle w:val="BodyText"/>
        <w:numPr>
          <w:ilvl w:val="0"/>
          <w:numId w:val="16"/>
        </w:numPr>
        <w:tabs>
          <w:tab w:val="left" w:pos="1418"/>
        </w:tabs>
        <w:spacing w:after="0"/>
        <w:rPr>
          <w:rFonts w:asciiTheme="minorHAnsi" w:hAnsiTheme="minorHAnsi" w:cstheme="minorHAnsi"/>
        </w:rPr>
      </w:pPr>
      <w:r w:rsidRPr="00996B90">
        <w:rPr>
          <w:rFonts w:asciiTheme="minorHAnsi" w:hAnsiTheme="minorHAnsi" w:cstheme="minorHAnsi"/>
          <w:color w:val="222832"/>
        </w:rPr>
        <w:t xml:space="preserve"> H1-D </w:t>
      </w:r>
      <w:r w:rsidR="008002C1" w:rsidRPr="00996B90">
        <w:rPr>
          <w:rFonts w:asciiTheme="minorHAnsi" w:hAnsiTheme="minorHAnsi" w:cstheme="minorHAnsi"/>
          <w:color w:val="222832"/>
        </w:rPr>
        <w:t xml:space="preserve">Hydraulic bench connected to a header tank </w:t>
      </w:r>
    </w:p>
    <w:p w14:paraId="3EFBFEFE" w14:textId="40A2192E" w:rsidR="008002C1" w:rsidRPr="00996B90" w:rsidRDefault="00996B90" w:rsidP="00996B90">
      <w:pPr>
        <w:pStyle w:val="BodyText"/>
        <w:numPr>
          <w:ilvl w:val="0"/>
          <w:numId w:val="16"/>
        </w:numPr>
        <w:tabs>
          <w:tab w:val="left" w:pos="1418"/>
        </w:tabs>
        <w:spacing w:after="0"/>
        <w:rPr>
          <w:rFonts w:asciiTheme="minorHAnsi" w:hAnsiTheme="minorHAnsi" w:cstheme="minorHAnsi"/>
        </w:rPr>
      </w:pPr>
      <w:r w:rsidRPr="00996B90">
        <w:rPr>
          <w:rFonts w:asciiTheme="minorHAnsi" w:hAnsiTheme="minorHAnsi" w:cstheme="minorHAnsi"/>
          <w:color w:val="222832"/>
        </w:rPr>
        <w:t xml:space="preserve"> H-7 Test pipe and manometer panel</w:t>
      </w:r>
      <w:r w:rsidR="008002C1" w:rsidRPr="00996B90">
        <w:rPr>
          <w:rFonts w:asciiTheme="minorHAnsi" w:hAnsiTheme="minorHAnsi" w:cstheme="minorHAnsi"/>
          <w:color w:val="222832"/>
        </w:rPr>
        <w:t>.</w:t>
      </w:r>
    </w:p>
    <w:p w14:paraId="42D03D51" w14:textId="72D88CAD" w:rsidR="008002C1" w:rsidRPr="00996B90" w:rsidRDefault="00996B90" w:rsidP="00996B90">
      <w:pPr>
        <w:pStyle w:val="BodyText"/>
        <w:numPr>
          <w:ilvl w:val="0"/>
          <w:numId w:val="16"/>
        </w:numPr>
        <w:tabs>
          <w:tab w:val="left" w:pos="1418"/>
        </w:tabs>
        <w:spacing w:after="0"/>
        <w:rPr>
          <w:rFonts w:asciiTheme="minorHAnsi" w:hAnsiTheme="minorHAnsi" w:cstheme="minorHAnsi"/>
        </w:rPr>
      </w:pPr>
      <w:r w:rsidRPr="00996B90">
        <w:rPr>
          <w:rFonts w:asciiTheme="minorHAnsi" w:hAnsiTheme="minorHAnsi" w:cstheme="minorHAnsi"/>
          <w:color w:val="222832"/>
        </w:rPr>
        <w:t xml:space="preserve"> 250 mL b</w:t>
      </w:r>
      <w:r w:rsidR="008002C1" w:rsidRPr="00996B90">
        <w:rPr>
          <w:rFonts w:asciiTheme="minorHAnsi" w:hAnsiTheme="minorHAnsi" w:cstheme="minorHAnsi"/>
          <w:color w:val="222832"/>
        </w:rPr>
        <w:t>eaker (for time-to-fill flow rates)</w:t>
      </w:r>
    </w:p>
    <w:p w14:paraId="72C7EB41" w14:textId="7899CD51" w:rsidR="008002C1" w:rsidRPr="00996B90" w:rsidRDefault="00996B90" w:rsidP="00996B90">
      <w:pPr>
        <w:pStyle w:val="BodyText"/>
        <w:numPr>
          <w:ilvl w:val="0"/>
          <w:numId w:val="16"/>
        </w:numPr>
        <w:tabs>
          <w:tab w:val="left" w:pos="1418"/>
        </w:tabs>
        <w:spacing w:after="0"/>
        <w:rPr>
          <w:rFonts w:asciiTheme="minorHAnsi" w:hAnsiTheme="minorHAnsi" w:cstheme="minorHAnsi"/>
        </w:rPr>
      </w:pPr>
      <w:r w:rsidRPr="00996B90">
        <w:rPr>
          <w:rFonts w:asciiTheme="minorHAnsi" w:hAnsiTheme="minorHAnsi" w:cstheme="minorHAnsi"/>
          <w:color w:val="222832"/>
        </w:rPr>
        <w:t xml:space="preserve"> </w:t>
      </w:r>
      <w:r w:rsidR="008002C1" w:rsidRPr="00996B90">
        <w:rPr>
          <w:rFonts w:asciiTheme="minorHAnsi" w:hAnsiTheme="minorHAnsi" w:cstheme="minorHAnsi"/>
          <w:color w:val="222832"/>
        </w:rPr>
        <w:t>Stopwatch (for time-to-fill flow rates)</w:t>
      </w:r>
    </w:p>
    <w:p w14:paraId="5F6294EC" w14:textId="77777777" w:rsidR="00996B90" w:rsidRPr="00996B90" w:rsidRDefault="00996B90" w:rsidP="00996B90">
      <w:pPr>
        <w:pStyle w:val="BodyText"/>
        <w:tabs>
          <w:tab w:val="left" w:pos="1418"/>
        </w:tabs>
        <w:spacing w:after="0"/>
        <w:rPr>
          <w:rFonts w:asciiTheme="minorHAnsi" w:hAnsiTheme="minorHAnsi" w:cstheme="minorHAnsi"/>
          <w:color w:val="222832"/>
        </w:rPr>
      </w:pPr>
    </w:p>
    <w:p w14:paraId="1F28E53A" w14:textId="44D99BB7" w:rsidR="00996B90" w:rsidRDefault="00996B90" w:rsidP="00996B90">
      <w:pPr>
        <w:pStyle w:val="BodyText"/>
        <w:tabs>
          <w:tab w:val="left" w:pos="1418"/>
        </w:tabs>
        <w:spacing w:after="0"/>
        <w:rPr>
          <w:rFonts w:asciiTheme="minorHAnsi" w:hAnsiTheme="minorHAnsi" w:cstheme="minorHAnsi"/>
          <w:color w:val="222832"/>
        </w:rPr>
      </w:pPr>
      <w:r w:rsidRPr="00996B90">
        <w:rPr>
          <w:rFonts w:asciiTheme="minorHAnsi" w:hAnsiTheme="minorHAnsi" w:cstheme="minorHAnsi"/>
          <w:color w:val="222832"/>
        </w:rPr>
        <w:t>Pipe internal diameter and distance between pressure ports are shown in the user manual referenced in the </w:t>
      </w:r>
      <w:hyperlink r:id="rId7" w:tgtFrame="_blank" w:history="1">
        <w:r w:rsidRPr="00996B90">
          <w:rPr>
            <w:rStyle w:val="Hyperlink"/>
            <w:rFonts w:asciiTheme="minorHAnsi" w:hAnsiTheme="minorHAnsi" w:cstheme="minorHAnsi"/>
          </w:rPr>
          <w:t>H-7 Friction Loss in a Pipe (User Manual)</w:t>
        </w:r>
      </w:hyperlink>
      <w:r w:rsidRPr="00996B90">
        <w:rPr>
          <w:rFonts w:asciiTheme="minorHAnsi" w:hAnsiTheme="minorHAnsi" w:cstheme="minorHAnsi"/>
          <w:color w:val="222832"/>
        </w:rPr>
        <w:t> which is linked in the course web page. The relevant portion is depicted below</w:t>
      </w:r>
      <w:r w:rsidRPr="00996B90">
        <w:rPr>
          <w:rFonts w:asciiTheme="minorHAnsi" w:hAnsiTheme="minorHAnsi" w:cstheme="minorHAnsi"/>
          <w:color w:val="222832"/>
        </w:rPr>
        <w:t xml:space="preserve"> in Figure 2.</w:t>
      </w:r>
    </w:p>
    <w:p w14:paraId="77FBACB9" w14:textId="77777777" w:rsidR="0030305B" w:rsidRPr="00996B90" w:rsidRDefault="0030305B" w:rsidP="00996B90">
      <w:pPr>
        <w:pStyle w:val="BodyText"/>
        <w:tabs>
          <w:tab w:val="left" w:pos="1418"/>
        </w:tabs>
        <w:spacing w:after="0"/>
        <w:rPr>
          <w:rFonts w:asciiTheme="minorHAnsi" w:hAnsiTheme="minorHAnsi" w:cstheme="minorHAnsi"/>
          <w:color w:val="222832"/>
        </w:rPr>
      </w:pPr>
    </w:p>
    <w:p w14:paraId="44473592" w14:textId="77777777" w:rsidR="00626191" w:rsidRDefault="00996B90" w:rsidP="00626191">
      <w:pPr>
        <w:pStyle w:val="BodyText"/>
        <w:keepNext/>
        <w:tabs>
          <w:tab w:val="left" w:pos="1418"/>
        </w:tabs>
        <w:spacing w:after="0"/>
        <w:jc w:val="center"/>
      </w:pPr>
      <w:r w:rsidRPr="00996B90">
        <w:rPr>
          <w:rFonts w:ascii="Arial" w:hAnsi="Arial"/>
        </w:rPr>
        <w:drawing>
          <wp:inline distT="0" distB="0" distL="0" distR="0" wp14:anchorId="309E7157" wp14:editId="3DF0929A">
            <wp:extent cx="3876675" cy="2478211"/>
            <wp:effectExtent l="0" t="0" r="0" b="0"/>
            <wp:docPr id="1406402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02215" name=""/>
                    <pic:cNvPicPr/>
                  </pic:nvPicPr>
                  <pic:blipFill>
                    <a:blip r:embed="rId8"/>
                    <a:stretch>
                      <a:fillRect/>
                    </a:stretch>
                  </pic:blipFill>
                  <pic:spPr>
                    <a:xfrm>
                      <a:off x="0" y="0"/>
                      <a:ext cx="3885922" cy="2484122"/>
                    </a:xfrm>
                    <a:prstGeom prst="rect">
                      <a:avLst/>
                    </a:prstGeom>
                  </pic:spPr>
                </pic:pic>
              </a:graphicData>
            </a:graphic>
          </wp:inline>
        </w:drawing>
      </w:r>
    </w:p>
    <w:p w14:paraId="2CA36940" w14:textId="3FD0B537" w:rsidR="00996B90" w:rsidRDefault="00626191" w:rsidP="00626191">
      <w:pPr>
        <w:pStyle w:val="Caption"/>
        <w:jc w:val="center"/>
      </w:pPr>
      <w:bookmarkStart w:id="12" w:name="_Toc222909880"/>
      <w:r>
        <w:t xml:space="preserve">Figure </w:t>
      </w:r>
      <w:r>
        <w:fldChar w:fldCharType="begin"/>
      </w:r>
      <w:r>
        <w:instrText xml:space="preserve"> SEQ Figure \* ARABIC </w:instrText>
      </w:r>
      <w:r>
        <w:fldChar w:fldCharType="separate"/>
      </w:r>
      <w:r>
        <w:rPr>
          <w:noProof/>
        </w:rPr>
        <w:t>2</w:t>
      </w:r>
      <w:r>
        <w:fldChar w:fldCharType="end"/>
      </w:r>
      <w:r>
        <w:t xml:space="preserve">. </w:t>
      </w:r>
      <w:r w:rsidRPr="000E338F">
        <w:t>H-7 Apparatus Physical Dimensions</w:t>
      </w:r>
      <w:bookmarkEnd w:id="12"/>
    </w:p>
    <w:p w14:paraId="4EF056DA" w14:textId="30EC189B" w:rsidR="00673B6F" w:rsidRPr="0082264F" w:rsidRDefault="00673B6F" w:rsidP="0082264F">
      <w:pPr>
        <w:pStyle w:val="Heading2"/>
        <w:rPr>
          <w:rFonts w:asciiTheme="majorHAnsi" w:hAnsiTheme="majorHAnsi" w:cstheme="majorHAnsi"/>
        </w:rPr>
      </w:pPr>
      <w:bookmarkStart w:id="13" w:name="_Toc222910093"/>
      <w:r w:rsidRPr="0082264F">
        <w:rPr>
          <w:rFonts w:asciiTheme="majorHAnsi" w:hAnsiTheme="majorHAnsi" w:cstheme="majorHAnsi"/>
        </w:rPr>
        <w:lastRenderedPageBreak/>
        <w:t xml:space="preserve">Experimental </w:t>
      </w:r>
      <w:r w:rsidR="00996B90" w:rsidRPr="0082264F">
        <w:rPr>
          <w:rFonts w:asciiTheme="majorHAnsi" w:hAnsiTheme="majorHAnsi" w:cstheme="majorHAnsi"/>
        </w:rPr>
        <w:t>Procedure</w:t>
      </w:r>
      <w:bookmarkEnd w:id="13"/>
    </w:p>
    <w:p w14:paraId="62373491" w14:textId="77777777" w:rsidR="00673B6F" w:rsidRPr="00996B90" w:rsidRDefault="00673B6F" w:rsidP="00673B6F">
      <w:pPr>
        <w:rPr>
          <w:rFonts w:ascii="Arial" w:hAnsi="Arial"/>
        </w:rPr>
      </w:pPr>
    </w:p>
    <w:p w14:paraId="79641157" w14:textId="77777777" w:rsidR="00996B90" w:rsidRPr="00996B90" w:rsidRDefault="00673B6F">
      <w:pPr>
        <w:rPr>
          <w:rFonts w:ascii="Arial" w:hAnsi="Arial"/>
          <w:color w:val="000000"/>
          <w14:textFill>
            <w14:solidFill>
              <w14:srgbClr w14:val="000000">
                <w14:alpha w14:val="13000"/>
              </w14:srgbClr>
            </w14:solidFill>
          </w14:textFill>
        </w:rPr>
      </w:pPr>
      <w:r w:rsidRPr="00996B90">
        <w:rPr>
          <w:rFonts w:ascii="Arial" w:hAnsi="Arial"/>
          <w:color w:val="000000"/>
          <w14:textFill>
            <w14:solidFill>
              <w14:srgbClr w14:val="000000">
                <w14:alpha w14:val="13000"/>
              </w14:srgbClr>
            </w14:solidFill>
          </w14:textFill>
        </w:rPr>
        <w:t>The experiment was conducted using a hydraulic bench, a header tank, a test pipe, and both manual and automated measurement devices. Flow rate was measured using the stopwatch and bucket method. Pressure drop was measured with manometers. Each manual measurement was repeated in triplicate to ensure reliability.</w:t>
      </w:r>
    </w:p>
    <w:p w14:paraId="2CE250CF" w14:textId="77777777" w:rsidR="00996B90" w:rsidRPr="00996B90" w:rsidRDefault="00996B90">
      <w:pPr>
        <w:rPr>
          <w:rFonts w:ascii="Arial" w:hAnsi="Arial"/>
          <w:color w:val="000000"/>
          <w14:textFill>
            <w14:solidFill>
              <w14:srgbClr w14:val="000000">
                <w14:alpha w14:val="13000"/>
              </w14:srgbClr>
            </w14:solidFill>
          </w14:textFill>
        </w:rPr>
      </w:pPr>
    </w:p>
    <w:p w14:paraId="2AA3517B" w14:textId="1F65D1B9" w:rsidR="00996B90" w:rsidRPr="00996B90" w:rsidRDefault="00996B90">
      <w:pPr>
        <w:rPr>
          <w:rFonts w:ascii="Arial" w:hAnsi="Arial"/>
          <w:color w:val="000000"/>
          <w14:textFill>
            <w14:solidFill>
              <w14:srgbClr w14:val="000000">
                <w14:alpha w14:val="13000"/>
              </w14:srgbClr>
            </w14:solidFill>
          </w14:textFill>
        </w:rPr>
      </w:pPr>
      <w:r w:rsidRPr="00996B90">
        <w:rPr>
          <w:rFonts w:ascii="Arial" w:hAnsi="Arial"/>
          <w:color w:val="000000"/>
          <w14:textFill>
            <w14:solidFill>
              <w14:srgbClr w14:val="000000">
                <w14:alpha w14:val="13000"/>
              </w14:srgbClr>
            </w14:solidFill>
          </w14:textFill>
        </w:rPr>
        <w:t xml:space="preserve">The </w:t>
      </w:r>
      <w:r>
        <w:rPr>
          <w:rFonts w:ascii="Arial" w:hAnsi="Arial"/>
          <w:color w:val="000000"/>
          <w14:textFill>
            <w14:solidFill>
              <w14:srgbClr w14:val="000000">
                <w14:alpha w14:val="13000"/>
              </w14:srgbClr>
            </w14:solidFill>
          </w14:textFill>
        </w:rPr>
        <w:t xml:space="preserve">measurement(s) </w:t>
      </w:r>
      <w:r w:rsidRPr="00996B90">
        <w:rPr>
          <w:rFonts w:ascii="Arial" w:hAnsi="Arial"/>
          <w:color w:val="000000"/>
          <w14:textFill>
            <w14:solidFill>
              <w14:srgbClr w14:val="000000">
                <w14:alpha w14:val="13000"/>
              </w14:srgbClr>
            </w14:solidFill>
          </w14:textFill>
        </w:rPr>
        <w:t>procedure is:</w:t>
      </w:r>
    </w:p>
    <w:p w14:paraId="1130C12A" w14:textId="77777777" w:rsidR="00996B90" w:rsidRDefault="00996B90">
      <w:pPr>
        <w:rPr>
          <w:rFonts w:ascii="Arial" w:hAnsi="Arial"/>
          <w:color w:val="000000"/>
          <w:sz w:val="21"/>
          <w14:textFill>
            <w14:solidFill>
              <w14:srgbClr w14:val="000000">
                <w14:alpha w14:val="13000"/>
              </w14:srgbClr>
            </w14:solidFill>
          </w14:textFill>
        </w:rPr>
      </w:pPr>
    </w:p>
    <w:p w14:paraId="309D4EE5" w14:textId="77777777" w:rsidR="00996B90" w:rsidRPr="00996B90" w:rsidRDefault="00996B90" w:rsidP="00996B90">
      <w:pPr>
        <w:pStyle w:val="NormalWeb"/>
        <w:numPr>
          <w:ilvl w:val="0"/>
          <w:numId w:val="17"/>
        </w:numPr>
        <w:shd w:val="clear" w:color="auto" w:fill="FFFFFF"/>
        <w:spacing w:before="0" w:beforeAutospacing="0"/>
        <w:rPr>
          <w:rFonts w:asciiTheme="minorHAnsi" w:hAnsiTheme="minorHAnsi" w:cstheme="minorHAnsi"/>
          <w:color w:val="222832"/>
        </w:rPr>
      </w:pPr>
      <w:r w:rsidRPr="00996B90">
        <w:rPr>
          <w:rFonts w:asciiTheme="minorHAnsi" w:hAnsiTheme="minorHAnsi" w:cstheme="minorHAnsi"/>
          <w:color w:val="222832"/>
        </w:rPr>
        <w:t>Verify (locate) manometer free surfaces</w:t>
      </w:r>
    </w:p>
    <w:p w14:paraId="1DE87259" w14:textId="0C018BDF" w:rsidR="00996B90" w:rsidRPr="00996B90" w:rsidRDefault="00996B90" w:rsidP="00996B90">
      <w:pPr>
        <w:pStyle w:val="NormalWeb"/>
        <w:numPr>
          <w:ilvl w:val="0"/>
          <w:numId w:val="17"/>
        </w:numPr>
        <w:shd w:val="clear" w:color="auto" w:fill="FFFFFF"/>
        <w:spacing w:before="0" w:beforeAutospacing="0"/>
        <w:rPr>
          <w:rFonts w:asciiTheme="minorHAnsi" w:hAnsiTheme="minorHAnsi" w:cstheme="minorHAnsi"/>
          <w:color w:val="222832"/>
        </w:rPr>
      </w:pPr>
      <w:r w:rsidRPr="00996B90">
        <w:rPr>
          <w:rFonts w:asciiTheme="minorHAnsi" w:hAnsiTheme="minorHAnsi" w:cstheme="minorHAnsi"/>
          <w:color w:val="222832"/>
        </w:rPr>
        <w:t xml:space="preserve">Start pump and adjust flow valve until constant overflow in head tank. </w:t>
      </w:r>
    </w:p>
    <w:p w14:paraId="79777AEC" w14:textId="77777777" w:rsidR="00996B90" w:rsidRPr="00996B90" w:rsidRDefault="00996B90" w:rsidP="00996B90">
      <w:pPr>
        <w:pStyle w:val="NormalWeb"/>
        <w:numPr>
          <w:ilvl w:val="0"/>
          <w:numId w:val="17"/>
        </w:numPr>
        <w:shd w:val="clear" w:color="auto" w:fill="FFFFFF"/>
        <w:spacing w:before="0" w:beforeAutospacing="0"/>
        <w:rPr>
          <w:rFonts w:asciiTheme="minorHAnsi" w:hAnsiTheme="minorHAnsi" w:cstheme="minorHAnsi"/>
          <w:color w:val="222832"/>
        </w:rPr>
      </w:pPr>
      <w:r w:rsidRPr="00996B90">
        <w:rPr>
          <w:rFonts w:asciiTheme="minorHAnsi" w:hAnsiTheme="minorHAnsi" w:cstheme="minorHAnsi"/>
          <w:color w:val="222832"/>
        </w:rPr>
        <w:t>Record manometer readings (zero flow values)</w:t>
      </w:r>
    </w:p>
    <w:p w14:paraId="77B3B195" w14:textId="1C3D32A6" w:rsidR="00996B90" w:rsidRPr="00996B90" w:rsidRDefault="00996B90" w:rsidP="00996B90">
      <w:pPr>
        <w:pStyle w:val="NormalWeb"/>
        <w:numPr>
          <w:ilvl w:val="0"/>
          <w:numId w:val="17"/>
        </w:numPr>
        <w:shd w:val="clear" w:color="auto" w:fill="FFFFFF"/>
        <w:spacing w:before="0" w:beforeAutospacing="0"/>
        <w:rPr>
          <w:rFonts w:asciiTheme="minorHAnsi" w:hAnsiTheme="minorHAnsi" w:cstheme="minorHAnsi"/>
          <w:color w:val="222832"/>
        </w:rPr>
      </w:pPr>
      <w:r w:rsidRPr="00996B90">
        <w:rPr>
          <w:rFonts w:asciiTheme="minorHAnsi" w:hAnsiTheme="minorHAnsi" w:cstheme="minorHAnsi"/>
          <w:color w:val="222832"/>
        </w:rPr>
        <w:t xml:space="preserve">Open needle valve completely (count number of turns to </w:t>
      </w:r>
      <w:r w:rsidRPr="00996B90">
        <w:rPr>
          <w:rFonts w:asciiTheme="minorHAnsi" w:hAnsiTheme="minorHAnsi" w:cstheme="minorHAnsi"/>
          <w:color w:val="222832"/>
        </w:rPr>
        <w:t>open</w:t>
      </w:r>
      <w:r w:rsidRPr="00996B90">
        <w:rPr>
          <w:rFonts w:asciiTheme="minorHAnsi" w:hAnsiTheme="minorHAnsi" w:cstheme="minorHAnsi"/>
          <w:color w:val="222832"/>
        </w:rPr>
        <w:t>)</w:t>
      </w:r>
    </w:p>
    <w:p w14:paraId="43B09917" w14:textId="77777777" w:rsidR="00996B90" w:rsidRPr="00996B90" w:rsidRDefault="00996B90" w:rsidP="00996B90">
      <w:pPr>
        <w:pStyle w:val="NormalWeb"/>
        <w:numPr>
          <w:ilvl w:val="0"/>
          <w:numId w:val="17"/>
        </w:numPr>
        <w:shd w:val="clear" w:color="auto" w:fill="FFFFFF"/>
        <w:spacing w:before="0" w:beforeAutospacing="0"/>
        <w:rPr>
          <w:rFonts w:asciiTheme="minorHAnsi" w:hAnsiTheme="minorHAnsi" w:cstheme="minorHAnsi"/>
          <w:color w:val="222832"/>
        </w:rPr>
      </w:pPr>
      <w:r w:rsidRPr="00996B90">
        <w:rPr>
          <w:rFonts w:asciiTheme="minorHAnsi" w:hAnsiTheme="minorHAnsi" w:cstheme="minorHAnsi"/>
          <w:color w:val="222832"/>
        </w:rPr>
        <w:t>Measure time-to-fill 3 times, record water temperature.</w:t>
      </w:r>
    </w:p>
    <w:p w14:paraId="68EDD9D9" w14:textId="77777777" w:rsidR="00996B90" w:rsidRPr="00996B90" w:rsidRDefault="00996B90" w:rsidP="00996B90">
      <w:pPr>
        <w:pStyle w:val="NormalWeb"/>
        <w:numPr>
          <w:ilvl w:val="0"/>
          <w:numId w:val="17"/>
        </w:numPr>
        <w:shd w:val="clear" w:color="auto" w:fill="FFFFFF"/>
        <w:spacing w:before="0" w:beforeAutospacing="0"/>
        <w:rPr>
          <w:rFonts w:asciiTheme="minorHAnsi" w:hAnsiTheme="minorHAnsi" w:cstheme="minorHAnsi"/>
          <w:color w:val="222832"/>
        </w:rPr>
      </w:pPr>
      <w:r w:rsidRPr="00996B90">
        <w:rPr>
          <w:rFonts w:asciiTheme="minorHAnsi" w:hAnsiTheme="minorHAnsi" w:cstheme="minorHAnsi"/>
          <w:color w:val="222832"/>
        </w:rPr>
        <w:t>Record head differences in manometers.</w:t>
      </w:r>
    </w:p>
    <w:p w14:paraId="07CB5983" w14:textId="77777777" w:rsidR="00996B90" w:rsidRPr="00996B90" w:rsidRDefault="00996B90" w:rsidP="00996B90">
      <w:pPr>
        <w:pStyle w:val="NormalWeb"/>
        <w:numPr>
          <w:ilvl w:val="0"/>
          <w:numId w:val="17"/>
        </w:numPr>
        <w:shd w:val="clear" w:color="auto" w:fill="FFFFFF"/>
        <w:spacing w:before="0" w:beforeAutospacing="0"/>
        <w:rPr>
          <w:rFonts w:asciiTheme="minorHAnsi" w:hAnsiTheme="minorHAnsi" w:cstheme="minorHAnsi"/>
          <w:color w:val="222832"/>
        </w:rPr>
      </w:pPr>
      <w:r w:rsidRPr="00996B90">
        <w:rPr>
          <w:rFonts w:asciiTheme="minorHAnsi" w:hAnsiTheme="minorHAnsi" w:cstheme="minorHAnsi"/>
          <w:color w:val="222832"/>
        </w:rPr>
        <w:t>Repeat with needle valve at about 4/5 of fully open</w:t>
      </w:r>
    </w:p>
    <w:p w14:paraId="1F35BDD9" w14:textId="77777777" w:rsidR="00996B90" w:rsidRPr="00996B90" w:rsidRDefault="00996B90" w:rsidP="00996B90">
      <w:pPr>
        <w:pStyle w:val="NormalWeb"/>
        <w:numPr>
          <w:ilvl w:val="0"/>
          <w:numId w:val="17"/>
        </w:numPr>
        <w:shd w:val="clear" w:color="auto" w:fill="FFFFFF"/>
        <w:spacing w:before="0" w:beforeAutospacing="0"/>
        <w:rPr>
          <w:rFonts w:asciiTheme="minorHAnsi" w:hAnsiTheme="minorHAnsi" w:cstheme="minorHAnsi"/>
          <w:color w:val="222832"/>
        </w:rPr>
      </w:pPr>
      <w:r w:rsidRPr="00996B90">
        <w:rPr>
          <w:rFonts w:asciiTheme="minorHAnsi" w:hAnsiTheme="minorHAnsi" w:cstheme="minorHAnsi"/>
          <w:color w:val="222832"/>
        </w:rPr>
        <w:t xml:space="preserve">Repeat with needle </w:t>
      </w:r>
      <w:proofErr w:type="gramStart"/>
      <w:r w:rsidRPr="00996B90">
        <w:rPr>
          <w:rFonts w:asciiTheme="minorHAnsi" w:hAnsiTheme="minorHAnsi" w:cstheme="minorHAnsi"/>
          <w:color w:val="222832"/>
        </w:rPr>
        <w:t>valve</w:t>
      </w:r>
      <w:proofErr w:type="gramEnd"/>
      <w:r w:rsidRPr="00996B90">
        <w:rPr>
          <w:rFonts w:asciiTheme="minorHAnsi" w:hAnsiTheme="minorHAnsi" w:cstheme="minorHAnsi"/>
          <w:color w:val="222832"/>
        </w:rPr>
        <w:t xml:space="preserve"> at about 3/5 of fully open</w:t>
      </w:r>
    </w:p>
    <w:p w14:paraId="6BC0FDB4" w14:textId="77777777" w:rsidR="00996B90" w:rsidRPr="00996B90" w:rsidRDefault="00996B90" w:rsidP="00996B90">
      <w:pPr>
        <w:pStyle w:val="NormalWeb"/>
        <w:numPr>
          <w:ilvl w:val="0"/>
          <w:numId w:val="17"/>
        </w:numPr>
        <w:shd w:val="clear" w:color="auto" w:fill="FFFFFF"/>
        <w:spacing w:before="0" w:beforeAutospacing="0"/>
        <w:rPr>
          <w:rFonts w:asciiTheme="minorHAnsi" w:hAnsiTheme="minorHAnsi" w:cstheme="minorHAnsi"/>
          <w:color w:val="222832"/>
        </w:rPr>
      </w:pPr>
      <w:r w:rsidRPr="00996B90">
        <w:rPr>
          <w:rFonts w:asciiTheme="minorHAnsi" w:hAnsiTheme="minorHAnsi" w:cstheme="minorHAnsi"/>
          <w:color w:val="222832"/>
        </w:rPr>
        <w:t>Repeat with needle valve at about 2/5 of fully open</w:t>
      </w:r>
    </w:p>
    <w:p w14:paraId="65D1D45B" w14:textId="77777777" w:rsidR="00996B90" w:rsidRPr="00996B90" w:rsidRDefault="00996B90" w:rsidP="00996B90">
      <w:pPr>
        <w:pStyle w:val="NormalWeb"/>
        <w:numPr>
          <w:ilvl w:val="0"/>
          <w:numId w:val="17"/>
        </w:numPr>
        <w:shd w:val="clear" w:color="auto" w:fill="FFFFFF"/>
        <w:spacing w:before="0" w:beforeAutospacing="0"/>
        <w:rPr>
          <w:rFonts w:asciiTheme="minorHAnsi" w:hAnsiTheme="minorHAnsi" w:cstheme="minorHAnsi"/>
          <w:color w:val="222832"/>
        </w:rPr>
      </w:pPr>
      <w:r w:rsidRPr="00996B90">
        <w:rPr>
          <w:rFonts w:asciiTheme="minorHAnsi" w:hAnsiTheme="minorHAnsi" w:cstheme="minorHAnsi"/>
          <w:color w:val="222832"/>
        </w:rPr>
        <w:t>Repeat with needle valve at about 1/5 of fully open</w:t>
      </w:r>
    </w:p>
    <w:p w14:paraId="3DCC8B8A" w14:textId="77777777" w:rsidR="00996B90" w:rsidRPr="00996B90" w:rsidRDefault="00996B90" w:rsidP="00996B90">
      <w:pPr>
        <w:pStyle w:val="NormalWeb"/>
        <w:numPr>
          <w:ilvl w:val="0"/>
          <w:numId w:val="17"/>
        </w:numPr>
        <w:shd w:val="clear" w:color="auto" w:fill="FFFFFF"/>
        <w:spacing w:before="0" w:beforeAutospacing="0"/>
        <w:rPr>
          <w:rFonts w:asciiTheme="minorHAnsi" w:hAnsiTheme="minorHAnsi" w:cstheme="minorHAnsi"/>
          <w:color w:val="222832"/>
        </w:rPr>
      </w:pPr>
      <w:r w:rsidRPr="00996B90">
        <w:rPr>
          <w:rFonts w:asciiTheme="minorHAnsi" w:hAnsiTheme="minorHAnsi" w:cstheme="minorHAnsi"/>
          <w:color w:val="222832"/>
        </w:rPr>
        <w:t xml:space="preserve">Close needle </w:t>
      </w:r>
      <w:proofErr w:type="gramStart"/>
      <w:r w:rsidRPr="00996B90">
        <w:rPr>
          <w:rFonts w:asciiTheme="minorHAnsi" w:hAnsiTheme="minorHAnsi" w:cstheme="minorHAnsi"/>
          <w:color w:val="222832"/>
        </w:rPr>
        <w:t>valve</w:t>
      </w:r>
      <w:proofErr w:type="gramEnd"/>
      <w:r w:rsidRPr="00996B90">
        <w:rPr>
          <w:rFonts w:asciiTheme="minorHAnsi" w:hAnsiTheme="minorHAnsi" w:cstheme="minorHAnsi"/>
          <w:color w:val="222832"/>
        </w:rPr>
        <w:t xml:space="preserve"> completely</w:t>
      </w:r>
    </w:p>
    <w:p w14:paraId="6B11F6DC" w14:textId="77777777" w:rsidR="00996B90" w:rsidRPr="00996B90" w:rsidRDefault="00996B90" w:rsidP="00996B90">
      <w:pPr>
        <w:pStyle w:val="NormalWeb"/>
        <w:numPr>
          <w:ilvl w:val="0"/>
          <w:numId w:val="17"/>
        </w:numPr>
        <w:shd w:val="clear" w:color="auto" w:fill="FFFFFF"/>
        <w:spacing w:before="0" w:beforeAutospacing="0"/>
        <w:rPr>
          <w:rFonts w:asciiTheme="minorHAnsi" w:hAnsiTheme="minorHAnsi" w:cstheme="minorHAnsi"/>
          <w:color w:val="222832"/>
        </w:rPr>
      </w:pPr>
      <w:r w:rsidRPr="00996B90">
        <w:rPr>
          <w:rFonts w:asciiTheme="minorHAnsi" w:hAnsiTheme="minorHAnsi" w:cstheme="minorHAnsi"/>
          <w:color w:val="222832"/>
        </w:rPr>
        <w:t>Verify manometers returned to zero-flow values.</w:t>
      </w:r>
    </w:p>
    <w:p w14:paraId="2B384BEF" w14:textId="77777777" w:rsidR="00996B90" w:rsidRDefault="00996B90" w:rsidP="00996B90">
      <w:pPr>
        <w:pStyle w:val="NormalWeb"/>
        <w:numPr>
          <w:ilvl w:val="0"/>
          <w:numId w:val="17"/>
        </w:numPr>
        <w:shd w:val="clear" w:color="auto" w:fill="FFFFFF"/>
        <w:spacing w:before="0" w:beforeAutospacing="0" w:after="0" w:afterAutospacing="0"/>
        <w:rPr>
          <w:rFonts w:asciiTheme="minorHAnsi" w:hAnsiTheme="minorHAnsi" w:cstheme="minorHAnsi"/>
          <w:color w:val="222832"/>
        </w:rPr>
      </w:pPr>
      <w:r w:rsidRPr="00996B90">
        <w:rPr>
          <w:rFonts w:asciiTheme="minorHAnsi" w:hAnsiTheme="minorHAnsi" w:cstheme="minorHAnsi"/>
          <w:color w:val="222832"/>
        </w:rPr>
        <w:t>Stop pump and close flow valve.</w:t>
      </w:r>
    </w:p>
    <w:p w14:paraId="65549FC3" w14:textId="77777777" w:rsidR="00DF791A" w:rsidRDefault="00DF791A" w:rsidP="00DF791A">
      <w:pPr>
        <w:pStyle w:val="NormalWeb"/>
        <w:shd w:val="clear" w:color="auto" w:fill="FFFFFF"/>
        <w:spacing w:before="0" w:beforeAutospacing="0" w:after="0" w:afterAutospacing="0"/>
        <w:rPr>
          <w:rFonts w:asciiTheme="minorHAnsi" w:hAnsiTheme="minorHAnsi" w:cstheme="minorHAnsi"/>
          <w:color w:val="222832"/>
        </w:rPr>
      </w:pPr>
    </w:p>
    <w:p w14:paraId="64EEC35A" w14:textId="4AC79A6E" w:rsidR="00DF791A" w:rsidRDefault="00DF791A" w:rsidP="00DF791A">
      <w:pPr>
        <w:pStyle w:val="NormalWeb"/>
        <w:shd w:val="clear" w:color="auto" w:fill="FFFFFF"/>
        <w:spacing w:before="0" w:beforeAutospacing="0" w:after="0" w:afterAutospacing="0"/>
        <w:rPr>
          <w:rFonts w:asciiTheme="minorHAnsi" w:hAnsiTheme="minorHAnsi" w:cstheme="minorHAnsi"/>
          <w:color w:val="222832"/>
        </w:rPr>
      </w:pPr>
      <w:r>
        <w:rPr>
          <w:rFonts w:asciiTheme="minorHAnsi" w:hAnsiTheme="minorHAnsi" w:cstheme="minorHAnsi"/>
          <w:color w:val="222832"/>
        </w:rPr>
        <w:t>The data reduction procedure(s) is</w:t>
      </w:r>
      <w:r w:rsidR="0030305B">
        <w:rPr>
          <w:rFonts w:asciiTheme="minorHAnsi" w:hAnsiTheme="minorHAnsi" w:cstheme="minorHAnsi"/>
          <w:color w:val="222832"/>
        </w:rPr>
        <w:t>/are</w:t>
      </w:r>
      <w:r>
        <w:rPr>
          <w:rFonts w:asciiTheme="minorHAnsi" w:hAnsiTheme="minorHAnsi" w:cstheme="minorHAnsi"/>
          <w:color w:val="222832"/>
        </w:rPr>
        <w:t>:</w:t>
      </w:r>
    </w:p>
    <w:p w14:paraId="55257395" w14:textId="77777777" w:rsidR="00DF791A" w:rsidRDefault="00DF791A" w:rsidP="00DF791A">
      <w:pPr>
        <w:pStyle w:val="NormalWeb"/>
        <w:shd w:val="clear" w:color="auto" w:fill="FFFFFF"/>
        <w:spacing w:before="0" w:beforeAutospacing="0" w:after="0" w:afterAutospacing="0"/>
        <w:rPr>
          <w:rFonts w:asciiTheme="minorHAnsi" w:hAnsiTheme="minorHAnsi" w:cstheme="minorHAnsi"/>
          <w:color w:val="222832"/>
        </w:rPr>
      </w:pPr>
    </w:p>
    <w:p w14:paraId="7F120773" w14:textId="2FB695E7" w:rsidR="00DF791A" w:rsidRDefault="00DF791A" w:rsidP="00DF791A">
      <w:pPr>
        <w:pStyle w:val="NormalWeb"/>
        <w:numPr>
          <w:ilvl w:val="0"/>
          <w:numId w:val="19"/>
        </w:numPr>
        <w:shd w:val="clear" w:color="auto" w:fill="FFFFFF"/>
        <w:spacing w:before="0" w:beforeAutospacing="0" w:after="0" w:afterAutospacing="0"/>
        <w:rPr>
          <w:rFonts w:asciiTheme="minorHAnsi" w:hAnsiTheme="minorHAnsi" w:cstheme="minorHAnsi"/>
          <w:color w:val="222832"/>
        </w:rPr>
      </w:pPr>
      <w:r>
        <w:rPr>
          <w:rFonts w:asciiTheme="minorHAnsi" w:hAnsiTheme="minorHAnsi" w:cstheme="minorHAnsi"/>
          <w:color w:val="222832"/>
        </w:rPr>
        <w:t xml:space="preserve"> </w:t>
      </w:r>
      <w:r w:rsidR="000D38D4">
        <w:rPr>
          <w:rFonts w:asciiTheme="minorHAnsi" w:hAnsiTheme="minorHAnsi" w:cstheme="minorHAnsi"/>
          <w:color w:val="222832"/>
        </w:rPr>
        <w:t>Use time-to-fill to compute flow rates (either average computed rates, or the three times for each needle valve setting)</w:t>
      </w:r>
    </w:p>
    <w:p w14:paraId="54A43432" w14:textId="6250DAB1" w:rsidR="000D38D4" w:rsidRDefault="000D38D4" w:rsidP="00DF791A">
      <w:pPr>
        <w:pStyle w:val="NormalWeb"/>
        <w:numPr>
          <w:ilvl w:val="0"/>
          <w:numId w:val="19"/>
        </w:numPr>
        <w:shd w:val="clear" w:color="auto" w:fill="FFFFFF"/>
        <w:spacing w:before="0" w:beforeAutospacing="0" w:after="0" w:afterAutospacing="0"/>
        <w:rPr>
          <w:rFonts w:asciiTheme="minorHAnsi" w:hAnsiTheme="minorHAnsi" w:cstheme="minorHAnsi"/>
          <w:color w:val="222832"/>
        </w:rPr>
      </w:pPr>
      <w:r>
        <w:rPr>
          <w:rFonts w:asciiTheme="minorHAnsi" w:hAnsiTheme="minorHAnsi" w:cstheme="minorHAnsi"/>
          <w:color w:val="222832"/>
        </w:rPr>
        <w:t xml:space="preserve"> Compute the nominal velocity from the pipe diameter/area data.</w:t>
      </w:r>
    </w:p>
    <w:p w14:paraId="3E16D790" w14:textId="065D4472" w:rsidR="000D38D4" w:rsidRDefault="000D38D4" w:rsidP="00DF791A">
      <w:pPr>
        <w:pStyle w:val="NormalWeb"/>
        <w:numPr>
          <w:ilvl w:val="0"/>
          <w:numId w:val="19"/>
        </w:numPr>
        <w:shd w:val="clear" w:color="auto" w:fill="FFFFFF"/>
        <w:spacing w:before="0" w:beforeAutospacing="0" w:after="0" w:afterAutospacing="0"/>
        <w:rPr>
          <w:rFonts w:asciiTheme="minorHAnsi" w:hAnsiTheme="minorHAnsi" w:cstheme="minorHAnsi"/>
          <w:color w:val="222832"/>
        </w:rPr>
      </w:pPr>
      <w:r>
        <w:rPr>
          <w:rFonts w:asciiTheme="minorHAnsi" w:hAnsiTheme="minorHAnsi" w:cstheme="minorHAnsi"/>
          <w:color w:val="222832"/>
        </w:rPr>
        <w:t xml:space="preserve"> Use the measured water temperature to look up the water viscosity (cite data source used)</w:t>
      </w:r>
    </w:p>
    <w:p w14:paraId="79709DCA" w14:textId="11CE2D4C" w:rsidR="000D38D4" w:rsidRDefault="000D38D4" w:rsidP="00DF791A">
      <w:pPr>
        <w:pStyle w:val="NormalWeb"/>
        <w:numPr>
          <w:ilvl w:val="0"/>
          <w:numId w:val="19"/>
        </w:numPr>
        <w:shd w:val="clear" w:color="auto" w:fill="FFFFFF"/>
        <w:spacing w:before="0" w:beforeAutospacing="0" w:after="0" w:afterAutospacing="0"/>
        <w:rPr>
          <w:rFonts w:asciiTheme="minorHAnsi" w:hAnsiTheme="minorHAnsi" w:cstheme="minorHAnsi"/>
          <w:color w:val="222832"/>
        </w:rPr>
      </w:pPr>
      <w:r>
        <w:rPr>
          <w:rFonts w:asciiTheme="minorHAnsi" w:hAnsiTheme="minorHAnsi" w:cstheme="minorHAnsi"/>
          <w:color w:val="222832"/>
        </w:rPr>
        <w:t>Compute the Reynolds number for each of the 5 needle valve settings.</w:t>
      </w:r>
    </w:p>
    <w:p w14:paraId="60B3A3B1" w14:textId="7E0163B5" w:rsidR="000D38D4" w:rsidRPr="00996B90" w:rsidRDefault="000D38D4" w:rsidP="000D38D4">
      <w:pPr>
        <w:pStyle w:val="NormalWeb"/>
        <w:shd w:val="clear" w:color="auto" w:fill="FFFFFF"/>
        <w:spacing w:before="0" w:beforeAutospacing="0" w:after="0" w:afterAutospacing="0"/>
        <w:ind w:left="630"/>
        <w:rPr>
          <w:rFonts w:asciiTheme="minorHAnsi" w:hAnsiTheme="minorHAnsi" w:cstheme="minorHAnsi"/>
          <w:color w:val="222832"/>
        </w:rPr>
      </w:pPr>
    </w:p>
    <w:p w14:paraId="185FEF7F" w14:textId="71A9DA8F" w:rsidR="00182876" w:rsidRPr="0082264F" w:rsidRDefault="00000000" w:rsidP="0082264F">
      <w:pPr>
        <w:pStyle w:val="Heading2"/>
        <w:rPr>
          <w:rFonts w:asciiTheme="majorHAnsi" w:hAnsiTheme="majorHAnsi" w:cstheme="majorHAnsi"/>
        </w:rPr>
      </w:pPr>
      <w:bookmarkStart w:id="14" w:name="_Toc222910094"/>
      <w:r w:rsidRPr="0082264F">
        <w:rPr>
          <w:rFonts w:asciiTheme="majorHAnsi" w:hAnsiTheme="majorHAnsi" w:cstheme="majorHAnsi"/>
        </w:rPr>
        <w:t>Results</w:t>
      </w:r>
      <w:bookmarkEnd w:id="14"/>
    </w:p>
    <w:p w14:paraId="0686E443" w14:textId="77777777" w:rsidR="002B0385" w:rsidRDefault="002B0385" w:rsidP="002B0385">
      <w:pPr>
        <w:pStyle w:val="BodyText"/>
        <w:tabs>
          <w:tab w:val="left" w:pos="709"/>
        </w:tabs>
        <w:spacing w:after="0"/>
        <w:rPr>
          <w:rFonts w:ascii="Arial" w:hAnsi="Arial"/>
          <w:color w:val="000000"/>
          <w:sz w:val="21"/>
          <w14:textFill>
            <w14:solidFill>
              <w14:srgbClr w14:val="000000">
                <w14:alpha w14:val="13000"/>
              </w14:srgbClr>
            </w14:solidFill>
          </w14:textFill>
        </w:rPr>
      </w:pPr>
    </w:p>
    <w:p w14:paraId="26B3B9D7" w14:textId="49DA4E05" w:rsidR="002B0385" w:rsidRPr="002B0385" w:rsidRDefault="002B0385" w:rsidP="002B0385">
      <w:pPr>
        <w:pStyle w:val="BodyText"/>
        <w:tabs>
          <w:tab w:val="left" w:pos="709"/>
        </w:tabs>
        <w:spacing w:after="0"/>
        <w:rPr>
          <w:rFonts w:ascii="Arial" w:hAnsi="Arial"/>
          <w:color w:val="000000"/>
          <w14:textFill>
            <w14:solidFill>
              <w14:srgbClr w14:val="000000">
                <w14:alpha w14:val="13000"/>
              </w14:srgbClr>
            </w14:solidFill>
          </w14:textFill>
        </w:rPr>
      </w:pPr>
      <w:r w:rsidRPr="002B0385">
        <w:rPr>
          <w:rFonts w:ascii="Arial" w:hAnsi="Arial"/>
          <w:color w:val="000000"/>
          <w14:textFill>
            <w14:solidFill>
              <w14:srgbClr w14:val="000000">
                <w14:alpha w14:val="13000"/>
              </w14:srgbClr>
            </w14:solidFill>
          </w14:textFill>
        </w:rPr>
        <w:t>Table 1. lists the experimental measurements, and computed values.  Relevant “notes” regarding the tabulated contents are:</w:t>
      </w:r>
    </w:p>
    <w:p w14:paraId="1F816FD5" w14:textId="77777777" w:rsidR="002B0385" w:rsidRDefault="002B0385" w:rsidP="002B0385">
      <w:pPr>
        <w:pStyle w:val="BodyText"/>
        <w:tabs>
          <w:tab w:val="left" w:pos="709"/>
        </w:tabs>
        <w:spacing w:after="0"/>
        <w:rPr>
          <w:rFonts w:ascii="Arial" w:hAnsi="Arial"/>
          <w:color w:val="000000"/>
          <w:sz w:val="21"/>
          <w14:textFill>
            <w14:solidFill>
              <w14:srgbClr w14:val="000000">
                <w14:alpha w14:val="13000"/>
              </w14:srgbClr>
            </w14:solidFill>
          </w14:textFill>
        </w:rPr>
      </w:pPr>
    </w:p>
    <w:p w14:paraId="68D61624" w14:textId="77777777" w:rsidR="002B0385" w:rsidRPr="002B0385" w:rsidRDefault="002B0385" w:rsidP="002B0385">
      <w:pPr>
        <w:pStyle w:val="BodyText"/>
        <w:numPr>
          <w:ilvl w:val="0"/>
          <w:numId w:val="20"/>
        </w:numPr>
        <w:tabs>
          <w:tab w:val="clear" w:pos="720"/>
          <w:tab w:val="left" w:pos="709"/>
        </w:tabs>
        <w:spacing w:after="0"/>
        <w:rPr>
          <w:rFonts w:asciiTheme="minorHAnsi" w:hAnsiTheme="minorHAnsi" w:cstheme="minorHAnsi"/>
        </w:rPr>
      </w:pPr>
      <w:r w:rsidRPr="002B0385">
        <w:rPr>
          <w:rFonts w:asciiTheme="minorHAnsi" w:hAnsiTheme="minorHAnsi" w:cstheme="minorHAnsi"/>
        </w:rPr>
        <w:t xml:space="preserve">Temperature of water was 17 degrees Celsius on the experiment date. Fluid properties for 15 degrees were used (alternately 20C would work </w:t>
      </w:r>
      <w:proofErr w:type="spellStart"/>
      <w:r w:rsidRPr="002B0385">
        <w:rPr>
          <w:rFonts w:asciiTheme="minorHAnsi" w:hAnsiTheme="minorHAnsi" w:cstheme="minorHAnsi"/>
        </w:rPr>
        <w:t>sufficiantly</w:t>
      </w:r>
      <w:proofErr w:type="spellEnd"/>
      <w:r w:rsidRPr="002B0385">
        <w:rPr>
          <w:rFonts w:asciiTheme="minorHAnsi" w:hAnsiTheme="minorHAnsi" w:cstheme="minorHAnsi"/>
        </w:rPr>
        <w:t xml:space="preserve"> too)</w:t>
      </w:r>
    </w:p>
    <w:p w14:paraId="781C4562" w14:textId="77777777" w:rsidR="002B0385" w:rsidRPr="002B0385" w:rsidRDefault="002B0385" w:rsidP="002B0385">
      <w:pPr>
        <w:pStyle w:val="BodyText"/>
        <w:numPr>
          <w:ilvl w:val="0"/>
          <w:numId w:val="20"/>
        </w:numPr>
        <w:tabs>
          <w:tab w:val="clear" w:pos="720"/>
          <w:tab w:val="left" w:pos="709"/>
        </w:tabs>
        <w:spacing w:after="0"/>
        <w:rPr>
          <w:rFonts w:asciiTheme="minorHAnsi" w:hAnsiTheme="minorHAnsi" w:cstheme="minorHAnsi"/>
        </w:rPr>
      </w:pPr>
      <w:r w:rsidRPr="002B0385">
        <w:rPr>
          <w:rFonts w:asciiTheme="minorHAnsi" w:hAnsiTheme="minorHAnsi" w:cstheme="minorHAnsi"/>
        </w:rPr>
        <w:t>The kinematic viscosity used for Reynolds number calculation(s) is 1.14e-06 ()</w:t>
      </w:r>
    </w:p>
    <w:p w14:paraId="6F9EA66D" w14:textId="77777777" w:rsidR="002B0385" w:rsidRPr="002B0385" w:rsidRDefault="002B0385" w:rsidP="002B0385">
      <w:pPr>
        <w:pStyle w:val="BodyText"/>
        <w:numPr>
          <w:ilvl w:val="0"/>
          <w:numId w:val="20"/>
        </w:numPr>
        <w:tabs>
          <w:tab w:val="clear" w:pos="720"/>
          <w:tab w:val="left" w:pos="709"/>
        </w:tabs>
        <w:spacing w:after="0"/>
        <w:rPr>
          <w:rFonts w:asciiTheme="minorHAnsi" w:hAnsiTheme="minorHAnsi" w:cstheme="minorHAnsi"/>
        </w:rPr>
      </w:pPr>
      <w:r w:rsidRPr="002B0385">
        <w:rPr>
          <w:rFonts w:asciiTheme="minorHAnsi" w:hAnsiTheme="minorHAnsi" w:cstheme="minorHAnsi"/>
        </w:rPr>
        <w:t>1st row is reference (datum) conditions</w:t>
      </w:r>
    </w:p>
    <w:p w14:paraId="34639E1B" w14:textId="77777777" w:rsidR="002B0385" w:rsidRPr="002B0385" w:rsidRDefault="002B0385" w:rsidP="002B0385">
      <w:pPr>
        <w:pStyle w:val="BodyText"/>
        <w:numPr>
          <w:ilvl w:val="0"/>
          <w:numId w:val="20"/>
        </w:numPr>
        <w:tabs>
          <w:tab w:val="clear" w:pos="720"/>
          <w:tab w:val="left" w:pos="709"/>
        </w:tabs>
        <w:spacing w:after="0"/>
        <w:rPr>
          <w:rFonts w:asciiTheme="minorHAnsi" w:hAnsiTheme="minorHAnsi" w:cstheme="minorHAnsi"/>
        </w:rPr>
      </w:pPr>
      <w:r w:rsidRPr="002B0385">
        <w:rPr>
          <w:rFonts w:asciiTheme="minorHAnsi" w:hAnsiTheme="minorHAnsi" w:cstheme="minorHAnsi"/>
        </w:rPr>
        <w:t xml:space="preserve">Mean time is time-to-fill an 80.0 mL </w:t>
      </w:r>
      <w:proofErr w:type="gramStart"/>
      <w:r w:rsidRPr="002B0385">
        <w:rPr>
          <w:rFonts w:asciiTheme="minorHAnsi" w:hAnsiTheme="minorHAnsi" w:cstheme="minorHAnsi"/>
        </w:rPr>
        <w:t>beaker</w:t>
      </w:r>
      <w:proofErr w:type="gramEnd"/>
      <w:r w:rsidRPr="002B0385">
        <w:rPr>
          <w:rFonts w:asciiTheme="minorHAnsi" w:hAnsiTheme="minorHAnsi" w:cstheme="minorHAnsi"/>
        </w:rPr>
        <w:t>.</w:t>
      </w:r>
    </w:p>
    <w:p w14:paraId="6CB54B0C" w14:textId="77777777" w:rsidR="002B0385" w:rsidRPr="002B0385" w:rsidRDefault="002B0385" w:rsidP="002B0385">
      <w:pPr>
        <w:pStyle w:val="BodyText"/>
        <w:numPr>
          <w:ilvl w:val="0"/>
          <w:numId w:val="20"/>
        </w:numPr>
        <w:tabs>
          <w:tab w:val="clear" w:pos="720"/>
          <w:tab w:val="left" w:pos="709"/>
        </w:tabs>
        <w:spacing w:after="0"/>
        <w:rPr>
          <w:rFonts w:asciiTheme="minorHAnsi" w:hAnsiTheme="minorHAnsi" w:cstheme="minorHAnsi"/>
        </w:rPr>
      </w:pPr>
      <w:proofErr w:type="gramStart"/>
      <w:r w:rsidRPr="002B0385">
        <w:rPr>
          <w:rFonts w:asciiTheme="minorHAnsi" w:hAnsiTheme="minorHAnsi" w:cstheme="minorHAnsi"/>
        </w:rPr>
        <w:t>1  =</w:t>
      </w:r>
      <w:proofErr w:type="gramEnd"/>
      <w:r w:rsidRPr="002B0385">
        <w:rPr>
          <w:rFonts w:asciiTheme="minorHAnsi" w:hAnsiTheme="minorHAnsi" w:cstheme="minorHAnsi"/>
        </w:rPr>
        <w:t xml:space="preserve"> </w:t>
      </w:r>
      <w:proofErr w:type="gramStart"/>
      <w:r w:rsidRPr="002B0385">
        <w:rPr>
          <w:rFonts w:asciiTheme="minorHAnsi" w:hAnsiTheme="minorHAnsi" w:cstheme="minorHAnsi"/>
        </w:rPr>
        <w:t>1000  (</w:t>
      </w:r>
      <w:proofErr w:type="gramEnd"/>
      <w:r w:rsidRPr="002B0385">
        <w:rPr>
          <w:rFonts w:asciiTheme="minorHAnsi" w:hAnsiTheme="minorHAnsi" w:cstheme="minorHAnsi"/>
        </w:rPr>
        <w:t>Conversion implicit in data table below, used to calculate velocity)</w:t>
      </w:r>
    </w:p>
    <w:p w14:paraId="020CF204" w14:textId="77777777" w:rsidR="002B0385" w:rsidRPr="002B0385" w:rsidRDefault="002B0385" w:rsidP="002B0385">
      <w:pPr>
        <w:pStyle w:val="BodyText"/>
        <w:numPr>
          <w:ilvl w:val="0"/>
          <w:numId w:val="20"/>
        </w:numPr>
        <w:tabs>
          <w:tab w:val="clear" w:pos="720"/>
          <w:tab w:val="left" w:pos="709"/>
        </w:tabs>
        <w:spacing w:after="0"/>
        <w:rPr>
          <w:rFonts w:asciiTheme="minorHAnsi" w:hAnsiTheme="minorHAnsi" w:cstheme="minorHAnsi"/>
        </w:rPr>
      </w:pPr>
      <w:r w:rsidRPr="002B0385">
        <w:rPr>
          <w:rFonts w:asciiTheme="minorHAnsi" w:hAnsiTheme="minorHAnsi" w:cstheme="minorHAnsi"/>
        </w:rPr>
        <w:t>1 m == 1000 mm (Conversion implicit in data table below, used to calculate gradient)</w:t>
      </w:r>
    </w:p>
    <w:p w14:paraId="2046A3F7" w14:textId="77777777" w:rsidR="002B0385" w:rsidRPr="002B0385" w:rsidRDefault="002B0385" w:rsidP="002B0385">
      <w:pPr>
        <w:pStyle w:val="BodyText"/>
        <w:numPr>
          <w:ilvl w:val="0"/>
          <w:numId w:val="20"/>
        </w:numPr>
        <w:tabs>
          <w:tab w:val="clear" w:pos="720"/>
          <w:tab w:val="left" w:pos="709"/>
        </w:tabs>
        <w:spacing w:after="0"/>
        <w:rPr>
          <w:rFonts w:asciiTheme="minorHAnsi" w:hAnsiTheme="minorHAnsi" w:cstheme="minorHAnsi"/>
        </w:rPr>
      </w:pPr>
      <w:r w:rsidRPr="002B0385">
        <w:rPr>
          <w:rFonts w:asciiTheme="minorHAnsi" w:hAnsiTheme="minorHAnsi" w:cstheme="minorHAnsi"/>
        </w:rPr>
        <w:lastRenderedPageBreak/>
        <w:t>Second to last column is Modified Bernoulli rearranged to find friction factor; it is an experimental result</w:t>
      </w:r>
    </w:p>
    <w:p w14:paraId="204A1C90" w14:textId="12270C1C" w:rsidR="002B0385" w:rsidRDefault="002B0385" w:rsidP="002B0385">
      <w:pPr>
        <w:pStyle w:val="BodyText"/>
        <w:numPr>
          <w:ilvl w:val="0"/>
          <w:numId w:val="20"/>
        </w:numPr>
        <w:tabs>
          <w:tab w:val="clear" w:pos="720"/>
          <w:tab w:val="left" w:pos="709"/>
        </w:tabs>
        <w:rPr>
          <w:rFonts w:asciiTheme="minorHAnsi" w:hAnsiTheme="minorHAnsi" w:cstheme="minorHAnsi"/>
        </w:rPr>
      </w:pPr>
      <w:r w:rsidRPr="002B0385">
        <w:rPr>
          <w:rFonts w:asciiTheme="minorHAnsi" w:hAnsiTheme="minorHAnsi" w:cstheme="minorHAnsi"/>
        </w:rPr>
        <w:t>Last column is theoretical friction factor for </w:t>
      </w:r>
      <w:r w:rsidRPr="002B0385">
        <w:rPr>
          <w:rFonts w:asciiTheme="minorHAnsi" w:hAnsiTheme="minorHAnsi" w:cstheme="minorHAnsi"/>
          <w:b/>
          <w:bCs/>
        </w:rPr>
        <w:t>laminar</w:t>
      </w:r>
      <w:r w:rsidRPr="002B0385">
        <w:rPr>
          <w:rFonts w:asciiTheme="minorHAnsi" w:hAnsiTheme="minorHAnsi" w:cstheme="minorHAnsi"/>
        </w:rPr>
        <w:t> flow in a pipe</w:t>
      </w:r>
    </w:p>
    <w:p w14:paraId="2D7CAD74" w14:textId="77777777" w:rsidR="0030305B" w:rsidRDefault="0030305B" w:rsidP="0030305B">
      <w:pPr>
        <w:pStyle w:val="BodyText"/>
        <w:keepNext/>
        <w:tabs>
          <w:tab w:val="left" w:pos="709"/>
        </w:tabs>
        <w:jc w:val="center"/>
      </w:pPr>
      <w:r w:rsidRPr="0030305B">
        <w:rPr>
          <w:rFonts w:asciiTheme="minorHAnsi" w:hAnsiTheme="minorHAnsi" w:cstheme="minorHAnsi"/>
        </w:rPr>
        <w:drawing>
          <wp:inline distT="0" distB="0" distL="0" distR="0" wp14:anchorId="7E6BBE1C" wp14:editId="7EE8BF69">
            <wp:extent cx="6332220" cy="2332990"/>
            <wp:effectExtent l="0" t="0" r="0" b="0"/>
            <wp:docPr id="153135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5173" name=""/>
                    <pic:cNvPicPr/>
                  </pic:nvPicPr>
                  <pic:blipFill>
                    <a:blip r:embed="rId9"/>
                    <a:stretch>
                      <a:fillRect/>
                    </a:stretch>
                  </pic:blipFill>
                  <pic:spPr>
                    <a:xfrm>
                      <a:off x="0" y="0"/>
                      <a:ext cx="6332220" cy="2332990"/>
                    </a:xfrm>
                    <a:prstGeom prst="rect">
                      <a:avLst/>
                    </a:prstGeom>
                  </pic:spPr>
                </pic:pic>
              </a:graphicData>
            </a:graphic>
          </wp:inline>
        </w:drawing>
      </w:r>
    </w:p>
    <w:p w14:paraId="146C26F0" w14:textId="428943A6" w:rsidR="0030305B" w:rsidRPr="00A456C8" w:rsidRDefault="0030305B" w:rsidP="0030305B">
      <w:pPr>
        <w:pStyle w:val="Caption"/>
        <w:jc w:val="center"/>
        <w:rPr>
          <w:rFonts w:asciiTheme="minorHAnsi" w:hAnsiTheme="minorHAnsi" w:cstheme="minorHAnsi"/>
        </w:rPr>
      </w:pPr>
      <w:bookmarkStart w:id="15" w:name="_Toc222909881"/>
      <w:r>
        <w:t xml:space="preserve">Figure </w:t>
      </w:r>
      <w:r>
        <w:fldChar w:fldCharType="begin"/>
      </w:r>
      <w:r>
        <w:instrText xml:space="preserve"> SEQ Figure \* ARABIC </w:instrText>
      </w:r>
      <w:r>
        <w:fldChar w:fldCharType="separate"/>
      </w:r>
      <w:r w:rsidR="00626191">
        <w:rPr>
          <w:noProof/>
        </w:rPr>
        <w:t>3</w:t>
      </w:r>
      <w:r>
        <w:fldChar w:fldCharType="end"/>
      </w:r>
      <w:r>
        <w:t>. Fluid Properties Database values used in calculations</w:t>
      </w:r>
      <w:bookmarkEnd w:id="15"/>
    </w:p>
    <w:p w14:paraId="06A808A6" w14:textId="77777777" w:rsidR="002B0385" w:rsidRDefault="002B0385" w:rsidP="002B0385">
      <w:pPr>
        <w:pStyle w:val="BodyText"/>
        <w:rPr>
          <w:rFonts w:asciiTheme="minorHAnsi" w:hAnsiTheme="minorHAnsi" w:cstheme="minorHAnsi"/>
        </w:rPr>
      </w:pPr>
    </w:p>
    <w:p w14:paraId="74EB1FDB" w14:textId="1BC85FDE" w:rsidR="002B0385" w:rsidRDefault="002B0385" w:rsidP="002B0385">
      <w:pPr>
        <w:pStyle w:val="Caption"/>
        <w:keepNext/>
        <w:jc w:val="center"/>
      </w:pPr>
      <w:bookmarkStart w:id="16" w:name="_Toc222910054"/>
      <w:r>
        <w:lastRenderedPageBreak/>
        <w:t xml:space="preserve">Table </w:t>
      </w:r>
      <w:r>
        <w:fldChar w:fldCharType="begin"/>
      </w:r>
      <w:r>
        <w:instrText xml:space="preserve"> SEQ Table \* ARABIC </w:instrText>
      </w:r>
      <w:r>
        <w:fldChar w:fldCharType="separate"/>
      </w:r>
      <w:r>
        <w:rPr>
          <w:noProof/>
        </w:rPr>
        <w:t>1</w:t>
      </w:r>
      <w:r>
        <w:fldChar w:fldCharType="end"/>
      </w:r>
      <w:r>
        <w:t>. Friction Factor in a Pipe (experimental and computed results)</w:t>
      </w:r>
      <w:bookmarkEnd w:id="16"/>
    </w:p>
    <w:p w14:paraId="0EADBFB9" w14:textId="4A028A72" w:rsidR="002B0385" w:rsidRDefault="002B0385" w:rsidP="002B0385">
      <w:pPr>
        <w:pStyle w:val="BodyText"/>
        <w:tabs>
          <w:tab w:val="left" w:pos="709"/>
        </w:tabs>
        <w:jc w:val="center"/>
        <w:rPr>
          <w:rFonts w:asciiTheme="minorHAnsi" w:hAnsiTheme="minorHAnsi" w:cstheme="minorHAnsi"/>
        </w:rPr>
      </w:pPr>
      <w:r w:rsidRPr="002B0385">
        <w:drawing>
          <wp:inline distT="0" distB="0" distL="0" distR="0" wp14:anchorId="48DB7319" wp14:editId="6CBE934A">
            <wp:extent cx="8213741" cy="3300486"/>
            <wp:effectExtent l="0" t="635" r="0" b="0"/>
            <wp:docPr id="20659206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16200000">
                      <a:off x="0" y="0"/>
                      <a:ext cx="8263530" cy="3320492"/>
                    </a:xfrm>
                    <a:prstGeom prst="rect">
                      <a:avLst/>
                    </a:prstGeom>
                    <a:noFill/>
                    <a:ln>
                      <a:noFill/>
                    </a:ln>
                  </pic:spPr>
                </pic:pic>
              </a:graphicData>
            </a:graphic>
          </wp:inline>
        </w:drawing>
      </w:r>
    </w:p>
    <w:p w14:paraId="01EE85A9" w14:textId="194ED879" w:rsidR="00A456C8" w:rsidRDefault="00A456C8" w:rsidP="0030305B">
      <w:pPr>
        <w:pStyle w:val="BodyText"/>
        <w:jc w:val="both"/>
        <w:rPr>
          <w:rFonts w:asciiTheme="minorHAnsi" w:hAnsiTheme="minorHAnsi" w:cstheme="minorHAnsi"/>
        </w:rPr>
      </w:pPr>
      <w:r w:rsidRPr="002B0385">
        <w:rPr>
          <w:rFonts w:asciiTheme="minorHAnsi" w:hAnsiTheme="minorHAnsi" w:cstheme="minorHAnsi"/>
        </w:rPr>
        <w:lastRenderedPageBreak/>
        <w:t xml:space="preserve">The calculations used for computing </w:t>
      </w:r>
      <w:r>
        <w:rPr>
          <w:rFonts w:asciiTheme="minorHAnsi" w:hAnsiTheme="minorHAnsi" w:cstheme="minorHAnsi"/>
        </w:rPr>
        <w:t xml:space="preserve">the </w:t>
      </w:r>
      <w:r w:rsidRPr="002B0385">
        <w:rPr>
          <w:rFonts w:asciiTheme="minorHAnsi" w:hAnsiTheme="minorHAnsi" w:cstheme="minorHAnsi"/>
        </w:rPr>
        <w:t>friction factor</w:t>
      </w:r>
      <w:r>
        <w:rPr>
          <w:rFonts w:asciiTheme="minorHAnsi" w:hAnsiTheme="minorHAnsi" w:cstheme="minorHAnsi"/>
        </w:rPr>
        <w:t>s</w:t>
      </w:r>
      <w:r w:rsidRPr="002B0385">
        <w:rPr>
          <w:rFonts w:asciiTheme="minorHAnsi" w:hAnsiTheme="minorHAnsi" w:cstheme="minorHAnsi"/>
        </w:rPr>
        <w:t xml:space="preserve"> were based on the manometer readings. Plots </w:t>
      </w:r>
      <w:r>
        <w:rPr>
          <w:rFonts w:asciiTheme="minorHAnsi" w:hAnsiTheme="minorHAnsi" w:cstheme="minorHAnsi"/>
        </w:rPr>
        <w:t xml:space="preserve">of </w:t>
      </w:r>
      <w:r w:rsidRPr="002B0385">
        <w:rPr>
          <w:rFonts w:asciiTheme="minorHAnsi" w:hAnsiTheme="minorHAnsi" w:cstheme="minorHAnsi"/>
        </w:rPr>
        <w:t xml:space="preserve">the observed (measured) friction factor versus Reynolds' number, and theoretical friction factor versus Reynolds' number are shown </w:t>
      </w:r>
      <w:r w:rsidR="0030305B">
        <w:rPr>
          <w:rFonts w:asciiTheme="minorHAnsi" w:hAnsiTheme="minorHAnsi" w:cstheme="minorHAnsi"/>
        </w:rPr>
        <w:t xml:space="preserve">on Figure 4 </w:t>
      </w:r>
      <w:r w:rsidRPr="002B0385">
        <w:rPr>
          <w:rFonts w:asciiTheme="minorHAnsi" w:hAnsiTheme="minorHAnsi" w:cstheme="minorHAnsi"/>
        </w:rPr>
        <w:t>below - in laminar flow we anticipate the relationship to be </w:t>
      </w:r>
      <m:oMath>
        <m:r>
          <w:rPr>
            <w:rFonts w:ascii="Cambria Math" w:hAnsi="Cambria Math" w:cstheme="minorHAnsi"/>
          </w:rPr>
          <m:t>f=</m:t>
        </m:r>
        <m:f>
          <m:fPr>
            <m:ctrlPr>
              <w:rPr>
                <w:rFonts w:ascii="Cambria Math" w:hAnsi="Cambria Math" w:cstheme="minorHAnsi"/>
                <w:i/>
              </w:rPr>
            </m:ctrlPr>
          </m:fPr>
          <m:num>
            <m:r>
              <w:rPr>
                <w:rFonts w:ascii="Cambria Math" w:hAnsi="Cambria Math" w:cstheme="minorHAnsi"/>
              </w:rPr>
              <m:t>64</m:t>
            </m:r>
          </m:num>
          <m:den>
            <m:r>
              <w:rPr>
                <w:rFonts w:ascii="Cambria Math" w:hAnsi="Cambria Math" w:cstheme="minorHAnsi"/>
              </w:rPr>
              <m:t>Re</m:t>
            </m:r>
          </m:den>
        </m:f>
      </m:oMath>
      <w:r w:rsidRPr="002B0385">
        <w:rPr>
          <w:rFonts w:asciiTheme="minorHAnsi" w:hAnsiTheme="minorHAnsi" w:cstheme="minorHAnsi"/>
        </w:rPr>
        <w:t>, so a log-log plot should appear as a straight line.</w:t>
      </w:r>
    </w:p>
    <w:p w14:paraId="368A577F" w14:textId="77777777" w:rsidR="00A456C8" w:rsidRDefault="00A456C8" w:rsidP="00A456C8">
      <w:pPr>
        <w:pStyle w:val="BodyText"/>
        <w:keepNext/>
        <w:jc w:val="center"/>
      </w:pPr>
      <w:r w:rsidRPr="00A456C8">
        <w:rPr>
          <w:rFonts w:asciiTheme="minorHAnsi" w:hAnsiTheme="minorHAnsi" w:cstheme="minorHAnsi"/>
        </w:rPr>
        <w:drawing>
          <wp:inline distT="0" distB="0" distL="0" distR="0" wp14:anchorId="4F491250" wp14:editId="41506C37">
            <wp:extent cx="5934540" cy="3686175"/>
            <wp:effectExtent l="0" t="0" r="9525" b="0"/>
            <wp:docPr id="84843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32503" name=""/>
                    <pic:cNvPicPr/>
                  </pic:nvPicPr>
                  <pic:blipFill>
                    <a:blip r:embed="rId11"/>
                    <a:stretch>
                      <a:fillRect/>
                    </a:stretch>
                  </pic:blipFill>
                  <pic:spPr>
                    <a:xfrm>
                      <a:off x="0" y="0"/>
                      <a:ext cx="5963449" cy="3704132"/>
                    </a:xfrm>
                    <a:prstGeom prst="rect">
                      <a:avLst/>
                    </a:prstGeom>
                  </pic:spPr>
                </pic:pic>
              </a:graphicData>
            </a:graphic>
          </wp:inline>
        </w:drawing>
      </w:r>
    </w:p>
    <w:p w14:paraId="744B7854" w14:textId="6AC5422B" w:rsidR="00A456C8" w:rsidRDefault="00A456C8" w:rsidP="00A456C8">
      <w:pPr>
        <w:pStyle w:val="Caption"/>
        <w:jc w:val="center"/>
        <w:rPr>
          <w:rFonts w:asciiTheme="minorHAnsi" w:hAnsiTheme="minorHAnsi" w:cstheme="minorHAnsi"/>
        </w:rPr>
      </w:pPr>
      <w:bookmarkStart w:id="17" w:name="_Toc222909882"/>
      <w:r>
        <w:t xml:space="preserve">Figure </w:t>
      </w:r>
      <w:r>
        <w:fldChar w:fldCharType="begin"/>
      </w:r>
      <w:r>
        <w:instrText xml:space="preserve"> SEQ Figure \* ARABIC </w:instrText>
      </w:r>
      <w:r>
        <w:fldChar w:fldCharType="separate"/>
      </w:r>
      <w:r w:rsidR="00626191">
        <w:rPr>
          <w:noProof/>
        </w:rPr>
        <w:t>4</w:t>
      </w:r>
      <w:r>
        <w:fldChar w:fldCharType="end"/>
      </w:r>
      <w:r>
        <w:t xml:space="preserve"> Friction Factor vs. Reynolds Number</w:t>
      </w:r>
      <w:bookmarkEnd w:id="17"/>
    </w:p>
    <w:p w14:paraId="62C1FA14" w14:textId="00D34904" w:rsidR="00182876" w:rsidRPr="0030305B" w:rsidRDefault="00A456C8" w:rsidP="0030305B">
      <w:pPr>
        <w:pStyle w:val="BodyText"/>
        <w:jc w:val="both"/>
        <w:rPr>
          <w:rFonts w:asciiTheme="minorHAnsi" w:hAnsiTheme="minorHAnsi" w:cstheme="minorHAnsi"/>
        </w:rPr>
      </w:pPr>
      <w:r w:rsidRPr="002B0385">
        <w:rPr>
          <w:rFonts w:asciiTheme="minorHAnsi" w:hAnsiTheme="minorHAnsi" w:cstheme="minorHAnsi"/>
        </w:rPr>
        <w:t>The script</w:t>
      </w:r>
      <w:r>
        <w:rPr>
          <w:rFonts w:asciiTheme="minorHAnsi" w:hAnsiTheme="minorHAnsi" w:cstheme="minorHAnsi"/>
        </w:rPr>
        <w:t xml:space="preserve"> to generate the plot is listed in the appendix</w:t>
      </w:r>
      <w:r w:rsidRPr="002B0385">
        <w:rPr>
          <w:rFonts w:asciiTheme="minorHAnsi" w:hAnsiTheme="minorHAnsi" w:cstheme="minorHAnsi"/>
        </w:rPr>
        <w:t xml:space="preserve"> and plot below visually compares the observed and theoretical friction factors for the experimental conditions.</w:t>
      </w:r>
    </w:p>
    <w:p w14:paraId="46A3C2A2" w14:textId="027DE47B" w:rsidR="00182876" w:rsidRPr="0082264F" w:rsidRDefault="00000000" w:rsidP="0082264F">
      <w:pPr>
        <w:pStyle w:val="Heading2"/>
        <w:rPr>
          <w:rFonts w:asciiTheme="majorHAnsi" w:hAnsiTheme="majorHAnsi" w:cstheme="majorHAnsi"/>
          <w:color w:val="000000"/>
          <w:sz w:val="21"/>
          <w14:textFill>
            <w14:solidFill>
              <w14:srgbClr w14:val="000000">
                <w14:alpha w14:val="13000"/>
              </w14:srgbClr>
            </w14:solidFill>
          </w14:textFill>
        </w:rPr>
      </w:pPr>
      <w:bookmarkStart w:id="18" w:name="_Toc222910095"/>
      <w:r w:rsidRPr="0082264F">
        <w:rPr>
          <w:rFonts w:asciiTheme="majorHAnsi" w:hAnsiTheme="majorHAnsi" w:cstheme="majorHAnsi"/>
        </w:rPr>
        <w:t>Discussion</w:t>
      </w:r>
      <w:bookmarkEnd w:id="18"/>
    </w:p>
    <w:p w14:paraId="190458C4" w14:textId="77777777" w:rsidR="0030305B" w:rsidRDefault="0030305B" w:rsidP="00A456C8">
      <w:pPr>
        <w:pStyle w:val="BodyText"/>
        <w:spacing w:after="0"/>
        <w:rPr>
          <w:rFonts w:ascii="Arial" w:hAnsi="Arial"/>
          <w:color w:val="000000"/>
          <w:sz w:val="21"/>
          <w14:textFill>
            <w14:solidFill>
              <w14:srgbClr w14:val="000000">
                <w14:alpha w14:val="13000"/>
              </w14:srgbClr>
            </w14:solidFill>
          </w14:textFill>
        </w:rPr>
      </w:pPr>
    </w:p>
    <w:p w14:paraId="726A391B" w14:textId="32B30645" w:rsidR="00A456C8" w:rsidRPr="0030305B" w:rsidRDefault="00A456C8" w:rsidP="0030305B">
      <w:pPr>
        <w:pStyle w:val="BodyText"/>
        <w:spacing w:after="0"/>
        <w:jc w:val="both"/>
        <w:rPr>
          <w:rFonts w:ascii="Arial" w:hAnsi="Arial"/>
          <w:color w:val="000000"/>
          <w14:textFill>
            <w14:solidFill>
              <w14:srgbClr w14:val="000000">
                <w14:alpha w14:val="13000"/>
              </w14:srgbClr>
            </w14:solidFill>
          </w14:textFill>
        </w:rPr>
      </w:pPr>
      <w:r w:rsidRPr="00A456C8">
        <w:rPr>
          <w:rFonts w:ascii="Arial" w:hAnsi="Arial"/>
          <w:color w:val="000000"/>
          <w14:textFill>
            <w14:solidFill>
              <w14:srgbClr w14:val="000000">
                <w14:alpha w14:val="13000"/>
              </w14:srgbClr>
            </w14:solidFill>
          </w14:textFill>
        </w:rPr>
        <w:t>The experimental results display the correct sign on the fitted exponent in agreement with laminar flow theory. The magnitude is such that the plotted line has a lower slope than anticipated. The constant</w:t>
      </w:r>
      <w:r w:rsidRPr="0030305B">
        <w:rPr>
          <w:rFonts w:ascii="Arial" w:hAnsi="Arial"/>
          <w:color w:val="000000"/>
          <w14:textFill>
            <w14:solidFill>
              <w14:srgbClr w14:val="000000">
                <w14:alpha w14:val="13000"/>
              </w14:srgbClr>
            </w14:solidFill>
          </w14:textFill>
        </w:rPr>
        <w:t xml:space="preserve"> (slope)</w:t>
      </w:r>
      <w:r w:rsidRPr="00A456C8">
        <w:rPr>
          <w:rFonts w:ascii="Arial" w:hAnsi="Arial"/>
          <w:color w:val="000000"/>
          <w14:textFill>
            <w14:solidFill>
              <w14:srgbClr w14:val="000000">
                <w14:alpha w14:val="13000"/>
              </w14:srgbClr>
            </w14:solidFill>
          </w14:textFill>
        </w:rPr>
        <w:t xml:space="preserve"> is 16 times too small, suggesting considerable experimental </w:t>
      </w:r>
      <w:proofErr w:type="gramStart"/>
      <w:r w:rsidRPr="00A456C8">
        <w:rPr>
          <w:rFonts w:ascii="Arial" w:hAnsi="Arial"/>
          <w:color w:val="000000"/>
          <w14:textFill>
            <w14:solidFill>
              <w14:srgbClr w14:val="000000">
                <w14:alpha w14:val="13000"/>
              </w14:srgbClr>
            </w14:solidFill>
          </w14:textFill>
        </w:rPr>
        <w:t>error</w:t>
      </w:r>
      <w:proofErr w:type="gramEnd"/>
      <w:r w:rsidRPr="00A456C8">
        <w:rPr>
          <w:rFonts w:ascii="Arial" w:hAnsi="Arial"/>
          <w:color w:val="000000"/>
          <w14:textFill>
            <w14:solidFill>
              <w14:srgbClr w14:val="000000">
                <w14:alpha w14:val="13000"/>
              </w14:srgbClr>
            </w14:solidFill>
          </w14:textFill>
        </w:rPr>
        <w:t>.</w:t>
      </w:r>
    </w:p>
    <w:p w14:paraId="2D4B4404" w14:textId="77777777" w:rsidR="00A456C8" w:rsidRPr="0030305B" w:rsidRDefault="00A456C8" w:rsidP="00A456C8">
      <w:pPr>
        <w:pStyle w:val="BodyText"/>
        <w:spacing w:after="0"/>
        <w:rPr>
          <w:rFonts w:ascii="Arial" w:hAnsi="Arial"/>
          <w:color w:val="000000"/>
          <w14:textFill>
            <w14:solidFill>
              <w14:srgbClr w14:val="000000">
                <w14:alpha w14:val="13000"/>
              </w14:srgbClr>
            </w14:solidFill>
          </w14:textFill>
        </w:rPr>
      </w:pPr>
    </w:p>
    <w:p w14:paraId="49A16DB4" w14:textId="26569247" w:rsidR="00A456C8" w:rsidRPr="00A456C8" w:rsidRDefault="00A456C8" w:rsidP="00A456C8">
      <w:pPr>
        <w:pStyle w:val="BodyText"/>
        <w:spacing w:after="0"/>
        <w:rPr>
          <w:rFonts w:ascii="Arial" w:hAnsi="Arial"/>
          <w:color w:val="000000"/>
          <w14:textFill>
            <w14:solidFill>
              <w14:srgbClr w14:val="000000">
                <w14:alpha w14:val="13000"/>
              </w14:srgbClr>
            </w14:solidFill>
          </w14:textFill>
        </w:rPr>
      </w:pPr>
      <w:r w:rsidRPr="0030305B">
        <w:rPr>
          <w:rFonts w:ascii="Arial" w:hAnsi="Arial"/>
          <w:color w:val="000000"/>
          <w14:textFill>
            <w14:solidFill>
              <w14:srgbClr w14:val="000000">
                <w14:alpha w14:val="13000"/>
              </w14:srgbClr>
            </w14:solidFill>
          </w14:textFill>
        </w:rPr>
        <w:t xml:space="preserve">Sources of error </w:t>
      </w:r>
      <w:proofErr w:type="gramStart"/>
      <w:r w:rsidRPr="0030305B">
        <w:rPr>
          <w:rFonts w:ascii="Arial" w:hAnsi="Arial"/>
          <w:color w:val="000000"/>
          <w14:textFill>
            <w14:solidFill>
              <w14:srgbClr w14:val="000000">
                <w14:alpha w14:val="13000"/>
              </w14:srgbClr>
            </w14:solidFill>
          </w14:textFill>
        </w:rPr>
        <w:t>likely</w:t>
      </w:r>
      <w:proofErr w:type="gramEnd"/>
      <w:r w:rsidRPr="0030305B">
        <w:rPr>
          <w:rFonts w:ascii="Arial" w:hAnsi="Arial"/>
          <w:color w:val="000000"/>
          <w14:textFill>
            <w14:solidFill>
              <w14:srgbClr w14:val="000000">
                <w14:alpha w14:val="13000"/>
              </w14:srgbClr>
            </w14:solidFill>
          </w14:textFill>
        </w:rPr>
        <w:t xml:space="preserve"> to be significant include:</w:t>
      </w:r>
    </w:p>
    <w:p w14:paraId="701DA309" w14:textId="77777777" w:rsidR="00A456C8" w:rsidRPr="00A456C8" w:rsidRDefault="00A456C8" w:rsidP="0030305B">
      <w:pPr>
        <w:pStyle w:val="BodyText"/>
        <w:numPr>
          <w:ilvl w:val="0"/>
          <w:numId w:val="21"/>
        </w:numPr>
        <w:spacing w:after="0"/>
        <w:jc w:val="both"/>
        <w:rPr>
          <w:rFonts w:ascii="Arial" w:hAnsi="Arial"/>
          <w:color w:val="000000"/>
          <w14:textFill>
            <w14:solidFill>
              <w14:srgbClr w14:val="000000">
                <w14:alpha w14:val="13000"/>
              </w14:srgbClr>
            </w14:solidFill>
          </w14:textFill>
        </w:rPr>
      </w:pPr>
      <w:r w:rsidRPr="00A456C8">
        <w:rPr>
          <w:rFonts w:ascii="Arial" w:hAnsi="Arial"/>
          <w:color w:val="000000"/>
          <w14:textFill>
            <w14:solidFill>
              <w14:srgbClr w14:val="000000">
                <w14:alpha w14:val="13000"/>
              </w14:srgbClr>
            </w14:solidFill>
          </w14:textFill>
        </w:rPr>
        <w:t>Reading uncertainty on the manometer – the smallest division is 2 mm, which limits resolution. Readings that are too low would underpredict head loss and can explain the low friction factor values as compared to theoretical values.</w:t>
      </w:r>
    </w:p>
    <w:p w14:paraId="3C049591" w14:textId="77777777" w:rsidR="00A456C8" w:rsidRPr="00A456C8" w:rsidRDefault="00A456C8" w:rsidP="0030305B">
      <w:pPr>
        <w:pStyle w:val="BodyText"/>
        <w:numPr>
          <w:ilvl w:val="0"/>
          <w:numId w:val="21"/>
        </w:numPr>
        <w:spacing w:after="0"/>
        <w:jc w:val="both"/>
        <w:rPr>
          <w:rFonts w:ascii="Arial" w:hAnsi="Arial"/>
          <w:color w:val="000000"/>
          <w14:textFill>
            <w14:solidFill>
              <w14:srgbClr w14:val="000000">
                <w14:alpha w14:val="13000"/>
              </w14:srgbClr>
            </w14:solidFill>
          </w14:textFill>
        </w:rPr>
      </w:pPr>
      <w:r w:rsidRPr="00A456C8">
        <w:rPr>
          <w:rFonts w:ascii="Arial" w:hAnsi="Arial"/>
          <w:color w:val="000000"/>
          <w14:textFill>
            <w14:solidFill>
              <w14:srgbClr w14:val="000000">
                <w14:alpha w14:val="13000"/>
              </w14:srgbClr>
            </w14:solidFill>
          </w14:textFill>
        </w:rPr>
        <w:t>Variability in time</w:t>
      </w:r>
      <w:r w:rsidRPr="00A456C8">
        <w:rPr>
          <w:rFonts w:ascii="Cambria Math" w:hAnsi="Cambria Math" w:cs="Cambria Math"/>
          <w:color w:val="000000"/>
          <w14:textFill>
            <w14:solidFill>
              <w14:srgbClr w14:val="000000">
                <w14:alpha w14:val="13000"/>
              </w14:srgbClr>
            </w14:solidFill>
          </w14:textFill>
        </w:rPr>
        <w:t>‐</w:t>
      </w:r>
      <w:r w:rsidRPr="00A456C8">
        <w:rPr>
          <w:rFonts w:ascii="Arial" w:hAnsi="Arial"/>
          <w:color w:val="000000"/>
          <w14:textFill>
            <w14:solidFill>
              <w14:srgbClr w14:val="000000">
                <w14:alpha w14:val="13000"/>
              </w14:srgbClr>
            </w14:solidFill>
          </w14:textFill>
        </w:rPr>
        <w:t>to</w:t>
      </w:r>
      <w:r w:rsidRPr="00A456C8">
        <w:rPr>
          <w:rFonts w:ascii="Cambria Math" w:hAnsi="Cambria Math" w:cs="Cambria Math"/>
          <w:color w:val="000000"/>
          <w14:textFill>
            <w14:solidFill>
              <w14:srgbClr w14:val="000000">
                <w14:alpha w14:val="13000"/>
              </w14:srgbClr>
            </w14:solidFill>
          </w14:textFill>
        </w:rPr>
        <w:t>‐</w:t>
      </w:r>
      <w:r w:rsidRPr="00A456C8">
        <w:rPr>
          <w:rFonts w:ascii="Arial" w:hAnsi="Arial"/>
          <w:color w:val="000000"/>
          <w14:textFill>
            <w14:solidFill>
              <w14:srgbClr w14:val="000000">
                <w14:alpha w14:val="13000"/>
              </w14:srgbClr>
            </w14:solidFill>
          </w14:textFill>
        </w:rPr>
        <w:t xml:space="preserve">fill measurements </w:t>
      </w:r>
      <w:r w:rsidRPr="00A456C8">
        <w:rPr>
          <w:rFonts w:ascii="Arial" w:hAnsi="Arial" w:cs="Arial"/>
          <w:color w:val="000000"/>
          <w14:textFill>
            <w14:solidFill>
              <w14:srgbClr w14:val="000000">
                <w14:alpha w14:val="13000"/>
              </w14:srgbClr>
            </w14:solidFill>
          </w14:textFill>
        </w:rPr>
        <w:t>–</w:t>
      </w:r>
      <w:r w:rsidRPr="00A456C8">
        <w:rPr>
          <w:rFonts w:ascii="Arial" w:hAnsi="Arial"/>
          <w:color w:val="000000"/>
          <w14:textFill>
            <w14:solidFill>
              <w14:srgbClr w14:val="000000">
                <w14:alpha w14:val="13000"/>
              </w14:srgbClr>
            </w14:solidFill>
          </w14:textFill>
        </w:rPr>
        <w:t xml:space="preserve"> this component is vital to computing velocity which is squared in the computations. A tipping</w:t>
      </w:r>
      <w:r w:rsidRPr="00A456C8">
        <w:rPr>
          <w:rFonts w:ascii="Cambria Math" w:hAnsi="Cambria Math" w:cs="Cambria Math"/>
          <w:color w:val="000000"/>
          <w14:textFill>
            <w14:solidFill>
              <w14:srgbClr w14:val="000000">
                <w14:alpha w14:val="13000"/>
              </w14:srgbClr>
            </w14:solidFill>
          </w14:textFill>
        </w:rPr>
        <w:t>‐</w:t>
      </w:r>
      <w:r w:rsidRPr="00A456C8">
        <w:rPr>
          <w:rFonts w:ascii="Arial" w:hAnsi="Arial"/>
          <w:color w:val="000000"/>
          <w14:textFill>
            <w14:solidFill>
              <w14:srgbClr w14:val="000000">
                <w14:alpha w14:val="13000"/>
              </w14:srgbClr>
            </w14:solidFill>
          </w14:textFill>
        </w:rPr>
        <w:t xml:space="preserve">bucket type flow measurement device </w:t>
      </w:r>
      <w:r w:rsidRPr="00A456C8">
        <w:rPr>
          <w:rFonts w:ascii="Arial" w:hAnsi="Arial"/>
          <w:color w:val="000000"/>
          <w14:textFill>
            <w14:solidFill>
              <w14:srgbClr w14:val="000000">
                <w14:alpha w14:val="13000"/>
              </w14:srgbClr>
            </w14:solidFill>
          </w14:textFill>
        </w:rPr>
        <w:lastRenderedPageBreak/>
        <w:t>would improve precision and repeatability. If the velocities are computed as too large (calling "stop" too soon) that too would lead to low friction factor values.</w:t>
      </w:r>
    </w:p>
    <w:p w14:paraId="16EABAEA" w14:textId="720A75C3" w:rsidR="00A456C8" w:rsidRPr="0030305B" w:rsidRDefault="00A456C8" w:rsidP="0030305B">
      <w:pPr>
        <w:pStyle w:val="BodyText"/>
        <w:numPr>
          <w:ilvl w:val="0"/>
          <w:numId w:val="21"/>
        </w:numPr>
        <w:spacing w:after="0"/>
        <w:jc w:val="both"/>
        <w:rPr>
          <w:rFonts w:ascii="Arial" w:hAnsi="Arial"/>
          <w:color w:val="000000"/>
          <w14:textFill>
            <w14:solidFill>
              <w14:srgbClr w14:val="000000">
                <w14:alpha w14:val="13000"/>
              </w14:srgbClr>
            </w14:solidFill>
          </w14:textFill>
        </w:rPr>
      </w:pPr>
      <w:r w:rsidRPr="00A456C8">
        <w:rPr>
          <w:rFonts w:ascii="Arial" w:hAnsi="Arial"/>
          <w:color w:val="000000"/>
          <w14:textFill>
            <w14:solidFill>
              <w14:srgbClr w14:val="000000">
                <w14:alpha w14:val="13000"/>
              </w14:srgbClr>
            </w14:solidFill>
          </w14:textFill>
        </w:rPr>
        <w:t xml:space="preserve">Use of tabulated fluid properties </w:t>
      </w:r>
      <w:r w:rsidRPr="0030305B">
        <w:rPr>
          <w:rFonts w:ascii="Arial" w:hAnsi="Arial"/>
          <w:color w:val="000000"/>
          <w14:textFill>
            <w14:solidFill>
              <w14:srgbClr w14:val="000000">
                <w14:alpha w14:val="13000"/>
              </w14:srgbClr>
            </w14:solidFill>
          </w14:textFill>
        </w:rPr>
        <w:t xml:space="preserve">are </w:t>
      </w:r>
      <w:r w:rsidRPr="00A456C8">
        <w:rPr>
          <w:rFonts w:ascii="Arial" w:hAnsi="Arial"/>
          <w:color w:val="000000"/>
          <w14:textFill>
            <w14:solidFill>
              <w14:srgbClr w14:val="000000">
                <w14:alpha w14:val="13000"/>
              </w14:srgbClr>
            </w14:solidFill>
          </w14:textFill>
        </w:rPr>
        <w:t xml:space="preserve">not corrected for the actual temperature - this component would affect the computation of Re in the </w:t>
      </w:r>
      <w:proofErr w:type="gramStart"/>
      <w:r w:rsidRPr="00A456C8">
        <w:rPr>
          <w:rFonts w:ascii="Arial" w:hAnsi="Arial"/>
          <w:color w:val="000000"/>
          <w14:textFill>
            <w14:solidFill>
              <w14:srgbClr w14:val="000000">
                <w14:alpha w14:val="13000"/>
              </w14:srgbClr>
            </w14:solidFill>
          </w14:textFill>
        </w:rPr>
        <w:t>tables, and</w:t>
      </w:r>
      <w:proofErr w:type="gramEnd"/>
      <w:r w:rsidRPr="00A456C8">
        <w:rPr>
          <w:rFonts w:ascii="Arial" w:hAnsi="Arial"/>
          <w:color w:val="000000"/>
          <w14:textFill>
            <w14:solidFill>
              <w14:srgbClr w14:val="000000">
                <w14:alpha w14:val="13000"/>
              </w14:srgbClr>
            </w14:solidFill>
          </w14:textFill>
        </w:rPr>
        <w:t xml:space="preserve"> also produce off-theory friction factors. This source of error is probably the least significant, as the literature tabulated values change by less than 0.1% in the 5-degree temperature range near the laboratory temperature.</w:t>
      </w:r>
    </w:p>
    <w:p w14:paraId="48DFC76F" w14:textId="77777777" w:rsidR="00A456C8" w:rsidRPr="00A456C8" w:rsidRDefault="00A456C8" w:rsidP="00A456C8">
      <w:pPr>
        <w:pStyle w:val="BodyText"/>
        <w:spacing w:after="0"/>
        <w:rPr>
          <w:rFonts w:ascii="Arial" w:hAnsi="Arial"/>
          <w:color w:val="000000"/>
          <w14:textFill>
            <w14:solidFill>
              <w14:srgbClr w14:val="000000">
                <w14:alpha w14:val="13000"/>
              </w14:srgbClr>
            </w14:solidFill>
          </w14:textFill>
        </w:rPr>
      </w:pPr>
    </w:p>
    <w:p w14:paraId="6BE80ACB" w14:textId="55B3DEDF" w:rsidR="00182876" w:rsidRPr="0030305B" w:rsidRDefault="00A456C8" w:rsidP="0030305B">
      <w:pPr>
        <w:pStyle w:val="BodyText"/>
        <w:spacing w:after="0"/>
        <w:jc w:val="both"/>
        <w:rPr>
          <w:rFonts w:ascii="Arial" w:hAnsi="Arial"/>
          <w:color w:val="000000"/>
          <w14:textFill>
            <w14:solidFill>
              <w14:srgbClr w14:val="000000">
                <w14:alpha w14:val="13000"/>
              </w14:srgbClr>
            </w14:solidFill>
          </w14:textFill>
        </w:rPr>
      </w:pPr>
      <w:r w:rsidRPr="00A456C8">
        <w:rPr>
          <w:rFonts w:ascii="Arial" w:hAnsi="Arial"/>
          <w:color w:val="000000"/>
          <w14:textFill>
            <w14:solidFill>
              <w14:srgbClr w14:val="000000">
                <w14:alpha w14:val="13000"/>
              </w14:srgbClr>
            </w14:solidFill>
          </w14:textFill>
        </w:rPr>
        <w:t xml:space="preserve">Despite these issues, the measured results follow the anticipated trend (in fact if the last two measurements are ignored the fitted lines would be parallel) reinforcing the theory </w:t>
      </w:r>
      <w:r w:rsidRPr="0030305B">
        <w:rPr>
          <w:rFonts w:ascii="Arial" w:hAnsi="Arial"/>
          <w:color w:val="000000"/>
          <w14:textFill>
            <w14:solidFill>
              <w14:srgbClr w14:val="000000">
                <w14:alpha w14:val="13000"/>
              </w14:srgbClr>
            </w14:solidFill>
          </w14:textFill>
        </w:rPr>
        <w:t xml:space="preserve">that </w:t>
      </w:r>
      <w:r w:rsidRPr="00A456C8">
        <w:rPr>
          <w:rFonts w:ascii="Arial" w:hAnsi="Arial"/>
          <w:color w:val="000000"/>
          <w14:textFill>
            <w14:solidFill>
              <w14:srgbClr w14:val="000000">
                <w14:alpha w14:val="13000"/>
              </w14:srgbClr>
            </w14:solidFill>
          </w14:textFill>
        </w:rPr>
        <w:t>head loss in a pipe in laminar flow</w:t>
      </w:r>
      <w:r w:rsidRPr="0030305B">
        <w:rPr>
          <w:rFonts w:ascii="Arial" w:hAnsi="Arial"/>
          <w:color w:val="000000"/>
          <w14:textFill>
            <w14:solidFill>
              <w14:srgbClr w14:val="000000">
                <w14:alpha w14:val="13000"/>
              </w14:srgbClr>
            </w14:solidFill>
          </w14:textFill>
        </w:rPr>
        <w:t xml:space="preserve"> is proportional to the inverse of the Reynolds number.</w:t>
      </w:r>
    </w:p>
    <w:p w14:paraId="3FF3069B" w14:textId="77777777" w:rsidR="00182876" w:rsidRPr="0082264F" w:rsidRDefault="00000000" w:rsidP="0082264F">
      <w:pPr>
        <w:pStyle w:val="Heading2"/>
        <w:rPr>
          <w:rFonts w:asciiTheme="majorHAnsi" w:hAnsiTheme="majorHAnsi" w:cstheme="majorHAnsi"/>
        </w:rPr>
      </w:pPr>
      <w:bookmarkStart w:id="19" w:name="_Toc222910096"/>
      <w:r w:rsidRPr="0082264F">
        <w:rPr>
          <w:rFonts w:asciiTheme="majorHAnsi" w:hAnsiTheme="majorHAnsi" w:cstheme="majorHAnsi"/>
        </w:rPr>
        <w:t>Conclusion</w:t>
      </w:r>
      <w:bookmarkEnd w:id="19"/>
    </w:p>
    <w:p w14:paraId="072B0F5F" w14:textId="1DA28B8B" w:rsidR="00182876" w:rsidRPr="0030305B" w:rsidRDefault="00A456C8" w:rsidP="0030305B">
      <w:pPr>
        <w:pStyle w:val="BodyText"/>
        <w:spacing w:after="0"/>
        <w:jc w:val="both"/>
        <w:rPr>
          <w:rFonts w:ascii="Arial" w:hAnsi="Arial"/>
          <w:color w:val="000000"/>
          <w14:textFill>
            <w14:solidFill>
              <w14:srgbClr w14:val="000000">
                <w14:alpha w14:val="13000"/>
              </w14:srgbClr>
            </w14:solidFill>
          </w14:textFill>
        </w:rPr>
      </w:pPr>
      <w:r w:rsidRPr="0030305B">
        <w:rPr>
          <w:rFonts w:ascii="Arial" w:hAnsi="Arial"/>
          <w:color w:val="000000"/>
          <w14:textFill>
            <w14:solidFill>
              <w14:srgbClr w14:val="000000">
                <w14:alpha w14:val="13000"/>
              </w14:srgbClr>
            </w14:solidFill>
          </w14:textFill>
        </w:rPr>
        <w:t>The experimental work successfully demonstrated that theoretical friction factors for laminar flow can be reproduced using small</w:t>
      </w:r>
      <w:r w:rsidRPr="0030305B">
        <w:rPr>
          <w:rFonts w:ascii="Cambria Math" w:hAnsi="Cambria Math" w:cs="Cambria Math"/>
          <w:color w:val="000000"/>
          <w14:textFill>
            <w14:solidFill>
              <w14:srgbClr w14:val="000000">
                <w14:alpha w14:val="13000"/>
              </w14:srgbClr>
            </w14:solidFill>
          </w14:textFill>
        </w:rPr>
        <w:t>‐</w:t>
      </w:r>
      <w:r w:rsidRPr="0030305B">
        <w:rPr>
          <w:rFonts w:ascii="Arial" w:hAnsi="Arial"/>
          <w:color w:val="000000"/>
          <w14:textFill>
            <w14:solidFill>
              <w14:srgbClr w14:val="000000">
                <w14:alpha w14:val="13000"/>
              </w14:srgbClr>
            </w14:solidFill>
          </w14:textFill>
        </w:rPr>
        <w:t>scale apparatus and relatively basic measurement techniques. Although exact numerical agreement with theoretical values was not achieved, the observed trends closely followed the expected behavior. When the identified sources of experimental uncertainty are considered, the results fall well within a reasonable range of agreement. These findings support the reliability of published friction factor correlations and indicate that laboratory</w:t>
      </w:r>
      <w:r w:rsidRPr="0030305B">
        <w:rPr>
          <w:rFonts w:ascii="Cambria Math" w:hAnsi="Cambria Math" w:cs="Cambria Math"/>
          <w:color w:val="000000"/>
          <w14:textFill>
            <w14:solidFill>
              <w14:srgbClr w14:val="000000">
                <w14:alpha w14:val="13000"/>
              </w14:srgbClr>
            </w14:solidFill>
          </w14:textFill>
        </w:rPr>
        <w:t>‐</w:t>
      </w:r>
      <w:r w:rsidRPr="0030305B">
        <w:rPr>
          <w:rFonts w:ascii="Arial" w:hAnsi="Arial"/>
          <w:color w:val="000000"/>
          <w14:textFill>
            <w14:solidFill>
              <w14:srgbClr w14:val="000000">
                <w14:alpha w14:val="13000"/>
              </w14:srgbClr>
            </w14:solidFill>
          </w14:textFill>
        </w:rPr>
        <w:t>scale validation is feasible even with modest instrumentation.</w:t>
      </w:r>
    </w:p>
    <w:p w14:paraId="41445E78" w14:textId="77777777" w:rsidR="00A456C8" w:rsidRDefault="00A456C8" w:rsidP="00A456C8">
      <w:pPr>
        <w:pStyle w:val="BodyText"/>
        <w:tabs>
          <w:tab w:val="left" w:pos="709"/>
        </w:tabs>
        <w:spacing w:after="0"/>
        <w:ind w:left="360"/>
        <w:rPr>
          <w:rFonts w:ascii="Arial" w:hAnsi="Arial"/>
          <w:color w:val="000000"/>
          <w:sz w:val="21"/>
          <w14:textFill>
            <w14:solidFill>
              <w14:srgbClr w14:val="000000">
                <w14:alpha w14:val="13000"/>
              </w14:srgbClr>
            </w14:solidFill>
          </w14:textFill>
        </w:rPr>
      </w:pPr>
    </w:p>
    <w:p w14:paraId="19F95534" w14:textId="32F6CDDD" w:rsidR="00182876" w:rsidRPr="0082264F" w:rsidRDefault="00000000" w:rsidP="0082264F">
      <w:pPr>
        <w:pStyle w:val="Heading2"/>
        <w:rPr>
          <w:rFonts w:asciiTheme="majorHAnsi" w:hAnsiTheme="majorHAnsi" w:cstheme="majorHAnsi"/>
        </w:rPr>
      </w:pPr>
      <w:bookmarkStart w:id="20" w:name="_Toc222910097"/>
      <w:r w:rsidRPr="0082264F">
        <w:rPr>
          <w:rFonts w:asciiTheme="majorHAnsi" w:hAnsiTheme="majorHAnsi" w:cstheme="majorHAnsi"/>
        </w:rPr>
        <w:t>References</w:t>
      </w:r>
      <w:bookmarkEnd w:id="20"/>
    </w:p>
    <w:p w14:paraId="42BAA091" w14:textId="77777777" w:rsidR="00CC7DC1" w:rsidRDefault="00CC7DC1" w:rsidP="00CC7DC1">
      <w:pPr>
        <w:pStyle w:val="BodyText"/>
        <w:numPr>
          <w:ilvl w:val="0"/>
          <w:numId w:val="22"/>
        </w:numPr>
        <w:spacing w:after="0"/>
        <w:rPr>
          <w:rFonts w:ascii="Arial" w:hAnsi="Arial"/>
          <w:color w:val="000000"/>
          <w:sz w:val="21"/>
          <w14:textFill>
            <w14:solidFill>
              <w14:srgbClr w14:val="000000">
                <w14:alpha w14:val="13000"/>
              </w14:srgbClr>
            </w14:solidFill>
          </w14:textFill>
        </w:rPr>
      </w:pPr>
      <w:hyperlink r:id="rId12" w:tgtFrame="_blank" w:history="1">
        <w:r w:rsidRPr="00CC7DC1">
          <w:rPr>
            <w:rStyle w:val="Hyperlink"/>
            <w:rFonts w:ascii="Arial" w:hAnsi="Arial"/>
            <w:sz w:val="21"/>
            <w14:textFill>
              <w14:solidFill>
                <w14:schemeClr w14:val="hlink">
                  <w14:alpha w14:val="13000"/>
                </w14:schemeClr>
              </w14:solidFill>
            </w14:textFill>
          </w:rPr>
          <w:t>Holman, J.P. (2012) </w:t>
        </w:r>
        <w:r w:rsidRPr="00CC7DC1">
          <w:rPr>
            <w:rStyle w:val="Hyperlink"/>
            <w:rFonts w:ascii="Arial" w:hAnsi="Arial"/>
            <w:i/>
            <w:iCs/>
            <w:sz w:val="21"/>
            <w14:textFill>
              <w14:solidFill>
                <w14:schemeClr w14:val="hlink">
                  <w14:alpha w14:val="13000"/>
                </w14:schemeClr>
              </w14:solidFill>
            </w14:textFill>
          </w:rPr>
          <w:t>Experimental Methods for Engineers</w:t>
        </w:r>
        <w:r w:rsidRPr="00CC7DC1">
          <w:rPr>
            <w:rStyle w:val="Hyperlink"/>
            <w:rFonts w:ascii="Arial" w:hAnsi="Arial"/>
            <w:sz w:val="21"/>
            <w14:textFill>
              <w14:solidFill>
                <w14:schemeClr w14:val="hlink">
                  <w14:alpha w14:val="13000"/>
                </w14:schemeClr>
              </w14:solidFill>
            </w14:textFill>
          </w:rPr>
          <w:t>, 8th Ed. (Chapters 1-3)</w:t>
        </w:r>
      </w:hyperlink>
    </w:p>
    <w:p w14:paraId="064C633F" w14:textId="77777777" w:rsidR="00CC7DC1" w:rsidRDefault="00CC7DC1" w:rsidP="00CC7DC1">
      <w:pPr>
        <w:numPr>
          <w:ilvl w:val="0"/>
          <w:numId w:val="22"/>
        </w:numPr>
        <w:shd w:val="clear" w:color="auto" w:fill="FFFFFF"/>
        <w:suppressAutoHyphens w:val="0"/>
        <w:spacing w:before="100" w:beforeAutospacing="1" w:after="100" w:afterAutospacing="1"/>
        <w:rPr>
          <w:rFonts w:ascii="Segoe UI" w:hAnsi="Segoe UI" w:cs="Segoe UI"/>
          <w:sz w:val="21"/>
          <w:szCs w:val="21"/>
        </w:rPr>
      </w:pPr>
      <w:hyperlink r:id="rId13" w:tgtFrame="_blank" w:history="1">
        <w:r>
          <w:rPr>
            <w:rStyle w:val="Hyperlink"/>
            <w:rFonts w:ascii="Segoe UI" w:hAnsi="Segoe UI" w:cs="Segoe UI"/>
            <w:color w:val="0D47A1"/>
            <w:sz w:val="21"/>
            <w:szCs w:val="21"/>
          </w:rPr>
          <w:t>H-7 Friction Loss in a Pipe (User Manual)</w:t>
        </w:r>
      </w:hyperlink>
    </w:p>
    <w:p w14:paraId="09A2F9BE" w14:textId="0577585D" w:rsidR="00CC7DC1" w:rsidRDefault="00CC7DC1" w:rsidP="00CC7DC1">
      <w:pPr>
        <w:numPr>
          <w:ilvl w:val="0"/>
          <w:numId w:val="22"/>
        </w:numPr>
        <w:shd w:val="clear" w:color="auto" w:fill="FFFFFF"/>
        <w:suppressAutoHyphens w:val="0"/>
        <w:spacing w:before="100" w:beforeAutospacing="1" w:after="100" w:afterAutospacing="1"/>
        <w:rPr>
          <w:rFonts w:ascii="Segoe UI" w:hAnsi="Segoe UI" w:cs="Segoe UI"/>
          <w:sz w:val="21"/>
          <w:szCs w:val="21"/>
        </w:rPr>
      </w:pPr>
      <w:hyperlink r:id="rId14" w:tgtFrame="_blank" w:history="1">
        <w:r>
          <w:rPr>
            <w:rStyle w:val="Hyperlink"/>
            <w:rFonts w:ascii="Segoe UI" w:hAnsi="Segoe UI" w:cs="Segoe UI"/>
            <w:color w:val="0D47A1"/>
            <w:sz w:val="21"/>
            <w:szCs w:val="21"/>
          </w:rPr>
          <w:t>Head Loss in Pipes (UT Arlington)</w:t>
        </w:r>
      </w:hyperlink>
      <w:r>
        <w:rPr>
          <w:rFonts w:ascii="Segoe UI" w:hAnsi="Segoe UI" w:cs="Segoe UI"/>
          <w:sz w:val="21"/>
          <w:szCs w:val="21"/>
        </w:rPr>
        <w:t> </w:t>
      </w:r>
      <w:r>
        <w:rPr>
          <w:rFonts w:ascii="Segoe UI" w:hAnsi="Segoe UI" w:cs="Segoe UI"/>
          <w:sz w:val="21"/>
          <w:szCs w:val="21"/>
        </w:rPr>
        <w:t>Video</w:t>
      </w:r>
    </w:p>
    <w:p w14:paraId="4C539D4E" w14:textId="370D2D91" w:rsidR="00CC7DC1" w:rsidRDefault="00CC7DC1" w:rsidP="00CC7DC1">
      <w:pPr>
        <w:numPr>
          <w:ilvl w:val="0"/>
          <w:numId w:val="22"/>
        </w:numPr>
        <w:shd w:val="clear" w:color="auto" w:fill="FFFFFF"/>
        <w:suppressAutoHyphens w:val="0"/>
        <w:spacing w:before="100" w:beforeAutospacing="1" w:after="100" w:afterAutospacing="1"/>
        <w:rPr>
          <w:rFonts w:ascii="Segoe UI" w:hAnsi="Segoe UI" w:cs="Segoe UI"/>
          <w:sz w:val="21"/>
          <w:szCs w:val="21"/>
        </w:rPr>
      </w:pPr>
      <w:hyperlink r:id="rId15" w:tgtFrame="_blank" w:history="1">
        <w:r>
          <w:rPr>
            <w:rStyle w:val="Hyperlink"/>
            <w:rFonts w:ascii="Segoe UI" w:hAnsi="Segoe UI" w:cs="Segoe UI"/>
            <w:color w:val="0D47A1"/>
            <w:sz w:val="21"/>
            <w:szCs w:val="21"/>
          </w:rPr>
          <w:t>Energy Losses in Pipes - Hydraulics Series by Bogart Alcala</w:t>
        </w:r>
      </w:hyperlink>
      <w:r>
        <w:rPr>
          <w:rFonts w:ascii="Segoe UI" w:hAnsi="Segoe UI" w:cs="Segoe UI"/>
          <w:sz w:val="21"/>
          <w:szCs w:val="21"/>
        </w:rPr>
        <w:t> </w:t>
      </w:r>
      <w:r>
        <w:rPr>
          <w:rFonts w:ascii="Segoe UI" w:hAnsi="Segoe UI" w:cs="Segoe UI"/>
          <w:sz w:val="21"/>
          <w:szCs w:val="21"/>
        </w:rPr>
        <w:t>Video</w:t>
      </w:r>
    </w:p>
    <w:p w14:paraId="55785A17" w14:textId="77777777" w:rsidR="00CC7DC1" w:rsidRPr="00CC7DC1" w:rsidRDefault="00CC7DC1" w:rsidP="00CC7DC1">
      <w:pPr>
        <w:pStyle w:val="BodyText"/>
        <w:spacing w:after="0"/>
        <w:ind w:left="720"/>
        <w:rPr>
          <w:rFonts w:ascii="Arial" w:hAnsi="Arial"/>
          <w:color w:val="000000"/>
          <w:sz w:val="21"/>
          <w14:textFill>
            <w14:solidFill>
              <w14:srgbClr w14:val="000000">
                <w14:alpha w14:val="13000"/>
              </w14:srgbClr>
            </w14:solidFill>
          </w14:textFill>
        </w:rPr>
      </w:pPr>
    </w:p>
    <w:p w14:paraId="61DEF2A2" w14:textId="77777777" w:rsidR="00182876" w:rsidRDefault="00182876">
      <w:pPr>
        <w:pStyle w:val="BodyText"/>
        <w:spacing w:after="0"/>
        <w:rPr>
          <w:rFonts w:ascii="Arial" w:hAnsi="Arial"/>
          <w:color w:val="000000"/>
          <w:sz w:val="21"/>
          <w14:textFill>
            <w14:solidFill>
              <w14:srgbClr w14:val="000000">
                <w14:alpha w14:val="13000"/>
              </w14:srgbClr>
            </w14:solidFill>
          </w14:textFill>
        </w:rPr>
      </w:pPr>
    </w:p>
    <w:p w14:paraId="410F2D3C" w14:textId="77777777" w:rsidR="00182876" w:rsidRDefault="00000000">
      <w:pPr>
        <w:pStyle w:val="BodyText"/>
        <w:spacing w:after="0"/>
        <w:rPr>
          <w:rFonts w:ascii="Arial" w:hAnsi="Arial"/>
          <w:color w:val="000000"/>
          <w:sz w:val="21"/>
          <w14:textFill>
            <w14:solidFill>
              <w14:srgbClr w14:val="000000">
                <w14:alpha w14:val="13000"/>
              </w14:srgbClr>
            </w14:solidFill>
          </w14:textFill>
        </w:rPr>
      </w:pPr>
      <w:r>
        <w:br w:type="page"/>
      </w:r>
    </w:p>
    <w:p w14:paraId="7E471E5A" w14:textId="77777777" w:rsidR="00182876" w:rsidRPr="0082264F" w:rsidRDefault="00000000" w:rsidP="0082264F">
      <w:pPr>
        <w:pStyle w:val="Heading2"/>
        <w:rPr>
          <w:rFonts w:asciiTheme="majorHAnsi" w:hAnsiTheme="majorHAnsi" w:cstheme="majorHAnsi"/>
        </w:rPr>
      </w:pPr>
      <w:bookmarkStart w:id="21" w:name="_Toc222910098"/>
      <w:r w:rsidRPr="0082264F">
        <w:rPr>
          <w:rFonts w:asciiTheme="majorHAnsi" w:hAnsiTheme="majorHAnsi" w:cstheme="majorHAnsi"/>
        </w:rPr>
        <w:lastRenderedPageBreak/>
        <w:t>Appendix</w:t>
      </w:r>
      <w:bookmarkEnd w:id="21"/>
    </w:p>
    <w:p w14:paraId="2E9222E8" w14:textId="77777777" w:rsidR="0030305B" w:rsidRDefault="0030305B" w:rsidP="00BB1B2C">
      <w:pPr>
        <w:rPr>
          <w:rFonts w:ascii="Courier New" w:hAnsi="Courier New" w:cs="Courier New"/>
          <w:sz w:val="20"/>
          <w:szCs w:val="20"/>
        </w:rPr>
      </w:pPr>
      <w:r>
        <w:rPr>
          <w:rFonts w:ascii="Courier New" w:hAnsi="Courier New" w:cs="Courier New"/>
          <w:sz w:val="20"/>
          <w:szCs w:val="20"/>
        </w:rPr>
        <w:t># Python script to ingest pipe loss inputs and produce plot of friction factor vs Reynolds number</w:t>
      </w:r>
    </w:p>
    <w:p w14:paraId="5E5DD24B" w14:textId="77777777" w:rsidR="0030305B" w:rsidRDefault="0030305B" w:rsidP="00BB1B2C">
      <w:pPr>
        <w:rPr>
          <w:rFonts w:ascii="Courier New" w:hAnsi="Courier New" w:cs="Courier New"/>
          <w:sz w:val="20"/>
          <w:szCs w:val="20"/>
        </w:rPr>
      </w:pPr>
    </w:p>
    <w:p w14:paraId="16BA25E4" w14:textId="3751F62C" w:rsidR="00BB1B2C" w:rsidRPr="00BB1B2C" w:rsidRDefault="00BB1B2C" w:rsidP="00BB1B2C">
      <w:pPr>
        <w:rPr>
          <w:rFonts w:ascii="Courier New" w:hAnsi="Courier New" w:cs="Courier New"/>
          <w:sz w:val="20"/>
          <w:szCs w:val="20"/>
        </w:rPr>
      </w:pPr>
      <w:proofErr w:type="gramStart"/>
      <w:r w:rsidRPr="00BB1B2C">
        <w:rPr>
          <w:rFonts w:ascii="Courier New" w:hAnsi="Courier New" w:cs="Courier New"/>
          <w:sz w:val="20"/>
          <w:szCs w:val="20"/>
        </w:rPr>
        <w:t>import</w:t>
      </w:r>
      <w:proofErr w:type="gramEnd"/>
      <w:r w:rsidRPr="00BB1B2C">
        <w:rPr>
          <w:rFonts w:ascii="Courier New" w:hAnsi="Courier New" w:cs="Courier New"/>
          <w:sz w:val="20"/>
          <w:szCs w:val="20"/>
        </w:rPr>
        <w:t xml:space="preserve"> numpy as np</w:t>
      </w:r>
    </w:p>
    <w:p w14:paraId="7E4C6148" w14:textId="77777777" w:rsidR="00BB1B2C" w:rsidRPr="00BB1B2C" w:rsidRDefault="00BB1B2C" w:rsidP="00BB1B2C">
      <w:pPr>
        <w:rPr>
          <w:rFonts w:ascii="Courier New" w:hAnsi="Courier New" w:cs="Courier New"/>
          <w:sz w:val="20"/>
          <w:szCs w:val="20"/>
        </w:rPr>
      </w:pPr>
      <w:r w:rsidRPr="00BB1B2C">
        <w:rPr>
          <w:rFonts w:ascii="Courier New" w:hAnsi="Courier New" w:cs="Courier New"/>
          <w:sz w:val="20"/>
          <w:szCs w:val="20"/>
        </w:rPr>
        <w:t xml:space="preserve">import </w:t>
      </w:r>
      <w:proofErr w:type="gramStart"/>
      <w:r w:rsidRPr="00BB1B2C">
        <w:rPr>
          <w:rFonts w:ascii="Courier New" w:hAnsi="Courier New" w:cs="Courier New"/>
          <w:sz w:val="20"/>
          <w:szCs w:val="20"/>
        </w:rPr>
        <w:t>matplotlib.pyplot</w:t>
      </w:r>
      <w:proofErr w:type="gramEnd"/>
      <w:r w:rsidRPr="00BB1B2C">
        <w:rPr>
          <w:rFonts w:ascii="Courier New" w:hAnsi="Courier New" w:cs="Courier New"/>
          <w:sz w:val="20"/>
          <w:szCs w:val="20"/>
        </w:rPr>
        <w:t xml:space="preserve"> as plt</w:t>
      </w:r>
    </w:p>
    <w:p w14:paraId="533D15F8" w14:textId="77777777" w:rsidR="00BB1B2C" w:rsidRPr="00BB1B2C" w:rsidRDefault="00BB1B2C" w:rsidP="00BB1B2C">
      <w:pPr>
        <w:rPr>
          <w:rFonts w:ascii="Courier New" w:hAnsi="Courier New" w:cs="Courier New"/>
          <w:sz w:val="20"/>
          <w:szCs w:val="20"/>
        </w:rPr>
      </w:pPr>
    </w:p>
    <w:p w14:paraId="6980AD06" w14:textId="77777777" w:rsidR="00BB1B2C" w:rsidRPr="00BB1B2C" w:rsidRDefault="00BB1B2C" w:rsidP="00BB1B2C">
      <w:pPr>
        <w:rPr>
          <w:rFonts w:ascii="Courier New" w:hAnsi="Courier New" w:cs="Courier New"/>
          <w:sz w:val="20"/>
          <w:szCs w:val="20"/>
        </w:rPr>
      </w:pPr>
      <w:r w:rsidRPr="00BB1B2C">
        <w:rPr>
          <w:rFonts w:ascii="Courier New" w:hAnsi="Courier New" w:cs="Courier New"/>
          <w:sz w:val="20"/>
          <w:szCs w:val="20"/>
        </w:rPr>
        <w:t># ----------------------------</w:t>
      </w:r>
    </w:p>
    <w:p w14:paraId="087AA888" w14:textId="77777777" w:rsidR="00BB1B2C" w:rsidRPr="00BB1B2C" w:rsidRDefault="00BB1B2C" w:rsidP="00BB1B2C">
      <w:pPr>
        <w:rPr>
          <w:rFonts w:ascii="Courier New" w:hAnsi="Courier New" w:cs="Courier New"/>
          <w:sz w:val="20"/>
          <w:szCs w:val="20"/>
        </w:rPr>
      </w:pPr>
      <w:r w:rsidRPr="00BB1B2C">
        <w:rPr>
          <w:rFonts w:ascii="Courier New" w:hAnsi="Courier New" w:cs="Courier New"/>
          <w:sz w:val="20"/>
          <w:szCs w:val="20"/>
        </w:rPr>
        <w:t># Data</w:t>
      </w:r>
    </w:p>
    <w:p w14:paraId="64A02BB7" w14:textId="77777777" w:rsidR="00BB1B2C" w:rsidRPr="00BB1B2C" w:rsidRDefault="00BB1B2C" w:rsidP="00BB1B2C">
      <w:pPr>
        <w:rPr>
          <w:rFonts w:ascii="Courier New" w:hAnsi="Courier New" w:cs="Courier New"/>
          <w:sz w:val="20"/>
          <w:szCs w:val="20"/>
        </w:rPr>
      </w:pPr>
      <w:r w:rsidRPr="00BB1B2C">
        <w:rPr>
          <w:rFonts w:ascii="Courier New" w:hAnsi="Courier New" w:cs="Courier New"/>
          <w:sz w:val="20"/>
          <w:szCs w:val="20"/>
        </w:rPr>
        <w:t># ----------------------------</w:t>
      </w:r>
    </w:p>
    <w:p w14:paraId="6FBA022A" w14:textId="77777777" w:rsidR="00BB1B2C" w:rsidRPr="00BB1B2C" w:rsidRDefault="00BB1B2C" w:rsidP="00BB1B2C">
      <w:pPr>
        <w:rPr>
          <w:rFonts w:ascii="Courier New" w:hAnsi="Courier New" w:cs="Courier New"/>
          <w:sz w:val="20"/>
          <w:szCs w:val="20"/>
        </w:rPr>
      </w:pPr>
      <w:r w:rsidRPr="00BB1B2C">
        <w:rPr>
          <w:rFonts w:ascii="Courier New" w:hAnsi="Courier New" w:cs="Courier New"/>
          <w:sz w:val="20"/>
          <w:szCs w:val="20"/>
        </w:rPr>
        <w:t xml:space="preserve">RE = </w:t>
      </w:r>
      <w:proofErr w:type="spellStart"/>
      <w:proofErr w:type="gramStart"/>
      <w:r w:rsidRPr="00BB1B2C">
        <w:rPr>
          <w:rFonts w:ascii="Courier New" w:hAnsi="Courier New" w:cs="Courier New"/>
          <w:sz w:val="20"/>
          <w:szCs w:val="20"/>
        </w:rPr>
        <w:t>np.array</w:t>
      </w:r>
      <w:proofErr w:type="spellEnd"/>
      <w:proofErr w:type="gramEnd"/>
      <w:r w:rsidRPr="00BB1B2C">
        <w:rPr>
          <w:rFonts w:ascii="Courier New" w:hAnsi="Courier New" w:cs="Courier New"/>
          <w:sz w:val="20"/>
          <w:szCs w:val="20"/>
        </w:rPr>
        <w:t>([573, 845, 1437, 1953, 2063])</w:t>
      </w:r>
    </w:p>
    <w:p w14:paraId="4DF1FAAC" w14:textId="77777777" w:rsidR="00BB1B2C" w:rsidRPr="00BB1B2C" w:rsidRDefault="00BB1B2C" w:rsidP="00BB1B2C">
      <w:pPr>
        <w:rPr>
          <w:rFonts w:ascii="Courier New" w:hAnsi="Courier New" w:cs="Courier New"/>
          <w:sz w:val="20"/>
          <w:szCs w:val="20"/>
        </w:rPr>
      </w:pPr>
      <w:r w:rsidRPr="00BB1B2C">
        <w:rPr>
          <w:rFonts w:ascii="Courier New" w:hAnsi="Courier New" w:cs="Courier New"/>
          <w:sz w:val="20"/>
          <w:szCs w:val="20"/>
        </w:rPr>
        <w:t># FF = theoretical; FF2 = measured (fill in your measured values)</w:t>
      </w:r>
    </w:p>
    <w:p w14:paraId="572A643C" w14:textId="77777777" w:rsidR="00BB1B2C" w:rsidRPr="00BB1B2C" w:rsidRDefault="00BB1B2C" w:rsidP="00BB1B2C">
      <w:pPr>
        <w:rPr>
          <w:rFonts w:ascii="Courier New" w:hAnsi="Courier New" w:cs="Courier New"/>
          <w:sz w:val="20"/>
          <w:szCs w:val="20"/>
        </w:rPr>
      </w:pPr>
      <w:proofErr w:type="gramStart"/>
      <w:r w:rsidRPr="00BB1B2C">
        <w:rPr>
          <w:rFonts w:ascii="Courier New" w:hAnsi="Courier New" w:cs="Courier New"/>
          <w:sz w:val="20"/>
          <w:szCs w:val="20"/>
        </w:rPr>
        <w:t>FF  =</w:t>
      </w:r>
      <w:proofErr w:type="gramEnd"/>
      <w:r w:rsidRPr="00BB1B2C">
        <w:rPr>
          <w:rFonts w:ascii="Courier New" w:hAnsi="Courier New" w:cs="Courier New"/>
          <w:sz w:val="20"/>
          <w:szCs w:val="20"/>
        </w:rPr>
        <w:t xml:space="preserve"> </w:t>
      </w:r>
      <w:proofErr w:type="spellStart"/>
      <w:proofErr w:type="gramStart"/>
      <w:r w:rsidRPr="00BB1B2C">
        <w:rPr>
          <w:rFonts w:ascii="Courier New" w:hAnsi="Courier New" w:cs="Courier New"/>
          <w:sz w:val="20"/>
          <w:szCs w:val="20"/>
        </w:rPr>
        <w:t>np.array</w:t>
      </w:r>
      <w:proofErr w:type="spellEnd"/>
      <w:proofErr w:type="gramEnd"/>
      <w:r w:rsidRPr="00BB1B2C">
        <w:rPr>
          <w:rFonts w:ascii="Courier New" w:hAnsi="Courier New" w:cs="Courier New"/>
          <w:sz w:val="20"/>
          <w:szCs w:val="20"/>
        </w:rPr>
        <w:t>([0.111, 0.075, 0.044, 0.033, 0.031</w:t>
      </w:r>
      <w:proofErr w:type="gramStart"/>
      <w:r w:rsidRPr="00BB1B2C">
        <w:rPr>
          <w:rFonts w:ascii="Courier New" w:hAnsi="Courier New" w:cs="Courier New"/>
          <w:sz w:val="20"/>
          <w:szCs w:val="20"/>
        </w:rPr>
        <w:t xml:space="preserve">])   </w:t>
      </w:r>
      <w:proofErr w:type="gramEnd"/>
      <w:r w:rsidRPr="00BB1B2C">
        <w:rPr>
          <w:rFonts w:ascii="Courier New" w:hAnsi="Courier New" w:cs="Courier New"/>
          <w:sz w:val="20"/>
          <w:szCs w:val="20"/>
        </w:rPr>
        <w:t># theoretical (~64/RE)</w:t>
      </w:r>
    </w:p>
    <w:p w14:paraId="10544424" w14:textId="77777777" w:rsidR="00BB1B2C" w:rsidRPr="00BB1B2C" w:rsidRDefault="00BB1B2C" w:rsidP="00BB1B2C">
      <w:pPr>
        <w:rPr>
          <w:rFonts w:ascii="Courier New" w:hAnsi="Courier New" w:cs="Courier New"/>
          <w:sz w:val="20"/>
          <w:szCs w:val="20"/>
        </w:rPr>
      </w:pPr>
      <w:r w:rsidRPr="00BB1B2C">
        <w:rPr>
          <w:rFonts w:ascii="Courier New" w:hAnsi="Courier New" w:cs="Courier New"/>
          <w:sz w:val="20"/>
          <w:szCs w:val="20"/>
        </w:rPr>
        <w:t xml:space="preserve">FF2 = </w:t>
      </w:r>
      <w:proofErr w:type="spellStart"/>
      <w:proofErr w:type="gramStart"/>
      <w:r w:rsidRPr="00BB1B2C">
        <w:rPr>
          <w:rFonts w:ascii="Courier New" w:hAnsi="Courier New" w:cs="Courier New"/>
          <w:sz w:val="20"/>
          <w:szCs w:val="20"/>
        </w:rPr>
        <w:t>np.array</w:t>
      </w:r>
      <w:proofErr w:type="spellEnd"/>
      <w:proofErr w:type="gramEnd"/>
      <w:r w:rsidRPr="00BB1B2C">
        <w:rPr>
          <w:rFonts w:ascii="Courier New" w:hAnsi="Courier New" w:cs="Courier New"/>
          <w:sz w:val="20"/>
          <w:szCs w:val="20"/>
        </w:rPr>
        <w:t>([</w:t>
      </w:r>
      <w:proofErr w:type="gramStart"/>
      <w:r w:rsidRPr="00BB1B2C">
        <w:rPr>
          <w:rFonts w:ascii="Courier New" w:hAnsi="Courier New" w:cs="Courier New"/>
          <w:sz w:val="20"/>
          <w:szCs w:val="20"/>
        </w:rPr>
        <w:t>0.083 ,</w:t>
      </w:r>
      <w:proofErr w:type="gramEnd"/>
      <w:r w:rsidRPr="00BB1B2C">
        <w:rPr>
          <w:rFonts w:ascii="Courier New" w:hAnsi="Courier New" w:cs="Courier New"/>
          <w:sz w:val="20"/>
          <w:szCs w:val="20"/>
        </w:rPr>
        <w:t xml:space="preserve"> </w:t>
      </w:r>
      <w:proofErr w:type="gramStart"/>
      <w:r w:rsidRPr="00BB1B2C">
        <w:rPr>
          <w:rFonts w:ascii="Courier New" w:hAnsi="Courier New" w:cs="Courier New"/>
          <w:sz w:val="20"/>
          <w:szCs w:val="20"/>
        </w:rPr>
        <w:t>0.062 ,</w:t>
      </w:r>
      <w:proofErr w:type="gramEnd"/>
      <w:r w:rsidRPr="00BB1B2C">
        <w:rPr>
          <w:rFonts w:ascii="Courier New" w:hAnsi="Courier New" w:cs="Courier New"/>
          <w:sz w:val="20"/>
          <w:szCs w:val="20"/>
        </w:rPr>
        <w:t xml:space="preserve"> </w:t>
      </w:r>
      <w:proofErr w:type="gramStart"/>
      <w:r w:rsidRPr="00BB1B2C">
        <w:rPr>
          <w:rFonts w:ascii="Courier New" w:hAnsi="Courier New" w:cs="Courier New"/>
          <w:sz w:val="20"/>
          <w:szCs w:val="20"/>
        </w:rPr>
        <w:t>0.039 ,</w:t>
      </w:r>
      <w:proofErr w:type="gramEnd"/>
      <w:r w:rsidRPr="00BB1B2C">
        <w:rPr>
          <w:rFonts w:ascii="Courier New" w:hAnsi="Courier New" w:cs="Courier New"/>
          <w:sz w:val="20"/>
          <w:szCs w:val="20"/>
        </w:rPr>
        <w:t xml:space="preserve"> </w:t>
      </w:r>
      <w:proofErr w:type="gramStart"/>
      <w:r w:rsidRPr="00BB1B2C">
        <w:rPr>
          <w:rFonts w:ascii="Courier New" w:hAnsi="Courier New" w:cs="Courier New"/>
          <w:sz w:val="20"/>
          <w:szCs w:val="20"/>
        </w:rPr>
        <w:t>0.041 ,</w:t>
      </w:r>
      <w:proofErr w:type="gramEnd"/>
      <w:r w:rsidRPr="00BB1B2C">
        <w:rPr>
          <w:rFonts w:ascii="Courier New" w:hAnsi="Courier New" w:cs="Courier New"/>
          <w:sz w:val="20"/>
          <w:szCs w:val="20"/>
        </w:rPr>
        <w:t xml:space="preserve"> 0.036</w:t>
      </w:r>
      <w:proofErr w:type="gramStart"/>
      <w:r w:rsidRPr="00BB1B2C">
        <w:rPr>
          <w:rFonts w:ascii="Courier New" w:hAnsi="Courier New" w:cs="Courier New"/>
          <w:sz w:val="20"/>
          <w:szCs w:val="20"/>
        </w:rPr>
        <w:t xml:space="preserve">])   </w:t>
      </w:r>
      <w:proofErr w:type="gramEnd"/>
      <w:r w:rsidRPr="00BB1B2C">
        <w:rPr>
          <w:rFonts w:ascii="Courier New" w:hAnsi="Courier New" w:cs="Courier New"/>
          <w:sz w:val="20"/>
          <w:szCs w:val="20"/>
        </w:rPr>
        <w:t># &lt;&lt;&lt; lab measured/computed</w:t>
      </w:r>
    </w:p>
    <w:p w14:paraId="0BC6D39A" w14:textId="77777777" w:rsidR="00BB1B2C" w:rsidRPr="00BB1B2C" w:rsidRDefault="00BB1B2C" w:rsidP="00BB1B2C">
      <w:pPr>
        <w:rPr>
          <w:rFonts w:ascii="Courier New" w:hAnsi="Courier New" w:cs="Courier New"/>
          <w:sz w:val="20"/>
          <w:szCs w:val="20"/>
        </w:rPr>
      </w:pPr>
    </w:p>
    <w:p w14:paraId="65B06919" w14:textId="77777777" w:rsidR="00BB1B2C" w:rsidRPr="00BB1B2C" w:rsidRDefault="00BB1B2C" w:rsidP="00BB1B2C">
      <w:pPr>
        <w:rPr>
          <w:rFonts w:ascii="Courier New" w:hAnsi="Courier New" w:cs="Courier New"/>
          <w:sz w:val="20"/>
          <w:szCs w:val="20"/>
        </w:rPr>
      </w:pPr>
      <w:r w:rsidRPr="00BB1B2C">
        <w:rPr>
          <w:rFonts w:ascii="Courier New" w:hAnsi="Courier New" w:cs="Courier New"/>
          <w:sz w:val="20"/>
          <w:szCs w:val="20"/>
        </w:rPr>
        <w:t># ----------------------------</w:t>
      </w:r>
    </w:p>
    <w:p w14:paraId="3BBCE017" w14:textId="77777777" w:rsidR="00BB1B2C" w:rsidRPr="00BB1B2C" w:rsidRDefault="00BB1B2C" w:rsidP="00BB1B2C">
      <w:pPr>
        <w:rPr>
          <w:rFonts w:ascii="Courier New" w:hAnsi="Courier New" w:cs="Courier New"/>
          <w:sz w:val="20"/>
          <w:szCs w:val="20"/>
        </w:rPr>
      </w:pPr>
      <w:r w:rsidRPr="00BB1B2C">
        <w:rPr>
          <w:rFonts w:ascii="Courier New" w:hAnsi="Courier New" w:cs="Courier New"/>
          <w:sz w:val="20"/>
          <w:szCs w:val="20"/>
        </w:rPr>
        <w:t># Prototype Functions</w:t>
      </w:r>
    </w:p>
    <w:p w14:paraId="57ED9D6F" w14:textId="77777777" w:rsidR="00BB1B2C" w:rsidRPr="00BB1B2C" w:rsidRDefault="00BB1B2C" w:rsidP="00BB1B2C">
      <w:pPr>
        <w:rPr>
          <w:rFonts w:ascii="Courier New" w:hAnsi="Courier New" w:cs="Courier New"/>
          <w:sz w:val="20"/>
          <w:szCs w:val="20"/>
        </w:rPr>
      </w:pPr>
      <w:r w:rsidRPr="00BB1B2C">
        <w:rPr>
          <w:rFonts w:ascii="Courier New" w:hAnsi="Courier New" w:cs="Courier New"/>
          <w:sz w:val="20"/>
          <w:szCs w:val="20"/>
        </w:rPr>
        <w:t># ----------------------------</w:t>
      </w:r>
    </w:p>
    <w:p w14:paraId="51BD8550" w14:textId="77777777" w:rsidR="00BB1B2C" w:rsidRPr="00BB1B2C" w:rsidRDefault="00BB1B2C" w:rsidP="00BB1B2C">
      <w:pPr>
        <w:rPr>
          <w:rFonts w:ascii="Courier New" w:hAnsi="Courier New" w:cs="Courier New"/>
          <w:sz w:val="20"/>
          <w:szCs w:val="20"/>
        </w:rPr>
      </w:pPr>
      <w:r w:rsidRPr="00BB1B2C">
        <w:rPr>
          <w:rFonts w:ascii="Courier New" w:hAnsi="Courier New" w:cs="Courier New"/>
          <w:sz w:val="20"/>
          <w:szCs w:val="20"/>
        </w:rPr>
        <w:t xml:space="preserve">def </w:t>
      </w:r>
      <w:proofErr w:type="spellStart"/>
      <w:r w:rsidRPr="00BB1B2C">
        <w:rPr>
          <w:rFonts w:ascii="Courier New" w:hAnsi="Courier New" w:cs="Courier New"/>
          <w:sz w:val="20"/>
          <w:szCs w:val="20"/>
        </w:rPr>
        <w:t>fit_</w:t>
      </w:r>
      <w:proofErr w:type="gramStart"/>
      <w:r w:rsidRPr="00BB1B2C">
        <w:rPr>
          <w:rFonts w:ascii="Courier New" w:hAnsi="Courier New" w:cs="Courier New"/>
          <w:sz w:val="20"/>
          <w:szCs w:val="20"/>
        </w:rPr>
        <w:t>powerlaw</w:t>
      </w:r>
      <w:proofErr w:type="spellEnd"/>
      <w:r w:rsidRPr="00BB1B2C">
        <w:rPr>
          <w:rFonts w:ascii="Courier New" w:hAnsi="Courier New" w:cs="Courier New"/>
          <w:sz w:val="20"/>
          <w:szCs w:val="20"/>
        </w:rPr>
        <w:t>(</w:t>
      </w:r>
      <w:proofErr w:type="spellStart"/>
      <w:proofErr w:type="gramEnd"/>
      <w:r w:rsidRPr="00BB1B2C">
        <w:rPr>
          <w:rFonts w:ascii="Courier New" w:hAnsi="Courier New" w:cs="Courier New"/>
          <w:sz w:val="20"/>
          <w:szCs w:val="20"/>
        </w:rPr>
        <w:t>x_val</w:t>
      </w:r>
      <w:proofErr w:type="spellEnd"/>
      <w:r w:rsidRPr="00BB1B2C">
        <w:rPr>
          <w:rFonts w:ascii="Courier New" w:hAnsi="Courier New" w:cs="Courier New"/>
          <w:sz w:val="20"/>
          <w:szCs w:val="20"/>
        </w:rPr>
        <w:t xml:space="preserve">, </w:t>
      </w:r>
      <w:proofErr w:type="spellStart"/>
      <w:r w:rsidRPr="00BB1B2C">
        <w:rPr>
          <w:rFonts w:ascii="Courier New" w:hAnsi="Courier New" w:cs="Courier New"/>
          <w:sz w:val="20"/>
          <w:szCs w:val="20"/>
        </w:rPr>
        <w:t>y_val</w:t>
      </w:r>
      <w:proofErr w:type="spellEnd"/>
      <w:r w:rsidRPr="00BB1B2C">
        <w:rPr>
          <w:rFonts w:ascii="Courier New" w:hAnsi="Courier New" w:cs="Courier New"/>
          <w:sz w:val="20"/>
          <w:szCs w:val="20"/>
        </w:rPr>
        <w:t>):</w:t>
      </w:r>
    </w:p>
    <w:p w14:paraId="6EB02DAB" w14:textId="77777777" w:rsidR="00BB1B2C" w:rsidRPr="00BB1B2C" w:rsidRDefault="00BB1B2C" w:rsidP="00BB1B2C">
      <w:pPr>
        <w:rPr>
          <w:rFonts w:ascii="Courier New" w:hAnsi="Courier New" w:cs="Courier New"/>
          <w:sz w:val="20"/>
          <w:szCs w:val="20"/>
        </w:rPr>
      </w:pPr>
      <w:r w:rsidRPr="00BB1B2C">
        <w:rPr>
          <w:rFonts w:ascii="Courier New" w:hAnsi="Courier New" w:cs="Courier New"/>
          <w:sz w:val="20"/>
          <w:szCs w:val="20"/>
        </w:rPr>
        <w:t xml:space="preserve">    """</w:t>
      </w:r>
    </w:p>
    <w:p w14:paraId="77D4F0A1" w14:textId="77777777" w:rsidR="00BB1B2C" w:rsidRPr="00BB1B2C" w:rsidRDefault="00BB1B2C" w:rsidP="00BB1B2C">
      <w:pPr>
        <w:rPr>
          <w:rFonts w:ascii="Courier New" w:hAnsi="Courier New" w:cs="Courier New"/>
          <w:sz w:val="20"/>
          <w:szCs w:val="20"/>
        </w:rPr>
      </w:pPr>
      <w:r w:rsidRPr="00BB1B2C">
        <w:rPr>
          <w:rFonts w:ascii="Courier New" w:hAnsi="Courier New" w:cs="Courier New"/>
          <w:sz w:val="20"/>
          <w:szCs w:val="20"/>
        </w:rPr>
        <w:t xml:space="preserve">    Fit y = a * </w:t>
      </w:r>
      <w:proofErr w:type="spellStart"/>
      <w:r w:rsidRPr="00BB1B2C">
        <w:rPr>
          <w:rFonts w:ascii="Courier New" w:hAnsi="Courier New" w:cs="Courier New"/>
          <w:sz w:val="20"/>
          <w:szCs w:val="20"/>
        </w:rPr>
        <w:t>x^b</w:t>
      </w:r>
      <w:proofErr w:type="spellEnd"/>
      <w:r w:rsidRPr="00BB1B2C">
        <w:rPr>
          <w:rFonts w:ascii="Courier New" w:hAnsi="Courier New" w:cs="Courier New"/>
          <w:sz w:val="20"/>
          <w:szCs w:val="20"/>
        </w:rPr>
        <w:t xml:space="preserve"> via log-log linear regression.</w:t>
      </w:r>
    </w:p>
    <w:p w14:paraId="3F2045E7" w14:textId="77777777" w:rsidR="00BB1B2C" w:rsidRPr="00BB1B2C" w:rsidRDefault="00BB1B2C" w:rsidP="00BB1B2C">
      <w:pPr>
        <w:rPr>
          <w:rFonts w:ascii="Courier New" w:hAnsi="Courier New" w:cs="Courier New"/>
          <w:sz w:val="20"/>
          <w:szCs w:val="20"/>
        </w:rPr>
      </w:pPr>
      <w:r w:rsidRPr="00BB1B2C">
        <w:rPr>
          <w:rFonts w:ascii="Courier New" w:hAnsi="Courier New" w:cs="Courier New"/>
          <w:sz w:val="20"/>
          <w:szCs w:val="20"/>
        </w:rPr>
        <w:t xml:space="preserve">    Returns: a, b, r2, </w:t>
      </w:r>
      <w:proofErr w:type="spellStart"/>
      <w:r w:rsidRPr="00BB1B2C">
        <w:rPr>
          <w:rFonts w:ascii="Courier New" w:hAnsi="Courier New" w:cs="Courier New"/>
          <w:sz w:val="20"/>
          <w:szCs w:val="20"/>
        </w:rPr>
        <w:t>y_pred</w:t>
      </w:r>
      <w:proofErr w:type="spellEnd"/>
    </w:p>
    <w:p w14:paraId="54267AAB" w14:textId="77777777" w:rsidR="00BB1B2C" w:rsidRPr="00BB1B2C" w:rsidRDefault="00BB1B2C" w:rsidP="00BB1B2C">
      <w:pPr>
        <w:rPr>
          <w:rFonts w:ascii="Courier New" w:hAnsi="Courier New" w:cs="Courier New"/>
          <w:sz w:val="20"/>
          <w:szCs w:val="20"/>
        </w:rPr>
      </w:pPr>
      <w:r w:rsidRPr="00BB1B2C">
        <w:rPr>
          <w:rFonts w:ascii="Courier New" w:hAnsi="Courier New" w:cs="Courier New"/>
          <w:sz w:val="20"/>
          <w:szCs w:val="20"/>
        </w:rPr>
        <w:t xml:space="preserve">    """</w:t>
      </w:r>
    </w:p>
    <w:p w14:paraId="633CE476" w14:textId="77777777" w:rsidR="00BB1B2C" w:rsidRPr="00BB1B2C" w:rsidRDefault="00BB1B2C" w:rsidP="00BB1B2C">
      <w:pPr>
        <w:rPr>
          <w:rFonts w:ascii="Courier New" w:hAnsi="Courier New" w:cs="Courier New"/>
          <w:sz w:val="20"/>
          <w:szCs w:val="20"/>
        </w:rPr>
      </w:pPr>
      <w:r w:rsidRPr="00BB1B2C">
        <w:rPr>
          <w:rFonts w:ascii="Courier New" w:hAnsi="Courier New" w:cs="Courier New"/>
          <w:sz w:val="20"/>
          <w:szCs w:val="20"/>
        </w:rPr>
        <w:t xml:space="preserve">    x = np.log(</w:t>
      </w:r>
      <w:proofErr w:type="spellStart"/>
      <w:r w:rsidRPr="00BB1B2C">
        <w:rPr>
          <w:rFonts w:ascii="Courier New" w:hAnsi="Courier New" w:cs="Courier New"/>
          <w:sz w:val="20"/>
          <w:szCs w:val="20"/>
        </w:rPr>
        <w:t>x_val</w:t>
      </w:r>
      <w:proofErr w:type="spellEnd"/>
      <w:r w:rsidRPr="00BB1B2C">
        <w:rPr>
          <w:rFonts w:ascii="Courier New" w:hAnsi="Courier New" w:cs="Courier New"/>
          <w:sz w:val="20"/>
          <w:szCs w:val="20"/>
        </w:rPr>
        <w:t>)</w:t>
      </w:r>
    </w:p>
    <w:p w14:paraId="321563C0" w14:textId="77777777" w:rsidR="00BB1B2C" w:rsidRPr="00BB1B2C" w:rsidRDefault="00BB1B2C" w:rsidP="00BB1B2C">
      <w:pPr>
        <w:rPr>
          <w:rFonts w:ascii="Courier New" w:hAnsi="Courier New" w:cs="Courier New"/>
          <w:sz w:val="20"/>
          <w:szCs w:val="20"/>
        </w:rPr>
      </w:pPr>
      <w:r w:rsidRPr="00BB1B2C">
        <w:rPr>
          <w:rFonts w:ascii="Courier New" w:hAnsi="Courier New" w:cs="Courier New"/>
          <w:sz w:val="20"/>
          <w:szCs w:val="20"/>
        </w:rPr>
        <w:t xml:space="preserve">    y = np.log(</w:t>
      </w:r>
      <w:proofErr w:type="spellStart"/>
      <w:r w:rsidRPr="00BB1B2C">
        <w:rPr>
          <w:rFonts w:ascii="Courier New" w:hAnsi="Courier New" w:cs="Courier New"/>
          <w:sz w:val="20"/>
          <w:szCs w:val="20"/>
        </w:rPr>
        <w:t>y_val</w:t>
      </w:r>
      <w:proofErr w:type="spellEnd"/>
      <w:r w:rsidRPr="00BB1B2C">
        <w:rPr>
          <w:rFonts w:ascii="Courier New" w:hAnsi="Courier New" w:cs="Courier New"/>
          <w:sz w:val="20"/>
          <w:szCs w:val="20"/>
        </w:rPr>
        <w:t>)</w:t>
      </w:r>
    </w:p>
    <w:p w14:paraId="79A09144" w14:textId="77777777" w:rsidR="00BB1B2C" w:rsidRPr="00BB1B2C" w:rsidRDefault="00BB1B2C" w:rsidP="00BB1B2C">
      <w:pPr>
        <w:rPr>
          <w:rFonts w:ascii="Courier New" w:hAnsi="Courier New" w:cs="Courier New"/>
          <w:sz w:val="20"/>
          <w:szCs w:val="20"/>
        </w:rPr>
      </w:pPr>
      <w:r w:rsidRPr="00BB1B2C">
        <w:rPr>
          <w:rFonts w:ascii="Courier New" w:hAnsi="Courier New" w:cs="Courier New"/>
          <w:sz w:val="20"/>
          <w:szCs w:val="20"/>
        </w:rPr>
        <w:t xml:space="preserve">    b, </w:t>
      </w:r>
      <w:proofErr w:type="spellStart"/>
      <w:r w:rsidRPr="00BB1B2C">
        <w:rPr>
          <w:rFonts w:ascii="Courier New" w:hAnsi="Courier New" w:cs="Courier New"/>
          <w:sz w:val="20"/>
          <w:szCs w:val="20"/>
        </w:rPr>
        <w:t>ln_a</w:t>
      </w:r>
      <w:proofErr w:type="spellEnd"/>
      <w:r w:rsidRPr="00BB1B2C">
        <w:rPr>
          <w:rFonts w:ascii="Courier New" w:hAnsi="Courier New" w:cs="Courier New"/>
          <w:sz w:val="20"/>
          <w:szCs w:val="20"/>
        </w:rPr>
        <w:t xml:space="preserve"> = </w:t>
      </w:r>
      <w:proofErr w:type="spellStart"/>
      <w:proofErr w:type="gramStart"/>
      <w:r w:rsidRPr="00BB1B2C">
        <w:rPr>
          <w:rFonts w:ascii="Courier New" w:hAnsi="Courier New" w:cs="Courier New"/>
          <w:sz w:val="20"/>
          <w:szCs w:val="20"/>
        </w:rPr>
        <w:t>np.polyfit</w:t>
      </w:r>
      <w:proofErr w:type="spellEnd"/>
      <w:proofErr w:type="gramEnd"/>
      <w:r w:rsidRPr="00BB1B2C">
        <w:rPr>
          <w:rFonts w:ascii="Courier New" w:hAnsi="Courier New" w:cs="Courier New"/>
          <w:sz w:val="20"/>
          <w:szCs w:val="20"/>
        </w:rPr>
        <w:t>(x, y, 1)</w:t>
      </w:r>
    </w:p>
    <w:p w14:paraId="1FF1D9B6" w14:textId="77777777" w:rsidR="00BB1B2C" w:rsidRPr="00BB1B2C" w:rsidRDefault="00BB1B2C" w:rsidP="00BB1B2C">
      <w:pPr>
        <w:rPr>
          <w:rFonts w:ascii="Courier New" w:hAnsi="Courier New" w:cs="Courier New"/>
          <w:sz w:val="20"/>
          <w:szCs w:val="20"/>
        </w:rPr>
      </w:pPr>
      <w:r w:rsidRPr="00BB1B2C">
        <w:rPr>
          <w:rFonts w:ascii="Courier New" w:hAnsi="Courier New" w:cs="Courier New"/>
          <w:sz w:val="20"/>
          <w:szCs w:val="20"/>
        </w:rPr>
        <w:t xml:space="preserve">    a = </w:t>
      </w:r>
      <w:proofErr w:type="spellStart"/>
      <w:r w:rsidRPr="00BB1B2C">
        <w:rPr>
          <w:rFonts w:ascii="Courier New" w:hAnsi="Courier New" w:cs="Courier New"/>
          <w:sz w:val="20"/>
          <w:szCs w:val="20"/>
        </w:rPr>
        <w:t>np.exp</w:t>
      </w:r>
      <w:proofErr w:type="spellEnd"/>
      <w:r w:rsidRPr="00BB1B2C">
        <w:rPr>
          <w:rFonts w:ascii="Courier New" w:hAnsi="Courier New" w:cs="Courier New"/>
          <w:sz w:val="20"/>
          <w:szCs w:val="20"/>
        </w:rPr>
        <w:t>(</w:t>
      </w:r>
      <w:proofErr w:type="spellStart"/>
      <w:r w:rsidRPr="00BB1B2C">
        <w:rPr>
          <w:rFonts w:ascii="Courier New" w:hAnsi="Courier New" w:cs="Courier New"/>
          <w:sz w:val="20"/>
          <w:szCs w:val="20"/>
        </w:rPr>
        <w:t>ln_a</w:t>
      </w:r>
      <w:proofErr w:type="spellEnd"/>
      <w:r w:rsidRPr="00BB1B2C">
        <w:rPr>
          <w:rFonts w:ascii="Courier New" w:hAnsi="Courier New" w:cs="Courier New"/>
          <w:sz w:val="20"/>
          <w:szCs w:val="20"/>
        </w:rPr>
        <w:t>)</w:t>
      </w:r>
    </w:p>
    <w:p w14:paraId="1C39E646" w14:textId="77777777" w:rsidR="00BB1B2C" w:rsidRPr="00BB1B2C" w:rsidRDefault="00BB1B2C" w:rsidP="00BB1B2C">
      <w:pPr>
        <w:rPr>
          <w:rFonts w:ascii="Courier New" w:hAnsi="Courier New" w:cs="Courier New"/>
          <w:sz w:val="20"/>
          <w:szCs w:val="20"/>
        </w:rPr>
      </w:pPr>
    </w:p>
    <w:p w14:paraId="7443C605" w14:textId="77777777" w:rsidR="00BB1B2C" w:rsidRPr="00BB1B2C" w:rsidRDefault="00BB1B2C" w:rsidP="00BB1B2C">
      <w:pPr>
        <w:rPr>
          <w:rFonts w:ascii="Courier New" w:hAnsi="Courier New" w:cs="Courier New"/>
          <w:sz w:val="20"/>
          <w:szCs w:val="20"/>
        </w:rPr>
      </w:pPr>
      <w:r w:rsidRPr="00BB1B2C">
        <w:rPr>
          <w:rFonts w:ascii="Courier New" w:hAnsi="Courier New" w:cs="Courier New"/>
          <w:sz w:val="20"/>
          <w:szCs w:val="20"/>
        </w:rPr>
        <w:t xml:space="preserve">    </w:t>
      </w:r>
      <w:proofErr w:type="spellStart"/>
      <w:r w:rsidRPr="00BB1B2C">
        <w:rPr>
          <w:rFonts w:ascii="Courier New" w:hAnsi="Courier New" w:cs="Courier New"/>
          <w:sz w:val="20"/>
          <w:szCs w:val="20"/>
        </w:rPr>
        <w:t>y_pred</w:t>
      </w:r>
      <w:proofErr w:type="spellEnd"/>
      <w:r w:rsidRPr="00BB1B2C">
        <w:rPr>
          <w:rFonts w:ascii="Courier New" w:hAnsi="Courier New" w:cs="Courier New"/>
          <w:sz w:val="20"/>
          <w:szCs w:val="20"/>
        </w:rPr>
        <w:t xml:space="preserve"> = a * </w:t>
      </w:r>
      <w:proofErr w:type="spellStart"/>
      <w:r w:rsidRPr="00BB1B2C">
        <w:rPr>
          <w:rFonts w:ascii="Courier New" w:hAnsi="Courier New" w:cs="Courier New"/>
          <w:sz w:val="20"/>
          <w:szCs w:val="20"/>
        </w:rPr>
        <w:t>x_val</w:t>
      </w:r>
      <w:proofErr w:type="spellEnd"/>
      <w:r w:rsidRPr="00BB1B2C">
        <w:rPr>
          <w:rFonts w:ascii="Courier New" w:hAnsi="Courier New" w:cs="Courier New"/>
          <w:sz w:val="20"/>
          <w:szCs w:val="20"/>
        </w:rPr>
        <w:t>**b</w:t>
      </w:r>
    </w:p>
    <w:p w14:paraId="6710AFAA" w14:textId="77777777" w:rsidR="00BB1B2C" w:rsidRPr="00BB1B2C" w:rsidRDefault="00BB1B2C" w:rsidP="00BB1B2C">
      <w:pPr>
        <w:rPr>
          <w:rFonts w:ascii="Courier New" w:hAnsi="Courier New" w:cs="Courier New"/>
          <w:sz w:val="20"/>
          <w:szCs w:val="20"/>
        </w:rPr>
      </w:pPr>
      <w:r w:rsidRPr="00BB1B2C">
        <w:rPr>
          <w:rFonts w:ascii="Courier New" w:hAnsi="Courier New" w:cs="Courier New"/>
          <w:sz w:val="20"/>
          <w:szCs w:val="20"/>
        </w:rPr>
        <w:t xml:space="preserve">    </w:t>
      </w:r>
      <w:proofErr w:type="spellStart"/>
      <w:r w:rsidRPr="00BB1B2C">
        <w:rPr>
          <w:rFonts w:ascii="Courier New" w:hAnsi="Courier New" w:cs="Courier New"/>
          <w:sz w:val="20"/>
          <w:szCs w:val="20"/>
        </w:rPr>
        <w:t>ss_res</w:t>
      </w:r>
      <w:proofErr w:type="spellEnd"/>
      <w:r w:rsidRPr="00BB1B2C">
        <w:rPr>
          <w:rFonts w:ascii="Courier New" w:hAnsi="Courier New" w:cs="Courier New"/>
          <w:sz w:val="20"/>
          <w:szCs w:val="20"/>
        </w:rPr>
        <w:t xml:space="preserve"> = </w:t>
      </w:r>
      <w:proofErr w:type="spellStart"/>
      <w:proofErr w:type="gramStart"/>
      <w:r w:rsidRPr="00BB1B2C">
        <w:rPr>
          <w:rFonts w:ascii="Courier New" w:hAnsi="Courier New" w:cs="Courier New"/>
          <w:sz w:val="20"/>
          <w:szCs w:val="20"/>
        </w:rPr>
        <w:t>np.sum</w:t>
      </w:r>
      <w:proofErr w:type="spellEnd"/>
      <w:r w:rsidRPr="00BB1B2C">
        <w:rPr>
          <w:rFonts w:ascii="Courier New" w:hAnsi="Courier New" w:cs="Courier New"/>
          <w:sz w:val="20"/>
          <w:szCs w:val="20"/>
        </w:rPr>
        <w:t>(</w:t>
      </w:r>
      <w:proofErr w:type="gramEnd"/>
      <w:r w:rsidRPr="00BB1B2C">
        <w:rPr>
          <w:rFonts w:ascii="Courier New" w:hAnsi="Courier New" w:cs="Courier New"/>
          <w:sz w:val="20"/>
          <w:szCs w:val="20"/>
        </w:rPr>
        <w:t>(</w:t>
      </w:r>
      <w:proofErr w:type="spellStart"/>
      <w:r w:rsidRPr="00BB1B2C">
        <w:rPr>
          <w:rFonts w:ascii="Courier New" w:hAnsi="Courier New" w:cs="Courier New"/>
          <w:sz w:val="20"/>
          <w:szCs w:val="20"/>
        </w:rPr>
        <w:t>y_val</w:t>
      </w:r>
      <w:proofErr w:type="spellEnd"/>
      <w:r w:rsidRPr="00BB1B2C">
        <w:rPr>
          <w:rFonts w:ascii="Courier New" w:hAnsi="Courier New" w:cs="Courier New"/>
          <w:sz w:val="20"/>
          <w:szCs w:val="20"/>
        </w:rPr>
        <w:t xml:space="preserve"> - </w:t>
      </w:r>
      <w:proofErr w:type="spellStart"/>
      <w:r w:rsidRPr="00BB1B2C">
        <w:rPr>
          <w:rFonts w:ascii="Courier New" w:hAnsi="Courier New" w:cs="Courier New"/>
          <w:sz w:val="20"/>
          <w:szCs w:val="20"/>
        </w:rPr>
        <w:t>y_</w:t>
      </w:r>
      <w:proofErr w:type="gramStart"/>
      <w:r w:rsidRPr="00BB1B2C">
        <w:rPr>
          <w:rFonts w:ascii="Courier New" w:hAnsi="Courier New" w:cs="Courier New"/>
          <w:sz w:val="20"/>
          <w:szCs w:val="20"/>
        </w:rPr>
        <w:t>pred</w:t>
      </w:r>
      <w:proofErr w:type="spellEnd"/>
      <w:r w:rsidRPr="00BB1B2C">
        <w:rPr>
          <w:rFonts w:ascii="Courier New" w:hAnsi="Courier New" w:cs="Courier New"/>
          <w:sz w:val="20"/>
          <w:szCs w:val="20"/>
        </w:rPr>
        <w:t>)*</w:t>
      </w:r>
      <w:proofErr w:type="gramEnd"/>
      <w:r w:rsidRPr="00BB1B2C">
        <w:rPr>
          <w:rFonts w:ascii="Courier New" w:hAnsi="Courier New" w:cs="Courier New"/>
          <w:sz w:val="20"/>
          <w:szCs w:val="20"/>
        </w:rPr>
        <w:t>*2)</w:t>
      </w:r>
    </w:p>
    <w:p w14:paraId="063004B9" w14:textId="77777777" w:rsidR="00BB1B2C" w:rsidRPr="00BB1B2C" w:rsidRDefault="00BB1B2C" w:rsidP="00BB1B2C">
      <w:pPr>
        <w:rPr>
          <w:rFonts w:ascii="Courier New" w:hAnsi="Courier New" w:cs="Courier New"/>
          <w:sz w:val="20"/>
          <w:szCs w:val="20"/>
        </w:rPr>
      </w:pPr>
      <w:r w:rsidRPr="00BB1B2C">
        <w:rPr>
          <w:rFonts w:ascii="Courier New" w:hAnsi="Courier New" w:cs="Courier New"/>
          <w:sz w:val="20"/>
          <w:szCs w:val="20"/>
        </w:rPr>
        <w:t xml:space="preserve">    </w:t>
      </w:r>
      <w:proofErr w:type="spellStart"/>
      <w:r w:rsidRPr="00BB1B2C">
        <w:rPr>
          <w:rFonts w:ascii="Courier New" w:hAnsi="Courier New" w:cs="Courier New"/>
          <w:sz w:val="20"/>
          <w:szCs w:val="20"/>
        </w:rPr>
        <w:t>ss_tot</w:t>
      </w:r>
      <w:proofErr w:type="spellEnd"/>
      <w:r w:rsidRPr="00BB1B2C">
        <w:rPr>
          <w:rFonts w:ascii="Courier New" w:hAnsi="Courier New" w:cs="Courier New"/>
          <w:sz w:val="20"/>
          <w:szCs w:val="20"/>
        </w:rPr>
        <w:t xml:space="preserve"> = </w:t>
      </w:r>
      <w:proofErr w:type="spellStart"/>
      <w:proofErr w:type="gramStart"/>
      <w:r w:rsidRPr="00BB1B2C">
        <w:rPr>
          <w:rFonts w:ascii="Courier New" w:hAnsi="Courier New" w:cs="Courier New"/>
          <w:sz w:val="20"/>
          <w:szCs w:val="20"/>
        </w:rPr>
        <w:t>np.sum</w:t>
      </w:r>
      <w:proofErr w:type="spellEnd"/>
      <w:r w:rsidRPr="00BB1B2C">
        <w:rPr>
          <w:rFonts w:ascii="Courier New" w:hAnsi="Courier New" w:cs="Courier New"/>
          <w:sz w:val="20"/>
          <w:szCs w:val="20"/>
        </w:rPr>
        <w:t>(</w:t>
      </w:r>
      <w:proofErr w:type="gramEnd"/>
      <w:r w:rsidRPr="00BB1B2C">
        <w:rPr>
          <w:rFonts w:ascii="Courier New" w:hAnsi="Courier New" w:cs="Courier New"/>
          <w:sz w:val="20"/>
          <w:szCs w:val="20"/>
        </w:rPr>
        <w:t>(</w:t>
      </w:r>
      <w:proofErr w:type="spellStart"/>
      <w:r w:rsidRPr="00BB1B2C">
        <w:rPr>
          <w:rFonts w:ascii="Courier New" w:hAnsi="Courier New" w:cs="Courier New"/>
          <w:sz w:val="20"/>
          <w:szCs w:val="20"/>
        </w:rPr>
        <w:t>y_val</w:t>
      </w:r>
      <w:proofErr w:type="spellEnd"/>
      <w:r w:rsidRPr="00BB1B2C">
        <w:rPr>
          <w:rFonts w:ascii="Courier New" w:hAnsi="Courier New" w:cs="Courier New"/>
          <w:sz w:val="20"/>
          <w:szCs w:val="20"/>
        </w:rPr>
        <w:t xml:space="preserve"> - </w:t>
      </w:r>
      <w:proofErr w:type="spellStart"/>
      <w:r w:rsidRPr="00BB1B2C">
        <w:rPr>
          <w:rFonts w:ascii="Courier New" w:hAnsi="Courier New" w:cs="Courier New"/>
          <w:sz w:val="20"/>
          <w:szCs w:val="20"/>
        </w:rPr>
        <w:t>y_</w:t>
      </w:r>
      <w:proofErr w:type="gramStart"/>
      <w:r w:rsidRPr="00BB1B2C">
        <w:rPr>
          <w:rFonts w:ascii="Courier New" w:hAnsi="Courier New" w:cs="Courier New"/>
          <w:sz w:val="20"/>
          <w:szCs w:val="20"/>
        </w:rPr>
        <w:t>val.mean</w:t>
      </w:r>
      <w:proofErr w:type="spellEnd"/>
      <w:proofErr w:type="gramEnd"/>
      <w:r w:rsidRPr="00BB1B2C">
        <w:rPr>
          <w:rFonts w:ascii="Courier New" w:hAnsi="Courier New" w:cs="Courier New"/>
          <w:sz w:val="20"/>
          <w:szCs w:val="20"/>
        </w:rPr>
        <w:t>(</w:t>
      </w:r>
      <w:proofErr w:type="gramStart"/>
      <w:r w:rsidRPr="00BB1B2C">
        <w:rPr>
          <w:rFonts w:ascii="Courier New" w:hAnsi="Courier New" w:cs="Courier New"/>
          <w:sz w:val="20"/>
          <w:szCs w:val="20"/>
        </w:rPr>
        <w:t>))*</w:t>
      </w:r>
      <w:proofErr w:type="gramEnd"/>
      <w:r w:rsidRPr="00BB1B2C">
        <w:rPr>
          <w:rFonts w:ascii="Courier New" w:hAnsi="Courier New" w:cs="Courier New"/>
          <w:sz w:val="20"/>
          <w:szCs w:val="20"/>
        </w:rPr>
        <w:t>*2)</w:t>
      </w:r>
    </w:p>
    <w:p w14:paraId="7B31D943" w14:textId="77777777" w:rsidR="00BB1B2C" w:rsidRPr="00BB1B2C" w:rsidRDefault="00BB1B2C" w:rsidP="00BB1B2C">
      <w:pPr>
        <w:rPr>
          <w:rFonts w:ascii="Courier New" w:hAnsi="Courier New" w:cs="Courier New"/>
          <w:sz w:val="20"/>
          <w:szCs w:val="20"/>
        </w:rPr>
      </w:pPr>
      <w:r w:rsidRPr="00BB1B2C">
        <w:rPr>
          <w:rFonts w:ascii="Courier New" w:hAnsi="Courier New" w:cs="Courier New"/>
          <w:sz w:val="20"/>
          <w:szCs w:val="20"/>
        </w:rPr>
        <w:t xml:space="preserve">    r2 = 1 - </w:t>
      </w:r>
      <w:proofErr w:type="spellStart"/>
      <w:r w:rsidRPr="00BB1B2C">
        <w:rPr>
          <w:rFonts w:ascii="Courier New" w:hAnsi="Courier New" w:cs="Courier New"/>
          <w:sz w:val="20"/>
          <w:szCs w:val="20"/>
        </w:rPr>
        <w:t>ss_res</w:t>
      </w:r>
      <w:proofErr w:type="spellEnd"/>
      <w:r w:rsidRPr="00BB1B2C">
        <w:rPr>
          <w:rFonts w:ascii="Courier New" w:hAnsi="Courier New" w:cs="Courier New"/>
          <w:sz w:val="20"/>
          <w:szCs w:val="20"/>
        </w:rPr>
        <w:t>/</w:t>
      </w:r>
      <w:proofErr w:type="spellStart"/>
      <w:r w:rsidRPr="00BB1B2C">
        <w:rPr>
          <w:rFonts w:ascii="Courier New" w:hAnsi="Courier New" w:cs="Courier New"/>
          <w:sz w:val="20"/>
          <w:szCs w:val="20"/>
        </w:rPr>
        <w:t>ss_tot</w:t>
      </w:r>
      <w:proofErr w:type="spellEnd"/>
    </w:p>
    <w:p w14:paraId="4268D80D" w14:textId="77777777" w:rsidR="00BB1B2C" w:rsidRPr="00BB1B2C" w:rsidRDefault="00BB1B2C" w:rsidP="00BB1B2C">
      <w:pPr>
        <w:rPr>
          <w:rFonts w:ascii="Courier New" w:hAnsi="Courier New" w:cs="Courier New"/>
          <w:sz w:val="20"/>
          <w:szCs w:val="20"/>
        </w:rPr>
      </w:pPr>
      <w:r w:rsidRPr="00BB1B2C">
        <w:rPr>
          <w:rFonts w:ascii="Courier New" w:hAnsi="Courier New" w:cs="Courier New"/>
          <w:sz w:val="20"/>
          <w:szCs w:val="20"/>
        </w:rPr>
        <w:t xml:space="preserve">    return a, b, r2, </w:t>
      </w:r>
      <w:proofErr w:type="spellStart"/>
      <w:r w:rsidRPr="00BB1B2C">
        <w:rPr>
          <w:rFonts w:ascii="Courier New" w:hAnsi="Courier New" w:cs="Courier New"/>
          <w:sz w:val="20"/>
          <w:szCs w:val="20"/>
        </w:rPr>
        <w:t>y_pred</w:t>
      </w:r>
      <w:proofErr w:type="spellEnd"/>
    </w:p>
    <w:p w14:paraId="4B35362D" w14:textId="77777777" w:rsidR="00BB1B2C" w:rsidRPr="00BB1B2C" w:rsidRDefault="00BB1B2C" w:rsidP="00BB1B2C">
      <w:pPr>
        <w:rPr>
          <w:rFonts w:ascii="Courier New" w:hAnsi="Courier New" w:cs="Courier New"/>
          <w:sz w:val="20"/>
          <w:szCs w:val="20"/>
        </w:rPr>
      </w:pPr>
    </w:p>
    <w:p w14:paraId="536C32D0" w14:textId="77777777" w:rsidR="00BB1B2C" w:rsidRPr="00BB1B2C" w:rsidRDefault="00BB1B2C" w:rsidP="00BB1B2C">
      <w:pPr>
        <w:rPr>
          <w:rFonts w:ascii="Courier New" w:hAnsi="Courier New" w:cs="Courier New"/>
          <w:sz w:val="20"/>
          <w:szCs w:val="20"/>
        </w:rPr>
      </w:pPr>
      <w:r w:rsidRPr="00BB1B2C">
        <w:rPr>
          <w:rFonts w:ascii="Courier New" w:hAnsi="Courier New" w:cs="Courier New"/>
          <w:sz w:val="20"/>
          <w:szCs w:val="20"/>
        </w:rPr>
        <w:t># ----------------------------</w:t>
      </w:r>
    </w:p>
    <w:p w14:paraId="78E646ED" w14:textId="77777777" w:rsidR="00BB1B2C" w:rsidRPr="00BB1B2C" w:rsidRDefault="00BB1B2C" w:rsidP="00BB1B2C">
      <w:pPr>
        <w:rPr>
          <w:rFonts w:ascii="Courier New" w:hAnsi="Courier New" w:cs="Courier New"/>
          <w:sz w:val="20"/>
          <w:szCs w:val="20"/>
        </w:rPr>
      </w:pPr>
      <w:r w:rsidRPr="00BB1B2C">
        <w:rPr>
          <w:rFonts w:ascii="Courier New" w:hAnsi="Courier New" w:cs="Courier New"/>
          <w:sz w:val="20"/>
          <w:szCs w:val="20"/>
        </w:rPr>
        <w:t># Fits</w:t>
      </w:r>
    </w:p>
    <w:p w14:paraId="353BEB7C" w14:textId="77777777" w:rsidR="00BB1B2C" w:rsidRPr="00BB1B2C" w:rsidRDefault="00BB1B2C" w:rsidP="00BB1B2C">
      <w:pPr>
        <w:rPr>
          <w:rFonts w:ascii="Courier New" w:hAnsi="Courier New" w:cs="Courier New"/>
          <w:sz w:val="20"/>
          <w:szCs w:val="20"/>
        </w:rPr>
      </w:pPr>
      <w:r w:rsidRPr="00BB1B2C">
        <w:rPr>
          <w:rFonts w:ascii="Courier New" w:hAnsi="Courier New" w:cs="Courier New"/>
          <w:sz w:val="20"/>
          <w:szCs w:val="20"/>
        </w:rPr>
        <w:t># ----------------------------</w:t>
      </w:r>
    </w:p>
    <w:p w14:paraId="56C5B169" w14:textId="77777777" w:rsidR="00BB1B2C" w:rsidRPr="00BB1B2C" w:rsidRDefault="00BB1B2C" w:rsidP="00BB1B2C">
      <w:pPr>
        <w:rPr>
          <w:rFonts w:ascii="Courier New" w:hAnsi="Courier New" w:cs="Courier New"/>
          <w:sz w:val="20"/>
          <w:szCs w:val="20"/>
        </w:rPr>
      </w:pPr>
      <w:r w:rsidRPr="00BB1B2C">
        <w:rPr>
          <w:rFonts w:ascii="Courier New" w:hAnsi="Courier New" w:cs="Courier New"/>
          <w:sz w:val="20"/>
          <w:szCs w:val="20"/>
        </w:rPr>
        <w:t xml:space="preserve">a1, b1, r2_1, </w:t>
      </w:r>
      <w:proofErr w:type="spellStart"/>
      <w:r w:rsidRPr="00BB1B2C">
        <w:rPr>
          <w:rFonts w:ascii="Courier New" w:hAnsi="Courier New" w:cs="Courier New"/>
          <w:sz w:val="20"/>
          <w:szCs w:val="20"/>
        </w:rPr>
        <w:t>FF_</w:t>
      </w:r>
      <w:proofErr w:type="gramStart"/>
      <w:r w:rsidRPr="00BB1B2C">
        <w:rPr>
          <w:rFonts w:ascii="Courier New" w:hAnsi="Courier New" w:cs="Courier New"/>
          <w:sz w:val="20"/>
          <w:szCs w:val="20"/>
        </w:rPr>
        <w:t>pred</w:t>
      </w:r>
      <w:proofErr w:type="spellEnd"/>
      <w:r w:rsidRPr="00BB1B2C">
        <w:rPr>
          <w:rFonts w:ascii="Courier New" w:hAnsi="Courier New" w:cs="Courier New"/>
          <w:sz w:val="20"/>
          <w:szCs w:val="20"/>
        </w:rPr>
        <w:t xml:space="preserve">  =</w:t>
      </w:r>
      <w:proofErr w:type="gramEnd"/>
      <w:r w:rsidRPr="00BB1B2C">
        <w:rPr>
          <w:rFonts w:ascii="Courier New" w:hAnsi="Courier New" w:cs="Courier New"/>
          <w:sz w:val="20"/>
          <w:szCs w:val="20"/>
        </w:rPr>
        <w:t xml:space="preserve"> </w:t>
      </w:r>
      <w:proofErr w:type="spellStart"/>
      <w:r w:rsidRPr="00BB1B2C">
        <w:rPr>
          <w:rFonts w:ascii="Courier New" w:hAnsi="Courier New" w:cs="Courier New"/>
          <w:sz w:val="20"/>
          <w:szCs w:val="20"/>
        </w:rPr>
        <w:t>fit_</w:t>
      </w:r>
      <w:proofErr w:type="gramStart"/>
      <w:r w:rsidRPr="00BB1B2C">
        <w:rPr>
          <w:rFonts w:ascii="Courier New" w:hAnsi="Courier New" w:cs="Courier New"/>
          <w:sz w:val="20"/>
          <w:szCs w:val="20"/>
        </w:rPr>
        <w:t>powerlaw</w:t>
      </w:r>
      <w:proofErr w:type="spellEnd"/>
      <w:r w:rsidRPr="00BB1B2C">
        <w:rPr>
          <w:rFonts w:ascii="Courier New" w:hAnsi="Courier New" w:cs="Courier New"/>
          <w:sz w:val="20"/>
          <w:szCs w:val="20"/>
        </w:rPr>
        <w:t>(</w:t>
      </w:r>
      <w:proofErr w:type="gramEnd"/>
      <w:r w:rsidRPr="00BB1B2C">
        <w:rPr>
          <w:rFonts w:ascii="Courier New" w:hAnsi="Courier New" w:cs="Courier New"/>
          <w:sz w:val="20"/>
          <w:szCs w:val="20"/>
        </w:rPr>
        <w:t>RE, FF)</w:t>
      </w:r>
    </w:p>
    <w:p w14:paraId="79340047" w14:textId="77777777" w:rsidR="00BB1B2C" w:rsidRPr="00BB1B2C" w:rsidRDefault="00BB1B2C" w:rsidP="00BB1B2C">
      <w:pPr>
        <w:rPr>
          <w:rFonts w:ascii="Courier New" w:hAnsi="Courier New" w:cs="Courier New"/>
          <w:sz w:val="20"/>
          <w:szCs w:val="20"/>
        </w:rPr>
      </w:pPr>
      <w:r w:rsidRPr="00BB1B2C">
        <w:rPr>
          <w:rFonts w:ascii="Courier New" w:hAnsi="Courier New" w:cs="Courier New"/>
          <w:sz w:val="20"/>
          <w:szCs w:val="20"/>
        </w:rPr>
        <w:t xml:space="preserve">a2, b2, r2_2, FF2_pred = </w:t>
      </w:r>
      <w:proofErr w:type="spellStart"/>
      <w:r w:rsidRPr="00BB1B2C">
        <w:rPr>
          <w:rFonts w:ascii="Courier New" w:hAnsi="Courier New" w:cs="Courier New"/>
          <w:sz w:val="20"/>
          <w:szCs w:val="20"/>
        </w:rPr>
        <w:t>fit_</w:t>
      </w:r>
      <w:proofErr w:type="gramStart"/>
      <w:r w:rsidRPr="00BB1B2C">
        <w:rPr>
          <w:rFonts w:ascii="Courier New" w:hAnsi="Courier New" w:cs="Courier New"/>
          <w:sz w:val="20"/>
          <w:szCs w:val="20"/>
        </w:rPr>
        <w:t>powerlaw</w:t>
      </w:r>
      <w:proofErr w:type="spellEnd"/>
      <w:r w:rsidRPr="00BB1B2C">
        <w:rPr>
          <w:rFonts w:ascii="Courier New" w:hAnsi="Courier New" w:cs="Courier New"/>
          <w:sz w:val="20"/>
          <w:szCs w:val="20"/>
        </w:rPr>
        <w:t>(</w:t>
      </w:r>
      <w:proofErr w:type="gramEnd"/>
      <w:r w:rsidRPr="00BB1B2C">
        <w:rPr>
          <w:rFonts w:ascii="Courier New" w:hAnsi="Courier New" w:cs="Courier New"/>
          <w:sz w:val="20"/>
          <w:szCs w:val="20"/>
        </w:rPr>
        <w:t>RE, FF2)</w:t>
      </w:r>
    </w:p>
    <w:p w14:paraId="5AFB9CA7" w14:textId="77777777" w:rsidR="00BB1B2C" w:rsidRPr="00BB1B2C" w:rsidRDefault="00BB1B2C" w:rsidP="00BB1B2C">
      <w:pPr>
        <w:rPr>
          <w:rFonts w:ascii="Courier New" w:hAnsi="Courier New" w:cs="Courier New"/>
          <w:sz w:val="20"/>
          <w:szCs w:val="20"/>
        </w:rPr>
      </w:pPr>
    </w:p>
    <w:p w14:paraId="01B58C10" w14:textId="77777777" w:rsidR="00BB1B2C" w:rsidRPr="00BB1B2C" w:rsidRDefault="00BB1B2C" w:rsidP="00BB1B2C">
      <w:pPr>
        <w:rPr>
          <w:rFonts w:ascii="Courier New" w:hAnsi="Courier New" w:cs="Courier New"/>
          <w:sz w:val="20"/>
          <w:szCs w:val="20"/>
        </w:rPr>
      </w:pPr>
      <w:r w:rsidRPr="00BB1B2C">
        <w:rPr>
          <w:rFonts w:ascii="Courier New" w:hAnsi="Courier New" w:cs="Courier New"/>
          <w:sz w:val="20"/>
          <w:szCs w:val="20"/>
        </w:rPr>
        <w:t># Smooth curve for plotting</w:t>
      </w:r>
    </w:p>
    <w:p w14:paraId="2CCAE9AD" w14:textId="77777777" w:rsidR="00BB1B2C" w:rsidRPr="00BB1B2C" w:rsidRDefault="00BB1B2C" w:rsidP="00BB1B2C">
      <w:pPr>
        <w:rPr>
          <w:rFonts w:ascii="Courier New" w:hAnsi="Courier New" w:cs="Courier New"/>
          <w:sz w:val="20"/>
          <w:szCs w:val="20"/>
        </w:rPr>
      </w:pPr>
      <w:proofErr w:type="spellStart"/>
      <w:r w:rsidRPr="00BB1B2C">
        <w:rPr>
          <w:rFonts w:ascii="Courier New" w:hAnsi="Courier New" w:cs="Courier New"/>
          <w:sz w:val="20"/>
          <w:szCs w:val="20"/>
        </w:rPr>
        <w:t>RE_fit</w:t>
      </w:r>
      <w:proofErr w:type="spellEnd"/>
      <w:r w:rsidRPr="00BB1B2C">
        <w:rPr>
          <w:rFonts w:ascii="Courier New" w:hAnsi="Courier New" w:cs="Courier New"/>
          <w:sz w:val="20"/>
          <w:szCs w:val="20"/>
        </w:rPr>
        <w:t xml:space="preserve"> = </w:t>
      </w:r>
      <w:proofErr w:type="spellStart"/>
      <w:proofErr w:type="gramStart"/>
      <w:r w:rsidRPr="00BB1B2C">
        <w:rPr>
          <w:rFonts w:ascii="Courier New" w:hAnsi="Courier New" w:cs="Courier New"/>
          <w:sz w:val="20"/>
          <w:szCs w:val="20"/>
        </w:rPr>
        <w:t>np.linspace</w:t>
      </w:r>
      <w:proofErr w:type="spellEnd"/>
      <w:proofErr w:type="gramEnd"/>
      <w:r w:rsidRPr="00BB1B2C">
        <w:rPr>
          <w:rFonts w:ascii="Courier New" w:hAnsi="Courier New" w:cs="Courier New"/>
          <w:sz w:val="20"/>
          <w:szCs w:val="20"/>
        </w:rPr>
        <w:t>(</w:t>
      </w:r>
      <w:proofErr w:type="spellStart"/>
      <w:proofErr w:type="gramStart"/>
      <w:r w:rsidRPr="00BB1B2C">
        <w:rPr>
          <w:rFonts w:ascii="Courier New" w:hAnsi="Courier New" w:cs="Courier New"/>
          <w:sz w:val="20"/>
          <w:szCs w:val="20"/>
        </w:rPr>
        <w:t>RE.min</w:t>
      </w:r>
      <w:proofErr w:type="spellEnd"/>
      <w:r w:rsidRPr="00BB1B2C">
        <w:rPr>
          <w:rFonts w:ascii="Courier New" w:hAnsi="Courier New" w:cs="Courier New"/>
          <w:sz w:val="20"/>
          <w:szCs w:val="20"/>
        </w:rPr>
        <w:t>(</w:t>
      </w:r>
      <w:proofErr w:type="gramEnd"/>
      <w:r w:rsidRPr="00BB1B2C">
        <w:rPr>
          <w:rFonts w:ascii="Courier New" w:hAnsi="Courier New" w:cs="Courier New"/>
          <w:sz w:val="20"/>
          <w:szCs w:val="20"/>
        </w:rPr>
        <w:t xml:space="preserve">), </w:t>
      </w:r>
      <w:proofErr w:type="spellStart"/>
      <w:proofErr w:type="gramStart"/>
      <w:r w:rsidRPr="00BB1B2C">
        <w:rPr>
          <w:rFonts w:ascii="Courier New" w:hAnsi="Courier New" w:cs="Courier New"/>
          <w:sz w:val="20"/>
          <w:szCs w:val="20"/>
        </w:rPr>
        <w:t>RE.max</w:t>
      </w:r>
      <w:proofErr w:type="spellEnd"/>
      <w:r w:rsidRPr="00BB1B2C">
        <w:rPr>
          <w:rFonts w:ascii="Courier New" w:hAnsi="Courier New" w:cs="Courier New"/>
          <w:sz w:val="20"/>
          <w:szCs w:val="20"/>
        </w:rPr>
        <w:t>(</w:t>
      </w:r>
      <w:proofErr w:type="gramEnd"/>
      <w:r w:rsidRPr="00BB1B2C">
        <w:rPr>
          <w:rFonts w:ascii="Courier New" w:hAnsi="Courier New" w:cs="Courier New"/>
          <w:sz w:val="20"/>
          <w:szCs w:val="20"/>
        </w:rPr>
        <w:t>), 400)</w:t>
      </w:r>
    </w:p>
    <w:p w14:paraId="7F735D99" w14:textId="77777777" w:rsidR="00BB1B2C" w:rsidRPr="00BB1B2C" w:rsidRDefault="00BB1B2C" w:rsidP="00BB1B2C">
      <w:pPr>
        <w:rPr>
          <w:rFonts w:ascii="Courier New" w:hAnsi="Courier New" w:cs="Courier New"/>
          <w:sz w:val="20"/>
          <w:szCs w:val="20"/>
        </w:rPr>
      </w:pPr>
      <w:proofErr w:type="spellStart"/>
      <w:r w:rsidRPr="00BB1B2C">
        <w:rPr>
          <w:rFonts w:ascii="Courier New" w:hAnsi="Courier New" w:cs="Courier New"/>
          <w:sz w:val="20"/>
          <w:szCs w:val="20"/>
        </w:rPr>
        <w:t>FF_</w:t>
      </w:r>
      <w:proofErr w:type="gramStart"/>
      <w:r w:rsidRPr="00BB1B2C">
        <w:rPr>
          <w:rFonts w:ascii="Courier New" w:hAnsi="Courier New" w:cs="Courier New"/>
          <w:sz w:val="20"/>
          <w:szCs w:val="20"/>
        </w:rPr>
        <w:t>fit</w:t>
      </w:r>
      <w:proofErr w:type="spellEnd"/>
      <w:r w:rsidRPr="00BB1B2C">
        <w:rPr>
          <w:rFonts w:ascii="Courier New" w:hAnsi="Courier New" w:cs="Courier New"/>
          <w:sz w:val="20"/>
          <w:szCs w:val="20"/>
        </w:rPr>
        <w:t xml:space="preserve">  =</w:t>
      </w:r>
      <w:proofErr w:type="gramEnd"/>
      <w:r w:rsidRPr="00BB1B2C">
        <w:rPr>
          <w:rFonts w:ascii="Courier New" w:hAnsi="Courier New" w:cs="Courier New"/>
          <w:sz w:val="20"/>
          <w:szCs w:val="20"/>
        </w:rPr>
        <w:t xml:space="preserve"> a1 * </w:t>
      </w:r>
      <w:proofErr w:type="spellStart"/>
      <w:r w:rsidRPr="00BB1B2C">
        <w:rPr>
          <w:rFonts w:ascii="Courier New" w:hAnsi="Courier New" w:cs="Courier New"/>
          <w:sz w:val="20"/>
          <w:szCs w:val="20"/>
        </w:rPr>
        <w:t>RE_</w:t>
      </w:r>
      <w:proofErr w:type="gramStart"/>
      <w:r w:rsidRPr="00BB1B2C">
        <w:rPr>
          <w:rFonts w:ascii="Courier New" w:hAnsi="Courier New" w:cs="Courier New"/>
          <w:sz w:val="20"/>
          <w:szCs w:val="20"/>
        </w:rPr>
        <w:t>fit</w:t>
      </w:r>
      <w:proofErr w:type="spellEnd"/>
      <w:r w:rsidRPr="00BB1B2C">
        <w:rPr>
          <w:rFonts w:ascii="Courier New" w:hAnsi="Courier New" w:cs="Courier New"/>
          <w:sz w:val="20"/>
          <w:szCs w:val="20"/>
        </w:rPr>
        <w:t>**</w:t>
      </w:r>
      <w:proofErr w:type="gramEnd"/>
      <w:r w:rsidRPr="00BB1B2C">
        <w:rPr>
          <w:rFonts w:ascii="Courier New" w:hAnsi="Courier New" w:cs="Courier New"/>
          <w:sz w:val="20"/>
          <w:szCs w:val="20"/>
        </w:rPr>
        <w:t>b1</w:t>
      </w:r>
    </w:p>
    <w:p w14:paraId="07DABFEE" w14:textId="77777777" w:rsidR="00BB1B2C" w:rsidRPr="00BB1B2C" w:rsidRDefault="00BB1B2C" w:rsidP="00BB1B2C">
      <w:pPr>
        <w:rPr>
          <w:rFonts w:ascii="Courier New" w:hAnsi="Courier New" w:cs="Courier New"/>
          <w:sz w:val="20"/>
          <w:szCs w:val="20"/>
        </w:rPr>
      </w:pPr>
      <w:r w:rsidRPr="00BB1B2C">
        <w:rPr>
          <w:rFonts w:ascii="Courier New" w:hAnsi="Courier New" w:cs="Courier New"/>
          <w:sz w:val="20"/>
          <w:szCs w:val="20"/>
        </w:rPr>
        <w:t xml:space="preserve">FF2_fit = a2 * </w:t>
      </w:r>
      <w:proofErr w:type="spellStart"/>
      <w:r w:rsidRPr="00BB1B2C">
        <w:rPr>
          <w:rFonts w:ascii="Courier New" w:hAnsi="Courier New" w:cs="Courier New"/>
          <w:sz w:val="20"/>
          <w:szCs w:val="20"/>
        </w:rPr>
        <w:t>RE_</w:t>
      </w:r>
      <w:proofErr w:type="gramStart"/>
      <w:r w:rsidRPr="00BB1B2C">
        <w:rPr>
          <w:rFonts w:ascii="Courier New" w:hAnsi="Courier New" w:cs="Courier New"/>
          <w:sz w:val="20"/>
          <w:szCs w:val="20"/>
        </w:rPr>
        <w:t>fit</w:t>
      </w:r>
      <w:proofErr w:type="spellEnd"/>
      <w:r w:rsidRPr="00BB1B2C">
        <w:rPr>
          <w:rFonts w:ascii="Courier New" w:hAnsi="Courier New" w:cs="Courier New"/>
          <w:sz w:val="20"/>
          <w:szCs w:val="20"/>
        </w:rPr>
        <w:t>**</w:t>
      </w:r>
      <w:proofErr w:type="gramEnd"/>
      <w:r w:rsidRPr="00BB1B2C">
        <w:rPr>
          <w:rFonts w:ascii="Courier New" w:hAnsi="Courier New" w:cs="Courier New"/>
          <w:sz w:val="20"/>
          <w:szCs w:val="20"/>
        </w:rPr>
        <w:t>b2</w:t>
      </w:r>
    </w:p>
    <w:p w14:paraId="6E01BEFC" w14:textId="77777777" w:rsidR="00BB1B2C" w:rsidRPr="00BB1B2C" w:rsidRDefault="00BB1B2C" w:rsidP="00BB1B2C">
      <w:pPr>
        <w:rPr>
          <w:rFonts w:ascii="Courier New" w:hAnsi="Courier New" w:cs="Courier New"/>
          <w:sz w:val="20"/>
          <w:szCs w:val="20"/>
        </w:rPr>
      </w:pPr>
    </w:p>
    <w:p w14:paraId="5408CC39" w14:textId="77777777" w:rsidR="00BB1B2C" w:rsidRPr="00BB1B2C" w:rsidRDefault="00BB1B2C" w:rsidP="00BB1B2C">
      <w:pPr>
        <w:rPr>
          <w:rFonts w:ascii="Courier New" w:hAnsi="Courier New" w:cs="Courier New"/>
          <w:sz w:val="20"/>
          <w:szCs w:val="20"/>
        </w:rPr>
      </w:pPr>
      <w:r w:rsidRPr="00BB1B2C">
        <w:rPr>
          <w:rFonts w:ascii="Courier New" w:hAnsi="Courier New" w:cs="Courier New"/>
          <w:sz w:val="20"/>
          <w:szCs w:val="20"/>
        </w:rPr>
        <w:t># Equation strings</w:t>
      </w:r>
    </w:p>
    <w:p w14:paraId="708F7827" w14:textId="77777777" w:rsidR="00BB1B2C" w:rsidRPr="00BB1B2C" w:rsidRDefault="00BB1B2C" w:rsidP="00BB1B2C">
      <w:pPr>
        <w:rPr>
          <w:rFonts w:ascii="Courier New" w:hAnsi="Courier New" w:cs="Courier New"/>
          <w:sz w:val="20"/>
          <w:szCs w:val="20"/>
        </w:rPr>
      </w:pPr>
      <w:r w:rsidRPr="00BB1B2C">
        <w:rPr>
          <w:rFonts w:ascii="Courier New" w:hAnsi="Courier New" w:cs="Courier New"/>
          <w:sz w:val="20"/>
          <w:szCs w:val="20"/>
        </w:rPr>
        <w:t xml:space="preserve">eqn1 = </w:t>
      </w:r>
      <w:proofErr w:type="spellStart"/>
      <w:r w:rsidRPr="00BB1B2C">
        <w:rPr>
          <w:rFonts w:ascii="Courier New" w:hAnsi="Courier New" w:cs="Courier New"/>
          <w:sz w:val="20"/>
          <w:szCs w:val="20"/>
        </w:rPr>
        <w:t>f"</w:t>
      </w:r>
      <w:proofErr w:type="gramStart"/>
      <w:r w:rsidRPr="00BB1B2C">
        <w:rPr>
          <w:rFonts w:ascii="Courier New" w:hAnsi="Courier New" w:cs="Courier New"/>
          <w:sz w:val="20"/>
          <w:szCs w:val="20"/>
        </w:rPr>
        <w:t>FF</w:t>
      </w:r>
      <w:proofErr w:type="spellEnd"/>
      <w:r w:rsidRPr="00BB1B2C">
        <w:rPr>
          <w:rFonts w:ascii="Courier New" w:hAnsi="Courier New" w:cs="Courier New"/>
          <w:sz w:val="20"/>
          <w:szCs w:val="20"/>
        </w:rPr>
        <w:t>(</w:t>
      </w:r>
      <w:proofErr w:type="spellStart"/>
      <w:r w:rsidRPr="00BB1B2C">
        <w:rPr>
          <w:rFonts w:ascii="Courier New" w:hAnsi="Courier New" w:cs="Courier New"/>
          <w:sz w:val="20"/>
          <w:szCs w:val="20"/>
        </w:rPr>
        <w:t>th</w:t>
      </w:r>
      <w:proofErr w:type="spellEnd"/>
      <w:r w:rsidRPr="00BB1B2C">
        <w:rPr>
          <w:rFonts w:ascii="Courier New" w:hAnsi="Courier New" w:cs="Courier New"/>
          <w:sz w:val="20"/>
          <w:szCs w:val="20"/>
        </w:rPr>
        <w:t>)  =</w:t>
      </w:r>
      <w:proofErr w:type="gramEnd"/>
      <w:r w:rsidRPr="00BB1B2C">
        <w:rPr>
          <w:rFonts w:ascii="Courier New" w:hAnsi="Courier New" w:cs="Courier New"/>
          <w:sz w:val="20"/>
          <w:szCs w:val="20"/>
        </w:rPr>
        <w:t xml:space="preserve"> {a1:.4</w:t>
      </w:r>
      <w:proofErr w:type="gramStart"/>
      <w:r w:rsidRPr="00BB1B2C">
        <w:rPr>
          <w:rFonts w:ascii="Courier New" w:hAnsi="Courier New" w:cs="Courier New"/>
          <w:sz w:val="20"/>
          <w:szCs w:val="20"/>
        </w:rPr>
        <w:t>f}·</w:t>
      </w:r>
      <w:proofErr w:type="gramEnd"/>
      <w:r w:rsidRPr="00BB1B2C">
        <w:rPr>
          <w:rFonts w:ascii="Courier New" w:hAnsi="Courier New" w:cs="Courier New"/>
          <w:sz w:val="20"/>
          <w:szCs w:val="20"/>
        </w:rPr>
        <w:t>Re^{b1:.4</w:t>
      </w:r>
      <w:proofErr w:type="gramStart"/>
      <w:r w:rsidRPr="00BB1B2C">
        <w:rPr>
          <w:rFonts w:ascii="Courier New" w:hAnsi="Courier New" w:cs="Courier New"/>
          <w:sz w:val="20"/>
          <w:szCs w:val="20"/>
        </w:rPr>
        <w:t xml:space="preserve">f}   </w:t>
      </w:r>
      <w:proofErr w:type="gramEnd"/>
      <w:r w:rsidRPr="00BB1B2C">
        <w:rPr>
          <w:rFonts w:ascii="Courier New" w:hAnsi="Courier New" w:cs="Courier New"/>
          <w:sz w:val="20"/>
          <w:szCs w:val="20"/>
        </w:rPr>
        <w:t>R²={r2_1:.4f}"</w:t>
      </w:r>
    </w:p>
    <w:p w14:paraId="4B015B04" w14:textId="77777777" w:rsidR="00BB1B2C" w:rsidRPr="00BB1B2C" w:rsidRDefault="00BB1B2C" w:rsidP="00BB1B2C">
      <w:pPr>
        <w:rPr>
          <w:rFonts w:ascii="Courier New" w:hAnsi="Courier New" w:cs="Courier New"/>
          <w:sz w:val="20"/>
          <w:szCs w:val="20"/>
        </w:rPr>
      </w:pPr>
      <w:r w:rsidRPr="00BB1B2C">
        <w:rPr>
          <w:rFonts w:ascii="Courier New" w:hAnsi="Courier New" w:cs="Courier New"/>
          <w:sz w:val="20"/>
          <w:szCs w:val="20"/>
        </w:rPr>
        <w:t>eqn2 = f"FF2(</w:t>
      </w:r>
      <w:proofErr w:type="spellStart"/>
      <w:r w:rsidRPr="00BB1B2C">
        <w:rPr>
          <w:rFonts w:ascii="Courier New" w:hAnsi="Courier New" w:cs="Courier New"/>
          <w:sz w:val="20"/>
          <w:szCs w:val="20"/>
        </w:rPr>
        <w:t>meas</w:t>
      </w:r>
      <w:proofErr w:type="spellEnd"/>
      <w:r w:rsidRPr="00BB1B2C">
        <w:rPr>
          <w:rFonts w:ascii="Courier New" w:hAnsi="Courier New" w:cs="Courier New"/>
          <w:sz w:val="20"/>
          <w:szCs w:val="20"/>
        </w:rPr>
        <w:t>)= {a2:.4</w:t>
      </w:r>
      <w:proofErr w:type="gramStart"/>
      <w:r w:rsidRPr="00BB1B2C">
        <w:rPr>
          <w:rFonts w:ascii="Courier New" w:hAnsi="Courier New" w:cs="Courier New"/>
          <w:sz w:val="20"/>
          <w:szCs w:val="20"/>
        </w:rPr>
        <w:t>f}·</w:t>
      </w:r>
      <w:proofErr w:type="gramEnd"/>
      <w:r w:rsidRPr="00BB1B2C">
        <w:rPr>
          <w:rFonts w:ascii="Courier New" w:hAnsi="Courier New" w:cs="Courier New"/>
          <w:sz w:val="20"/>
          <w:szCs w:val="20"/>
        </w:rPr>
        <w:t>Re^{b2:.4</w:t>
      </w:r>
      <w:proofErr w:type="gramStart"/>
      <w:r w:rsidRPr="00BB1B2C">
        <w:rPr>
          <w:rFonts w:ascii="Courier New" w:hAnsi="Courier New" w:cs="Courier New"/>
          <w:sz w:val="20"/>
          <w:szCs w:val="20"/>
        </w:rPr>
        <w:t xml:space="preserve">f}   </w:t>
      </w:r>
      <w:proofErr w:type="gramEnd"/>
      <w:r w:rsidRPr="00BB1B2C">
        <w:rPr>
          <w:rFonts w:ascii="Courier New" w:hAnsi="Courier New" w:cs="Courier New"/>
          <w:sz w:val="20"/>
          <w:szCs w:val="20"/>
        </w:rPr>
        <w:t>R²={r2_2:.4f}"</w:t>
      </w:r>
    </w:p>
    <w:p w14:paraId="0E0D8332" w14:textId="77777777" w:rsidR="00BB1B2C" w:rsidRPr="00BB1B2C" w:rsidRDefault="00BB1B2C" w:rsidP="00BB1B2C">
      <w:pPr>
        <w:rPr>
          <w:rFonts w:ascii="Courier New" w:hAnsi="Courier New" w:cs="Courier New"/>
          <w:sz w:val="20"/>
          <w:szCs w:val="20"/>
        </w:rPr>
      </w:pPr>
    </w:p>
    <w:p w14:paraId="376EC75E" w14:textId="77777777" w:rsidR="00BB1B2C" w:rsidRPr="00BB1B2C" w:rsidRDefault="00BB1B2C" w:rsidP="00BB1B2C">
      <w:pPr>
        <w:rPr>
          <w:rFonts w:ascii="Courier New" w:hAnsi="Courier New" w:cs="Courier New"/>
          <w:sz w:val="20"/>
          <w:szCs w:val="20"/>
        </w:rPr>
      </w:pPr>
      <w:r w:rsidRPr="00BB1B2C">
        <w:rPr>
          <w:rFonts w:ascii="Courier New" w:hAnsi="Courier New" w:cs="Courier New"/>
          <w:sz w:val="20"/>
          <w:szCs w:val="20"/>
        </w:rPr>
        <w:t>print(eqn1)</w:t>
      </w:r>
    </w:p>
    <w:p w14:paraId="2FE32F73" w14:textId="77777777" w:rsidR="00BB1B2C" w:rsidRPr="00BB1B2C" w:rsidRDefault="00BB1B2C" w:rsidP="00BB1B2C">
      <w:pPr>
        <w:rPr>
          <w:rFonts w:ascii="Courier New" w:hAnsi="Courier New" w:cs="Courier New"/>
          <w:sz w:val="20"/>
          <w:szCs w:val="20"/>
        </w:rPr>
      </w:pPr>
      <w:r w:rsidRPr="00BB1B2C">
        <w:rPr>
          <w:rFonts w:ascii="Courier New" w:hAnsi="Courier New" w:cs="Courier New"/>
          <w:sz w:val="20"/>
          <w:szCs w:val="20"/>
        </w:rPr>
        <w:t>print(eqn2)</w:t>
      </w:r>
    </w:p>
    <w:p w14:paraId="39A02180" w14:textId="77777777" w:rsidR="00BB1B2C" w:rsidRPr="00BB1B2C" w:rsidRDefault="00BB1B2C" w:rsidP="00BB1B2C">
      <w:pPr>
        <w:rPr>
          <w:rFonts w:ascii="Courier New" w:hAnsi="Courier New" w:cs="Courier New"/>
          <w:sz w:val="20"/>
          <w:szCs w:val="20"/>
        </w:rPr>
      </w:pPr>
    </w:p>
    <w:p w14:paraId="4F31F35B" w14:textId="77777777" w:rsidR="00BB1B2C" w:rsidRPr="00BB1B2C" w:rsidRDefault="00BB1B2C" w:rsidP="00BB1B2C">
      <w:pPr>
        <w:rPr>
          <w:rFonts w:ascii="Courier New" w:hAnsi="Courier New" w:cs="Courier New"/>
          <w:sz w:val="20"/>
          <w:szCs w:val="20"/>
        </w:rPr>
      </w:pPr>
      <w:r w:rsidRPr="00BB1B2C">
        <w:rPr>
          <w:rFonts w:ascii="Courier New" w:hAnsi="Courier New" w:cs="Courier New"/>
          <w:sz w:val="20"/>
          <w:szCs w:val="20"/>
        </w:rPr>
        <w:t># ----------------------------</w:t>
      </w:r>
    </w:p>
    <w:p w14:paraId="4A51CB51" w14:textId="77777777" w:rsidR="00BB1B2C" w:rsidRPr="00BB1B2C" w:rsidRDefault="00BB1B2C" w:rsidP="00BB1B2C">
      <w:pPr>
        <w:rPr>
          <w:rFonts w:ascii="Courier New" w:hAnsi="Courier New" w:cs="Courier New"/>
          <w:sz w:val="20"/>
          <w:szCs w:val="20"/>
        </w:rPr>
      </w:pPr>
      <w:r w:rsidRPr="00BB1B2C">
        <w:rPr>
          <w:rFonts w:ascii="Courier New" w:hAnsi="Courier New" w:cs="Courier New"/>
          <w:sz w:val="20"/>
          <w:szCs w:val="20"/>
        </w:rPr>
        <w:t># Plot (log–log)</w:t>
      </w:r>
    </w:p>
    <w:p w14:paraId="3EF1B36C" w14:textId="77777777" w:rsidR="00BB1B2C" w:rsidRPr="00BB1B2C" w:rsidRDefault="00BB1B2C" w:rsidP="00BB1B2C">
      <w:pPr>
        <w:rPr>
          <w:rFonts w:ascii="Courier New" w:hAnsi="Courier New" w:cs="Courier New"/>
          <w:sz w:val="20"/>
          <w:szCs w:val="20"/>
        </w:rPr>
      </w:pPr>
      <w:r w:rsidRPr="00BB1B2C">
        <w:rPr>
          <w:rFonts w:ascii="Courier New" w:hAnsi="Courier New" w:cs="Courier New"/>
          <w:sz w:val="20"/>
          <w:szCs w:val="20"/>
        </w:rPr>
        <w:t># ----------------------------</w:t>
      </w:r>
    </w:p>
    <w:p w14:paraId="597D1DA2" w14:textId="77777777" w:rsidR="00BB1B2C" w:rsidRPr="00BB1B2C" w:rsidRDefault="00BB1B2C" w:rsidP="00BB1B2C">
      <w:pPr>
        <w:rPr>
          <w:rFonts w:ascii="Courier New" w:hAnsi="Courier New" w:cs="Courier New"/>
          <w:sz w:val="20"/>
          <w:szCs w:val="20"/>
        </w:rPr>
      </w:pPr>
      <w:r w:rsidRPr="00BB1B2C">
        <w:rPr>
          <w:rFonts w:ascii="Courier New" w:hAnsi="Courier New" w:cs="Courier New"/>
          <w:sz w:val="20"/>
          <w:szCs w:val="20"/>
        </w:rPr>
        <w:t xml:space="preserve">fig, ax = </w:t>
      </w:r>
      <w:proofErr w:type="spellStart"/>
      <w:proofErr w:type="gramStart"/>
      <w:r w:rsidRPr="00BB1B2C">
        <w:rPr>
          <w:rFonts w:ascii="Courier New" w:hAnsi="Courier New" w:cs="Courier New"/>
          <w:sz w:val="20"/>
          <w:szCs w:val="20"/>
        </w:rPr>
        <w:t>plt.subplots</w:t>
      </w:r>
      <w:proofErr w:type="spellEnd"/>
      <w:proofErr w:type="gramEnd"/>
      <w:r w:rsidRPr="00BB1B2C">
        <w:rPr>
          <w:rFonts w:ascii="Courier New" w:hAnsi="Courier New" w:cs="Courier New"/>
          <w:sz w:val="20"/>
          <w:szCs w:val="20"/>
        </w:rPr>
        <w:t>(</w:t>
      </w:r>
      <w:proofErr w:type="spellStart"/>
      <w:r w:rsidRPr="00BB1B2C">
        <w:rPr>
          <w:rFonts w:ascii="Courier New" w:hAnsi="Courier New" w:cs="Courier New"/>
          <w:sz w:val="20"/>
          <w:szCs w:val="20"/>
        </w:rPr>
        <w:t>figsize</w:t>
      </w:r>
      <w:proofErr w:type="spellEnd"/>
      <w:proofErr w:type="gramStart"/>
      <w:r w:rsidRPr="00BB1B2C">
        <w:rPr>
          <w:rFonts w:ascii="Courier New" w:hAnsi="Courier New" w:cs="Courier New"/>
          <w:sz w:val="20"/>
          <w:szCs w:val="20"/>
        </w:rPr>
        <w:t>=(</w:t>
      </w:r>
      <w:proofErr w:type="gramEnd"/>
      <w:r w:rsidRPr="00BB1B2C">
        <w:rPr>
          <w:rFonts w:ascii="Courier New" w:hAnsi="Courier New" w:cs="Courier New"/>
          <w:sz w:val="20"/>
          <w:szCs w:val="20"/>
        </w:rPr>
        <w:t>8, 5))</w:t>
      </w:r>
    </w:p>
    <w:p w14:paraId="2FE6C32B" w14:textId="77777777" w:rsidR="00BB1B2C" w:rsidRPr="00BB1B2C" w:rsidRDefault="00BB1B2C" w:rsidP="00BB1B2C">
      <w:pPr>
        <w:rPr>
          <w:rFonts w:ascii="Courier New" w:hAnsi="Courier New" w:cs="Courier New"/>
          <w:sz w:val="20"/>
          <w:szCs w:val="20"/>
        </w:rPr>
      </w:pPr>
    </w:p>
    <w:p w14:paraId="42DA1101" w14:textId="77777777" w:rsidR="00BB1B2C" w:rsidRPr="00BB1B2C" w:rsidRDefault="00BB1B2C" w:rsidP="00BB1B2C">
      <w:pPr>
        <w:rPr>
          <w:rFonts w:ascii="Courier New" w:hAnsi="Courier New" w:cs="Courier New"/>
          <w:sz w:val="20"/>
          <w:szCs w:val="20"/>
        </w:rPr>
      </w:pPr>
      <w:r w:rsidRPr="00BB1B2C">
        <w:rPr>
          <w:rFonts w:ascii="Courier New" w:hAnsi="Courier New" w:cs="Courier New"/>
          <w:sz w:val="20"/>
          <w:szCs w:val="20"/>
        </w:rPr>
        <w:lastRenderedPageBreak/>
        <w:t># Data</w:t>
      </w:r>
    </w:p>
    <w:p w14:paraId="42CB18AC" w14:textId="77777777" w:rsidR="00BB1B2C" w:rsidRPr="00BB1B2C" w:rsidRDefault="00BB1B2C" w:rsidP="00BB1B2C">
      <w:pPr>
        <w:rPr>
          <w:rFonts w:ascii="Courier New" w:hAnsi="Courier New" w:cs="Courier New"/>
          <w:sz w:val="20"/>
          <w:szCs w:val="20"/>
        </w:rPr>
      </w:pPr>
      <w:proofErr w:type="spellStart"/>
      <w:proofErr w:type="gramStart"/>
      <w:r w:rsidRPr="00BB1B2C">
        <w:rPr>
          <w:rFonts w:ascii="Courier New" w:hAnsi="Courier New" w:cs="Courier New"/>
          <w:sz w:val="20"/>
          <w:szCs w:val="20"/>
        </w:rPr>
        <w:t>ax.plot</w:t>
      </w:r>
      <w:proofErr w:type="spellEnd"/>
      <w:proofErr w:type="gramEnd"/>
      <w:r w:rsidRPr="00BB1B2C">
        <w:rPr>
          <w:rFonts w:ascii="Courier New" w:hAnsi="Courier New" w:cs="Courier New"/>
          <w:sz w:val="20"/>
          <w:szCs w:val="20"/>
        </w:rPr>
        <w:t xml:space="preserve">(RE, </w:t>
      </w:r>
      <w:proofErr w:type="gramStart"/>
      <w:r w:rsidRPr="00BB1B2C">
        <w:rPr>
          <w:rFonts w:ascii="Courier New" w:hAnsi="Courier New" w:cs="Courier New"/>
          <w:sz w:val="20"/>
          <w:szCs w:val="20"/>
        </w:rPr>
        <w:t>FF,  '</w:t>
      </w:r>
      <w:proofErr w:type="gramEnd"/>
      <w:r w:rsidRPr="00BB1B2C">
        <w:rPr>
          <w:rFonts w:ascii="Courier New" w:hAnsi="Courier New" w:cs="Courier New"/>
          <w:sz w:val="20"/>
          <w:szCs w:val="20"/>
        </w:rPr>
        <w:t>o</w:t>
      </w:r>
      <w:proofErr w:type="gramStart"/>
      <w:r w:rsidRPr="00BB1B2C">
        <w:rPr>
          <w:rFonts w:ascii="Courier New" w:hAnsi="Courier New" w:cs="Courier New"/>
          <w:sz w:val="20"/>
          <w:szCs w:val="20"/>
        </w:rPr>
        <w:t>',  label</w:t>
      </w:r>
      <w:proofErr w:type="gramEnd"/>
      <w:r w:rsidRPr="00BB1B2C">
        <w:rPr>
          <w:rFonts w:ascii="Courier New" w:hAnsi="Courier New" w:cs="Courier New"/>
          <w:sz w:val="20"/>
          <w:szCs w:val="20"/>
        </w:rPr>
        <w:t>='Theoretical (samples)', alpha=0.9)</w:t>
      </w:r>
    </w:p>
    <w:p w14:paraId="047E5900" w14:textId="77777777" w:rsidR="00BB1B2C" w:rsidRPr="00BB1B2C" w:rsidRDefault="00BB1B2C" w:rsidP="00BB1B2C">
      <w:pPr>
        <w:rPr>
          <w:rFonts w:ascii="Courier New" w:hAnsi="Courier New" w:cs="Courier New"/>
          <w:sz w:val="20"/>
          <w:szCs w:val="20"/>
        </w:rPr>
      </w:pPr>
      <w:proofErr w:type="spellStart"/>
      <w:proofErr w:type="gramStart"/>
      <w:r w:rsidRPr="00BB1B2C">
        <w:rPr>
          <w:rFonts w:ascii="Courier New" w:hAnsi="Courier New" w:cs="Courier New"/>
          <w:sz w:val="20"/>
          <w:szCs w:val="20"/>
        </w:rPr>
        <w:t>ax.plot</w:t>
      </w:r>
      <w:proofErr w:type="spellEnd"/>
      <w:proofErr w:type="gramEnd"/>
      <w:r w:rsidRPr="00BB1B2C">
        <w:rPr>
          <w:rFonts w:ascii="Courier New" w:hAnsi="Courier New" w:cs="Courier New"/>
          <w:sz w:val="20"/>
          <w:szCs w:val="20"/>
        </w:rPr>
        <w:t>(RE, FF2, 's</w:t>
      </w:r>
      <w:proofErr w:type="gramStart"/>
      <w:r w:rsidRPr="00BB1B2C">
        <w:rPr>
          <w:rFonts w:ascii="Courier New" w:hAnsi="Courier New" w:cs="Courier New"/>
          <w:sz w:val="20"/>
          <w:szCs w:val="20"/>
        </w:rPr>
        <w:t>',  label</w:t>
      </w:r>
      <w:proofErr w:type="gramEnd"/>
      <w:r w:rsidRPr="00BB1B2C">
        <w:rPr>
          <w:rFonts w:ascii="Courier New" w:hAnsi="Courier New" w:cs="Courier New"/>
          <w:sz w:val="20"/>
          <w:szCs w:val="20"/>
        </w:rPr>
        <w:t>='Measured (lab)', alpha=0.9)</w:t>
      </w:r>
    </w:p>
    <w:p w14:paraId="7E2918A8" w14:textId="77777777" w:rsidR="00BB1B2C" w:rsidRPr="00BB1B2C" w:rsidRDefault="00BB1B2C" w:rsidP="00BB1B2C">
      <w:pPr>
        <w:rPr>
          <w:rFonts w:ascii="Courier New" w:hAnsi="Courier New" w:cs="Courier New"/>
          <w:sz w:val="20"/>
          <w:szCs w:val="20"/>
        </w:rPr>
      </w:pPr>
    </w:p>
    <w:p w14:paraId="09A3E610" w14:textId="77777777" w:rsidR="00BB1B2C" w:rsidRPr="00BB1B2C" w:rsidRDefault="00BB1B2C" w:rsidP="00BB1B2C">
      <w:pPr>
        <w:rPr>
          <w:rFonts w:ascii="Courier New" w:hAnsi="Courier New" w:cs="Courier New"/>
          <w:sz w:val="20"/>
          <w:szCs w:val="20"/>
        </w:rPr>
      </w:pPr>
      <w:r w:rsidRPr="00BB1B2C">
        <w:rPr>
          <w:rFonts w:ascii="Courier New" w:hAnsi="Courier New" w:cs="Courier New"/>
          <w:sz w:val="20"/>
          <w:szCs w:val="20"/>
        </w:rPr>
        <w:t># Fits</w:t>
      </w:r>
    </w:p>
    <w:p w14:paraId="6FBD9F32" w14:textId="77777777" w:rsidR="00BB1B2C" w:rsidRPr="00BB1B2C" w:rsidRDefault="00BB1B2C" w:rsidP="00BB1B2C">
      <w:pPr>
        <w:rPr>
          <w:rFonts w:ascii="Courier New" w:hAnsi="Courier New" w:cs="Courier New"/>
          <w:sz w:val="20"/>
          <w:szCs w:val="20"/>
        </w:rPr>
      </w:pPr>
      <w:proofErr w:type="spellStart"/>
      <w:proofErr w:type="gramStart"/>
      <w:r w:rsidRPr="00BB1B2C">
        <w:rPr>
          <w:rFonts w:ascii="Courier New" w:hAnsi="Courier New" w:cs="Courier New"/>
          <w:sz w:val="20"/>
          <w:szCs w:val="20"/>
        </w:rPr>
        <w:t>ax.plot</w:t>
      </w:r>
      <w:proofErr w:type="spellEnd"/>
      <w:proofErr w:type="gramEnd"/>
      <w:r w:rsidRPr="00BB1B2C">
        <w:rPr>
          <w:rFonts w:ascii="Courier New" w:hAnsi="Courier New" w:cs="Courier New"/>
          <w:sz w:val="20"/>
          <w:szCs w:val="20"/>
        </w:rPr>
        <w:t>(</w:t>
      </w:r>
      <w:proofErr w:type="spellStart"/>
      <w:r w:rsidRPr="00BB1B2C">
        <w:rPr>
          <w:rFonts w:ascii="Courier New" w:hAnsi="Courier New" w:cs="Courier New"/>
          <w:sz w:val="20"/>
          <w:szCs w:val="20"/>
        </w:rPr>
        <w:t>RE_fit</w:t>
      </w:r>
      <w:proofErr w:type="spellEnd"/>
      <w:r w:rsidRPr="00BB1B2C">
        <w:rPr>
          <w:rFonts w:ascii="Courier New" w:hAnsi="Courier New" w:cs="Courier New"/>
          <w:sz w:val="20"/>
          <w:szCs w:val="20"/>
        </w:rPr>
        <w:t xml:space="preserve">, </w:t>
      </w:r>
      <w:proofErr w:type="spellStart"/>
      <w:r w:rsidRPr="00BB1B2C">
        <w:rPr>
          <w:rFonts w:ascii="Courier New" w:hAnsi="Courier New" w:cs="Courier New"/>
          <w:sz w:val="20"/>
          <w:szCs w:val="20"/>
        </w:rPr>
        <w:t>FF_</w:t>
      </w:r>
      <w:proofErr w:type="gramStart"/>
      <w:r w:rsidRPr="00BB1B2C">
        <w:rPr>
          <w:rFonts w:ascii="Courier New" w:hAnsi="Courier New" w:cs="Courier New"/>
          <w:sz w:val="20"/>
          <w:szCs w:val="20"/>
        </w:rPr>
        <w:t>fit</w:t>
      </w:r>
      <w:proofErr w:type="spellEnd"/>
      <w:r w:rsidRPr="00BB1B2C">
        <w:rPr>
          <w:rFonts w:ascii="Courier New" w:hAnsi="Courier New" w:cs="Courier New"/>
          <w:sz w:val="20"/>
          <w:szCs w:val="20"/>
        </w:rPr>
        <w:t>,  '</w:t>
      </w:r>
      <w:proofErr w:type="gramEnd"/>
      <w:r w:rsidRPr="00BB1B2C">
        <w:rPr>
          <w:rFonts w:ascii="Courier New" w:hAnsi="Courier New" w:cs="Courier New"/>
          <w:sz w:val="20"/>
          <w:szCs w:val="20"/>
        </w:rPr>
        <w:t>-</w:t>
      </w:r>
      <w:proofErr w:type="gramStart"/>
      <w:r w:rsidRPr="00BB1B2C">
        <w:rPr>
          <w:rFonts w:ascii="Courier New" w:hAnsi="Courier New" w:cs="Courier New"/>
          <w:sz w:val="20"/>
          <w:szCs w:val="20"/>
        </w:rPr>
        <w:t>',  label</w:t>
      </w:r>
      <w:proofErr w:type="gramEnd"/>
      <w:r w:rsidRPr="00BB1B2C">
        <w:rPr>
          <w:rFonts w:ascii="Courier New" w:hAnsi="Courier New" w:cs="Courier New"/>
          <w:sz w:val="20"/>
          <w:szCs w:val="20"/>
        </w:rPr>
        <w:t>='Fit (theoretical)')</w:t>
      </w:r>
    </w:p>
    <w:p w14:paraId="58912185" w14:textId="77777777" w:rsidR="00BB1B2C" w:rsidRPr="00BB1B2C" w:rsidRDefault="00BB1B2C" w:rsidP="00BB1B2C">
      <w:pPr>
        <w:rPr>
          <w:rFonts w:ascii="Courier New" w:hAnsi="Courier New" w:cs="Courier New"/>
          <w:sz w:val="20"/>
          <w:szCs w:val="20"/>
        </w:rPr>
      </w:pPr>
      <w:proofErr w:type="spellStart"/>
      <w:proofErr w:type="gramStart"/>
      <w:r w:rsidRPr="00BB1B2C">
        <w:rPr>
          <w:rFonts w:ascii="Courier New" w:hAnsi="Courier New" w:cs="Courier New"/>
          <w:sz w:val="20"/>
          <w:szCs w:val="20"/>
        </w:rPr>
        <w:t>ax.plot</w:t>
      </w:r>
      <w:proofErr w:type="spellEnd"/>
      <w:proofErr w:type="gramEnd"/>
      <w:r w:rsidRPr="00BB1B2C">
        <w:rPr>
          <w:rFonts w:ascii="Courier New" w:hAnsi="Courier New" w:cs="Courier New"/>
          <w:sz w:val="20"/>
          <w:szCs w:val="20"/>
        </w:rPr>
        <w:t>(</w:t>
      </w:r>
      <w:proofErr w:type="spellStart"/>
      <w:r w:rsidRPr="00BB1B2C">
        <w:rPr>
          <w:rFonts w:ascii="Courier New" w:hAnsi="Courier New" w:cs="Courier New"/>
          <w:sz w:val="20"/>
          <w:szCs w:val="20"/>
        </w:rPr>
        <w:t>RE_fit</w:t>
      </w:r>
      <w:proofErr w:type="spellEnd"/>
      <w:r w:rsidRPr="00BB1B2C">
        <w:rPr>
          <w:rFonts w:ascii="Courier New" w:hAnsi="Courier New" w:cs="Courier New"/>
          <w:sz w:val="20"/>
          <w:szCs w:val="20"/>
        </w:rPr>
        <w:t>, FF2_fit, '--', label='Fit (measured)')</w:t>
      </w:r>
    </w:p>
    <w:p w14:paraId="52BFDBEF" w14:textId="77777777" w:rsidR="00BB1B2C" w:rsidRPr="00BB1B2C" w:rsidRDefault="00BB1B2C" w:rsidP="00BB1B2C">
      <w:pPr>
        <w:rPr>
          <w:rFonts w:ascii="Courier New" w:hAnsi="Courier New" w:cs="Courier New"/>
          <w:sz w:val="20"/>
          <w:szCs w:val="20"/>
        </w:rPr>
      </w:pPr>
    </w:p>
    <w:p w14:paraId="256539E4" w14:textId="77777777" w:rsidR="00BB1B2C" w:rsidRPr="00BB1B2C" w:rsidRDefault="00BB1B2C" w:rsidP="00BB1B2C">
      <w:pPr>
        <w:rPr>
          <w:rFonts w:ascii="Courier New" w:hAnsi="Courier New" w:cs="Courier New"/>
          <w:sz w:val="20"/>
          <w:szCs w:val="20"/>
        </w:rPr>
      </w:pPr>
      <w:r w:rsidRPr="00BB1B2C">
        <w:rPr>
          <w:rFonts w:ascii="Courier New" w:hAnsi="Courier New" w:cs="Courier New"/>
          <w:sz w:val="20"/>
          <w:szCs w:val="20"/>
        </w:rPr>
        <w:t># Axes scaling and limits</w:t>
      </w:r>
    </w:p>
    <w:p w14:paraId="376AA00B" w14:textId="77777777" w:rsidR="00BB1B2C" w:rsidRPr="00BB1B2C" w:rsidRDefault="00BB1B2C" w:rsidP="00BB1B2C">
      <w:pPr>
        <w:rPr>
          <w:rFonts w:ascii="Courier New" w:hAnsi="Courier New" w:cs="Courier New"/>
          <w:sz w:val="20"/>
          <w:szCs w:val="20"/>
        </w:rPr>
      </w:pPr>
      <w:proofErr w:type="spellStart"/>
      <w:r w:rsidRPr="00BB1B2C">
        <w:rPr>
          <w:rFonts w:ascii="Courier New" w:hAnsi="Courier New" w:cs="Courier New"/>
          <w:sz w:val="20"/>
          <w:szCs w:val="20"/>
        </w:rPr>
        <w:t>ax.set_xscale</w:t>
      </w:r>
      <w:proofErr w:type="spellEnd"/>
      <w:r w:rsidRPr="00BB1B2C">
        <w:rPr>
          <w:rFonts w:ascii="Courier New" w:hAnsi="Courier New" w:cs="Courier New"/>
          <w:sz w:val="20"/>
          <w:szCs w:val="20"/>
        </w:rPr>
        <w:t>('log')</w:t>
      </w:r>
    </w:p>
    <w:p w14:paraId="108A9307" w14:textId="77777777" w:rsidR="00BB1B2C" w:rsidRPr="00BB1B2C" w:rsidRDefault="00BB1B2C" w:rsidP="00BB1B2C">
      <w:pPr>
        <w:rPr>
          <w:rFonts w:ascii="Courier New" w:hAnsi="Courier New" w:cs="Courier New"/>
          <w:sz w:val="20"/>
          <w:szCs w:val="20"/>
        </w:rPr>
      </w:pPr>
      <w:proofErr w:type="spellStart"/>
      <w:r w:rsidRPr="00BB1B2C">
        <w:rPr>
          <w:rFonts w:ascii="Courier New" w:hAnsi="Courier New" w:cs="Courier New"/>
          <w:sz w:val="20"/>
          <w:szCs w:val="20"/>
        </w:rPr>
        <w:t>ax.set_yscale</w:t>
      </w:r>
      <w:proofErr w:type="spellEnd"/>
      <w:r w:rsidRPr="00BB1B2C">
        <w:rPr>
          <w:rFonts w:ascii="Courier New" w:hAnsi="Courier New" w:cs="Courier New"/>
          <w:sz w:val="20"/>
          <w:szCs w:val="20"/>
        </w:rPr>
        <w:t>('log')</w:t>
      </w:r>
    </w:p>
    <w:p w14:paraId="2F371C88" w14:textId="77777777" w:rsidR="00BB1B2C" w:rsidRPr="00BB1B2C" w:rsidRDefault="00BB1B2C" w:rsidP="00BB1B2C">
      <w:pPr>
        <w:rPr>
          <w:rFonts w:ascii="Courier New" w:hAnsi="Courier New" w:cs="Courier New"/>
          <w:sz w:val="20"/>
          <w:szCs w:val="20"/>
        </w:rPr>
      </w:pPr>
      <w:proofErr w:type="spellStart"/>
      <w:r w:rsidRPr="00BB1B2C">
        <w:rPr>
          <w:rFonts w:ascii="Courier New" w:hAnsi="Courier New" w:cs="Courier New"/>
          <w:sz w:val="20"/>
          <w:szCs w:val="20"/>
        </w:rPr>
        <w:t>ax.set_</w:t>
      </w:r>
      <w:proofErr w:type="gramStart"/>
      <w:r w:rsidRPr="00BB1B2C">
        <w:rPr>
          <w:rFonts w:ascii="Courier New" w:hAnsi="Courier New" w:cs="Courier New"/>
          <w:sz w:val="20"/>
          <w:szCs w:val="20"/>
        </w:rPr>
        <w:t>xlim</w:t>
      </w:r>
      <w:proofErr w:type="spellEnd"/>
      <w:r w:rsidRPr="00BB1B2C">
        <w:rPr>
          <w:rFonts w:ascii="Courier New" w:hAnsi="Courier New" w:cs="Courier New"/>
          <w:sz w:val="20"/>
          <w:szCs w:val="20"/>
        </w:rPr>
        <w:t>(</w:t>
      </w:r>
      <w:proofErr w:type="gramEnd"/>
      <w:r w:rsidRPr="00BB1B2C">
        <w:rPr>
          <w:rFonts w:ascii="Courier New" w:hAnsi="Courier New" w:cs="Courier New"/>
          <w:sz w:val="20"/>
          <w:szCs w:val="20"/>
        </w:rPr>
        <w:t>500, 3000)</w:t>
      </w:r>
    </w:p>
    <w:p w14:paraId="704E4E97" w14:textId="77777777" w:rsidR="00BB1B2C" w:rsidRPr="00BB1B2C" w:rsidRDefault="00BB1B2C" w:rsidP="00BB1B2C">
      <w:pPr>
        <w:rPr>
          <w:rFonts w:ascii="Courier New" w:hAnsi="Courier New" w:cs="Courier New"/>
          <w:sz w:val="20"/>
          <w:szCs w:val="20"/>
        </w:rPr>
      </w:pPr>
      <w:proofErr w:type="spellStart"/>
      <w:r w:rsidRPr="00BB1B2C">
        <w:rPr>
          <w:rFonts w:ascii="Courier New" w:hAnsi="Courier New" w:cs="Courier New"/>
          <w:sz w:val="20"/>
          <w:szCs w:val="20"/>
        </w:rPr>
        <w:t>ax.set_</w:t>
      </w:r>
      <w:proofErr w:type="gramStart"/>
      <w:r w:rsidRPr="00BB1B2C">
        <w:rPr>
          <w:rFonts w:ascii="Courier New" w:hAnsi="Courier New" w:cs="Courier New"/>
          <w:sz w:val="20"/>
          <w:szCs w:val="20"/>
        </w:rPr>
        <w:t>ylim</w:t>
      </w:r>
      <w:proofErr w:type="spellEnd"/>
      <w:r w:rsidRPr="00BB1B2C">
        <w:rPr>
          <w:rFonts w:ascii="Courier New" w:hAnsi="Courier New" w:cs="Courier New"/>
          <w:sz w:val="20"/>
          <w:szCs w:val="20"/>
        </w:rPr>
        <w:t>(</w:t>
      </w:r>
      <w:proofErr w:type="gramEnd"/>
      <w:r w:rsidRPr="00BB1B2C">
        <w:rPr>
          <w:rFonts w:ascii="Courier New" w:hAnsi="Courier New" w:cs="Courier New"/>
          <w:sz w:val="20"/>
          <w:szCs w:val="20"/>
        </w:rPr>
        <w:t>0.03, 0.15)</w:t>
      </w:r>
    </w:p>
    <w:p w14:paraId="0729F81C" w14:textId="77777777" w:rsidR="00BB1B2C" w:rsidRPr="00BB1B2C" w:rsidRDefault="00BB1B2C" w:rsidP="00BB1B2C">
      <w:pPr>
        <w:rPr>
          <w:rFonts w:ascii="Courier New" w:hAnsi="Courier New" w:cs="Courier New"/>
          <w:sz w:val="20"/>
          <w:szCs w:val="20"/>
        </w:rPr>
      </w:pPr>
    </w:p>
    <w:p w14:paraId="70200A62" w14:textId="77777777" w:rsidR="00BB1B2C" w:rsidRPr="00BB1B2C" w:rsidRDefault="00BB1B2C" w:rsidP="00BB1B2C">
      <w:pPr>
        <w:rPr>
          <w:rFonts w:ascii="Courier New" w:hAnsi="Courier New" w:cs="Courier New"/>
          <w:sz w:val="20"/>
          <w:szCs w:val="20"/>
        </w:rPr>
      </w:pPr>
      <w:r w:rsidRPr="00BB1B2C">
        <w:rPr>
          <w:rFonts w:ascii="Courier New" w:hAnsi="Courier New" w:cs="Courier New"/>
          <w:sz w:val="20"/>
          <w:szCs w:val="20"/>
        </w:rPr>
        <w:t># Labels, grid, legend</w:t>
      </w:r>
    </w:p>
    <w:p w14:paraId="183B44FE" w14:textId="77777777" w:rsidR="00BB1B2C" w:rsidRPr="00BB1B2C" w:rsidRDefault="00BB1B2C" w:rsidP="00BB1B2C">
      <w:pPr>
        <w:rPr>
          <w:rFonts w:ascii="Courier New" w:hAnsi="Courier New" w:cs="Courier New"/>
          <w:sz w:val="20"/>
          <w:szCs w:val="20"/>
        </w:rPr>
      </w:pPr>
      <w:proofErr w:type="spellStart"/>
      <w:r w:rsidRPr="00BB1B2C">
        <w:rPr>
          <w:rFonts w:ascii="Courier New" w:hAnsi="Courier New" w:cs="Courier New"/>
          <w:sz w:val="20"/>
          <w:szCs w:val="20"/>
        </w:rPr>
        <w:t>ax.set_</w:t>
      </w:r>
      <w:proofErr w:type="gramStart"/>
      <w:r w:rsidRPr="00BB1B2C">
        <w:rPr>
          <w:rFonts w:ascii="Courier New" w:hAnsi="Courier New" w:cs="Courier New"/>
          <w:sz w:val="20"/>
          <w:szCs w:val="20"/>
        </w:rPr>
        <w:t>xlabel</w:t>
      </w:r>
      <w:proofErr w:type="spellEnd"/>
      <w:r w:rsidRPr="00BB1B2C">
        <w:rPr>
          <w:rFonts w:ascii="Courier New" w:hAnsi="Courier New" w:cs="Courier New"/>
          <w:sz w:val="20"/>
          <w:szCs w:val="20"/>
        </w:rPr>
        <w:t>(</w:t>
      </w:r>
      <w:proofErr w:type="gramEnd"/>
      <w:r w:rsidRPr="00BB1B2C">
        <w:rPr>
          <w:rFonts w:ascii="Courier New" w:hAnsi="Courier New" w:cs="Courier New"/>
          <w:sz w:val="20"/>
          <w:szCs w:val="20"/>
        </w:rPr>
        <w:t>'Reynolds Number (log scale)')</w:t>
      </w:r>
    </w:p>
    <w:p w14:paraId="34D293A0" w14:textId="77777777" w:rsidR="00BB1B2C" w:rsidRPr="00BB1B2C" w:rsidRDefault="00BB1B2C" w:rsidP="00BB1B2C">
      <w:pPr>
        <w:rPr>
          <w:rFonts w:ascii="Courier New" w:hAnsi="Courier New" w:cs="Courier New"/>
          <w:sz w:val="20"/>
          <w:szCs w:val="20"/>
        </w:rPr>
      </w:pPr>
      <w:proofErr w:type="spellStart"/>
      <w:r w:rsidRPr="00BB1B2C">
        <w:rPr>
          <w:rFonts w:ascii="Courier New" w:hAnsi="Courier New" w:cs="Courier New"/>
          <w:sz w:val="20"/>
          <w:szCs w:val="20"/>
        </w:rPr>
        <w:t>ax.set_</w:t>
      </w:r>
      <w:proofErr w:type="gramStart"/>
      <w:r w:rsidRPr="00BB1B2C">
        <w:rPr>
          <w:rFonts w:ascii="Courier New" w:hAnsi="Courier New" w:cs="Courier New"/>
          <w:sz w:val="20"/>
          <w:szCs w:val="20"/>
        </w:rPr>
        <w:t>ylabel</w:t>
      </w:r>
      <w:proofErr w:type="spellEnd"/>
      <w:r w:rsidRPr="00BB1B2C">
        <w:rPr>
          <w:rFonts w:ascii="Courier New" w:hAnsi="Courier New" w:cs="Courier New"/>
          <w:sz w:val="20"/>
          <w:szCs w:val="20"/>
        </w:rPr>
        <w:t>(</w:t>
      </w:r>
      <w:proofErr w:type="gramEnd"/>
      <w:r w:rsidRPr="00BB1B2C">
        <w:rPr>
          <w:rFonts w:ascii="Courier New" w:hAnsi="Courier New" w:cs="Courier New"/>
          <w:sz w:val="20"/>
          <w:szCs w:val="20"/>
        </w:rPr>
        <w:t>'Friction Factor (log scale)')</w:t>
      </w:r>
    </w:p>
    <w:p w14:paraId="0D762251" w14:textId="77777777" w:rsidR="00BB1B2C" w:rsidRPr="00BB1B2C" w:rsidRDefault="00BB1B2C" w:rsidP="00BB1B2C">
      <w:pPr>
        <w:rPr>
          <w:rFonts w:ascii="Courier New" w:hAnsi="Courier New" w:cs="Courier New"/>
          <w:sz w:val="20"/>
          <w:szCs w:val="20"/>
        </w:rPr>
      </w:pPr>
      <w:proofErr w:type="spellStart"/>
      <w:r w:rsidRPr="00BB1B2C">
        <w:rPr>
          <w:rFonts w:ascii="Courier New" w:hAnsi="Courier New" w:cs="Courier New"/>
          <w:sz w:val="20"/>
          <w:szCs w:val="20"/>
        </w:rPr>
        <w:t>ax.set_</w:t>
      </w:r>
      <w:proofErr w:type="gramStart"/>
      <w:r w:rsidRPr="00BB1B2C">
        <w:rPr>
          <w:rFonts w:ascii="Courier New" w:hAnsi="Courier New" w:cs="Courier New"/>
          <w:sz w:val="20"/>
          <w:szCs w:val="20"/>
        </w:rPr>
        <w:t>title</w:t>
      </w:r>
      <w:proofErr w:type="spellEnd"/>
      <w:r w:rsidRPr="00BB1B2C">
        <w:rPr>
          <w:rFonts w:ascii="Courier New" w:hAnsi="Courier New" w:cs="Courier New"/>
          <w:sz w:val="20"/>
          <w:szCs w:val="20"/>
        </w:rPr>
        <w:t>(</w:t>
      </w:r>
      <w:proofErr w:type="gramEnd"/>
      <w:r w:rsidRPr="00BB1B2C">
        <w:rPr>
          <w:rFonts w:ascii="Courier New" w:hAnsi="Courier New" w:cs="Courier New"/>
          <w:sz w:val="20"/>
          <w:szCs w:val="20"/>
        </w:rPr>
        <w:t>'Friction Factor vs. Reynolds Number — Theoretical vs Measured (Power-Law Fits)')</w:t>
      </w:r>
    </w:p>
    <w:p w14:paraId="080F31F4" w14:textId="77777777" w:rsidR="00BB1B2C" w:rsidRPr="00BB1B2C" w:rsidRDefault="00BB1B2C" w:rsidP="00BB1B2C">
      <w:pPr>
        <w:rPr>
          <w:rFonts w:ascii="Courier New" w:hAnsi="Courier New" w:cs="Courier New"/>
          <w:sz w:val="20"/>
          <w:szCs w:val="20"/>
        </w:rPr>
      </w:pPr>
      <w:proofErr w:type="spellStart"/>
      <w:proofErr w:type="gramStart"/>
      <w:r w:rsidRPr="00BB1B2C">
        <w:rPr>
          <w:rFonts w:ascii="Courier New" w:hAnsi="Courier New" w:cs="Courier New"/>
          <w:sz w:val="20"/>
          <w:szCs w:val="20"/>
        </w:rPr>
        <w:t>ax.grid</w:t>
      </w:r>
      <w:proofErr w:type="spellEnd"/>
      <w:proofErr w:type="gramEnd"/>
      <w:r w:rsidRPr="00BB1B2C">
        <w:rPr>
          <w:rFonts w:ascii="Courier New" w:hAnsi="Courier New" w:cs="Courier New"/>
          <w:sz w:val="20"/>
          <w:szCs w:val="20"/>
        </w:rPr>
        <w:t xml:space="preserve">(True, which='both', </w:t>
      </w:r>
      <w:proofErr w:type="spellStart"/>
      <w:r w:rsidRPr="00BB1B2C">
        <w:rPr>
          <w:rFonts w:ascii="Courier New" w:hAnsi="Courier New" w:cs="Courier New"/>
          <w:sz w:val="20"/>
          <w:szCs w:val="20"/>
        </w:rPr>
        <w:t>linestyle</w:t>
      </w:r>
      <w:proofErr w:type="spellEnd"/>
      <w:r w:rsidRPr="00BB1B2C">
        <w:rPr>
          <w:rFonts w:ascii="Courier New" w:hAnsi="Courier New" w:cs="Courier New"/>
          <w:sz w:val="20"/>
          <w:szCs w:val="20"/>
        </w:rPr>
        <w:t>='--', alpha=0.6)</w:t>
      </w:r>
    </w:p>
    <w:p w14:paraId="49FC1DC7" w14:textId="77777777" w:rsidR="00BB1B2C" w:rsidRPr="00BB1B2C" w:rsidRDefault="00BB1B2C" w:rsidP="00BB1B2C">
      <w:pPr>
        <w:rPr>
          <w:rFonts w:ascii="Courier New" w:hAnsi="Courier New" w:cs="Courier New"/>
          <w:sz w:val="20"/>
          <w:szCs w:val="20"/>
        </w:rPr>
      </w:pPr>
      <w:proofErr w:type="spellStart"/>
      <w:proofErr w:type="gramStart"/>
      <w:r w:rsidRPr="00BB1B2C">
        <w:rPr>
          <w:rFonts w:ascii="Courier New" w:hAnsi="Courier New" w:cs="Courier New"/>
          <w:sz w:val="20"/>
          <w:szCs w:val="20"/>
        </w:rPr>
        <w:t>ax.legend</w:t>
      </w:r>
      <w:proofErr w:type="spellEnd"/>
      <w:proofErr w:type="gramEnd"/>
      <w:r w:rsidRPr="00BB1B2C">
        <w:rPr>
          <w:rFonts w:ascii="Courier New" w:hAnsi="Courier New" w:cs="Courier New"/>
          <w:sz w:val="20"/>
          <w:szCs w:val="20"/>
        </w:rPr>
        <w:t>()</w:t>
      </w:r>
    </w:p>
    <w:p w14:paraId="680F47B6" w14:textId="77777777" w:rsidR="00BB1B2C" w:rsidRPr="00BB1B2C" w:rsidRDefault="00BB1B2C" w:rsidP="00BB1B2C">
      <w:pPr>
        <w:rPr>
          <w:rFonts w:ascii="Courier New" w:hAnsi="Courier New" w:cs="Courier New"/>
          <w:sz w:val="20"/>
          <w:szCs w:val="20"/>
        </w:rPr>
      </w:pPr>
    </w:p>
    <w:p w14:paraId="2D3F0AF4" w14:textId="77777777" w:rsidR="00BB1B2C" w:rsidRPr="00BB1B2C" w:rsidRDefault="00BB1B2C" w:rsidP="00BB1B2C">
      <w:pPr>
        <w:rPr>
          <w:rFonts w:ascii="Courier New" w:hAnsi="Courier New" w:cs="Courier New"/>
          <w:sz w:val="20"/>
          <w:szCs w:val="20"/>
        </w:rPr>
      </w:pPr>
      <w:r w:rsidRPr="00BB1B2C">
        <w:rPr>
          <w:rFonts w:ascii="Courier New" w:hAnsi="Courier New" w:cs="Courier New"/>
          <w:sz w:val="20"/>
          <w:szCs w:val="20"/>
        </w:rPr>
        <w:t># Annotation</w:t>
      </w:r>
    </w:p>
    <w:p w14:paraId="6693F374" w14:textId="77777777" w:rsidR="00BB1B2C" w:rsidRPr="00BB1B2C" w:rsidRDefault="00BB1B2C" w:rsidP="00BB1B2C">
      <w:pPr>
        <w:rPr>
          <w:rFonts w:ascii="Courier New" w:hAnsi="Courier New" w:cs="Courier New"/>
          <w:sz w:val="20"/>
          <w:szCs w:val="20"/>
        </w:rPr>
      </w:pPr>
      <w:proofErr w:type="spellStart"/>
      <w:r w:rsidRPr="00BB1B2C">
        <w:rPr>
          <w:rFonts w:ascii="Courier New" w:hAnsi="Courier New" w:cs="Courier New"/>
          <w:sz w:val="20"/>
          <w:szCs w:val="20"/>
        </w:rPr>
        <w:t>ax.</w:t>
      </w:r>
      <w:proofErr w:type="gramStart"/>
      <w:r w:rsidRPr="00BB1B2C">
        <w:rPr>
          <w:rFonts w:ascii="Courier New" w:hAnsi="Courier New" w:cs="Courier New"/>
          <w:sz w:val="20"/>
          <w:szCs w:val="20"/>
        </w:rPr>
        <w:t>text</w:t>
      </w:r>
      <w:proofErr w:type="spellEnd"/>
      <w:r w:rsidRPr="00BB1B2C">
        <w:rPr>
          <w:rFonts w:ascii="Courier New" w:hAnsi="Courier New" w:cs="Courier New"/>
          <w:sz w:val="20"/>
          <w:szCs w:val="20"/>
        </w:rPr>
        <w:t>(</w:t>
      </w:r>
      <w:proofErr w:type="gramEnd"/>
    </w:p>
    <w:p w14:paraId="54EF878D" w14:textId="77777777" w:rsidR="00BB1B2C" w:rsidRPr="00BB1B2C" w:rsidRDefault="00BB1B2C" w:rsidP="00BB1B2C">
      <w:pPr>
        <w:rPr>
          <w:rFonts w:ascii="Courier New" w:hAnsi="Courier New" w:cs="Courier New"/>
          <w:sz w:val="20"/>
          <w:szCs w:val="20"/>
        </w:rPr>
      </w:pPr>
      <w:r w:rsidRPr="00BB1B2C">
        <w:rPr>
          <w:rFonts w:ascii="Courier New" w:hAnsi="Courier New" w:cs="Courier New"/>
          <w:sz w:val="20"/>
          <w:szCs w:val="20"/>
        </w:rPr>
        <w:t xml:space="preserve">    0.02, 0.24,</w:t>
      </w:r>
    </w:p>
    <w:p w14:paraId="043000F8" w14:textId="77777777" w:rsidR="00BB1B2C" w:rsidRPr="00BB1B2C" w:rsidRDefault="00BB1B2C" w:rsidP="00BB1B2C">
      <w:pPr>
        <w:rPr>
          <w:rFonts w:ascii="Courier New" w:hAnsi="Courier New" w:cs="Courier New"/>
          <w:sz w:val="20"/>
          <w:szCs w:val="20"/>
        </w:rPr>
      </w:pPr>
      <w:r w:rsidRPr="00BB1B2C">
        <w:rPr>
          <w:rFonts w:ascii="Courier New" w:hAnsi="Courier New" w:cs="Courier New"/>
          <w:sz w:val="20"/>
          <w:szCs w:val="20"/>
        </w:rPr>
        <w:t xml:space="preserve">    eqn1 + "\n" + eqn2,</w:t>
      </w:r>
    </w:p>
    <w:p w14:paraId="40A1EE47" w14:textId="77777777" w:rsidR="00BB1B2C" w:rsidRPr="00BB1B2C" w:rsidRDefault="00BB1B2C" w:rsidP="00BB1B2C">
      <w:pPr>
        <w:rPr>
          <w:rFonts w:ascii="Courier New" w:hAnsi="Courier New" w:cs="Courier New"/>
          <w:sz w:val="20"/>
          <w:szCs w:val="20"/>
        </w:rPr>
      </w:pPr>
      <w:r w:rsidRPr="00BB1B2C">
        <w:rPr>
          <w:rFonts w:ascii="Courier New" w:hAnsi="Courier New" w:cs="Courier New"/>
          <w:sz w:val="20"/>
          <w:szCs w:val="20"/>
        </w:rPr>
        <w:t xml:space="preserve">    transform=</w:t>
      </w:r>
      <w:proofErr w:type="spellStart"/>
      <w:proofErr w:type="gramStart"/>
      <w:r w:rsidRPr="00BB1B2C">
        <w:rPr>
          <w:rFonts w:ascii="Courier New" w:hAnsi="Courier New" w:cs="Courier New"/>
          <w:sz w:val="20"/>
          <w:szCs w:val="20"/>
        </w:rPr>
        <w:t>ax.transAxes</w:t>
      </w:r>
      <w:proofErr w:type="spellEnd"/>
      <w:proofErr w:type="gramEnd"/>
      <w:r w:rsidRPr="00BB1B2C">
        <w:rPr>
          <w:rFonts w:ascii="Courier New" w:hAnsi="Courier New" w:cs="Courier New"/>
          <w:sz w:val="20"/>
          <w:szCs w:val="20"/>
        </w:rPr>
        <w:t xml:space="preserve">, </w:t>
      </w:r>
      <w:proofErr w:type="spellStart"/>
      <w:r w:rsidRPr="00BB1B2C">
        <w:rPr>
          <w:rFonts w:ascii="Courier New" w:hAnsi="Courier New" w:cs="Courier New"/>
          <w:sz w:val="20"/>
          <w:szCs w:val="20"/>
        </w:rPr>
        <w:t>va</w:t>
      </w:r>
      <w:proofErr w:type="spellEnd"/>
      <w:r w:rsidRPr="00BB1B2C">
        <w:rPr>
          <w:rFonts w:ascii="Courier New" w:hAnsi="Courier New" w:cs="Courier New"/>
          <w:sz w:val="20"/>
          <w:szCs w:val="20"/>
        </w:rPr>
        <w:t>='top', ha='left',</w:t>
      </w:r>
    </w:p>
    <w:p w14:paraId="1F3EFEE0" w14:textId="77777777" w:rsidR="00BB1B2C" w:rsidRPr="00BB1B2C" w:rsidRDefault="00BB1B2C" w:rsidP="00BB1B2C">
      <w:pPr>
        <w:rPr>
          <w:rFonts w:ascii="Courier New" w:hAnsi="Courier New" w:cs="Courier New"/>
          <w:sz w:val="20"/>
          <w:szCs w:val="20"/>
        </w:rPr>
      </w:pPr>
      <w:r w:rsidRPr="00BB1B2C">
        <w:rPr>
          <w:rFonts w:ascii="Courier New" w:hAnsi="Courier New" w:cs="Courier New"/>
          <w:sz w:val="20"/>
          <w:szCs w:val="20"/>
        </w:rPr>
        <w:t xml:space="preserve">    </w:t>
      </w:r>
      <w:proofErr w:type="spellStart"/>
      <w:r w:rsidRPr="00BB1B2C">
        <w:rPr>
          <w:rFonts w:ascii="Courier New" w:hAnsi="Courier New" w:cs="Courier New"/>
          <w:sz w:val="20"/>
          <w:szCs w:val="20"/>
        </w:rPr>
        <w:t>bbox</w:t>
      </w:r>
      <w:proofErr w:type="spellEnd"/>
      <w:r w:rsidRPr="00BB1B2C">
        <w:rPr>
          <w:rFonts w:ascii="Courier New" w:hAnsi="Courier New" w:cs="Courier New"/>
          <w:sz w:val="20"/>
          <w:szCs w:val="20"/>
        </w:rPr>
        <w:t>=</w:t>
      </w:r>
      <w:proofErr w:type="spellStart"/>
      <w:proofErr w:type="gramStart"/>
      <w:r w:rsidRPr="00BB1B2C">
        <w:rPr>
          <w:rFonts w:ascii="Courier New" w:hAnsi="Courier New" w:cs="Courier New"/>
          <w:sz w:val="20"/>
          <w:szCs w:val="20"/>
        </w:rPr>
        <w:t>dict</w:t>
      </w:r>
      <w:proofErr w:type="spellEnd"/>
      <w:r w:rsidRPr="00BB1B2C">
        <w:rPr>
          <w:rFonts w:ascii="Courier New" w:hAnsi="Courier New" w:cs="Courier New"/>
          <w:sz w:val="20"/>
          <w:szCs w:val="20"/>
        </w:rPr>
        <w:t>(</w:t>
      </w:r>
      <w:proofErr w:type="spellStart"/>
      <w:proofErr w:type="gramEnd"/>
      <w:r w:rsidRPr="00BB1B2C">
        <w:rPr>
          <w:rFonts w:ascii="Courier New" w:hAnsi="Courier New" w:cs="Courier New"/>
          <w:sz w:val="20"/>
          <w:szCs w:val="20"/>
        </w:rPr>
        <w:t>boxstyle</w:t>
      </w:r>
      <w:proofErr w:type="spellEnd"/>
      <w:r w:rsidRPr="00BB1B2C">
        <w:rPr>
          <w:rFonts w:ascii="Courier New" w:hAnsi="Courier New" w:cs="Courier New"/>
          <w:sz w:val="20"/>
          <w:szCs w:val="20"/>
        </w:rPr>
        <w:t xml:space="preserve">='round', </w:t>
      </w:r>
      <w:proofErr w:type="spellStart"/>
      <w:r w:rsidRPr="00BB1B2C">
        <w:rPr>
          <w:rFonts w:ascii="Courier New" w:hAnsi="Courier New" w:cs="Courier New"/>
          <w:sz w:val="20"/>
          <w:szCs w:val="20"/>
        </w:rPr>
        <w:t>facecolor</w:t>
      </w:r>
      <w:proofErr w:type="spellEnd"/>
      <w:r w:rsidRPr="00BB1B2C">
        <w:rPr>
          <w:rFonts w:ascii="Courier New" w:hAnsi="Courier New" w:cs="Courier New"/>
          <w:sz w:val="20"/>
          <w:szCs w:val="20"/>
        </w:rPr>
        <w:t>='white', alpha=0.8)</w:t>
      </w:r>
    </w:p>
    <w:p w14:paraId="4EC48C20" w14:textId="77777777" w:rsidR="00BB1B2C" w:rsidRPr="00BB1B2C" w:rsidRDefault="00BB1B2C" w:rsidP="00BB1B2C">
      <w:pPr>
        <w:rPr>
          <w:rFonts w:ascii="Courier New" w:hAnsi="Courier New" w:cs="Courier New"/>
          <w:sz w:val="20"/>
          <w:szCs w:val="20"/>
        </w:rPr>
      </w:pPr>
      <w:r w:rsidRPr="00BB1B2C">
        <w:rPr>
          <w:rFonts w:ascii="Courier New" w:hAnsi="Courier New" w:cs="Courier New"/>
          <w:sz w:val="20"/>
          <w:szCs w:val="20"/>
        </w:rPr>
        <w:t>)</w:t>
      </w:r>
    </w:p>
    <w:p w14:paraId="65407CAB" w14:textId="77777777" w:rsidR="00BB1B2C" w:rsidRPr="00BB1B2C" w:rsidRDefault="00BB1B2C" w:rsidP="00BB1B2C">
      <w:pPr>
        <w:rPr>
          <w:rFonts w:ascii="Courier New" w:hAnsi="Courier New" w:cs="Courier New"/>
          <w:sz w:val="20"/>
          <w:szCs w:val="20"/>
        </w:rPr>
      </w:pPr>
    </w:p>
    <w:p w14:paraId="75FB8C2D" w14:textId="77777777" w:rsidR="00BB1B2C" w:rsidRPr="00BB1B2C" w:rsidRDefault="00BB1B2C" w:rsidP="00BB1B2C">
      <w:pPr>
        <w:rPr>
          <w:rFonts w:ascii="Courier New" w:hAnsi="Courier New" w:cs="Courier New"/>
          <w:sz w:val="20"/>
          <w:szCs w:val="20"/>
        </w:rPr>
      </w:pPr>
      <w:proofErr w:type="spellStart"/>
      <w:proofErr w:type="gramStart"/>
      <w:r w:rsidRPr="00BB1B2C">
        <w:rPr>
          <w:rFonts w:ascii="Courier New" w:hAnsi="Courier New" w:cs="Courier New"/>
          <w:sz w:val="20"/>
          <w:szCs w:val="20"/>
        </w:rPr>
        <w:t>plt.tight</w:t>
      </w:r>
      <w:proofErr w:type="gramEnd"/>
      <w:r w:rsidRPr="00BB1B2C">
        <w:rPr>
          <w:rFonts w:ascii="Courier New" w:hAnsi="Courier New" w:cs="Courier New"/>
          <w:sz w:val="20"/>
          <w:szCs w:val="20"/>
        </w:rPr>
        <w:t>_</w:t>
      </w:r>
      <w:proofErr w:type="gramStart"/>
      <w:r w:rsidRPr="00BB1B2C">
        <w:rPr>
          <w:rFonts w:ascii="Courier New" w:hAnsi="Courier New" w:cs="Courier New"/>
          <w:sz w:val="20"/>
          <w:szCs w:val="20"/>
        </w:rPr>
        <w:t>layout</w:t>
      </w:r>
      <w:proofErr w:type="spellEnd"/>
      <w:r w:rsidRPr="00BB1B2C">
        <w:rPr>
          <w:rFonts w:ascii="Courier New" w:hAnsi="Courier New" w:cs="Courier New"/>
          <w:sz w:val="20"/>
          <w:szCs w:val="20"/>
        </w:rPr>
        <w:t>(</w:t>
      </w:r>
      <w:proofErr w:type="gramEnd"/>
      <w:r w:rsidRPr="00BB1B2C">
        <w:rPr>
          <w:rFonts w:ascii="Courier New" w:hAnsi="Courier New" w:cs="Courier New"/>
          <w:sz w:val="20"/>
          <w:szCs w:val="20"/>
        </w:rPr>
        <w:t>)</w:t>
      </w:r>
    </w:p>
    <w:p w14:paraId="4E3D954E" w14:textId="77777777" w:rsidR="00BB1B2C" w:rsidRPr="00BB1B2C" w:rsidRDefault="00BB1B2C" w:rsidP="00BB1B2C">
      <w:pPr>
        <w:rPr>
          <w:rFonts w:ascii="Courier New" w:hAnsi="Courier New" w:cs="Courier New"/>
          <w:sz w:val="20"/>
          <w:szCs w:val="20"/>
        </w:rPr>
      </w:pPr>
      <w:proofErr w:type="spellStart"/>
      <w:proofErr w:type="gramStart"/>
      <w:r w:rsidRPr="00BB1B2C">
        <w:rPr>
          <w:rFonts w:ascii="Courier New" w:hAnsi="Courier New" w:cs="Courier New"/>
          <w:sz w:val="20"/>
          <w:szCs w:val="20"/>
        </w:rPr>
        <w:t>plt.show</w:t>
      </w:r>
      <w:proofErr w:type="spellEnd"/>
      <w:proofErr w:type="gramEnd"/>
      <w:r w:rsidRPr="00BB1B2C">
        <w:rPr>
          <w:rFonts w:ascii="Courier New" w:hAnsi="Courier New" w:cs="Courier New"/>
          <w:sz w:val="20"/>
          <w:szCs w:val="20"/>
        </w:rPr>
        <w:t>()</w:t>
      </w:r>
    </w:p>
    <w:p w14:paraId="2B95AE06" w14:textId="77777777" w:rsidR="00BB1B2C" w:rsidRPr="00BB1B2C" w:rsidRDefault="00BB1B2C" w:rsidP="00BB1B2C">
      <w:pPr>
        <w:rPr>
          <w:rFonts w:ascii="Courier New" w:hAnsi="Courier New" w:cs="Courier New"/>
          <w:sz w:val="20"/>
          <w:szCs w:val="20"/>
        </w:rPr>
      </w:pPr>
    </w:p>
    <w:p w14:paraId="2841EA1B" w14:textId="77777777" w:rsidR="00BB1B2C" w:rsidRPr="00BB1B2C" w:rsidRDefault="00BB1B2C" w:rsidP="00BB1B2C">
      <w:pPr>
        <w:rPr>
          <w:rFonts w:ascii="Courier New" w:hAnsi="Courier New" w:cs="Courier New"/>
          <w:sz w:val="20"/>
          <w:szCs w:val="20"/>
        </w:rPr>
      </w:pPr>
      <w:r w:rsidRPr="00BB1B2C">
        <w:rPr>
          <w:rFonts w:ascii="Courier New" w:hAnsi="Courier New" w:cs="Courier New"/>
          <w:sz w:val="20"/>
          <w:szCs w:val="20"/>
        </w:rPr>
        <w:t># ----------------------------</w:t>
      </w:r>
    </w:p>
    <w:p w14:paraId="03BEE40E" w14:textId="77777777" w:rsidR="00BB1B2C" w:rsidRPr="00BB1B2C" w:rsidRDefault="00BB1B2C" w:rsidP="00BB1B2C">
      <w:pPr>
        <w:rPr>
          <w:rFonts w:ascii="Courier New" w:hAnsi="Courier New" w:cs="Courier New"/>
          <w:sz w:val="20"/>
          <w:szCs w:val="20"/>
        </w:rPr>
      </w:pPr>
      <w:r w:rsidRPr="00BB1B2C">
        <w:rPr>
          <w:rFonts w:ascii="Courier New" w:hAnsi="Courier New" w:cs="Courier New"/>
          <w:sz w:val="20"/>
          <w:szCs w:val="20"/>
        </w:rPr>
        <w:t># (Optional) If you want to overlay the canonical laminar theory f=64/Re:</w:t>
      </w:r>
    </w:p>
    <w:p w14:paraId="4D3FA32F" w14:textId="77777777" w:rsidR="00BB1B2C" w:rsidRPr="00BB1B2C" w:rsidRDefault="00BB1B2C" w:rsidP="00BB1B2C">
      <w:pPr>
        <w:rPr>
          <w:rFonts w:ascii="Courier New" w:hAnsi="Courier New" w:cs="Courier New"/>
          <w:sz w:val="20"/>
          <w:szCs w:val="20"/>
        </w:rPr>
      </w:pPr>
      <w:r w:rsidRPr="00BB1B2C">
        <w:rPr>
          <w:rFonts w:ascii="Courier New" w:hAnsi="Courier New" w:cs="Courier New"/>
          <w:sz w:val="20"/>
          <w:szCs w:val="20"/>
        </w:rPr>
        <w:t># ----------------------------</w:t>
      </w:r>
    </w:p>
    <w:p w14:paraId="1D642176" w14:textId="77777777" w:rsidR="00BB1B2C" w:rsidRPr="00BB1B2C" w:rsidRDefault="00BB1B2C" w:rsidP="00BB1B2C">
      <w:pPr>
        <w:rPr>
          <w:rFonts w:ascii="Courier New" w:hAnsi="Courier New" w:cs="Courier New"/>
          <w:sz w:val="20"/>
          <w:szCs w:val="20"/>
        </w:rPr>
      </w:pPr>
      <w:r w:rsidRPr="00BB1B2C">
        <w:rPr>
          <w:rFonts w:ascii="Courier New" w:hAnsi="Courier New" w:cs="Courier New"/>
          <w:sz w:val="20"/>
          <w:szCs w:val="20"/>
        </w:rPr>
        <w:t xml:space="preserve"># </w:t>
      </w:r>
      <w:proofErr w:type="spellStart"/>
      <w:r w:rsidRPr="00BB1B2C">
        <w:rPr>
          <w:rFonts w:ascii="Courier New" w:hAnsi="Courier New" w:cs="Courier New"/>
          <w:sz w:val="20"/>
          <w:szCs w:val="20"/>
        </w:rPr>
        <w:t>FF_theory_curve</w:t>
      </w:r>
      <w:proofErr w:type="spellEnd"/>
      <w:r w:rsidRPr="00BB1B2C">
        <w:rPr>
          <w:rFonts w:ascii="Courier New" w:hAnsi="Courier New" w:cs="Courier New"/>
          <w:sz w:val="20"/>
          <w:szCs w:val="20"/>
        </w:rPr>
        <w:t xml:space="preserve"> = 64.0 / </w:t>
      </w:r>
      <w:proofErr w:type="spellStart"/>
      <w:r w:rsidRPr="00BB1B2C">
        <w:rPr>
          <w:rFonts w:ascii="Courier New" w:hAnsi="Courier New" w:cs="Courier New"/>
          <w:sz w:val="20"/>
          <w:szCs w:val="20"/>
        </w:rPr>
        <w:t>RE_fit</w:t>
      </w:r>
      <w:proofErr w:type="spellEnd"/>
    </w:p>
    <w:p w14:paraId="2564681D" w14:textId="77777777" w:rsidR="00BB1B2C" w:rsidRPr="00BB1B2C" w:rsidRDefault="00BB1B2C" w:rsidP="00BB1B2C">
      <w:pPr>
        <w:rPr>
          <w:rFonts w:ascii="Courier New" w:hAnsi="Courier New" w:cs="Courier New"/>
          <w:sz w:val="20"/>
          <w:szCs w:val="20"/>
        </w:rPr>
      </w:pPr>
      <w:r w:rsidRPr="00BB1B2C">
        <w:rPr>
          <w:rFonts w:ascii="Courier New" w:hAnsi="Courier New" w:cs="Courier New"/>
          <w:sz w:val="20"/>
          <w:szCs w:val="20"/>
        </w:rPr>
        <w:t xml:space="preserve"># </w:t>
      </w:r>
      <w:proofErr w:type="spellStart"/>
      <w:proofErr w:type="gramStart"/>
      <w:r w:rsidRPr="00BB1B2C">
        <w:rPr>
          <w:rFonts w:ascii="Courier New" w:hAnsi="Courier New" w:cs="Courier New"/>
          <w:sz w:val="20"/>
          <w:szCs w:val="20"/>
        </w:rPr>
        <w:t>ax.plot</w:t>
      </w:r>
      <w:proofErr w:type="spellEnd"/>
      <w:proofErr w:type="gramEnd"/>
      <w:r w:rsidRPr="00BB1B2C">
        <w:rPr>
          <w:rFonts w:ascii="Courier New" w:hAnsi="Courier New" w:cs="Courier New"/>
          <w:sz w:val="20"/>
          <w:szCs w:val="20"/>
        </w:rPr>
        <w:t>(</w:t>
      </w:r>
      <w:proofErr w:type="spellStart"/>
      <w:r w:rsidRPr="00BB1B2C">
        <w:rPr>
          <w:rFonts w:ascii="Courier New" w:hAnsi="Courier New" w:cs="Courier New"/>
          <w:sz w:val="20"/>
          <w:szCs w:val="20"/>
        </w:rPr>
        <w:t>RE_fit</w:t>
      </w:r>
      <w:proofErr w:type="spellEnd"/>
      <w:r w:rsidRPr="00BB1B2C">
        <w:rPr>
          <w:rFonts w:ascii="Courier New" w:hAnsi="Courier New" w:cs="Courier New"/>
          <w:sz w:val="20"/>
          <w:szCs w:val="20"/>
        </w:rPr>
        <w:t xml:space="preserve">, </w:t>
      </w:r>
      <w:proofErr w:type="spellStart"/>
      <w:r w:rsidRPr="00BB1B2C">
        <w:rPr>
          <w:rFonts w:ascii="Courier New" w:hAnsi="Courier New" w:cs="Courier New"/>
          <w:sz w:val="20"/>
          <w:szCs w:val="20"/>
        </w:rPr>
        <w:t>FF_theory_curve</w:t>
      </w:r>
      <w:proofErr w:type="spellEnd"/>
      <w:r w:rsidRPr="00BB1B2C">
        <w:rPr>
          <w:rFonts w:ascii="Courier New" w:hAnsi="Courier New" w:cs="Courier New"/>
          <w:sz w:val="20"/>
          <w:szCs w:val="20"/>
        </w:rPr>
        <w:t>, ':', label='f = 64 / Re')</w:t>
      </w:r>
    </w:p>
    <w:p w14:paraId="17FAD583" w14:textId="77777777" w:rsidR="00BB1B2C" w:rsidRPr="00BB1B2C" w:rsidRDefault="00BB1B2C" w:rsidP="00BB1B2C">
      <w:pPr>
        <w:rPr>
          <w:rFonts w:ascii="Courier New" w:hAnsi="Courier New" w:cs="Courier New"/>
          <w:sz w:val="20"/>
          <w:szCs w:val="20"/>
        </w:rPr>
      </w:pPr>
      <w:r w:rsidRPr="00BB1B2C">
        <w:rPr>
          <w:rFonts w:ascii="Courier New" w:hAnsi="Courier New" w:cs="Courier New"/>
          <w:sz w:val="20"/>
          <w:szCs w:val="20"/>
        </w:rPr>
        <w:t xml:space="preserve"># </w:t>
      </w:r>
      <w:proofErr w:type="spellStart"/>
      <w:proofErr w:type="gramStart"/>
      <w:r w:rsidRPr="00BB1B2C">
        <w:rPr>
          <w:rFonts w:ascii="Courier New" w:hAnsi="Courier New" w:cs="Courier New"/>
          <w:sz w:val="20"/>
          <w:szCs w:val="20"/>
        </w:rPr>
        <w:t>ax.legend</w:t>
      </w:r>
      <w:proofErr w:type="spellEnd"/>
      <w:proofErr w:type="gramEnd"/>
      <w:r w:rsidRPr="00BB1B2C">
        <w:rPr>
          <w:rFonts w:ascii="Courier New" w:hAnsi="Courier New" w:cs="Courier New"/>
          <w:sz w:val="20"/>
          <w:szCs w:val="20"/>
        </w:rPr>
        <w:t>()</w:t>
      </w:r>
    </w:p>
    <w:p w14:paraId="16242685" w14:textId="0CDDC62E" w:rsidR="00182876" w:rsidRPr="00BB1B2C" w:rsidRDefault="00BB1B2C" w:rsidP="00BB1B2C">
      <w:pPr>
        <w:rPr>
          <w:rFonts w:ascii="Courier New" w:hAnsi="Courier New" w:cs="Courier New"/>
          <w:sz w:val="20"/>
          <w:szCs w:val="20"/>
        </w:rPr>
      </w:pPr>
      <w:r w:rsidRPr="00BB1B2C">
        <w:rPr>
          <w:rFonts w:ascii="Courier New" w:hAnsi="Courier New" w:cs="Courier New"/>
          <w:sz w:val="20"/>
          <w:szCs w:val="20"/>
        </w:rPr>
        <w:t xml:space="preserve"># </w:t>
      </w:r>
      <w:proofErr w:type="spellStart"/>
      <w:proofErr w:type="gramStart"/>
      <w:r w:rsidRPr="00BB1B2C">
        <w:rPr>
          <w:rFonts w:ascii="Courier New" w:hAnsi="Courier New" w:cs="Courier New"/>
          <w:sz w:val="20"/>
          <w:szCs w:val="20"/>
        </w:rPr>
        <w:t>plt.show</w:t>
      </w:r>
      <w:proofErr w:type="spellEnd"/>
      <w:proofErr w:type="gramEnd"/>
      <w:r w:rsidRPr="00BB1B2C">
        <w:rPr>
          <w:rFonts w:ascii="Courier New" w:hAnsi="Courier New" w:cs="Courier New"/>
          <w:sz w:val="20"/>
          <w:szCs w:val="20"/>
        </w:rPr>
        <w:t>()</w:t>
      </w:r>
    </w:p>
    <w:sectPr w:rsidR="00182876" w:rsidRPr="00BB1B2C">
      <w:pgSz w:w="12240" w:h="15840"/>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94BB3"/>
    <w:multiLevelType w:val="multilevel"/>
    <w:tmpl w:val="B8763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780E03"/>
    <w:multiLevelType w:val="multilevel"/>
    <w:tmpl w:val="7E945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E62AE1"/>
    <w:multiLevelType w:val="multilevel"/>
    <w:tmpl w:val="580C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72278"/>
    <w:multiLevelType w:val="multilevel"/>
    <w:tmpl w:val="15C8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05303"/>
    <w:multiLevelType w:val="multilevel"/>
    <w:tmpl w:val="9E44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E81FF6"/>
    <w:multiLevelType w:val="multilevel"/>
    <w:tmpl w:val="B322C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1B128E"/>
    <w:multiLevelType w:val="multilevel"/>
    <w:tmpl w:val="20B4EC6C"/>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7" w15:restartNumberingAfterBreak="0">
    <w:nsid w:val="377C585B"/>
    <w:multiLevelType w:val="multilevel"/>
    <w:tmpl w:val="ABEC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C833E6"/>
    <w:multiLevelType w:val="multilevel"/>
    <w:tmpl w:val="6DACCC54"/>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9" w15:restartNumberingAfterBreak="0">
    <w:nsid w:val="4D916761"/>
    <w:multiLevelType w:val="multilevel"/>
    <w:tmpl w:val="6C56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6A2926"/>
    <w:multiLevelType w:val="multilevel"/>
    <w:tmpl w:val="C8D0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014D60"/>
    <w:multiLevelType w:val="multilevel"/>
    <w:tmpl w:val="B62AEE36"/>
    <w:lvl w:ilvl="0">
      <w:start w:val="1"/>
      <w:numFmt w:val="decimal"/>
      <w:suff w:val="nothing"/>
      <w:lvlText w:val="%1."/>
      <w:lvlJc w:val="left"/>
      <w:pPr>
        <w:tabs>
          <w:tab w:val="num" w:pos="-79"/>
        </w:tabs>
        <w:ind w:left="630" w:firstLine="0"/>
      </w:pPr>
    </w:lvl>
    <w:lvl w:ilvl="1">
      <w:start w:val="1"/>
      <w:numFmt w:val="decimal"/>
      <w:lvlText w:val="%2."/>
      <w:lvlJc w:val="left"/>
      <w:pPr>
        <w:ind w:left="1800" w:hanging="360"/>
      </w:pPr>
      <w:rPr>
        <w:rFonts w:hint="default"/>
        <w:sz w:val="20"/>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57DE3801"/>
    <w:multiLevelType w:val="multilevel"/>
    <w:tmpl w:val="B62AEE36"/>
    <w:lvl w:ilvl="0">
      <w:start w:val="1"/>
      <w:numFmt w:val="decimal"/>
      <w:suff w:val="nothing"/>
      <w:lvlText w:val="%1."/>
      <w:lvlJc w:val="left"/>
      <w:pPr>
        <w:tabs>
          <w:tab w:val="num" w:pos="-79"/>
        </w:tabs>
        <w:ind w:left="630" w:firstLine="0"/>
      </w:pPr>
    </w:lvl>
    <w:lvl w:ilvl="1">
      <w:start w:val="1"/>
      <w:numFmt w:val="decimal"/>
      <w:lvlText w:val="%2."/>
      <w:lvlJc w:val="left"/>
      <w:pPr>
        <w:ind w:left="1800" w:hanging="360"/>
      </w:pPr>
      <w:rPr>
        <w:rFonts w:hint="default"/>
        <w:sz w:val="20"/>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58630970"/>
    <w:multiLevelType w:val="multilevel"/>
    <w:tmpl w:val="65B8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7B0B2A"/>
    <w:multiLevelType w:val="multilevel"/>
    <w:tmpl w:val="FFE8EF5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5" w15:restartNumberingAfterBreak="0">
    <w:nsid w:val="5B353F0F"/>
    <w:multiLevelType w:val="multilevel"/>
    <w:tmpl w:val="B508A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EB0EE3"/>
    <w:multiLevelType w:val="hybridMultilevel"/>
    <w:tmpl w:val="0409000F"/>
    <w:lvl w:ilvl="0" w:tplc="FFFFFFFF">
      <w:start w:val="1"/>
      <w:numFmt w:val="decimal"/>
      <w:lvlText w:val="%1."/>
      <w:lvlJc w:val="left"/>
      <w:pPr>
        <w:ind w:left="1429" w:hanging="360"/>
      </w:pPr>
      <w:rPr>
        <w:rFonts w:hint="default"/>
        <w:sz w:val="20"/>
      </w:rPr>
    </w:lvl>
    <w:lvl w:ilvl="1" w:tplc="FFFFFFFF">
      <w:start w:val="1"/>
      <w:numFmt w:val="lowerLetter"/>
      <w:lvlText w:val="%2."/>
      <w:lvlJc w:val="left"/>
      <w:pPr>
        <w:ind w:left="2149" w:hanging="360"/>
      </w:pPr>
    </w:lvl>
    <w:lvl w:ilvl="2" w:tplc="FFFFFFFF" w:tentative="1">
      <w:start w:val="1"/>
      <w:numFmt w:val="lowerRoman"/>
      <w:lvlText w:val="%3."/>
      <w:lvlJc w:val="right"/>
      <w:pPr>
        <w:ind w:left="2869" w:hanging="180"/>
      </w:pPr>
      <w:rPr>
        <w:rFonts w:hint="default"/>
        <w:sz w:val="20"/>
      </w:rPr>
    </w:lvl>
    <w:lvl w:ilvl="3" w:tplc="FFFFFFFF" w:tentative="1">
      <w:start w:val="1"/>
      <w:numFmt w:val="decimal"/>
      <w:lvlText w:val="%4."/>
      <w:lvlJc w:val="left"/>
      <w:pPr>
        <w:ind w:left="3589" w:hanging="360"/>
      </w:pPr>
      <w:rPr>
        <w:rFonts w:hint="default"/>
        <w:sz w:val="20"/>
      </w:rPr>
    </w:lvl>
    <w:lvl w:ilvl="4" w:tplc="FFFFFFFF" w:tentative="1">
      <w:start w:val="1"/>
      <w:numFmt w:val="lowerLetter"/>
      <w:lvlText w:val="%5."/>
      <w:lvlJc w:val="left"/>
      <w:pPr>
        <w:ind w:left="4309" w:hanging="360"/>
      </w:pPr>
      <w:rPr>
        <w:rFonts w:hint="default"/>
        <w:sz w:val="20"/>
      </w:rPr>
    </w:lvl>
    <w:lvl w:ilvl="5" w:tplc="FFFFFFFF" w:tentative="1">
      <w:start w:val="1"/>
      <w:numFmt w:val="lowerRoman"/>
      <w:lvlText w:val="%6."/>
      <w:lvlJc w:val="right"/>
      <w:pPr>
        <w:ind w:left="5029" w:hanging="180"/>
      </w:pPr>
      <w:rPr>
        <w:rFonts w:hint="default"/>
        <w:sz w:val="20"/>
      </w:rPr>
    </w:lvl>
    <w:lvl w:ilvl="6" w:tplc="FFFFFFFF" w:tentative="1">
      <w:start w:val="1"/>
      <w:numFmt w:val="decimal"/>
      <w:lvlText w:val="%7."/>
      <w:lvlJc w:val="left"/>
      <w:pPr>
        <w:ind w:left="5749" w:hanging="360"/>
      </w:pPr>
      <w:rPr>
        <w:rFonts w:hint="default"/>
        <w:sz w:val="20"/>
      </w:rPr>
    </w:lvl>
    <w:lvl w:ilvl="7" w:tplc="FFFFFFFF" w:tentative="1">
      <w:start w:val="1"/>
      <w:numFmt w:val="lowerLetter"/>
      <w:lvlText w:val="%8."/>
      <w:lvlJc w:val="left"/>
      <w:pPr>
        <w:ind w:left="6469" w:hanging="360"/>
      </w:pPr>
      <w:rPr>
        <w:rFonts w:hint="default"/>
        <w:sz w:val="20"/>
      </w:rPr>
    </w:lvl>
    <w:lvl w:ilvl="8" w:tplc="FFFFFFFF" w:tentative="1">
      <w:start w:val="1"/>
      <w:numFmt w:val="lowerRoman"/>
      <w:lvlText w:val="%9."/>
      <w:lvlJc w:val="right"/>
      <w:pPr>
        <w:ind w:left="7189" w:hanging="180"/>
      </w:pPr>
      <w:rPr>
        <w:rFonts w:hint="default"/>
        <w:sz w:val="20"/>
      </w:rPr>
    </w:lvl>
  </w:abstractNum>
  <w:abstractNum w:abstractNumId="17" w15:restartNumberingAfterBreak="0">
    <w:nsid w:val="5C586755"/>
    <w:multiLevelType w:val="multilevel"/>
    <w:tmpl w:val="D02CC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DB74D2"/>
    <w:multiLevelType w:val="multilevel"/>
    <w:tmpl w:val="C24EB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7F60C7"/>
    <w:multiLevelType w:val="multilevel"/>
    <w:tmpl w:val="B62AEE36"/>
    <w:lvl w:ilvl="0">
      <w:start w:val="1"/>
      <w:numFmt w:val="decimal"/>
      <w:suff w:val="nothing"/>
      <w:lvlText w:val="%1."/>
      <w:lvlJc w:val="left"/>
      <w:pPr>
        <w:tabs>
          <w:tab w:val="num" w:pos="-79"/>
        </w:tabs>
        <w:ind w:left="630" w:firstLine="0"/>
      </w:pPr>
    </w:lvl>
    <w:lvl w:ilvl="1">
      <w:start w:val="1"/>
      <w:numFmt w:val="decimal"/>
      <w:lvlText w:val="%2."/>
      <w:lvlJc w:val="left"/>
      <w:pPr>
        <w:ind w:left="1800" w:hanging="360"/>
      </w:pPr>
      <w:rPr>
        <w:rFonts w:hint="default"/>
        <w:sz w:val="20"/>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15:restartNumberingAfterBreak="0">
    <w:nsid w:val="6F2D6994"/>
    <w:multiLevelType w:val="multilevel"/>
    <w:tmpl w:val="38B0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DD4BB9"/>
    <w:multiLevelType w:val="multilevel"/>
    <w:tmpl w:val="73EE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4D050A"/>
    <w:multiLevelType w:val="multilevel"/>
    <w:tmpl w:val="174060A8"/>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23" w15:restartNumberingAfterBreak="0">
    <w:nsid w:val="7CE10B7C"/>
    <w:multiLevelType w:val="multilevel"/>
    <w:tmpl w:val="90A81DBC"/>
    <w:lvl w:ilvl="0">
      <w:start w:val="1"/>
      <w:numFmt w:val="decimal"/>
      <w:suff w:val="nothing"/>
      <w:lvlText w:val="%1."/>
      <w:lvlJc w:val="left"/>
      <w:pPr>
        <w:tabs>
          <w:tab w:val="num" w:pos="-709"/>
        </w:tabs>
        <w:ind w:left="0" w:firstLine="0"/>
      </w:pPr>
    </w:lvl>
    <w:lvl w:ilvl="1">
      <w:start w:val="1"/>
      <w:numFmt w:val="bullet"/>
      <w:suff w:val="nothing"/>
      <w:lvlText w:val=""/>
      <w:lvlJc w:val="left"/>
      <w:pPr>
        <w:tabs>
          <w:tab w:val="num" w:pos="-338"/>
        </w:tabs>
        <w:ind w:left="1080" w:firstLine="0"/>
      </w:pPr>
      <w:rPr>
        <w:rFonts w:ascii="Wingdings" w:hAnsi="Wingdings" w:cs="Wingdings" w:hint="default"/>
      </w:rPr>
    </w:lvl>
    <w:lvl w:ilvl="2">
      <w:start w:val="1"/>
      <w:numFmt w:val="bullet"/>
      <w:lvlText w:val=""/>
      <w:lvlJc w:val="left"/>
      <w:pPr>
        <w:tabs>
          <w:tab w:val="num" w:pos="1767"/>
        </w:tabs>
        <w:ind w:left="1767" w:hanging="283"/>
      </w:pPr>
      <w:rPr>
        <w:rFonts w:ascii="Symbol" w:hAnsi="Symbol" w:cs="Symbol" w:hint="default"/>
      </w:rPr>
    </w:lvl>
    <w:lvl w:ilvl="3">
      <w:start w:val="1"/>
      <w:numFmt w:val="bullet"/>
      <w:lvlText w:val=""/>
      <w:lvlJc w:val="left"/>
      <w:pPr>
        <w:tabs>
          <w:tab w:val="num" w:pos="2476"/>
        </w:tabs>
        <w:ind w:left="2476" w:hanging="283"/>
      </w:pPr>
      <w:rPr>
        <w:rFonts w:ascii="Symbol" w:hAnsi="Symbol" w:cs="Symbol" w:hint="default"/>
      </w:rPr>
    </w:lvl>
    <w:lvl w:ilvl="4">
      <w:start w:val="1"/>
      <w:numFmt w:val="bullet"/>
      <w:lvlText w:val=""/>
      <w:lvlJc w:val="left"/>
      <w:pPr>
        <w:tabs>
          <w:tab w:val="num" w:pos="3185"/>
        </w:tabs>
        <w:ind w:left="3185" w:hanging="283"/>
      </w:pPr>
      <w:rPr>
        <w:rFonts w:ascii="Symbol" w:hAnsi="Symbol" w:cs="Symbol" w:hint="default"/>
      </w:rPr>
    </w:lvl>
    <w:lvl w:ilvl="5">
      <w:start w:val="1"/>
      <w:numFmt w:val="bullet"/>
      <w:lvlText w:val=""/>
      <w:lvlJc w:val="left"/>
      <w:pPr>
        <w:tabs>
          <w:tab w:val="num" w:pos="3894"/>
        </w:tabs>
        <w:ind w:left="3894" w:hanging="283"/>
      </w:pPr>
      <w:rPr>
        <w:rFonts w:ascii="Symbol" w:hAnsi="Symbol" w:cs="Symbol" w:hint="default"/>
      </w:rPr>
    </w:lvl>
    <w:lvl w:ilvl="6">
      <w:start w:val="1"/>
      <w:numFmt w:val="bullet"/>
      <w:lvlText w:val=""/>
      <w:lvlJc w:val="left"/>
      <w:pPr>
        <w:tabs>
          <w:tab w:val="num" w:pos="4603"/>
        </w:tabs>
        <w:ind w:left="4603" w:hanging="283"/>
      </w:pPr>
      <w:rPr>
        <w:rFonts w:ascii="Symbol" w:hAnsi="Symbol" w:cs="Symbol" w:hint="default"/>
      </w:rPr>
    </w:lvl>
    <w:lvl w:ilvl="7">
      <w:start w:val="1"/>
      <w:numFmt w:val="bullet"/>
      <w:lvlText w:val=""/>
      <w:lvlJc w:val="left"/>
      <w:pPr>
        <w:tabs>
          <w:tab w:val="num" w:pos="5312"/>
        </w:tabs>
        <w:ind w:left="5312" w:hanging="283"/>
      </w:pPr>
      <w:rPr>
        <w:rFonts w:ascii="Symbol" w:hAnsi="Symbol" w:cs="Symbol" w:hint="default"/>
      </w:rPr>
    </w:lvl>
    <w:lvl w:ilvl="8">
      <w:start w:val="1"/>
      <w:numFmt w:val="bullet"/>
      <w:lvlText w:val=""/>
      <w:lvlJc w:val="left"/>
      <w:pPr>
        <w:tabs>
          <w:tab w:val="num" w:pos="6021"/>
        </w:tabs>
        <w:ind w:left="6021" w:hanging="283"/>
      </w:pPr>
      <w:rPr>
        <w:rFonts w:ascii="Symbol" w:hAnsi="Symbol" w:cs="Symbol" w:hint="default"/>
      </w:rPr>
    </w:lvl>
  </w:abstractNum>
  <w:num w:numId="1" w16cid:durableId="309788918">
    <w:abstractNumId w:val="23"/>
  </w:num>
  <w:num w:numId="2" w16cid:durableId="549923897">
    <w:abstractNumId w:val="14"/>
  </w:num>
  <w:num w:numId="3" w16cid:durableId="1528790472">
    <w:abstractNumId w:val="3"/>
  </w:num>
  <w:num w:numId="4" w16cid:durableId="571277414">
    <w:abstractNumId w:val="10"/>
  </w:num>
  <w:num w:numId="5" w16cid:durableId="2004969731">
    <w:abstractNumId w:val="20"/>
  </w:num>
  <w:num w:numId="6" w16cid:durableId="78798042">
    <w:abstractNumId w:val="9"/>
  </w:num>
  <w:num w:numId="7" w16cid:durableId="625160118">
    <w:abstractNumId w:val="13"/>
  </w:num>
  <w:num w:numId="8" w16cid:durableId="1216116608">
    <w:abstractNumId w:val="7"/>
  </w:num>
  <w:num w:numId="9" w16cid:durableId="1123813401">
    <w:abstractNumId w:val="6"/>
  </w:num>
  <w:num w:numId="10" w16cid:durableId="903755060">
    <w:abstractNumId w:val="21"/>
  </w:num>
  <w:num w:numId="11" w16cid:durableId="935407215">
    <w:abstractNumId w:val="8"/>
  </w:num>
  <w:num w:numId="12" w16cid:durableId="298612652">
    <w:abstractNumId w:val="17"/>
  </w:num>
  <w:num w:numId="13" w16cid:durableId="1291938742">
    <w:abstractNumId w:val="22"/>
  </w:num>
  <w:num w:numId="14" w16cid:durableId="1354454002">
    <w:abstractNumId w:val="2"/>
  </w:num>
  <w:num w:numId="15" w16cid:durableId="486288783">
    <w:abstractNumId w:val="16"/>
  </w:num>
  <w:num w:numId="16" w16cid:durableId="740491499">
    <w:abstractNumId w:val="12"/>
  </w:num>
  <w:num w:numId="17" w16cid:durableId="2026635669">
    <w:abstractNumId w:val="19"/>
  </w:num>
  <w:num w:numId="18" w16cid:durableId="1774083765">
    <w:abstractNumId w:val="1"/>
  </w:num>
  <w:num w:numId="19" w16cid:durableId="986664506">
    <w:abstractNumId w:val="11"/>
  </w:num>
  <w:num w:numId="20" w16cid:durableId="138376930">
    <w:abstractNumId w:val="4"/>
  </w:num>
  <w:num w:numId="21" w16cid:durableId="1489130013">
    <w:abstractNumId w:val="5"/>
  </w:num>
  <w:num w:numId="22" w16cid:durableId="1721594855">
    <w:abstractNumId w:val="15"/>
  </w:num>
  <w:num w:numId="23" w16cid:durableId="1997489152">
    <w:abstractNumId w:val="18"/>
  </w:num>
  <w:num w:numId="24" w16cid:durableId="1583567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182876"/>
    <w:rsid w:val="000D38D4"/>
    <w:rsid w:val="000F1287"/>
    <w:rsid w:val="000F3EBD"/>
    <w:rsid w:val="00182876"/>
    <w:rsid w:val="002B0385"/>
    <w:rsid w:val="0030305B"/>
    <w:rsid w:val="003A68AA"/>
    <w:rsid w:val="00483C19"/>
    <w:rsid w:val="00513086"/>
    <w:rsid w:val="00626191"/>
    <w:rsid w:val="006310FC"/>
    <w:rsid w:val="00673B6F"/>
    <w:rsid w:val="008002C1"/>
    <w:rsid w:val="0082264F"/>
    <w:rsid w:val="008829FF"/>
    <w:rsid w:val="00996B90"/>
    <w:rsid w:val="009E2B41"/>
    <w:rsid w:val="00A456C8"/>
    <w:rsid w:val="00BB1B2C"/>
    <w:rsid w:val="00CC7DC1"/>
    <w:rsid w:val="00DF791A"/>
    <w:rsid w:val="00ED1DD3"/>
    <w:rsid w:val="00F62CAB"/>
    <w:rsid w:val="00F7739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BDAC0"/>
  <w15:docId w15:val="{CDEC5E9D-6C1C-4F17-A0E7-246902EA9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071C"/>
    <w:pPr>
      <w:keepNext/>
      <w:keepLines/>
      <w:spacing w:before="240"/>
      <w:outlineLvl w:val="0"/>
    </w:pPr>
    <w:rPr>
      <w:rFonts w:asciiTheme="majorHAnsi" w:eastAsiaTheme="majorEastAsia" w:hAnsiTheme="majorHAnsi" w:cs="Mangal"/>
      <w:color w:val="117A02" w:themeColor="accent1" w:themeShade="BF"/>
      <w:sz w:val="32"/>
      <w:szCs w:val="29"/>
    </w:rPr>
  </w:style>
  <w:style w:type="paragraph" w:styleId="Heading2">
    <w:name w:val="heading 2"/>
    <w:basedOn w:val="Heading"/>
    <w:next w:val="BodyText"/>
    <w:qFormat/>
    <w:pPr>
      <w:spacing w:before="200"/>
      <w:outlineLvl w:val="1"/>
    </w:pPr>
    <w:rPr>
      <w:rFonts w:ascii="Liberation Serif" w:eastAsia="NSimSun" w:hAnsi="Liberation Serif"/>
      <w:b/>
      <w:bCs/>
      <w:sz w:val="36"/>
      <w:szCs w:val="36"/>
    </w:rPr>
  </w:style>
  <w:style w:type="paragraph" w:styleId="Heading3">
    <w:name w:val="heading 3"/>
    <w:basedOn w:val="Normal"/>
    <w:next w:val="Normal"/>
    <w:link w:val="Heading3Char"/>
    <w:uiPriority w:val="9"/>
    <w:unhideWhenUsed/>
    <w:qFormat/>
    <w:rsid w:val="006310FC"/>
    <w:pPr>
      <w:keepNext/>
      <w:keepLines/>
      <w:spacing w:before="40"/>
      <w:outlineLvl w:val="2"/>
    </w:pPr>
    <w:rPr>
      <w:rFonts w:asciiTheme="majorHAnsi" w:eastAsiaTheme="majorEastAsia" w:hAnsiTheme="majorHAnsi" w:cs="Mangal"/>
      <w:color w:val="0B5101" w:themeColor="accent1" w:themeShade="7F"/>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customStyle="1" w:styleId="Bulletsuser">
    <w:name w:val="Bullets (user)"/>
    <w:qFormat/>
    <w:rPr>
      <w:rFonts w:ascii="OpenSymbol" w:eastAsia="OpenSymbol" w:hAnsi="OpenSymbol" w:cs="OpenSymbol"/>
    </w:rPr>
  </w:style>
  <w:style w:type="character" w:customStyle="1" w:styleId="Heading1Char">
    <w:name w:val="Heading 1 Char"/>
    <w:basedOn w:val="DefaultParagraphFont"/>
    <w:link w:val="Heading1"/>
    <w:uiPriority w:val="9"/>
    <w:qFormat/>
    <w:rsid w:val="00AB071C"/>
    <w:rPr>
      <w:rFonts w:asciiTheme="majorHAnsi" w:eastAsiaTheme="majorEastAsia" w:hAnsiTheme="majorHAnsi" w:cs="Mangal"/>
      <w:color w:val="117A02" w:themeColor="accent1" w:themeShade="BF"/>
      <w:sz w:val="32"/>
      <w:szCs w:val="29"/>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character" w:customStyle="1" w:styleId="Heading3Char">
    <w:name w:val="Heading 3 Char"/>
    <w:basedOn w:val="DefaultParagraphFont"/>
    <w:link w:val="Heading3"/>
    <w:uiPriority w:val="9"/>
    <w:rsid w:val="006310FC"/>
    <w:rPr>
      <w:rFonts w:asciiTheme="majorHAnsi" w:eastAsiaTheme="majorEastAsia" w:hAnsiTheme="majorHAnsi" w:cs="Mangal"/>
      <w:color w:val="0B5101" w:themeColor="accent1" w:themeShade="7F"/>
      <w:szCs w:val="21"/>
    </w:rPr>
  </w:style>
  <w:style w:type="paragraph" w:styleId="NormalWeb">
    <w:name w:val="Normal (Web)"/>
    <w:basedOn w:val="Normal"/>
    <w:uiPriority w:val="99"/>
    <w:semiHidden/>
    <w:unhideWhenUsed/>
    <w:rsid w:val="008002C1"/>
    <w:pPr>
      <w:suppressAutoHyphens w:val="0"/>
      <w:spacing w:before="100" w:beforeAutospacing="1" w:after="100" w:afterAutospacing="1"/>
    </w:pPr>
    <w:rPr>
      <w:rFonts w:ascii="Times New Roman" w:eastAsia="Times New Roman" w:hAnsi="Times New Roman" w:cs="Times New Roman"/>
      <w:kern w:val="0"/>
      <w:lang w:eastAsia="en-US" w:bidi="ar-SA"/>
    </w:rPr>
  </w:style>
  <w:style w:type="character" w:styleId="Hyperlink">
    <w:name w:val="Hyperlink"/>
    <w:basedOn w:val="DefaultParagraphFont"/>
    <w:uiPriority w:val="99"/>
    <w:unhideWhenUsed/>
    <w:rsid w:val="00996B90"/>
    <w:rPr>
      <w:color w:val="0000EE" w:themeColor="hyperlink"/>
      <w:u w:val="single"/>
    </w:rPr>
  </w:style>
  <w:style w:type="character" w:styleId="UnresolvedMention">
    <w:name w:val="Unresolved Mention"/>
    <w:basedOn w:val="DefaultParagraphFont"/>
    <w:uiPriority w:val="99"/>
    <w:semiHidden/>
    <w:unhideWhenUsed/>
    <w:rsid w:val="00996B90"/>
    <w:rPr>
      <w:color w:val="605E5C"/>
      <w:shd w:val="clear" w:color="auto" w:fill="E1DFDD"/>
    </w:rPr>
  </w:style>
  <w:style w:type="paragraph" w:styleId="ListParagraph">
    <w:name w:val="List Paragraph"/>
    <w:basedOn w:val="Normal"/>
    <w:uiPriority w:val="34"/>
    <w:qFormat/>
    <w:rsid w:val="00996B90"/>
    <w:pPr>
      <w:ind w:left="720"/>
      <w:contextualSpacing/>
    </w:pPr>
    <w:rPr>
      <w:rFonts w:cs="Mangal"/>
      <w:szCs w:val="21"/>
    </w:rPr>
  </w:style>
  <w:style w:type="character" w:styleId="PlaceholderText">
    <w:name w:val="Placeholder Text"/>
    <w:basedOn w:val="DefaultParagraphFont"/>
    <w:uiPriority w:val="99"/>
    <w:semiHidden/>
    <w:rsid w:val="002B0385"/>
    <w:rPr>
      <w:color w:val="666666"/>
    </w:rPr>
  </w:style>
  <w:style w:type="paragraph" w:styleId="TOCHeading">
    <w:name w:val="TOC Heading"/>
    <w:basedOn w:val="Heading1"/>
    <w:next w:val="Normal"/>
    <w:uiPriority w:val="39"/>
    <w:unhideWhenUsed/>
    <w:qFormat/>
    <w:rsid w:val="0082264F"/>
    <w:pPr>
      <w:suppressAutoHyphens w:val="0"/>
      <w:spacing w:line="259" w:lineRule="auto"/>
      <w:outlineLvl w:val="9"/>
    </w:pPr>
    <w:rPr>
      <w:rFonts w:cstheme="majorBidi"/>
      <w:kern w:val="0"/>
      <w:szCs w:val="32"/>
      <w:lang w:eastAsia="en-US" w:bidi="ar-SA"/>
    </w:rPr>
  </w:style>
  <w:style w:type="paragraph" w:styleId="TOC2">
    <w:name w:val="toc 2"/>
    <w:basedOn w:val="Normal"/>
    <w:next w:val="Normal"/>
    <w:autoRedefine/>
    <w:uiPriority w:val="39"/>
    <w:unhideWhenUsed/>
    <w:rsid w:val="0082264F"/>
    <w:pPr>
      <w:suppressAutoHyphens w:val="0"/>
      <w:spacing w:after="100" w:line="259" w:lineRule="auto"/>
      <w:ind w:left="220"/>
    </w:pPr>
    <w:rPr>
      <w:rFonts w:asciiTheme="minorHAnsi" w:eastAsiaTheme="minorEastAsia" w:hAnsiTheme="minorHAnsi" w:cs="Times New Roman"/>
      <w:kern w:val="0"/>
      <w:sz w:val="22"/>
      <w:szCs w:val="22"/>
      <w:lang w:eastAsia="en-US" w:bidi="ar-SA"/>
    </w:rPr>
  </w:style>
  <w:style w:type="paragraph" w:styleId="TOC1">
    <w:name w:val="toc 1"/>
    <w:basedOn w:val="Normal"/>
    <w:next w:val="Normal"/>
    <w:autoRedefine/>
    <w:uiPriority w:val="39"/>
    <w:unhideWhenUsed/>
    <w:rsid w:val="0082264F"/>
    <w:pPr>
      <w:suppressAutoHyphens w:val="0"/>
      <w:spacing w:after="100" w:line="259" w:lineRule="auto"/>
    </w:pPr>
    <w:rPr>
      <w:rFonts w:asciiTheme="minorHAnsi" w:eastAsiaTheme="minorEastAsia" w:hAnsiTheme="minorHAnsi" w:cs="Times New Roman"/>
      <w:kern w:val="0"/>
      <w:sz w:val="22"/>
      <w:szCs w:val="22"/>
      <w:lang w:eastAsia="en-US" w:bidi="ar-SA"/>
    </w:rPr>
  </w:style>
  <w:style w:type="paragraph" w:styleId="TOC3">
    <w:name w:val="toc 3"/>
    <w:basedOn w:val="Normal"/>
    <w:next w:val="Normal"/>
    <w:autoRedefine/>
    <w:uiPriority w:val="39"/>
    <w:unhideWhenUsed/>
    <w:rsid w:val="0082264F"/>
    <w:pPr>
      <w:suppressAutoHyphens w:val="0"/>
      <w:spacing w:after="100" w:line="259" w:lineRule="auto"/>
      <w:ind w:left="440"/>
    </w:pPr>
    <w:rPr>
      <w:rFonts w:asciiTheme="minorHAnsi" w:eastAsiaTheme="minorEastAsia" w:hAnsiTheme="minorHAnsi" w:cs="Times New Roman"/>
      <w:kern w:val="0"/>
      <w:sz w:val="22"/>
      <w:szCs w:val="22"/>
      <w:lang w:eastAsia="en-US" w:bidi="ar-SA"/>
    </w:rPr>
  </w:style>
  <w:style w:type="paragraph" w:styleId="TableofFigures">
    <w:name w:val="table of figures"/>
    <w:basedOn w:val="Normal"/>
    <w:next w:val="Normal"/>
    <w:uiPriority w:val="99"/>
    <w:unhideWhenUsed/>
    <w:rsid w:val="00513086"/>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54.243.252.9/ce-3105-webroot/7-user-manuals/H7-FrictionLossInAPipe.pdf" TargetMode="External"/><Relationship Id="rId3" Type="http://schemas.openxmlformats.org/officeDocument/2006/relationships/styles" Target="styles.xml"/><Relationship Id="rId7" Type="http://schemas.openxmlformats.org/officeDocument/2006/relationships/hyperlink" Target="http://54.243.252.9/ce-3105-webroot/7-user-manuals/H7-FrictionLossInAPipe.pdf" TargetMode="External"/><Relationship Id="rId12" Type="http://schemas.openxmlformats.org/officeDocument/2006/relationships/hyperlink" Target="https://mech.at.ua/HolmanICS.pdf"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www.youtube.com/watch?v=dhRAZOtjzjo" TargetMode="External"/><Relationship Id="rId10" Type="http://schemas.openxmlformats.org/officeDocument/2006/relationships/image" Target="media/image4.emf"/><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www.youtube.com/watch?v=CuuNFqIEhQg"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F2CF0C-80C3-4C66-99B4-A63734379A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496</TotalTime>
  <Pages>13</Pages>
  <Words>2206</Words>
  <Characters>13482</Characters>
  <Application>Microsoft Office Word</Application>
  <DocSecurity>0</DocSecurity>
  <Lines>449</Lines>
  <Paragraphs>341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Cleveland, Theodore</dc:creator>
  <dc:description/>
  <cp:lastModifiedBy>Cleveland, Theodore</cp:lastModifiedBy>
  <cp:revision>15</cp:revision>
  <cp:lastPrinted>2026-02-25T16:48:00Z</cp:lastPrinted>
  <dcterms:created xsi:type="dcterms:W3CDTF">2025-12-07T19:44:00Z</dcterms:created>
  <dcterms:modified xsi:type="dcterms:W3CDTF">2026-02-25T17:08:00Z</dcterms:modified>
  <dc:language>en-US</dc:language>
</cp:coreProperties>
</file>