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46851B1" w14:textId="70A05EFA" w:rsidR="0073417D" w:rsidRPr="00E57ACD" w:rsidRDefault="00D50963" w:rsidP="00137D52">
      <w:pPr>
        <w:spacing w:after="0"/>
        <w:jc w:val="center"/>
        <w:rPr>
          <w:rFonts w:ascii="Calibri" w:hAnsi="Calibri" w:cs="Calibri"/>
          <w:b/>
          <w:sz w:val="22"/>
          <w:szCs w:val="22"/>
        </w:rPr>
      </w:pPr>
      <w:r>
        <w:rPr>
          <w:rFonts w:ascii="Calibri" w:hAnsi="Calibri" w:cs="Calibri"/>
          <w:b/>
          <w:sz w:val="22"/>
          <w:szCs w:val="22"/>
        </w:rPr>
        <w:t>ENVE</w:t>
      </w:r>
      <w:bookmarkStart w:id="0" w:name="_GoBack"/>
      <w:bookmarkEnd w:id="0"/>
      <w:r w:rsidR="007D6AE4" w:rsidRPr="00E57ACD">
        <w:rPr>
          <w:rFonts w:ascii="Calibri" w:hAnsi="Calibri" w:cs="Calibri"/>
          <w:b/>
          <w:sz w:val="22"/>
          <w:szCs w:val="22"/>
        </w:rPr>
        <w:t xml:space="preserve"> 5</w:t>
      </w:r>
      <w:r w:rsidR="00DF3BE7">
        <w:rPr>
          <w:rFonts w:ascii="Calibri" w:hAnsi="Calibri" w:cs="Calibri"/>
          <w:b/>
          <w:sz w:val="22"/>
          <w:szCs w:val="22"/>
        </w:rPr>
        <w:t>325</w:t>
      </w:r>
      <w:r w:rsidR="00F57D08" w:rsidRPr="00E57ACD">
        <w:rPr>
          <w:rFonts w:ascii="Calibri" w:hAnsi="Calibri" w:cs="Calibri"/>
          <w:b/>
          <w:sz w:val="22"/>
          <w:szCs w:val="22"/>
        </w:rPr>
        <w:t xml:space="preserve">: </w:t>
      </w:r>
      <w:r w:rsidR="0073417D" w:rsidRPr="00E57ACD">
        <w:rPr>
          <w:rFonts w:ascii="Calibri" w:hAnsi="Calibri" w:cs="Calibri"/>
          <w:b/>
          <w:sz w:val="22"/>
          <w:szCs w:val="22"/>
        </w:rPr>
        <w:t>Environmental Organic Chemistry</w:t>
      </w:r>
    </w:p>
    <w:p w14:paraId="31129B63" w14:textId="3800B575" w:rsidR="00137D52" w:rsidRPr="00E57ACD" w:rsidRDefault="007D6AE4" w:rsidP="00137D52">
      <w:pPr>
        <w:spacing w:after="0"/>
        <w:jc w:val="center"/>
        <w:rPr>
          <w:rFonts w:ascii="Calibri" w:hAnsi="Calibri" w:cs="Calibri"/>
          <w:sz w:val="22"/>
          <w:szCs w:val="22"/>
        </w:rPr>
      </w:pPr>
      <w:r w:rsidRPr="00E57ACD">
        <w:rPr>
          <w:rFonts w:ascii="Calibri" w:hAnsi="Calibri" w:cs="Calibri"/>
          <w:sz w:val="22"/>
          <w:szCs w:val="22"/>
        </w:rPr>
        <w:t xml:space="preserve">Department of Civil, </w:t>
      </w:r>
      <w:r w:rsidR="00C63566" w:rsidRPr="00E57ACD">
        <w:rPr>
          <w:rFonts w:ascii="Calibri" w:hAnsi="Calibri" w:cs="Calibri"/>
          <w:sz w:val="22"/>
          <w:szCs w:val="22"/>
        </w:rPr>
        <w:t>Environmental</w:t>
      </w:r>
      <w:r w:rsidRPr="00E57ACD">
        <w:rPr>
          <w:rFonts w:ascii="Calibri" w:hAnsi="Calibri" w:cs="Calibri"/>
          <w:sz w:val="22"/>
          <w:szCs w:val="22"/>
        </w:rPr>
        <w:t>, and Construction</w:t>
      </w:r>
      <w:r w:rsidR="00C63566" w:rsidRPr="00E57ACD">
        <w:rPr>
          <w:rFonts w:ascii="Calibri" w:hAnsi="Calibri" w:cs="Calibri"/>
          <w:sz w:val="22"/>
          <w:szCs w:val="22"/>
        </w:rPr>
        <w:t xml:space="preserve"> Engineering</w:t>
      </w:r>
    </w:p>
    <w:p w14:paraId="31E005A0" w14:textId="7D2183B4" w:rsidR="00137D52" w:rsidRPr="00E57ACD" w:rsidRDefault="007D6AE4" w:rsidP="00137D52">
      <w:pPr>
        <w:spacing w:after="0"/>
        <w:jc w:val="center"/>
        <w:rPr>
          <w:rFonts w:ascii="Calibri" w:hAnsi="Calibri" w:cs="Calibri"/>
          <w:sz w:val="22"/>
          <w:szCs w:val="22"/>
        </w:rPr>
      </w:pPr>
      <w:r w:rsidRPr="00E57ACD">
        <w:rPr>
          <w:rFonts w:ascii="Calibri" w:hAnsi="Calibri" w:cs="Calibri"/>
          <w:sz w:val="22"/>
          <w:szCs w:val="22"/>
        </w:rPr>
        <w:t>Texas Tech University</w:t>
      </w:r>
    </w:p>
    <w:p w14:paraId="7A448ABC" w14:textId="3CCD132D" w:rsidR="00137D52" w:rsidRPr="00E57ACD" w:rsidRDefault="00BE7531" w:rsidP="00137D52">
      <w:pPr>
        <w:spacing w:after="0"/>
        <w:jc w:val="center"/>
        <w:rPr>
          <w:rFonts w:ascii="Calibri" w:hAnsi="Calibri" w:cs="Calibri"/>
          <w:sz w:val="22"/>
          <w:szCs w:val="22"/>
        </w:rPr>
      </w:pPr>
      <w:r w:rsidRPr="00E57ACD">
        <w:rPr>
          <w:rFonts w:ascii="Calibri" w:hAnsi="Calibri" w:cs="Calibri"/>
          <w:sz w:val="22"/>
          <w:szCs w:val="22"/>
        </w:rPr>
        <w:t xml:space="preserve">Spring </w:t>
      </w:r>
      <w:r w:rsidR="00DF3BE7">
        <w:rPr>
          <w:rFonts w:ascii="Calibri" w:hAnsi="Calibri" w:cs="Calibri"/>
          <w:sz w:val="22"/>
          <w:szCs w:val="22"/>
        </w:rPr>
        <w:t>20XX</w:t>
      </w:r>
    </w:p>
    <w:p w14:paraId="328B56AB" w14:textId="77777777" w:rsidR="00137D52" w:rsidRPr="00E57ACD" w:rsidRDefault="00137D52" w:rsidP="00137D52">
      <w:pPr>
        <w:spacing w:after="0"/>
        <w:rPr>
          <w:rFonts w:ascii="Calibri" w:hAnsi="Calibri" w:cs="Calibri"/>
          <w:sz w:val="22"/>
          <w:szCs w:val="22"/>
        </w:rPr>
      </w:pPr>
    </w:p>
    <w:p w14:paraId="2688A814" w14:textId="77777777" w:rsidR="00810623" w:rsidRPr="00E57ACD" w:rsidRDefault="00137D52" w:rsidP="00137D52">
      <w:pPr>
        <w:spacing w:after="0"/>
        <w:rPr>
          <w:rFonts w:ascii="Calibri" w:hAnsi="Calibri" w:cs="Calibri"/>
          <w:b/>
          <w:sz w:val="22"/>
          <w:szCs w:val="22"/>
        </w:rPr>
      </w:pPr>
      <w:r w:rsidRPr="00E57ACD">
        <w:rPr>
          <w:rFonts w:ascii="Calibri" w:hAnsi="Calibri" w:cs="Calibri"/>
          <w:b/>
          <w:sz w:val="22"/>
          <w:szCs w:val="22"/>
        </w:rPr>
        <w:t xml:space="preserve">Instructor: </w:t>
      </w:r>
      <w:r w:rsidR="00B4759E" w:rsidRPr="00E57ACD">
        <w:rPr>
          <w:rFonts w:ascii="Calibri" w:hAnsi="Calibri" w:cs="Calibri"/>
          <w:b/>
          <w:sz w:val="22"/>
          <w:szCs w:val="22"/>
        </w:rPr>
        <w:tab/>
      </w:r>
      <w:r w:rsidR="009348FA" w:rsidRPr="00E57ACD">
        <w:rPr>
          <w:rFonts w:ascii="Calibri" w:hAnsi="Calibri" w:cs="Calibri"/>
          <w:b/>
          <w:sz w:val="22"/>
          <w:szCs w:val="22"/>
        </w:rPr>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98"/>
        <w:gridCol w:w="3978"/>
      </w:tblGrid>
      <w:tr w:rsidR="00810623" w:rsidRPr="00E57ACD" w14:paraId="6BF0FAF6" w14:textId="77777777" w:rsidTr="00E77BC2">
        <w:tc>
          <w:tcPr>
            <w:tcW w:w="5598" w:type="dxa"/>
          </w:tcPr>
          <w:p w14:paraId="63A4C574" w14:textId="6845F311" w:rsidR="00810623" w:rsidRPr="00E57ACD" w:rsidRDefault="007D6AE4" w:rsidP="00810623">
            <w:pPr>
              <w:spacing w:after="0"/>
              <w:rPr>
                <w:rFonts w:cs="Calibri"/>
                <w:sz w:val="22"/>
                <w:szCs w:val="22"/>
              </w:rPr>
            </w:pPr>
            <w:r w:rsidRPr="00E57ACD">
              <w:rPr>
                <w:rFonts w:cs="Calibri"/>
                <w:sz w:val="22"/>
                <w:szCs w:val="22"/>
              </w:rPr>
              <w:t>Jennifer Guelfo</w:t>
            </w:r>
          </w:p>
          <w:p w14:paraId="4337EA34" w14:textId="09FD339D" w:rsidR="00810623" w:rsidRPr="00E57ACD" w:rsidRDefault="00810623" w:rsidP="00810623">
            <w:pPr>
              <w:spacing w:after="0"/>
              <w:rPr>
                <w:rFonts w:cs="Calibri"/>
                <w:sz w:val="22"/>
                <w:szCs w:val="22"/>
              </w:rPr>
            </w:pPr>
            <w:r w:rsidRPr="00E57ACD">
              <w:rPr>
                <w:rFonts w:cs="Calibri"/>
                <w:sz w:val="22"/>
                <w:szCs w:val="22"/>
              </w:rPr>
              <w:t xml:space="preserve">Office: </w:t>
            </w:r>
            <w:r w:rsidR="007D6AE4" w:rsidRPr="00E57ACD">
              <w:rPr>
                <w:rFonts w:cs="Calibri"/>
                <w:sz w:val="22"/>
                <w:szCs w:val="22"/>
              </w:rPr>
              <w:t>MERC 111</w:t>
            </w:r>
            <w:r w:rsidR="00BE7531" w:rsidRPr="00E57ACD">
              <w:rPr>
                <w:rFonts w:cs="Calibri"/>
                <w:sz w:val="22"/>
                <w:szCs w:val="22"/>
              </w:rPr>
              <w:t>A</w:t>
            </w:r>
          </w:p>
          <w:p w14:paraId="24841E4F" w14:textId="369F4350" w:rsidR="00810623" w:rsidRPr="00E57ACD" w:rsidRDefault="00810623" w:rsidP="00810623">
            <w:pPr>
              <w:spacing w:after="0"/>
              <w:rPr>
                <w:rStyle w:val="Hyperlink"/>
                <w:rFonts w:cs="Calibri"/>
                <w:color w:val="auto"/>
                <w:sz w:val="22"/>
                <w:szCs w:val="22"/>
                <w:u w:val="none"/>
              </w:rPr>
            </w:pPr>
            <w:r w:rsidRPr="00E57ACD">
              <w:rPr>
                <w:rFonts w:cs="Calibri"/>
                <w:sz w:val="22"/>
                <w:szCs w:val="22"/>
              </w:rPr>
              <w:t xml:space="preserve">Email: </w:t>
            </w:r>
            <w:hyperlink r:id="rId8" w:history="1">
              <w:r w:rsidR="007D6AE4" w:rsidRPr="00E57ACD">
                <w:rPr>
                  <w:rStyle w:val="Hyperlink"/>
                  <w:rFonts w:cs="Calibri"/>
                  <w:sz w:val="22"/>
                  <w:szCs w:val="22"/>
                </w:rPr>
                <w:t>jennifer.guelfo@ttu.edu</w:t>
              </w:r>
            </w:hyperlink>
          </w:p>
          <w:p w14:paraId="7B8B8394" w14:textId="77777777" w:rsidR="00810623" w:rsidRPr="00E57ACD" w:rsidRDefault="00810623" w:rsidP="00137D52">
            <w:pPr>
              <w:spacing w:after="0"/>
              <w:rPr>
                <w:rFonts w:cs="Calibri"/>
                <w:sz w:val="22"/>
                <w:szCs w:val="22"/>
              </w:rPr>
            </w:pPr>
          </w:p>
        </w:tc>
        <w:tc>
          <w:tcPr>
            <w:tcW w:w="3978" w:type="dxa"/>
          </w:tcPr>
          <w:p w14:paraId="3243BE86" w14:textId="77777777" w:rsidR="00810623" w:rsidRPr="00E57ACD" w:rsidRDefault="00810623" w:rsidP="00E77BC2">
            <w:pPr>
              <w:spacing w:after="0"/>
              <w:rPr>
                <w:rFonts w:cs="Calibri"/>
                <w:sz w:val="22"/>
                <w:szCs w:val="22"/>
              </w:rPr>
            </w:pPr>
          </w:p>
        </w:tc>
      </w:tr>
    </w:tbl>
    <w:p w14:paraId="122BDBA4" w14:textId="20AD2A68" w:rsidR="00137D52" w:rsidRPr="00E57ACD" w:rsidRDefault="00137D52" w:rsidP="00137D52">
      <w:pPr>
        <w:spacing w:after="0"/>
        <w:jc w:val="both"/>
        <w:rPr>
          <w:rFonts w:ascii="Calibri" w:hAnsi="Calibri" w:cs="Calibri"/>
          <w:sz w:val="22"/>
          <w:szCs w:val="22"/>
        </w:rPr>
      </w:pPr>
      <w:r w:rsidRPr="00E57ACD">
        <w:rPr>
          <w:rFonts w:ascii="Calibri" w:hAnsi="Calibri" w:cs="Calibri"/>
          <w:b/>
          <w:sz w:val="22"/>
          <w:szCs w:val="22"/>
        </w:rPr>
        <w:t>Lecture Schedule</w:t>
      </w:r>
      <w:r w:rsidRPr="00E57ACD">
        <w:rPr>
          <w:rFonts w:ascii="Calibri" w:hAnsi="Calibri" w:cs="Calibri"/>
          <w:sz w:val="22"/>
          <w:szCs w:val="22"/>
        </w:rPr>
        <w:t xml:space="preserve">: </w:t>
      </w:r>
      <w:r w:rsidR="00B4759E" w:rsidRPr="00E57ACD">
        <w:rPr>
          <w:rFonts w:ascii="Calibri" w:hAnsi="Calibri" w:cs="Calibri"/>
          <w:sz w:val="22"/>
          <w:szCs w:val="22"/>
        </w:rPr>
        <w:tab/>
      </w:r>
      <w:r w:rsidR="007D6AE4" w:rsidRPr="00E57ACD">
        <w:rPr>
          <w:rFonts w:ascii="Calibri" w:hAnsi="Calibri" w:cs="Calibri"/>
          <w:sz w:val="22"/>
          <w:szCs w:val="22"/>
        </w:rPr>
        <w:t>TTh</w:t>
      </w:r>
      <w:r w:rsidR="00395C56" w:rsidRPr="00E57ACD">
        <w:rPr>
          <w:rFonts w:ascii="Calibri" w:hAnsi="Calibri" w:cs="Calibri"/>
          <w:sz w:val="22"/>
          <w:szCs w:val="22"/>
        </w:rPr>
        <w:t xml:space="preserve">: </w:t>
      </w:r>
      <w:r w:rsidR="00BE7531" w:rsidRPr="00E57ACD">
        <w:rPr>
          <w:rFonts w:ascii="Calibri" w:hAnsi="Calibri" w:cs="Calibri"/>
          <w:sz w:val="22"/>
          <w:szCs w:val="22"/>
        </w:rPr>
        <w:t>8:30 – 10:00</w:t>
      </w:r>
      <w:r w:rsidR="004A3AA9" w:rsidRPr="00E57ACD">
        <w:rPr>
          <w:rFonts w:ascii="Calibri" w:hAnsi="Calibri" w:cs="Calibri"/>
          <w:sz w:val="22"/>
          <w:szCs w:val="22"/>
        </w:rPr>
        <w:t xml:space="preserve"> </w:t>
      </w:r>
      <w:r w:rsidR="00BE7531" w:rsidRPr="00E57ACD">
        <w:rPr>
          <w:rFonts w:ascii="Calibri" w:hAnsi="Calibri" w:cs="Calibri"/>
          <w:sz w:val="22"/>
          <w:szCs w:val="22"/>
        </w:rPr>
        <w:t>A</w:t>
      </w:r>
      <w:r w:rsidR="007D6AE4" w:rsidRPr="00E57ACD">
        <w:rPr>
          <w:rFonts w:ascii="Calibri" w:hAnsi="Calibri" w:cs="Calibri"/>
          <w:sz w:val="22"/>
          <w:szCs w:val="22"/>
        </w:rPr>
        <w:t>M</w:t>
      </w:r>
      <w:r w:rsidR="004A3AA9" w:rsidRPr="00E57ACD">
        <w:rPr>
          <w:rFonts w:ascii="Calibri" w:hAnsi="Calibri" w:cs="Calibri"/>
          <w:sz w:val="22"/>
          <w:szCs w:val="22"/>
        </w:rPr>
        <w:t xml:space="preserve"> </w:t>
      </w:r>
      <w:r w:rsidRPr="00E57ACD">
        <w:rPr>
          <w:rFonts w:ascii="Calibri" w:hAnsi="Calibri" w:cs="Calibri"/>
          <w:sz w:val="22"/>
          <w:szCs w:val="22"/>
        </w:rPr>
        <w:t>(</w:t>
      </w:r>
      <w:r w:rsidR="007D6AE4" w:rsidRPr="00E57ACD">
        <w:rPr>
          <w:rFonts w:ascii="Calibri" w:hAnsi="Calibri" w:cs="Calibri"/>
          <w:sz w:val="22"/>
          <w:szCs w:val="22"/>
        </w:rPr>
        <w:t xml:space="preserve">MERC </w:t>
      </w:r>
      <w:r w:rsidR="006B5C42" w:rsidRPr="00E57ACD">
        <w:rPr>
          <w:rFonts w:ascii="Calibri" w:hAnsi="Calibri" w:cs="Calibri"/>
          <w:sz w:val="22"/>
          <w:szCs w:val="22"/>
        </w:rPr>
        <w:t>102</w:t>
      </w:r>
      <w:r w:rsidRPr="00E57ACD">
        <w:rPr>
          <w:rFonts w:ascii="Calibri" w:hAnsi="Calibri" w:cs="Calibri"/>
          <w:sz w:val="22"/>
          <w:szCs w:val="22"/>
        </w:rPr>
        <w:t>)</w:t>
      </w:r>
    </w:p>
    <w:p w14:paraId="3795CC04" w14:textId="0384D061" w:rsidR="008D7137" w:rsidRPr="00E57ACD" w:rsidRDefault="00137D52" w:rsidP="00810623">
      <w:pPr>
        <w:spacing w:after="0"/>
        <w:jc w:val="both"/>
        <w:rPr>
          <w:rFonts w:ascii="Calibri" w:hAnsi="Calibri" w:cs="Calibri"/>
          <w:sz w:val="22"/>
          <w:szCs w:val="22"/>
        </w:rPr>
      </w:pPr>
      <w:r w:rsidRPr="00E57ACD">
        <w:rPr>
          <w:rFonts w:ascii="Calibri" w:hAnsi="Calibri" w:cs="Calibri"/>
          <w:b/>
          <w:sz w:val="22"/>
          <w:szCs w:val="22"/>
        </w:rPr>
        <w:t>Office Hours</w:t>
      </w:r>
      <w:r w:rsidRPr="00E57ACD">
        <w:rPr>
          <w:rFonts w:ascii="Calibri" w:hAnsi="Calibri" w:cs="Calibri"/>
          <w:sz w:val="22"/>
          <w:szCs w:val="22"/>
        </w:rPr>
        <w:t xml:space="preserve">: </w:t>
      </w:r>
      <w:r w:rsidR="00B4759E" w:rsidRPr="00E57ACD">
        <w:rPr>
          <w:rFonts w:ascii="Calibri" w:hAnsi="Calibri" w:cs="Calibri"/>
          <w:sz w:val="22"/>
          <w:szCs w:val="22"/>
        </w:rPr>
        <w:tab/>
      </w:r>
      <w:r w:rsidR="00524FB2" w:rsidRPr="00E57ACD">
        <w:rPr>
          <w:rFonts w:ascii="Calibri" w:hAnsi="Calibri" w:cs="Calibri"/>
          <w:sz w:val="22"/>
          <w:szCs w:val="22"/>
        </w:rPr>
        <w:tab/>
      </w:r>
      <w:r w:rsidR="00BE7531" w:rsidRPr="00E57ACD">
        <w:rPr>
          <w:rFonts w:ascii="Calibri" w:hAnsi="Calibri" w:cs="Calibri"/>
          <w:sz w:val="22"/>
          <w:szCs w:val="22"/>
        </w:rPr>
        <w:t>After class and by appointment</w:t>
      </w:r>
    </w:p>
    <w:p w14:paraId="08C07A17" w14:textId="77777777" w:rsidR="00137D52" w:rsidRPr="00E57ACD" w:rsidRDefault="00137D52" w:rsidP="00137D52">
      <w:pPr>
        <w:spacing w:after="0"/>
        <w:jc w:val="both"/>
        <w:rPr>
          <w:rFonts w:ascii="Calibri" w:hAnsi="Calibri" w:cs="Calibri"/>
          <w:sz w:val="22"/>
          <w:szCs w:val="22"/>
        </w:rPr>
      </w:pPr>
    </w:p>
    <w:p w14:paraId="10488D76" w14:textId="3BE6F7CD" w:rsidR="002A3D43" w:rsidRPr="002F0910" w:rsidRDefault="002A3D43" w:rsidP="00137D52">
      <w:pPr>
        <w:spacing w:after="0"/>
        <w:jc w:val="both"/>
        <w:rPr>
          <w:rFonts w:ascii="Calibri" w:hAnsi="Calibri" w:cs="Calibri"/>
          <w:sz w:val="22"/>
          <w:szCs w:val="22"/>
        </w:rPr>
      </w:pPr>
      <w:r w:rsidRPr="00E57ACD">
        <w:rPr>
          <w:rFonts w:ascii="Calibri" w:hAnsi="Calibri" w:cs="Calibri"/>
          <w:b/>
          <w:bCs/>
          <w:sz w:val="22"/>
          <w:szCs w:val="22"/>
        </w:rPr>
        <w:t xml:space="preserve">Prerequisites: </w:t>
      </w:r>
      <w:r w:rsidR="002F0910" w:rsidRPr="002F0910">
        <w:rPr>
          <w:rFonts w:ascii="Calibri" w:hAnsi="Calibri" w:cs="Calibri"/>
          <w:sz w:val="22"/>
          <w:szCs w:val="22"/>
        </w:rPr>
        <w:t>CHEM</w:t>
      </w:r>
      <w:r w:rsidR="002F0910">
        <w:rPr>
          <w:rFonts w:ascii="Calibri" w:hAnsi="Calibri" w:cs="Calibri"/>
          <w:sz w:val="22"/>
          <w:szCs w:val="22"/>
        </w:rPr>
        <w:t xml:space="preserve"> 1307 and 1308</w:t>
      </w:r>
      <w:r w:rsidR="002F0910">
        <w:rPr>
          <w:rFonts w:ascii="Calibri" w:hAnsi="Calibri" w:cs="Calibri"/>
          <w:b/>
          <w:bCs/>
          <w:sz w:val="22"/>
          <w:szCs w:val="22"/>
        </w:rPr>
        <w:t xml:space="preserve"> </w:t>
      </w:r>
      <w:r w:rsidR="002F0910">
        <w:rPr>
          <w:rFonts w:ascii="Calibri" w:hAnsi="Calibri" w:cs="Calibri"/>
          <w:sz w:val="22"/>
          <w:szCs w:val="22"/>
        </w:rPr>
        <w:t>and ENVE</w:t>
      </w:r>
      <w:r w:rsidRPr="00E57ACD">
        <w:rPr>
          <w:rFonts w:ascii="Calibri" w:hAnsi="Calibri" w:cs="Calibri"/>
          <w:sz w:val="22"/>
          <w:szCs w:val="22"/>
        </w:rPr>
        <w:t xml:space="preserve"> 5315 </w:t>
      </w:r>
      <w:r w:rsidR="002F0910">
        <w:rPr>
          <w:rFonts w:ascii="Calibri" w:hAnsi="Calibri" w:cs="Calibri"/>
          <w:sz w:val="22"/>
          <w:szCs w:val="22"/>
        </w:rPr>
        <w:t xml:space="preserve">or equivalent </w:t>
      </w:r>
      <w:r w:rsidRPr="00E57ACD">
        <w:rPr>
          <w:rFonts w:ascii="Calibri" w:hAnsi="Calibri" w:cs="Calibri"/>
          <w:sz w:val="22"/>
          <w:szCs w:val="22"/>
        </w:rPr>
        <w:t>are required as prerequisite courses</w:t>
      </w:r>
      <w:r w:rsidR="00137D52" w:rsidRPr="00E57ACD">
        <w:rPr>
          <w:rFonts w:ascii="Calibri" w:hAnsi="Calibri" w:cs="Calibri"/>
          <w:sz w:val="22"/>
          <w:szCs w:val="22"/>
        </w:rPr>
        <w:tab/>
      </w:r>
      <w:r w:rsidR="00137D52" w:rsidRPr="00E57ACD">
        <w:rPr>
          <w:rFonts w:ascii="Calibri" w:hAnsi="Calibri" w:cs="Calibri"/>
          <w:sz w:val="22"/>
          <w:szCs w:val="22"/>
        </w:rPr>
        <w:tab/>
      </w:r>
      <w:r w:rsidR="00137D52" w:rsidRPr="00E57ACD">
        <w:rPr>
          <w:rFonts w:ascii="Calibri" w:hAnsi="Calibri" w:cs="Calibri"/>
          <w:sz w:val="22"/>
          <w:szCs w:val="22"/>
        </w:rPr>
        <w:tab/>
      </w:r>
    </w:p>
    <w:p w14:paraId="2DB2088D" w14:textId="760747C1" w:rsidR="002A3D43" w:rsidRPr="00E57ACD" w:rsidRDefault="002A3D43" w:rsidP="00137D52">
      <w:pPr>
        <w:spacing w:after="0"/>
        <w:jc w:val="both"/>
        <w:rPr>
          <w:rFonts w:ascii="Calibri" w:hAnsi="Calibri" w:cs="Calibri"/>
          <w:sz w:val="22"/>
          <w:szCs w:val="22"/>
        </w:rPr>
      </w:pPr>
      <w:r w:rsidRPr="00E57ACD">
        <w:rPr>
          <w:rFonts w:ascii="Calibri" w:hAnsi="Calibri" w:cs="Calibri"/>
          <w:b/>
          <w:sz w:val="22"/>
          <w:szCs w:val="22"/>
        </w:rPr>
        <w:t xml:space="preserve">Textbook: </w:t>
      </w:r>
      <w:r w:rsidRPr="00E57ACD">
        <w:rPr>
          <w:rFonts w:ascii="Calibri" w:hAnsi="Calibri" w:cs="Calibri"/>
          <w:i/>
          <w:sz w:val="22"/>
          <w:szCs w:val="22"/>
        </w:rPr>
        <w:t xml:space="preserve">Environmental Organic Chemistry. </w:t>
      </w:r>
      <w:r w:rsidRPr="00E57ACD">
        <w:rPr>
          <w:rFonts w:ascii="Calibri" w:hAnsi="Calibri" w:cs="Calibri"/>
          <w:sz w:val="22"/>
          <w:szCs w:val="22"/>
        </w:rPr>
        <w:t>Rene P. Schwarzenbach, Philip M. Gschwend, Dieter M. Imboden (2016) 3</w:t>
      </w:r>
      <w:r w:rsidRPr="00E57ACD">
        <w:rPr>
          <w:rFonts w:ascii="Calibri" w:hAnsi="Calibri" w:cs="Calibri"/>
          <w:sz w:val="22"/>
          <w:szCs w:val="22"/>
          <w:vertAlign w:val="superscript"/>
        </w:rPr>
        <w:t>rd</w:t>
      </w:r>
      <w:r w:rsidRPr="00E57ACD">
        <w:rPr>
          <w:rFonts w:ascii="Calibri" w:hAnsi="Calibri" w:cs="Calibri"/>
          <w:sz w:val="22"/>
          <w:szCs w:val="22"/>
        </w:rPr>
        <w:t xml:space="preserve"> Edition.  </w:t>
      </w:r>
    </w:p>
    <w:p w14:paraId="4834A311" w14:textId="77777777" w:rsidR="002A3D43" w:rsidRPr="00E57ACD" w:rsidRDefault="002A3D43" w:rsidP="00137D52">
      <w:pPr>
        <w:spacing w:after="0"/>
        <w:jc w:val="both"/>
        <w:rPr>
          <w:rFonts w:ascii="Calibri" w:hAnsi="Calibri" w:cs="Calibri"/>
          <w:b/>
          <w:sz w:val="22"/>
          <w:szCs w:val="22"/>
        </w:rPr>
      </w:pPr>
    </w:p>
    <w:p w14:paraId="320A1E24" w14:textId="4E517D0C" w:rsidR="002A3D43" w:rsidRPr="00E57ACD" w:rsidRDefault="002A3D43" w:rsidP="002A3D43">
      <w:pPr>
        <w:autoSpaceDE w:val="0"/>
        <w:autoSpaceDN w:val="0"/>
        <w:adjustRightInd w:val="0"/>
        <w:spacing w:after="0"/>
        <w:rPr>
          <w:rFonts w:ascii="Calibri" w:hAnsi="Calibri" w:cs="Calibri"/>
          <w:sz w:val="22"/>
          <w:szCs w:val="22"/>
        </w:rPr>
      </w:pPr>
      <w:r w:rsidRPr="00E57ACD">
        <w:rPr>
          <w:rFonts w:ascii="Calibri" w:hAnsi="Calibri" w:cs="Calibri"/>
          <w:b/>
          <w:sz w:val="22"/>
          <w:szCs w:val="22"/>
        </w:rPr>
        <w:t xml:space="preserve">Course Objectives: </w:t>
      </w:r>
      <w:r w:rsidRPr="00E57ACD">
        <w:rPr>
          <w:rFonts w:ascii="Calibri" w:hAnsi="Calibri" w:cs="Calibri"/>
          <w:bCs/>
          <w:sz w:val="22"/>
          <w:szCs w:val="22"/>
        </w:rPr>
        <w:t>Environmental organic chemistry</w:t>
      </w:r>
      <w:r w:rsidRPr="00E57ACD">
        <w:rPr>
          <w:rFonts w:ascii="Calibri" w:hAnsi="Calibri" w:cs="Calibri"/>
          <w:b/>
          <w:sz w:val="22"/>
          <w:szCs w:val="22"/>
        </w:rPr>
        <w:t xml:space="preserve"> </w:t>
      </w:r>
      <w:r w:rsidRPr="00E57ACD">
        <w:rPr>
          <w:rFonts w:ascii="Calibri" w:hAnsi="Calibri" w:cs="Calibri"/>
          <w:sz w:val="22"/>
          <w:szCs w:val="22"/>
        </w:rPr>
        <w:t xml:space="preserve">focuses on the study of the chemical and physical interactions which determine the fate of organic chemicals in environmental systems, with emphasis on </w:t>
      </w:r>
      <w:r w:rsidR="002F0910">
        <w:rPr>
          <w:rFonts w:ascii="Calibri" w:hAnsi="Calibri" w:cs="Calibri"/>
          <w:sz w:val="22"/>
          <w:szCs w:val="22"/>
        </w:rPr>
        <w:t xml:space="preserve">partitioning and reactions involving </w:t>
      </w:r>
      <w:r w:rsidRPr="00E57ACD">
        <w:rPr>
          <w:rFonts w:ascii="Calibri" w:hAnsi="Calibri" w:cs="Calibri"/>
          <w:sz w:val="22"/>
          <w:szCs w:val="22"/>
        </w:rPr>
        <w:t>anthropogenic organic contaminants in aquatic systems. The goal is to have students acquire the tools to qualitatively and quantitatively understand the chemical processes that determine the fate of organic contaminants following release into the environment</w:t>
      </w:r>
    </w:p>
    <w:p w14:paraId="49332391" w14:textId="77777777" w:rsidR="002A3D43" w:rsidRPr="00E57ACD" w:rsidRDefault="002A3D43" w:rsidP="002A3D43">
      <w:pPr>
        <w:spacing w:after="0"/>
        <w:jc w:val="both"/>
        <w:rPr>
          <w:rFonts w:ascii="Calibri" w:hAnsi="Calibri" w:cs="Calibri"/>
          <w:sz w:val="22"/>
          <w:szCs w:val="22"/>
        </w:rPr>
      </w:pPr>
    </w:p>
    <w:p w14:paraId="32B1DBE3" w14:textId="1336DDDA" w:rsidR="002A3D43" w:rsidRPr="00E57ACD" w:rsidRDefault="00E57ACD" w:rsidP="00137D52">
      <w:pPr>
        <w:spacing w:after="0"/>
        <w:jc w:val="both"/>
        <w:rPr>
          <w:rFonts w:ascii="Calibri" w:hAnsi="Calibri" w:cs="Calibri"/>
          <w:b/>
          <w:sz w:val="22"/>
          <w:szCs w:val="22"/>
        </w:rPr>
      </w:pPr>
      <w:r w:rsidRPr="00E57ACD">
        <w:rPr>
          <w:rFonts w:ascii="Calibri" w:hAnsi="Calibri" w:cs="Calibri"/>
          <w:b/>
          <w:sz w:val="22"/>
          <w:szCs w:val="22"/>
        </w:rPr>
        <w:t>Course Outcomes:</w:t>
      </w:r>
    </w:p>
    <w:p w14:paraId="58E20B3D" w14:textId="77777777" w:rsidR="00E57ACD" w:rsidRPr="00E57ACD" w:rsidRDefault="00E57ACD" w:rsidP="00E57ACD">
      <w:pPr>
        <w:numPr>
          <w:ilvl w:val="0"/>
          <w:numId w:val="12"/>
        </w:numPr>
        <w:spacing w:after="0"/>
        <w:ind w:left="360"/>
        <w:jc w:val="both"/>
        <w:rPr>
          <w:rFonts w:ascii="Calibri" w:hAnsi="Calibri" w:cs="Calibri"/>
          <w:bCs/>
          <w:sz w:val="22"/>
          <w:szCs w:val="22"/>
        </w:rPr>
      </w:pPr>
      <w:r w:rsidRPr="00E57ACD">
        <w:rPr>
          <w:rFonts w:ascii="Calibri" w:hAnsi="Calibri" w:cs="Calibri"/>
          <w:bCs/>
          <w:sz w:val="22"/>
          <w:szCs w:val="22"/>
        </w:rPr>
        <w:t>Gain an understanding of how molecular interactions and macroscopic transport phenomena determine the distribution in space and time of anthropogenic organic compounds released into the environment</w:t>
      </w:r>
    </w:p>
    <w:p w14:paraId="72D5FB20" w14:textId="6E3C96B4" w:rsidR="00E57ACD" w:rsidRPr="00E57ACD" w:rsidRDefault="00E57ACD" w:rsidP="00E57ACD">
      <w:pPr>
        <w:numPr>
          <w:ilvl w:val="0"/>
          <w:numId w:val="12"/>
        </w:numPr>
        <w:spacing w:after="0"/>
        <w:ind w:left="360"/>
        <w:jc w:val="both"/>
        <w:rPr>
          <w:rFonts w:ascii="Calibri" w:hAnsi="Calibri" w:cs="Calibri"/>
          <w:bCs/>
          <w:sz w:val="22"/>
          <w:szCs w:val="22"/>
        </w:rPr>
      </w:pPr>
      <w:r w:rsidRPr="00E57ACD">
        <w:rPr>
          <w:rFonts w:ascii="Calibri" w:hAnsi="Calibri" w:cs="Calibri"/>
          <w:bCs/>
          <w:sz w:val="22"/>
          <w:szCs w:val="22"/>
        </w:rPr>
        <w:t>Do this by utilizing structure of the chemical to deduce that chemical’s physical-chemical properties and intrinsic reactivities and by</w:t>
      </w:r>
    </w:p>
    <w:p w14:paraId="466580D6" w14:textId="626B5A7A" w:rsidR="00E57ACD" w:rsidRPr="00E57ACD" w:rsidRDefault="00E57ACD" w:rsidP="00E57ACD">
      <w:pPr>
        <w:numPr>
          <w:ilvl w:val="0"/>
          <w:numId w:val="12"/>
        </w:numPr>
        <w:spacing w:after="0"/>
        <w:ind w:left="360"/>
        <w:jc w:val="both"/>
        <w:rPr>
          <w:rFonts w:ascii="Calibri" w:hAnsi="Calibri" w:cs="Calibri"/>
          <w:bCs/>
          <w:sz w:val="22"/>
          <w:szCs w:val="22"/>
        </w:rPr>
      </w:pPr>
      <w:r w:rsidRPr="00E57ACD">
        <w:rPr>
          <w:rFonts w:ascii="Calibri" w:hAnsi="Calibri" w:cs="Calibri"/>
          <w:bCs/>
          <w:sz w:val="22"/>
          <w:szCs w:val="22"/>
        </w:rPr>
        <w:t>Emphasizing quantitative problem solving and the application of theoretical knowledge to the solution of real-world problems.</w:t>
      </w:r>
    </w:p>
    <w:p w14:paraId="3AE9B828" w14:textId="77777777" w:rsidR="00E57ACD" w:rsidRPr="00E57ACD" w:rsidRDefault="00E57ACD" w:rsidP="00137D52">
      <w:pPr>
        <w:spacing w:after="0"/>
        <w:jc w:val="both"/>
        <w:rPr>
          <w:rFonts w:ascii="Calibri" w:hAnsi="Calibri" w:cs="Calibri"/>
          <w:bCs/>
          <w:sz w:val="22"/>
          <w:szCs w:val="22"/>
        </w:rPr>
      </w:pPr>
    </w:p>
    <w:p w14:paraId="025600C1" w14:textId="13653244" w:rsidR="00E57ACD" w:rsidRPr="00E57ACD" w:rsidRDefault="00E57ACD" w:rsidP="00E57ACD">
      <w:pPr>
        <w:jc w:val="both"/>
        <w:rPr>
          <w:rFonts w:ascii="Calibri" w:hAnsi="Calibri" w:cs="Calibri"/>
          <w:sz w:val="22"/>
          <w:szCs w:val="22"/>
        </w:rPr>
      </w:pPr>
      <w:r w:rsidRPr="00E57ACD">
        <w:rPr>
          <w:rFonts w:ascii="Calibri" w:hAnsi="Calibri" w:cs="Calibri"/>
          <w:b/>
          <w:sz w:val="22"/>
          <w:szCs w:val="22"/>
        </w:rPr>
        <w:t xml:space="preserve">Assessment Tools: </w:t>
      </w:r>
      <w:r w:rsidRPr="00E57ACD">
        <w:rPr>
          <w:rFonts w:ascii="Calibri" w:hAnsi="Calibri" w:cs="Calibri"/>
          <w:sz w:val="22"/>
          <w:szCs w:val="22"/>
        </w:rPr>
        <w:t>The accomplishment of course objectives and outcomes will be evaluated through quizzes, homework assignments, mid-term, final and/or other assessment tools.</w:t>
      </w:r>
    </w:p>
    <w:p w14:paraId="62DF9A1A" w14:textId="403C8476" w:rsidR="00402B54" w:rsidRPr="00DA7FD2" w:rsidRDefault="001875B3" w:rsidP="00137D52">
      <w:pPr>
        <w:spacing w:after="0"/>
        <w:jc w:val="both"/>
        <w:rPr>
          <w:rFonts w:ascii="Calibri" w:hAnsi="Calibri" w:cs="Calibri"/>
          <w:b/>
          <w:sz w:val="22"/>
          <w:szCs w:val="22"/>
        </w:rPr>
      </w:pPr>
      <w:r w:rsidRPr="00E57ACD">
        <w:rPr>
          <w:rFonts w:ascii="Calibri" w:hAnsi="Calibri" w:cs="Calibri"/>
          <w:b/>
          <w:sz w:val="22"/>
          <w:szCs w:val="22"/>
        </w:rPr>
        <w:t>Reading Assignments</w:t>
      </w:r>
      <w:r w:rsidR="00DA7FD2">
        <w:rPr>
          <w:rFonts w:ascii="Calibri" w:hAnsi="Calibri" w:cs="Calibri"/>
          <w:b/>
          <w:sz w:val="22"/>
          <w:szCs w:val="22"/>
        </w:rPr>
        <w:t xml:space="preserve">: </w:t>
      </w:r>
      <w:r w:rsidR="00402B54" w:rsidRPr="00E57ACD">
        <w:rPr>
          <w:rFonts w:ascii="Calibri" w:hAnsi="Calibri" w:cs="Calibri"/>
          <w:sz w:val="22"/>
          <w:szCs w:val="22"/>
        </w:rPr>
        <w:t>Reading from the textbook is required.</w:t>
      </w:r>
      <w:r w:rsidR="00452748" w:rsidRPr="00E57ACD">
        <w:rPr>
          <w:rFonts w:ascii="Calibri" w:hAnsi="Calibri" w:cs="Calibri"/>
          <w:sz w:val="22"/>
          <w:szCs w:val="22"/>
        </w:rPr>
        <w:t xml:space="preserve">  </w:t>
      </w:r>
      <w:r w:rsidR="00C67A64" w:rsidRPr="00E57ACD">
        <w:rPr>
          <w:rFonts w:ascii="Calibri" w:hAnsi="Calibri" w:cs="Calibri"/>
          <w:sz w:val="22"/>
          <w:szCs w:val="22"/>
        </w:rPr>
        <w:t>Please</w:t>
      </w:r>
      <w:r w:rsidR="00452748" w:rsidRPr="00E57ACD">
        <w:rPr>
          <w:rFonts w:ascii="Calibri" w:hAnsi="Calibri" w:cs="Calibri"/>
          <w:sz w:val="22"/>
          <w:szCs w:val="22"/>
        </w:rPr>
        <w:t xml:space="preserve"> read through the assigned chapter(s) prior</w:t>
      </w:r>
      <w:r w:rsidR="00C67A64" w:rsidRPr="00E57ACD">
        <w:rPr>
          <w:rFonts w:ascii="Calibri" w:hAnsi="Calibri" w:cs="Calibri"/>
          <w:sz w:val="22"/>
          <w:szCs w:val="22"/>
        </w:rPr>
        <w:t xml:space="preserve"> </w:t>
      </w:r>
      <w:r w:rsidR="00452748" w:rsidRPr="00E57ACD">
        <w:rPr>
          <w:rFonts w:ascii="Calibri" w:hAnsi="Calibri" w:cs="Calibri"/>
          <w:sz w:val="22"/>
          <w:szCs w:val="22"/>
        </w:rPr>
        <w:t xml:space="preserve">to class.  </w:t>
      </w:r>
    </w:p>
    <w:p w14:paraId="5D7A32FC" w14:textId="6ECB7742" w:rsidR="00E57ACD" w:rsidRPr="00E57ACD" w:rsidRDefault="00E57ACD" w:rsidP="00137D52">
      <w:pPr>
        <w:spacing w:after="0"/>
        <w:jc w:val="both"/>
        <w:rPr>
          <w:rFonts w:ascii="Calibri" w:hAnsi="Calibri" w:cs="Calibri"/>
          <w:sz w:val="12"/>
          <w:szCs w:val="12"/>
        </w:rPr>
      </w:pPr>
    </w:p>
    <w:p w14:paraId="7B765D34" w14:textId="5F2B79F0" w:rsidR="00E57ACD" w:rsidRPr="00DA7FD2" w:rsidRDefault="00E57ACD" w:rsidP="00E57ACD">
      <w:pPr>
        <w:spacing w:after="0"/>
        <w:jc w:val="both"/>
        <w:rPr>
          <w:rFonts w:ascii="Calibri" w:hAnsi="Calibri" w:cs="Calibri"/>
          <w:b/>
          <w:sz w:val="22"/>
          <w:szCs w:val="22"/>
        </w:rPr>
      </w:pPr>
      <w:r w:rsidRPr="00E57ACD">
        <w:rPr>
          <w:rFonts w:ascii="Calibri" w:hAnsi="Calibri" w:cs="Calibri"/>
          <w:b/>
          <w:sz w:val="22"/>
          <w:szCs w:val="22"/>
        </w:rPr>
        <w:t>Homework</w:t>
      </w:r>
      <w:r w:rsidR="00DA7FD2">
        <w:rPr>
          <w:rFonts w:ascii="Calibri" w:hAnsi="Calibri" w:cs="Calibri"/>
          <w:b/>
          <w:sz w:val="22"/>
          <w:szCs w:val="22"/>
        </w:rPr>
        <w:t xml:space="preserve">: </w:t>
      </w:r>
      <w:r w:rsidRPr="00E57ACD">
        <w:rPr>
          <w:rFonts w:ascii="Calibri" w:hAnsi="Calibri" w:cs="Calibri"/>
          <w:sz w:val="22"/>
          <w:szCs w:val="22"/>
        </w:rPr>
        <w:t xml:space="preserve">There will be </w:t>
      </w:r>
      <w:r>
        <w:rPr>
          <w:rFonts w:ascii="Calibri" w:hAnsi="Calibri" w:cs="Calibri"/>
          <w:sz w:val="22"/>
          <w:szCs w:val="22"/>
        </w:rPr>
        <w:t>5-6</w:t>
      </w:r>
      <w:r w:rsidRPr="00E57ACD">
        <w:rPr>
          <w:rFonts w:ascii="Calibri" w:hAnsi="Calibri" w:cs="Calibri"/>
          <w:sz w:val="22"/>
          <w:szCs w:val="22"/>
        </w:rPr>
        <w:t xml:space="preserve"> homework assignments, approximately one every other week.  All assignments will be submitted as </w:t>
      </w:r>
      <w:r w:rsidRPr="00E57ACD">
        <w:rPr>
          <w:rFonts w:ascii="Calibri" w:hAnsi="Calibri" w:cs="Calibri"/>
          <w:b/>
          <w:i/>
          <w:sz w:val="22"/>
          <w:szCs w:val="22"/>
        </w:rPr>
        <w:t>group effort</w:t>
      </w:r>
      <w:r>
        <w:rPr>
          <w:rFonts w:ascii="Calibri" w:hAnsi="Calibri" w:cs="Calibri"/>
          <w:b/>
          <w:i/>
          <w:sz w:val="22"/>
          <w:szCs w:val="22"/>
        </w:rPr>
        <w:t>s (groups of 2-3)</w:t>
      </w:r>
      <w:r w:rsidRPr="00E57ACD">
        <w:rPr>
          <w:rFonts w:ascii="Calibri" w:hAnsi="Calibri" w:cs="Calibri"/>
          <w:sz w:val="22"/>
          <w:szCs w:val="22"/>
        </w:rPr>
        <w:t>.  You will be asked to sign up as homework groups during the second week of the course</w:t>
      </w:r>
      <w:r>
        <w:rPr>
          <w:rFonts w:ascii="Calibri" w:hAnsi="Calibri" w:cs="Calibri"/>
          <w:sz w:val="22"/>
          <w:szCs w:val="22"/>
        </w:rPr>
        <w:t>, but the instructor may choose to assign different homework groups throughout the duration of the course</w:t>
      </w:r>
      <w:r w:rsidRPr="00E57ACD">
        <w:rPr>
          <w:rFonts w:ascii="Calibri" w:hAnsi="Calibri" w:cs="Calibri"/>
          <w:sz w:val="22"/>
          <w:szCs w:val="22"/>
        </w:rPr>
        <w:t xml:space="preserve">.  </w:t>
      </w:r>
    </w:p>
    <w:p w14:paraId="06E29C0A" w14:textId="77777777" w:rsidR="00E57ACD" w:rsidRPr="00E57ACD" w:rsidRDefault="00E57ACD" w:rsidP="00E57ACD">
      <w:pPr>
        <w:spacing w:after="0"/>
        <w:jc w:val="both"/>
        <w:rPr>
          <w:rFonts w:ascii="Calibri" w:hAnsi="Calibri" w:cs="Calibri"/>
          <w:sz w:val="12"/>
          <w:szCs w:val="12"/>
        </w:rPr>
      </w:pPr>
    </w:p>
    <w:p w14:paraId="0EAB0DB9" w14:textId="77777777" w:rsidR="00E57ACD" w:rsidRPr="00DA7FD2" w:rsidRDefault="00E57ACD" w:rsidP="00137D52">
      <w:pPr>
        <w:spacing w:after="0"/>
        <w:jc w:val="both"/>
        <w:rPr>
          <w:rFonts w:ascii="Calibri" w:hAnsi="Calibri" w:cs="Calibri"/>
          <w:sz w:val="12"/>
          <w:szCs w:val="12"/>
        </w:rPr>
      </w:pPr>
    </w:p>
    <w:p w14:paraId="53160BAF" w14:textId="51C4B27D" w:rsidR="004A0B16" w:rsidRPr="00DA7FD2" w:rsidRDefault="00402B54" w:rsidP="004A0B16">
      <w:pPr>
        <w:spacing w:after="0"/>
        <w:jc w:val="both"/>
        <w:rPr>
          <w:rFonts w:ascii="Calibri" w:hAnsi="Calibri" w:cs="Calibri"/>
          <w:b/>
          <w:sz w:val="22"/>
          <w:szCs w:val="22"/>
        </w:rPr>
      </w:pPr>
      <w:r w:rsidRPr="00E57ACD">
        <w:rPr>
          <w:rFonts w:ascii="Calibri" w:hAnsi="Calibri" w:cs="Calibri"/>
          <w:b/>
          <w:sz w:val="22"/>
          <w:szCs w:val="22"/>
        </w:rPr>
        <w:t>Discussion Assignments</w:t>
      </w:r>
      <w:r w:rsidR="00DA7FD2">
        <w:rPr>
          <w:rFonts w:ascii="Calibri" w:hAnsi="Calibri" w:cs="Calibri"/>
          <w:b/>
          <w:sz w:val="22"/>
          <w:szCs w:val="22"/>
        </w:rPr>
        <w:t xml:space="preserve">: </w:t>
      </w:r>
      <w:r w:rsidR="00452748" w:rsidRPr="00E57ACD">
        <w:rPr>
          <w:rFonts w:ascii="Calibri" w:hAnsi="Calibri" w:cs="Calibri"/>
          <w:sz w:val="22"/>
          <w:szCs w:val="22"/>
        </w:rPr>
        <w:t xml:space="preserve">In addition to </w:t>
      </w:r>
      <w:r w:rsidR="00C67A64" w:rsidRPr="00E57ACD">
        <w:rPr>
          <w:rFonts w:ascii="Calibri" w:hAnsi="Calibri" w:cs="Calibri"/>
          <w:sz w:val="22"/>
          <w:szCs w:val="22"/>
        </w:rPr>
        <w:t>the text</w:t>
      </w:r>
      <w:r w:rsidR="00452748" w:rsidRPr="00E57ACD">
        <w:rPr>
          <w:rFonts w:ascii="Calibri" w:hAnsi="Calibri" w:cs="Calibri"/>
          <w:sz w:val="22"/>
          <w:szCs w:val="22"/>
        </w:rPr>
        <w:t xml:space="preserve">, </w:t>
      </w:r>
      <w:r w:rsidR="00C67A64" w:rsidRPr="00E57ACD">
        <w:rPr>
          <w:rFonts w:ascii="Calibri" w:hAnsi="Calibri" w:cs="Calibri"/>
          <w:sz w:val="22"/>
          <w:szCs w:val="22"/>
        </w:rPr>
        <w:t>this class will review</w:t>
      </w:r>
      <w:r w:rsidR="00452748" w:rsidRPr="00E57ACD">
        <w:rPr>
          <w:rFonts w:ascii="Calibri" w:hAnsi="Calibri" w:cs="Calibri"/>
          <w:sz w:val="22"/>
          <w:szCs w:val="22"/>
        </w:rPr>
        <w:t xml:space="preserve"> research papers to be discussed in class.  </w:t>
      </w:r>
      <w:r w:rsidR="00C67A64" w:rsidRPr="00E57ACD">
        <w:rPr>
          <w:rFonts w:ascii="Calibri" w:hAnsi="Calibri" w:cs="Calibri"/>
          <w:sz w:val="22"/>
          <w:szCs w:val="22"/>
        </w:rPr>
        <w:t>P</w:t>
      </w:r>
      <w:r w:rsidR="00452748" w:rsidRPr="00E57ACD">
        <w:rPr>
          <w:rFonts w:ascii="Calibri" w:hAnsi="Calibri" w:cs="Calibri"/>
          <w:sz w:val="22"/>
          <w:szCs w:val="22"/>
        </w:rPr>
        <w:t xml:space="preserve">aper discussions will be student-led: each </w:t>
      </w:r>
      <w:r w:rsidR="00C67A64" w:rsidRPr="00E57ACD">
        <w:rPr>
          <w:rFonts w:ascii="Calibri" w:hAnsi="Calibri" w:cs="Calibri"/>
          <w:sz w:val="22"/>
          <w:szCs w:val="22"/>
        </w:rPr>
        <w:t>student</w:t>
      </w:r>
      <w:r w:rsidR="00452748" w:rsidRPr="00E57ACD">
        <w:rPr>
          <w:rFonts w:ascii="Calibri" w:hAnsi="Calibri" w:cs="Calibri"/>
          <w:sz w:val="22"/>
          <w:szCs w:val="22"/>
        </w:rPr>
        <w:t xml:space="preserve"> will </w:t>
      </w:r>
      <w:r w:rsidR="006C4AC0" w:rsidRPr="00E57ACD">
        <w:rPr>
          <w:rFonts w:ascii="Calibri" w:hAnsi="Calibri" w:cs="Calibri"/>
          <w:sz w:val="22"/>
          <w:szCs w:val="22"/>
        </w:rPr>
        <w:t xml:space="preserve">lead </w:t>
      </w:r>
      <w:r w:rsidR="00C67A64" w:rsidRPr="00E57ACD">
        <w:rPr>
          <w:rFonts w:ascii="Calibri" w:hAnsi="Calibri" w:cs="Calibri"/>
          <w:sz w:val="22"/>
          <w:szCs w:val="22"/>
        </w:rPr>
        <w:t>one discussion</w:t>
      </w:r>
      <w:r w:rsidR="006C4AC0" w:rsidRPr="00E57ACD">
        <w:rPr>
          <w:rFonts w:ascii="Calibri" w:hAnsi="Calibri" w:cs="Calibri"/>
          <w:sz w:val="22"/>
          <w:szCs w:val="22"/>
        </w:rPr>
        <w:t xml:space="preserve"> during the semester.  </w:t>
      </w:r>
      <w:r w:rsidR="00452748" w:rsidRPr="00E57ACD">
        <w:rPr>
          <w:rFonts w:ascii="Calibri" w:hAnsi="Calibri" w:cs="Calibri"/>
          <w:sz w:val="22"/>
          <w:szCs w:val="22"/>
        </w:rPr>
        <w:t>A preliminary list of assigned papers (by week) is provided below.  A sign-up sheet will be circulated the second week of class, with student-led discussions starting in the third week.</w:t>
      </w:r>
      <w:r w:rsidR="00DC43F9" w:rsidRPr="00E57ACD">
        <w:rPr>
          <w:rFonts w:ascii="Calibri" w:hAnsi="Calibri" w:cs="Calibri"/>
          <w:sz w:val="22"/>
          <w:szCs w:val="22"/>
        </w:rPr>
        <w:t xml:space="preserve">  Each discussion </w:t>
      </w:r>
      <w:r w:rsidR="00C67A64" w:rsidRPr="00E57ACD">
        <w:rPr>
          <w:rFonts w:ascii="Calibri" w:hAnsi="Calibri" w:cs="Calibri"/>
          <w:sz w:val="22"/>
          <w:szCs w:val="22"/>
        </w:rPr>
        <w:t xml:space="preserve">should begin with a </w:t>
      </w:r>
      <w:r w:rsidR="00B77FF2" w:rsidRPr="00E57ACD">
        <w:rPr>
          <w:rFonts w:ascii="Calibri" w:hAnsi="Calibri" w:cs="Calibri"/>
          <w:sz w:val="22"/>
          <w:szCs w:val="22"/>
        </w:rPr>
        <w:t>10-minute</w:t>
      </w:r>
      <w:r w:rsidR="00DC43F9" w:rsidRPr="00E57ACD">
        <w:rPr>
          <w:rFonts w:ascii="Calibri" w:hAnsi="Calibri" w:cs="Calibri"/>
          <w:sz w:val="22"/>
          <w:szCs w:val="22"/>
        </w:rPr>
        <w:t xml:space="preserve"> overview</w:t>
      </w:r>
      <w:r w:rsidR="003710B1" w:rsidRPr="00E57ACD">
        <w:rPr>
          <w:rFonts w:ascii="Calibri" w:hAnsi="Calibri" w:cs="Calibri"/>
          <w:sz w:val="22"/>
          <w:szCs w:val="22"/>
        </w:rPr>
        <w:t xml:space="preserve"> of the paper, followed by a </w:t>
      </w:r>
      <w:r w:rsidR="00B77FF2" w:rsidRPr="00DA7FD2">
        <w:rPr>
          <w:rFonts w:ascii="Calibri" w:hAnsi="Calibri" w:cs="Calibri"/>
          <w:iCs/>
          <w:sz w:val="22"/>
          <w:szCs w:val="22"/>
        </w:rPr>
        <w:t>carefully directed</w:t>
      </w:r>
      <w:r w:rsidR="003710B1" w:rsidRPr="00DA7FD2">
        <w:rPr>
          <w:rFonts w:ascii="Calibri" w:hAnsi="Calibri" w:cs="Calibri"/>
          <w:iCs/>
          <w:sz w:val="22"/>
          <w:szCs w:val="22"/>
        </w:rPr>
        <w:t xml:space="preserve"> discussion</w:t>
      </w:r>
      <w:r w:rsidR="003710B1" w:rsidRPr="00E57ACD">
        <w:rPr>
          <w:rFonts w:ascii="Calibri" w:hAnsi="Calibri" w:cs="Calibri"/>
          <w:sz w:val="22"/>
          <w:szCs w:val="22"/>
        </w:rPr>
        <w:t xml:space="preserve"> by the entire class of the contents of the paper. A few (3-5) PowerPoint slides may be useful in starting the discussion, but students are responsible for bringing their own computers if PowerPoint slides are to be used.  </w:t>
      </w:r>
      <w:r w:rsidR="003710B1" w:rsidRPr="00E57ACD">
        <w:rPr>
          <w:rFonts w:ascii="Calibri" w:hAnsi="Calibri" w:cs="Calibri"/>
          <w:sz w:val="22"/>
          <w:szCs w:val="22"/>
        </w:rPr>
        <w:lastRenderedPageBreak/>
        <w:t xml:space="preserve">Remember, this is not a “prepare a lecture” assignment: the goal of this exercise is </w:t>
      </w:r>
      <w:r w:rsidR="003710B1" w:rsidRPr="00E57ACD">
        <w:rPr>
          <w:rFonts w:ascii="Calibri" w:hAnsi="Calibri" w:cs="Calibri"/>
          <w:b/>
          <w:i/>
          <w:sz w:val="22"/>
          <w:szCs w:val="22"/>
        </w:rPr>
        <w:t>to engage the entire class in a scholarly discussion of relevant scientific literature</w:t>
      </w:r>
      <w:r w:rsidR="003710B1" w:rsidRPr="00E57ACD">
        <w:rPr>
          <w:rFonts w:ascii="Calibri" w:hAnsi="Calibri" w:cs="Calibri"/>
          <w:sz w:val="22"/>
          <w:szCs w:val="22"/>
        </w:rPr>
        <w:t>.</w:t>
      </w:r>
    </w:p>
    <w:p w14:paraId="2C61C552" w14:textId="77777777" w:rsidR="001867E2" w:rsidRPr="00DA7FD2" w:rsidRDefault="001867E2" w:rsidP="00B4759E">
      <w:pPr>
        <w:spacing w:after="0"/>
        <w:jc w:val="both"/>
        <w:rPr>
          <w:rFonts w:ascii="Calibri" w:hAnsi="Calibri" w:cs="Calibri"/>
          <w:sz w:val="12"/>
          <w:szCs w:val="12"/>
        </w:rPr>
      </w:pPr>
    </w:p>
    <w:p w14:paraId="40CDDA50" w14:textId="77777777" w:rsidR="00E57ACD" w:rsidRPr="006E3F0C" w:rsidRDefault="00E57ACD" w:rsidP="004A0B16">
      <w:pPr>
        <w:spacing w:after="0"/>
        <w:jc w:val="both"/>
        <w:rPr>
          <w:rFonts w:ascii="Calibri" w:hAnsi="Calibri" w:cs="Calibri"/>
          <w:sz w:val="12"/>
          <w:szCs w:val="12"/>
        </w:rPr>
      </w:pPr>
    </w:p>
    <w:p w14:paraId="684AE1CD" w14:textId="77777777" w:rsidR="00E57ACD" w:rsidRPr="00E57ACD" w:rsidRDefault="00E57ACD" w:rsidP="00E57ACD">
      <w:pPr>
        <w:spacing w:after="0"/>
        <w:jc w:val="both"/>
        <w:rPr>
          <w:rFonts w:ascii="Calibri" w:hAnsi="Calibri" w:cs="Calibri"/>
          <w:sz w:val="22"/>
          <w:szCs w:val="22"/>
        </w:rPr>
      </w:pPr>
      <w:r w:rsidRPr="00E57ACD">
        <w:rPr>
          <w:rFonts w:ascii="Calibri" w:hAnsi="Calibri" w:cs="Calibri"/>
          <w:b/>
          <w:sz w:val="22"/>
          <w:szCs w:val="22"/>
        </w:rPr>
        <w:t>Course Grades</w:t>
      </w:r>
      <w:r w:rsidRPr="00E57ACD">
        <w:rPr>
          <w:rFonts w:ascii="Calibri" w:hAnsi="Calibri" w:cs="Calibri"/>
          <w:sz w:val="22"/>
          <w:szCs w:val="22"/>
        </w:rPr>
        <w:t xml:space="preserve">: </w:t>
      </w:r>
      <w:r w:rsidRPr="00E57ACD">
        <w:rPr>
          <w:rFonts w:ascii="Calibri" w:hAnsi="Calibri" w:cs="Calibri"/>
          <w:sz w:val="22"/>
          <w:szCs w:val="22"/>
        </w:rPr>
        <w:tab/>
        <w:t>The semester grade for this course will be determined as follows:</w:t>
      </w:r>
    </w:p>
    <w:p w14:paraId="1BC575FA" w14:textId="77777777" w:rsidR="00E57ACD" w:rsidRPr="00E57ACD" w:rsidRDefault="00E57ACD" w:rsidP="00E57ACD">
      <w:pPr>
        <w:spacing w:after="0"/>
        <w:jc w:val="both"/>
        <w:rPr>
          <w:rFonts w:ascii="Calibri" w:hAnsi="Calibri" w:cs="Calibri"/>
          <w:sz w:val="22"/>
          <w:szCs w:val="22"/>
        </w:rPr>
      </w:pPr>
      <w:r w:rsidRPr="00E57ACD">
        <w:rPr>
          <w:rFonts w:ascii="Calibri" w:hAnsi="Calibri" w:cs="Calibri"/>
          <w:sz w:val="22"/>
          <w:szCs w:val="22"/>
        </w:rPr>
        <w:tab/>
      </w:r>
      <w:r w:rsidRPr="00E57ACD">
        <w:rPr>
          <w:rFonts w:ascii="Calibri" w:hAnsi="Calibri" w:cs="Calibri"/>
          <w:sz w:val="22"/>
          <w:szCs w:val="22"/>
        </w:rPr>
        <w:tab/>
      </w:r>
      <w:r w:rsidRPr="00E57ACD">
        <w:rPr>
          <w:rFonts w:ascii="Calibri" w:hAnsi="Calibri" w:cs="Calibri"/>
          <w:sz w:val="22"/>
          <w:szCs w:val="22"/>
        </w:rPr>
        <w:tab/>
        <w:t>Homework:</w:t>
      </w:r>
      <w:r w:rsidRPr="00E57ACD">
        <w:rPr>
          <w:rFonts w:ascii="Calibri" w:hAnsi="Calibri" w:cs="Calibri"/>
          <w:sz w:val="22"/>
          <w:szCs w:val="22"/>
        </w:rPr>
        <w:tab/>
      </w:r>
      <w:r w:rsidRPr="00E57ACD">
        <w:rPr>
          <w:rFonts w:ascii="Calibri" w:hAnsi="Calibri" w:cs="Calibri"/>
          <w:sz w:val="22"/>
          <w:szCs w:val="22"/>
        </w:rPr>
        <w:tab/>
      </w:r>
      <w:r w:rsidRPr="00E57ACD">
        <w:rPr>
          <w:rFonts w:ascii="Calibri" w:hAnsi="Calibri" w:cs="Calibri"/>
          <w:sz w:val="22"/>
          <w:szCs w:val="22"/>
        </w:rPr>
        <w:tab/>
        <w:t xml:space="preserve"> </w:t>
      </w:r>
      <w:r w:rsidRPr="00E57ACD">
        <w:rPr>
          <w:rFonts w:ascii="Calibri" w:hAnsi="Calibri" w:cs="Calibri"/>
          <w:sz w:val="22"/>
          <w:szCs w:val="22"/>
        </w:rPr>
        <w:tab/>
        <w:t>20%</w:t>
      </w:r>
    </w:p>
    <w:p w14:paraId="014BBF02" w14:textId="77777777" w:rsidR="00E57ACD" w:rsidRPr="00E57ACD" w:rsidRDefault="00E57ACD" w:rsidP="00E57ACD">
      <w:pPr>
        <w:spacing w:after="0"/>
        <w:jc w:val="both"/>
        <w:rPr>
          <w:rFonts w:ascii="Calibri" w:hAnsi="Calibri" w:cs="Calibri"/>
          <w:sz w:val="22"/>
          <w:szCs w:val="22"/>
        </w:rPr>
      </w:pPr>
      <w:r w:rsidRPr="00E57ACD">
        <w:rPr>
          <w:rFonts w:ascii="Calibri" w:hAnsi="Calibri" w:cs="Calibri"/>
          <w:sz w:val="22"/>
          <w:szCs w:val="22"/>
        </w:rPr>
        <w:tab/>
      </w:r>
      <w:r w:rsidRPr="00E57ACD">
        <w:rPr>
          <w:rFonts w:ascii="Calibri" w:hAnsi="Calibri" w:cs="Calibri"/>
          <w:sz w:val="22"/>
          <w:szCs w:val="22"/>
        </w:rPr>
        <w:tab/>
      </w:r>
      <w:r w:rsidRPr="00E57ACD">
        <w:rPr>
          <w:rFonts w:ascii="Calibri" w:hAnsi="Calibri" w:cs="Calibri"/>
          <w:sz w:val="22"/>
          <w:szCs w:val="22"/>
        </w:rPr>
        <w:tab/>
        <w:t>Course Participation:</w:t>
      </w:r>
      <w:r w:rsidRPr="00E57ACD">
        <w:rPr>
          <w:rFonts w:ascii="Calibri" w:hAnsi="Calibri" w:cs="Calibri"/>
          <w:sz w:val="22"/>
          <w:szCs w:val="22"/>
        </w:rPr>
        <w:tab/>
      </w:r>
      <w:r w:rsidRPr="00E57ACD">
        <w:rPr>
          <w:rFonts w:ascii="Calibri" w:hAnsi="Calibri" w:cs="Calibri"/>
          <w:sz w:val="22"/>
          <w:szCs w:val="22"/>
        </w:rPr>
        <w:tab/>
      </w:r>
      <w:r w:rsidRPr="00E57ACD">
        <w:rPr>
          <w:rFonts w:ascii="Calibri" w:hAnsi="Calibri" w:cs="Calibri"/>
          <w:sz w:val="22"/>
          <w:szCs w:val="22"/>
        </w:rPr>
        <w:tab/>
        <w:t>15%</w:t>
      </w:r>
    </w:p>
    <w:p w14:paraId="51EB5245" w14:textId="52FBB65A" w:rsidR="00E57ACD" w:rsidRPr="00E57ACD" w:rsidRDefault="00E57ACD" w:rsidP="00E57ACD">
      <w:pPr>
        <w:spacing w:after="0"/>
        <w:jc w:val="both"/>
        <w:rPr>
          <w:rFonts w:ascii="Calibri" w:hAnsi="Calibri" w:cs="Calibri"/>
          <w:sz w:val="22"/>
          <w:szCs w:val="22"/>
        </w:rPr>
      </w:pPr>
      <w:r w:rsidRPr="00E57ACD">
        <w:rPr>
          <w:rFonts w:ascii="Calibri" w:hAnsi="Calibri" w:cs="Calibri"/>
          <w:sz w:val="22"/>
          <w:szCs w:val="22"/>
        </w:rPr>
        <w:tab/>
      </w:r>
      <w:r w:rsidRPr="00E57ACD">
        <w:rPr>
          <w:rFonts w:ascii="Calibri" w:hAnsi="Calibri" w:cs="Calibri"/>
          <w:sz w:val="22"/>
          <w:szCs w:val="22"/>
        </w:rPr>
        <w:tab/>
      </w:r>
      <w:r w:rsidRPr="00E57ACD">
        <w:rPr>
          <w:rFonts w:ascii="Calibri" w:hAnsi="Calibri" w:cs="Calibri"/>
          <w:sz w:val="22"/>
          <w:szCs w:val="22"/>
        </w:rPr>
        <w:tab/>
        <w:t xml:space="preserve">Midterm: </w:t>
      </w:r>
      <w:r w:rsidRPr="00E57ACD">
        <w:rPr>
          <w:rFonts w:ascii="Calibri" w:hAnsi="Calibri" w:cs="Calibri"/>
          <w:sz w:val="22"/>
          <w:szCs w:val="22"/>
        </w:rPr>
        <w:tab/>
      </w:r>
      <w:r w:rsidRPr="00E57ACD">
        <w:rPr>
          <w:rFonts w:ascii="Calibri" w:hAnsi="Calibri" w:cs="Calibri"/>
          <w:sz w:val="22"/>
          <w:szCs w:val="22"/>
        </w:rPr>
        <w:tab/>
      </w:r>
      <w:r w:rsidRPr="00E57ACD">
        <w:rPr>
          <w:rFonts w:ascii="Calibri" w:hAnsi="Calibri" w:cs="Calibri"/>
          <w:sz w:val="22"/>
          <w:szCs w:val="22"/>
        </w:rPr>
        <w:tab/>
      </w:r>
      <w:r w:rsidRPr="00E57ACD">
        <w:rPr>
          <w:rFonts w:ascii="Calibri" w:hAnsi="Calibri" w:cs="Calibri"/>
          <w:sz w:val="22"/>
          <w:szCs w:val="22"/>
        </w:rPr>
        <w:tab/>
        <w:t>2</w:t>
      </w:r>
      <w:r w:rsidR="006E3F0C">
        <w:rPr>
          <w:rFonts w:ascii="Calibri" w:hAnsi="Calibri" w:cs="Calibri"/>
          <w:sz w:val="22"/>
          <w:szCs w:val="22"/>
        </w:rPr>
        <w:t>5</w:t>
      </w:r>
      <w:r w:rsidRPr="00E57ACD">
        <w:rPr>
          <w:rFonts w:ascii="Calibri" w:hAnsi="Calibri" w:cs="Calibri"/>
          <w:sz w:val="22"/>
          <w:szCs w:val="22"/>
        </w:rPr>
        <w:t>%</w:t>
      </w:r>
    </w:p>
    <w:p w14:paraId="4BBFF0CA" w14:textId="5FB04EE8" w:rsidR="00E57ACD" w:rsidRPr="00E57ACD" w:rsidRDefault="00E57ACD" w:rsidP="00E57ACD">
      <w:pPr>
        <w:spacing w:after="0"/>
        <w:jc w:val="both"/>
        <w:rPr>
          <w:rFonts w:ascii="Calibri" w:hAnsi="Calibri" w:cs="Calibri"/>
          <w:sz w:val="22"/>
          <w:szCs w:val="22"/>
        </w:rPr>
      </w:pPr>
      <w:r w:rsidRPr="00E57ACD">
        <w:rPr>
          <w:rFonts w:ascii="Calibri" w:hAnsi="Calibri" w:cs="Calibri"/>
          <w:sz w:val="22"/>
          <w:szCs w:val="22"/>
        </w:rPr>
        <w:tab/>
      </w:r>
      <w:r w:rsidRPr="00E57ACD">
        <w:rPr>
          <w:rFonts w:ascii="Calibri" w:hAnsi="Calibri" w:cs="Calibri"/>
          <w:sz w:val="22"/>
          <w:szCs w:val="22"/>
        </w:rPr>
        <w:tab/>
      </w:r>
      <w:r w:rsidRPr="00E57ACD">
        <w:rPr>
          <w:rFonts w:ascii="Calibri" w:hAnsi="Calibri" w:cs="Calibri"/>
          <w:sz w:val="22"/>
          <w:szCs w:val="22"/>
        </w:rPr>
        <w:tab/>
      </w:r>
      <w:r w:rsidR="006E3F0C">
        <w:rPr>
          <w:rFonts w:ascii="Calibri" w:hAnsi="Calibri" w:cs="Calibri"/>
          <w:sz w:val="22"/>
          <w:szCs w:val="22"/>
        </w:rPr>
        <w:t>Paper Discussion</w:t>
      </w:r>
      <w:r w:rsidRPr="00E57ACD">
        <w:rPr>
          <w:rFonts w:ascii="Calibri" w:hAnsi="Calibri" w:cs="Calibri"/>
          <w:sz w:val="22"/>
          <w:szCs w:val="22"/>
        </w:rPr>
        <w:t xml:space="preserve">: </w:t>
      </w:r>
      <w:r w:rsidRPr="00E57ACD">
        <w:rPr>
          <w:rFonts w:ascii="Calibri" w:hAnsi="Calibri" w:cs="Calibri"/>
          <w:sz w:val="22"/>
          <w:szCs w:val="22"/>
        </w:rPr>
        <w:tab/>
      </w:r>
      <w:r w:rsidRPr="00E57ACD">
        <w:rPr>
          <w:rFonts w:ascii="Calibri" w:hAnsi="Calibri" w:cs="Calibri"/>
          <w:sz w:val="22"/>
          <w:szCs w:val="22"/>
        </w:rPr>
        <w:tab/>
      </w:r>
      <w:r w:rsidRPr="00E57ACD">
        <w:rPr>
          <w:rFonts w:ascii="Calibri" w:hAnsi="Calibri" w:cs="Calibri"/>
          <w:sz w:val="22"/>
          <w:szCs w:val="22"/>
        </w:rPr>
        <w:tab/>
      </w:r>
      <w:r w:rsidR="006E3F0C">
        <w:rPr>
          <w:rFonts w:ascii="Calibri" w:hAnsi="Calibri" w:cs="Calibri"/>
          <w:sz w:val="22"/>
          <w:szCs w:val="22"/>
        </w:rPr>
        <w:t>15</w:t>
      </w:r>
      <w:r w:rsidRPr="00E57ACD">
        <w:rPr>
          <w:rFonts w:ascii="Calibri" w:hAnsi="Calibri" w:cs="Calibri"/>
          <w:sz w:val="22"/>
          <w:szCs w:val="22"/>
        </w:rPr>
        <w:t>%</w:t>
      </w:r>
    </w:p>
    <w:p w14:paraId="1D8564E1" w14:textId="77777777" w:rsidR="00E57ACD" w:rsidRPr="00E57ACD" w:rsidRDefault="00E57ACD" w:rsidP="00E57ACD">
      <w:pPr>
        <w:spacing w:after="0"/>
        <w:ind w:left="1440" w:firstLine="720"/>
        <w:jc w:val="both"/>
        <w:rPr>
          <w:rFonts w:ascii="Calibri" w:hAnsi="Calibri" w:cs="Calibri"/>
          <w:sz w:val="22"/>
          <w:szCs w:val="22"/>
        </w:rPr>
      </w:pPr>
      <w:r w:rsidRPr="00E57ACD">
        <w:rPr>
          <w:rFonts w:ascii="Calibri" w:hAnsi="Calibri" w:cs="Calibri"/>
          <w:sz w:val="22"/>
          <w:szCs w:val="22"/>
        </w:rPr>
        <w:t>Final:</w:t>
      </w:r>
      <w:r w:rsidRPr="00E57ACD">
        <w:rPr>
          <w:rFonts w:ascii="Calibri" w:hAnsi="Calibri" w:cs="Calibri"/>
          <w:sz w:val="22"/>
          <w:szCs w:val="22"/>
        </w:rPr>
        <w:tab/>
      </w:r>
      <w:r w:rsidRPr="00E57ACD">
        <w:rPr>
          <w:rFonts w:ascii="Calibri" w:hAnsi="Calibri" w:cs="Calibri"/>
          <w:sz w:val="22"/>
          <w:szCs w:val="22"/>
        </w:rPr>
        <w:tab/>
      </w:r>
      <w:r w:rsidRPr="00E57ACD">
        <w:rPr>
          <w:rFonts w:ascii="Calibri" w:hAnsi="Calibri" w:cs="Calibri"/>
          <w:sz w:val="22"/>
          <w:szCs w:val="22"/>
        </w:rPr>
        <w:tab/>
      </w:r>
      <w:r w:rsidRPr="00E57ACD">
        <w:rPr>
          <w:rFonts w:ascii="Calibri" w:hAnsi="Calibri" w:cs="Calibri"/>
          <w:sz w:val="22"/>
          <w:szCs w:val="22"/>
        </w:rPr>
        <w:tab/>
      </w:r>
      <w:r w:rsidRPr="00E57ACD">
        <w:rPr>
          <w:rFonts w:ascii="Calibri" w:hAnsi="Calibri" w:cs="Calibri"/>
          <w:sz w:val="22"/>
          <w:szCs w:val="22"/>
        </w:rPr>
        <w:tab/>
        <w:t>25%</w:t>
      </w:r>
    </w:p>
    <w:p w14:paraId="3F52B27A" w14:textId="161B8B36" w:rsidR="000C52E7" w:rsidRPr="006E3F0C" w:rsidRDefault="000C52E7" w:rsidP="00C67A64">
      <w:pPr>
        <w:spacing w:after="0"/>
        <w:rPr>
          <w:rFonts w:ascii="Calibri" w:hAnsi="Calibri" w:cs="Calibri"/>
          <w:sz w:val="12"/>
          <w:szCs w:val="12"/>
        </w:rPr>
      </w:pPr>
    </w:p>
    <w:sectPr w:rsidR="000C52E7" w:rsidRPr="006E3F0C" w:rsidSect="00AF627E">
      <w:headerReference w:type="default" r:id="rId9"/>
      <w:footerReference w:type="default" r:id="rId10"/>
      <w:pgSz w:w="12240" w:h="15840"/>
      <w:pgMar w:top="1080" w:right="1440" w:bottom="990" w:left="1440" w:header="432" w:footer="432" w:gutter="0"/>
      <w:cols w:space="720"/>
      <w:titlePg/>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B95A700" w14:textId="77777777" w:rsidR="00E70180" w:rsidRDefault="00E70180" w:rsidP="00DB167C">
      <w:pPr>
        <w:spacing w:after="0"/>
      </w:pPr>
      <w:r>
        <w:separator/>
      </w:r>
    </w:p>
  </w:endnote>
  <w:endnote w:type="continuationSeparator" w:id="0">
    <w:p w14:paraId="7D3375D8" w14:textId="77777777" w:rsidR="00E70180" w:rsidRDefault="00E70180" w:rsidP="00DB167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Tahoma">
    <w:panose1 w:val="020B0604030504040204"/>
    <w:charset w:val="00"/>
    <w:family w:val="auto"/>
    <w:pitch w:val="variable"/>
    <w:sig w:usb0="E1002AFF" w:usb1="C000605B" w:usb2="00000029" w:usb3="00000000" w:csb0="000101F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382E19" w14:textId="77777777" w:rsidR="007D772E" w:rsidRDefault="007D772E" w:rsidP="004A0B16">
    <w:pPr>
      <w:pStyle w:val="Footer"/>
      <w:jc w:val="center"/>
    </w:pPr>
    <w:r>
      <w:fldChar w:fldCharType="begin"/>
    </w:r>
    <w:r>
      <w:instrText xml:space="preserve"> PAGE   \* MERGEFORMAT </w:instrText>
    </w:r>
    <w:r>
      <w:fldChar w:fldCharType="separate"/>
    </w:r>
    <w:r w:rsidR="00D50963">
      <w:rPr>
        <w:noProof/>
      </w:rPr>
      <w:t>2</w:t>
    </w:r>
    <w:r>
      <w:fldChar w:fldCharType="end"/>
    </w:r>
  </w:p>
  <w:p w14:paraId="3C4D3B5E" w14:textId="77777777" w:rsidR="007D772E" w:rsidRDefault="007D772E">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D4D0E41" w14:textId="77777777" w:rsidR="00E70180" w:rsidRDefault="00E70180" w:rsidP="00DB167C">
      <w:pPr>
        <w:spacing w:after="0"/>
      </w:pPr>
      <w:r>
        <w:separator/>
      </w:r>
    </w:p>
  </w:footnote>
  <w:footnote w:type="continuationSeparator" w:id="0">
    <w:p w14:paraId="570E302F" w14:textId="77777777" w:rsidR="00E70180" w:rsidRDefault="00E70180" w:rsidP="00DB167C">
      <w:pPr>
        <w:spacing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492CFC" w14:textId="50801EFB" w:rsidR="007D772E" w:rsidRDefault="00AC2DFD" w:rsidP="00DB167C">
    <w:pPr>
      <w:pStyle w:val="Header"/>
      <w:tabs>
        <w:tab w:val="clear" w:pos="9360"/>
      </w:tabs>
    </w:pPr>
    <w:r>
      <w:t>Guelfo</w:t>
    </w:r>
    <w:r w:rsidR="007D772E">
      <w:tab/>
    </w:r>
    <w:r>
      <w:t>CE 5331</w:t>
    </w:r>
    <w:r w:rsidR="007D772E">
      <w:tab/>
    </w:r>
    <w:r w:rsidR="007D772E">
      <w:tab/>
    </w:r>
    <w:r w:rsidR="007D772E">
      <w:tab/>
    </w:r>
    <w:r w:rsidR="007C103D">
      <w:t>Spring 20</w:t>
    </w:r>
    <w:r w:rsidR="00DF3BE7">
      <w:t>XX</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8D0B95"/>
    <w:multiLevelType w:val="hybridMultilevel"/>
    <w:tmpl w:val="D8D89406"/>
    <w:lvl w:ilvl="0" w:tplc="CD8610CC">
      <w:numFmt w:val="bullet"/>
      <w:lvlText w:val="-"/>
      <w:lvlJc w:val="left"/>
      <w:pPr>
        <w:ind w:left="720" w:hanging="360"/>
      </w:pPr>
      <w:rPr>
        <w:rFonts w:ascii="Times New Roman" w:eastAsia="Cambr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617A0B"/>
    <w:multiLevelType w:val="hybridMultilevel"/>
    <w:tmpl w:val="559220D2"/>
    <w:lvl w:ilvl="0" w:tplc="FFFCEE16">
      <w:numFmt w:val="bullet"/>
      <w:lvlText w:val="-"/>
      <w:lvlJc w:val="left"/>
      <w:pPr>
        <w:ind w:left="720" w:hanging="360"/>
      </w:pPr>
      <w:rPr>
        <w:rFonts w:ascii="Times New Roman" w:eastAsia="Cambr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8C459AD"/>
    <w:multiLevelType w:val="hybridMultilevel"/>
    <w:tmpl w:val="C4C203F4"/>
    <w:lvl w:ilvl="0" w:tplc="737AA25A">
      <w:numFmt w:val="bullet"/>
      <w:lvlText w:val="-"/>
      <w:lvlJc w:val="left"/>
      <w:pPr>
        <w:ind w:left="720" w:hanging="360"/>
      </w:pPr>
      <w:rPr>
        <w:rFonts w:ascii="Times New Roman" w:eastAsia="Cambr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0145944"/>
    <w:multiLevelType w:val="hybridMultilevel"/>
    <w:tmpl w:val="B32E6E20"/>
    <w:lvl w:ilvl="0" w:tplc="5AA25E2E">
      <w:start w:val="1"/>
      <w:numFmt w:val="decimal"/>
      <w:lvlText w:val="%1."/>
      <w:lvlJc w:val="left"/>
      <w:pPr>
        <w:tabs>
          <w:tab w:val="num" w:pos="720"/>
        </w:tabs>
        <w:ind w:left="720" w:hanging="360"/>
      </w:pPr>
    </w:lvl>
    <w:lvl w:ilvl="1" w:tplc="801405C2" w:tentative="1">
      <w:start w:val="1"/>
      <w:numFmt w:val="decimal"/>
      <w:lvlText w:val="%2."/>
      <w:lvlJc w:val="left"/>
      <w:pPr>
        <w:tabs>
          <w:tab w:val="num" w:pos="1440"/>
        </w:tabs>
        <w:ind w:left="1440" w:hanging="360"/>
      </w:pPr>
    </w:lvl>
    <w:lvl w:ilvl="2" w:tplc="586EF37C" w:tentative="1">
      <w:start w:val="1"/>
      <w:numFmt w:val="decimal"/>
      <w:lvlText w:val="%3."/>
      <w:lvlJc w:val="left"/>
      <w:pPr>
        <w:tabs>
          <w:tab w:val="num" w:pos="2160"/>
        </w:tabs>
        <w:ind w:left="2160" w:hanging="360"/>
      </w:pPr>
    </w:lvl>
    <w:lvl w:ilvl="3" w:tplc="6E8091EE" w:tentative="1">
      <w:start w:val="1"/>
      <w:numFmt w:val="decimal"/>
      <w:lvlText w:val="%4."/>
      <w:lvlJc w:val="left"/>
      <w:pPr>
        <w:tabs>
          <w:tab w:val="num" w:pos="2880"/>
        </w:tabs>
        <w:ind w:left="2880" w:hanging="360"/>
      </w:pPr>
    </w:lvl>
    <w:lvl w:ilvl="4" w:tplc="BDBAFA8A" w:tentative="1">
      <w:start w:val="1"/>
      <w:numFmt w:val="decimal"/>
      <w:lvlText w:val="%5."/>
      <w:lvlJc w:val="left"/>
      <w:pPr>
        <w:tabs>
          <w:tab w:val="num" w:pos="3600"/>
        </w:tabs>
        <w:ind w:left="3600" w:hanging="360"/>
      </w:pPr>
    </w:lvl>
    <w:lvl w:ilvl="5" w:tplc="467431B2" w:tentative="1">
      <w:start w:val="1"/>
      <w:numFmt w:val="decimal"/>
      <w:lvlText w:val="%6."/>
      <w:lvlJc w:val="left"/>
      <w:pPr>
        <w:tabs>
          <w:tab w:val="num" w:pos="4320"/>
        </w:tabs>
        <w:ind w:left="4320" w:hanging="360"/>
      </w:pPr>
    </w:lvl>
    <w:lvl w:ilvl="6" w:tplc="F3D6E2E2" w:tentative="1">
      <w:start w:val="1"/>
      <w:numFmt w:val="decimal"/>
      <w:lvlText w:val="%7."/>
      <w:lvlJc w:val="left"/>
      <w:pPr>
        <w:tabs>
          <w:tab w:val="num" w:pos="5040"/>
        </w:tabs>
        <w:ind w:left="5040" w:hanging="360"/>
      </w:pPr>
    </w:lvl>
    <w:lvl w:ilvl="7" w:tplc="B4768734" w:tentative="1">
      <w:start w:val="1"/>
      <w:numFmt w:val="decimal"/>
      <w:lvlText w:val="%8."/>
      <w:lvlJc w:val="left"/>
      <w:pPr>
        <w:tabs>
          <w:tab w:val="num" w:pos="5760"/>
        </w:tabs>
        <w:ind w:left="5760" w:hanging="360"/>
      </w:pPr>
    </w:lvl>
    <w:lvl w:ilvl="8" w:tplc="6AA0FB82" w:tentative="1">
      <w:start w:val="1"/>
      <w:numFmt w:val="decimal"/>
      <w:lvlText w:val="%9."/>
      <w:lvlJc w:val="left"/>
      <w:pPr>
        <w:tabs>
          <w:tab w:val="num" w:pos="6480"/>
        </w:tabs>
        <w:ind w:left="6480" w:hanging="360"/>
      </w:pPr>
    </w:lvl>
  </w:abstractNum>
  <w:abstractNum w:abstractNumId="4">
    <w:nsid w:val="26D612FF"/>
    <w:multiLevelType w:val="hybridMultilevel"/>
    <w:tmpl w:val="9B9A0ADC"/>
    <w:lvl w:ilvl="0" w:tplc="F05A638E">
      <w:numFmt w:val="bullet"/>
      <w:lvlText w:val="-"/>
      <w:lvlJc w:val="left"/>
      <w:pPr>
        <w:ind w:left="720" w:hanging="360"/>
      </w:pPr>
      <w:rPr>
        <w:rFonts w:ascii="Times New Roman" w:eastAsia="Cambr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8CA0669"/>
    <w:multiLevelType w:val="hybridMultilevel"/>
    <w:tmpl w:val="0FCE8FA4"/>
    <w:lvl w:ilvl="0" w:tplc="F472653C">
      <w:numFmt w:val="bullet"/>
      <w:lvlText w:val="-"/>
      <w:lvlJc w:val="left"/>
      <w:pPr>
        <w:ind w:left="720" w:hanging="360"/>
      </w:pPr>
      <w:rPr>
        <w:rFonts w:ascii="Times New Roman" w:eastAsia="Cambr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D7D4567"/>
    <w:multiLevelType w:val="hybridMultilevel"/>
    <w:tmpl w:val="47586270"/>
    <w:lvl w:ilvl="0" w:tplc="493E1C34">
      <w:numFmt w:val="bullet"/>
      <w:lvlText w:val="-"/>
      <w:lvlJc w:val="left"/>
      <w:pPr>
        <w:ind w:left="720" w:hanging="360"/>
      </w:pPr>
      <w:rPr>
        <w:rFonts w:ascii="Times New Roman" w:eastAsia="Cambr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013636A"/>
    <w:multiLevelType w:val="hybridMultilevel"/>
    <w:tmpl w:val="4BB6D2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0506E3B"/>
    <w:multiLevelType w:val="hybridMultilevel"/>
    <w:tmpl w:val="FDE02C70"/>
    <w:lvl w:ilvl="0" w:tplc="45007410">
      <w:numFmt w:val="bullet"/>
      <w:lvlText w:val="-"/>
      <w:lvlJc w:val="left"/>
      <w:pPr>
        <w:ind w:left="720" w:hanging="360"/>
      </w:pPr>
      <w:rPr>
        <w:rFonts w:ascii="Times New Roman" w:eastAsia="Cambr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3CD2E91"/>
    <w:multiLevelType w:val="hybridMultilevel"/>
    <w:tmpl w:val="BCAE1566"/>
    <w:lvl w:ilvl="0" w:tplc="0132144A">
      <w:numFmt w:val="bullet"/>
      <w:lvlText w:val="-"/>
      <w:lvlJc w:val="left"/>
      <w:pPr>
        <w:ind w:left="720" w:hanging="360"/>
      </w:pPr>
      <w:rPr>
        <w:rFonts w:ascii="Times New Roman" w:eastAsia="Cambr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B4D72C5"/>
    <w:multiLevelType w:val="hybridMultilevel"/>
    <w:tmpl w:val="633A2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679416D"/>
    <w:multiLevelType w:val="hybridMultilevel"/>
    <w:tmpl w:val="6082D5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7"/>
  </w:num>
  <w:num w:numId="2">
    <w:abstractNumId w:val="10"/>
  </w:num>
  <w:num w:numId="3">
    <w:abstractNumId w:val="11"/>
  </w:num>
  <w:num w:numId="4">
    <w:abstractNumId w:val="5"/>
  </w:num>
  <w:num w:numId="5">
    <w:abstractNumId w:val="2"/>
  </w:num>
  <w:num w:numId="6">
    <w:abstractNumId w:val="0"/>
  </w:num>
  <w:num w:numId="7">
    <w:abstractNumId w:val="8"/>
  </w:num>
  <w:num w:numId="8">
    <w:abstractNumId w:val="4"/>
  </w:num>
  <w:num w:numId="9">
    <w:abstractNumId w:val="1"/>
  </w:num>
  <w:num w:numId="10">
    <w:abstractNumId w:val="6"/>
  </w:num>
  <w:num w:numId="11">
    <w:abstractNumId w:val="9"/>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rawingGridHorizontalSpacing w:val="12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26C9"/>
    <w:rsid w:val="00012ED6"/>
    <w:rsid w:val="000265E5"/>
    <w:rsid w:val="00040F91"/>
    <w:rsid w:val="000438FA"/>
    <w:rsid w:val="00047082"/>
    <w:rsid w:val="00054A79"/>
    <w:rsid w:val="000711B1"/>
    <w:rsid w:val="000B2EAB"/>
    <w:rsid w:val="000B5DC5"/>
    <w:rsid w:val="000C52E7"/>
    <w:rsid w:val="000D56FA"/>
    <w:rsid w:val="000F52CE"/>
    <w:rsid w:val="000F75DF"/>
    <w:rsid w:val="0010551E"/>
    <w:rsid w:val="00112BD4"/>
    <w:rsid w:val="00137D52"/>
    <w:rsid w:val="001466B6"/>
    <w:rsid w:val="001474F8"/>
    <w:rsid w:val="001867E2"/>
    <w:rsid w:val="001875B3"/>
    <w:rsid w:val="00187C68"/>
    <w:rsid w:val="001914B2"/>
    <w:rsid w:val="00192E5B"/>
    <w:rsid w:val="001B69D4"/>
    <w:rsid w:val="001C2A57"/>
    <w:rsid w:val="001C3B8F"/>
    <w:rsid w:val="001C594F"/>
    <w:rsid w:val="001C65F0"/>
    <w:rsid w:val="001E4C48"/>
    <w:rsid w:val="001F596B"/>
    <w:rsid w:val="00200D6D"/>
    <w:rsid w:val="002047A2"/>
    <w:rsid w:val="002177AD"/>
    <w:rsid w:val="00221329"/>
    <w:rsid w:val="00222EBC"/>
    <w:rsid w:val="00232C03"/>
    <w:rsid w:val="00262DE1"/>
    <w:rsid w:val="00276E6B"/>
    <w:rsid w:val="00293C09"/>
    <w:rsid w:val="00294897"/>
    <w:rsid w:val="002A3D43"/>
    <w:rsid w:val="002A4DF4"/>
    <w:rsid w:val="002A644B"/>
    <w:rsid w:val="002A7364"/>
    <w:rsid w:val="002B7D23"/>
    <w:rsid w:val="002C0064"/>
    <w:rsid w:val="002C430A"/>
    <w:rsid w:val="002E0609"/>
    <w:rsid w:val="002E78A3"/>
    <w:rsid w:val="002F0910"/>
    <w:rsid w:val="002F41B6"/>
    <w:rsid w:val="00316993"/>
    <w:rsid w:val="00325124"/>
    <w:rsid w:val="00330EEA"/>
    <w:rsid w:val="00331BA6"/>
    <w:rsid w:val="003473A1"/>
    <w:rsid w:val="003531A8"/>
    <w:rsid w:val="003568D6"/>
    <w:rsid w:val="00357192"/>
    <w:rsid w:val="003710B1"/>
    <w:rsid w:val="00372089"/>
    <w:rsid w:val="00394BCA"/>
    <w:rsid w:val="00395C56"/>
    <w:rsid w:val="003A0993"/>
    <w:rsid w:val="003B74CD"/>
    <w:rsid w:val="003C3699"/>
    <w:rsid w:val="00402B54"/>
    <w:rsid w:val="004031CF"/>
    <w:rsid w:val="004125DF"/>
    <w:rsid w:val="0044693B"/>
    <w:rsid w:val="0045070F"/>
    <w:rsid w:val="0045073C"/>
    <w:rsid w:val="004510E9"/>
    <w:rsid w:val="00452748"/>
    <w:rsid w:val="00457235"/>
    <w:rsid w:val="00461AE5"/>
    <w:rsid w:val="00462FDD"/>
    <w:rsid w:val="0046493C"/>
    <w:rsid w:val="00471F89"/>
    <w:rsid w:val="004908FC"/>
    <w:rsid w:val="004A0B16"/>
    <w:rsid w:val="004A3AA9"/>
    <w:rsid w:val="004C1B23"/>
    <w:rsid w:val="004E5C56"/>
    <w:rsid w:val="004F3229"/>
    <w:rsid w:val="004F3CAA"/>
    <w:rsid w:val="004F40B4"/>
    <w:rsid w:val="00501ED9"/>
    <w:rsid w:val="005074EB"/>
    <w:rsid w:val="00510227"/>
    <w:rsid w:val="00515A7C"/>
    <w:rsid w:val="00524FB2"/>
    <w:rsid w:val="00526A18"/>
    <w:rsid w:val="00541F43"/>
    <w:rsid w:val="00550D57"/>
    <w:rsid w:val="00552AC9"/>
    <w:rsid w:val="00580B49"/>
    <w:rsid w:val="00581032"/>
    <w:rsid w:val="0059639B"/>
    <w:rsid w:val="005A038B"/>
    <w:rsid w:val="005A395F"/>
    <w:rsid w:val="005A6FFC"/>
    <w:rsid w:val="005B517F"/>
    <w:rsid w:val="005B695B"/>
    <w:rsid w:val="005C26AD"/>
    <w:rsid w:val="005C2FC4"/>
    <w:rsid w:val="005C4F81"/>
    <w:rsid w:val="005C7909"/>
    <w:rsid w:val="005E7723"/>
    <w:rsid w:val="005E7CC6"/>
    <w:rsid w:val="005F4E60"/>
    <w:rsid w:val="005F6FFE"/>
    <w:rsid w:val="0060075A"/>
    <w:rsid w:val="006128B2"/>
    <w:rsid w:val="0063035A"/>
    <w:rsid w:val="00631331"/>
    <w:rsid w:val="006343CD"/>
    <w:rsid w:val="006406F1"/>
    <w:rsid w:val="006472D4"/>
    <w:rsid w:val="00651300"/>
    <w:rsid w:val="0065254E"/>
    <w:rsid w:val="006612D0"/>
    <w:rsid w:val="00662B82"/>
    <w:rsid w:val="006B3C21"/>
    <w:rsid w:val="006B5C42"/>
    <w:rsid w:val="006C1E69"/>
    <w:rsid w:val="006C4AC0"/>
    <w:rsid w:val="006E107E"/>
    <w:rsid w:val="006E3F0C"/>
    <w:rsid w:val="006F1495"/>
    <w:rsid w:val="00700404"/>
    <w:rsid w:val="0070296B"/>
    <w:rsid w:val="00703818"/>
    <w:rsid w:val="0070741C"/>
    <w:rsid w:val="00712127"/>
    <w:rsid w:val="00712F24"/>
    <w:rsid w:val="00713D15"/>
    <w:rsid w:val="0073417D"/>
    <w:rsid w:val="00741AE2"/>
    <w:rsid w:val="00750A94"/>
    <w:rsid w:val="007717EB"/>
    <w:rsid w:val="00784C66"/>
    <w:rsid w:val="007871E7"/>
    <w:rsid w:val="007A46E8"/>
    <w:rsid w:val="007B1B81"/>
    <w:rsid w:val="007B1C83"/>
    <w:rsid w:val="007B4627"/>
    <w:rsid w:val="007C103D"/>
    <w:rsid w:val="007D1A07"/>
    <w:rsid w:val="007D6873"/>
    <w:rsid w:val="007D6AE4"/>
    <w:rsid w:val="007D772E"/>
    <w:rsid w:val="007E0A2F"/>
    <w:rsid w:val="007F0E08"/>
    <w:rsid w:val="007F3375"/>
    <w:rsid w:val="008032F0"/>
    <w:rsid w:val="00810623"/>
    <w:rsid w:val="00810E67"/>
    <w:rsid w:val="008143D0"/>
    <w:rsid w:val="0081501F"/>
    <w:rsid w:val="00840BBD"/>
    <w:rsid w:val="00853CF0"/>
    <w:rsid w:val="008621CD"/>
    <w:rsid w:val="00862EBF"/>
    <w:rsid w:val="00866EFD"/>
    <w:rsid w:val="00873C2B"/>
    <w:rsid w:val="00875748"/>
    <w:rsid w:val="00880D58"/>
    <w:rsid w:val="008A1BE4"/>
    <w:rsid w:val="008A1CA6"/>
    <w:rsid w:val="008A3F9B"/>
    <w:rsid w:val="008B4D79"/>
    <w:rsid w:val="008B68E4"/>
    <w:rsid w:val="008D0AF5"/>
    <w:rsid w:val="008D20FD"/>
    <w:rsid w:val="008D7137"/>
    <w:rsid w:val="008D77DD"/>
    <w:rsid w:val="008E5D78"/>
    <w:rsid w:val="008F2138"/>
    <w:rsid w:val="009219D7"/>
    <w:rsid w:val="00926A49"/>
    <w:rsid w:val="0093388C"/>
    <w:rsid w:val="009348FA"/>
    <w:rsid w:val="00941E8F"/>
    <w:rsid w:val="00945BAE"/>
    <w:rsid w:val="00963E65"/>
    <w:rsid w:val="009768E4"/>
    <w:rsid w:val="00977D5F"/>
    <w:rsid w:val="00992D2D"/>
    <w:rsid w:val="009A329E"/>
    <w:rsid w:val="009A5287"/>
    <w:rsid w:val="009C44D1"/>
    <w:rsid w:val="009D7F48"/>
    <w:rsid w:val="009E4A57"/>
    <w:rsid w:val="009E723A"/>
    <w:rsid w:val="009F009C"/>
    <w:rsid w:val="009F0278"/>
    <w:rsid w:val="00A00BDF"/>
    <w:rsid w:val="00A01BA1"/>
    <w:rsid w:val="00A2240C"/>
    <w:rsid w:val="00A57DD5"/>
    <w:rsid w:val="00A7273A"/>
    <w:rsid w:val="00A7558E"/>
    <w:rsid w:val="00A84E41"/>
    <w:rsid w:val="00A90535"/>
    <w:rsid w:val="00A92851"/>
    <w:rsid w:val="00A94CFF"/>
    <w:rsid w:val="00A9695A"/>
    <w:rsid w:val="00A9796C"/>
    <w:rsid w:val="00A97D9F"/>
    <w:rsid w:val="00AB5E9D"/>
    <w:rsid w:val="00AB7BDC"/>
    <w:rsid w:val="00AC2DFD"/>
    <w:rsid w:val="00AE58F4"/>
    <w:rsid w:val="00AF17FF"/>
    <w:rsid w:val="00AF38A5"/>
    <w:rsid w:val="00AF627E"/>
    <w:rsid w:val="00B02908"/>
    <w:rsid w:val="00B15814"/>
    <w:rsid w:val="00B16F1C"/>
    <w:rsid w:val="00B22A8F"/>
    <w:rsid w:val="00B4759E"/>
    <w:rsid w:val="00B535C8"/>
    <w:rsid w:val="00B75421"/>
    <w:rsid w:val="00B77FF2"/>
    <w:rsid w:val="00B82B06"/>
    <w:rsid w:val="00B90859"/>
    <w:rsid w:val="00BA1FE7"/>
    <w:rsid w:val="00BB5CF4"/>
    <w:rsid w:val="00BE7531"/>
    <w:rsid w:val="00BF2F37"/>
    <w:rsid w:val="00BF3AA0"/>
    <w:rsid w:val="00BF59F3"/>
    <w:rsid w:val="00C13D19"/>
    <w:rsid w:val="00C3121C"/>
    <w:rsid w:val="00C366B9"/>
    <w:rsid w:val="00C626C9"/>
    <w:rsid w:val="00C6305F"/>
    <w:rsid w:val="00C63566"/>
    <w:rsid w:val="00C6558C"/>
    <w:rsid w:val="00C67A64"/>
    <w:rsid w:val="00C73E38"/>
    <w:rsid w:val="00C9208D"/>
    <w:rsid w:val="00CA70B8"/>
    <w:rsid w:val="00CB434C"/>
    <w:rsid w:val="00CC0DC0"/>
    <w:rsid w:val="00CC649B"/>
    <w:rsid w:val="00CD00DC"/>
    <w:rsid w:val="00CD35D0"/>
    <w:rsid w:val="00CE0E88"/>
    <w:rsid w:val="00CE4A75"/>
    <w:rsid w:val="00CF2BD2"/>
    <w:rsid w:val="00D10B39"/>
    <w:rsid w:val="00D30E4D"/>
    <w:rsid w:val="00D31F88"/>
    <w:rsid w:val="00D3615B"/>
    <w:rsid w:val="00D416FA"/>
    <w:rsid w:val="00D50963"/>
    <w:rsid w:val="00D705EC"/>
    <w:rsid w:val="00D738DD"/>
    <w:rsid w:val="00D765B4"/>
    <w:rsid w:val="00D83D29"/>
    <w:rsid w:val="00D94716"/>
    <w:rsid w:val="00D95388"/>
    <w:rsid w:val="00DA7FD2"/>
    <w:rsid w:val="00DB167C"/>
    <w:rsid w:val="00DB6A8D"/>
    <w:rsid w:val="00DC43F9"/>
    <w:rsid w:val="00DD013C"/>
    <w:rsid w:val="00DD1F8F"/>
    <w:rsid w:val="00DF3BE7"/>
    <w:rsid w:val="00E00C1F"/>
    <w:rsid w:val="00E07AC2"/>
    <w:rsid w:val="00E35016"/>
    <w:rsid w:val="00E47B76"/>
    <w:rsid w:val="00E47D75"/>
    <w:rsid w:val="00E51FA2"/>
    <w:rsid w:val="00E57ACD"/>
    <w:rsid w:val="00E70180"/>
    <w:rsid w:val="00E77BC2"/>
    <w:rsid w:val="00EB4AFE"/>
    <w:rsid w:val="00EC3910"/>
    <w:rsid w:val="00EE600E"/>
    <w:rsid w:val="00EF5434"/>
    <w:rsid w:val="00F03DD5"/>
    <w:rsid w:val="00F10C7F"/>
    <w:rsid w:val="00F34255"/>
    <w:rsid w:val="00F43F74"/>
    <w:rsid w:val="00F471ED"/>
    <w:rsid w:val="00F57D08"/>
    <w:rsid w:val="00F739E5"/>
    <w:rsid w:val="00F75602"/>
    <w:rsid w:val="00F85B68"/>
    <w:rsid w:val="00FA6100"/>
    <w:rsid w:val="00FB298D"/>
    <w:rsid w:val="00FC42CA"/>
    <w:rsid w:val="00FC6593"/>
    <w:rsid w:val="00FF4D80"/>
    <w:rsid w:val="00FF667B"/>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27B71E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Cambria" w:hAnsi="Cambria"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No Spacing" w:semiHidden="0"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uiPriority="70"/>
    <w:lsdException w:name="TOC Heading" w:uiPriority="71" w:qFormat="1"/>
  </w:latentStyles>
  <w:style w:type="paragraph" w:default="1" w:styleId="Normal">
    <w:name w:val="Normal"/>
    <w:qFormat/>
    <w:rsid w:val="00250F3B"/>
    <w:pPr>
      <w:spacing w:after="200"/>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93519"/>
    <w:rPr>
      <w:color w:val="0000FF"/>
      <w:u w:val="single"/>
    </w:rPr>
  </w:style>
  <w:style w:type="paragraph" w:styleId="Header">
    <w:name w:val="header"/>
    <w:basedOn w:val="Normal"/>
    <w:link w:val="HeaderChar"/>
    <w:uiPriority w:val="99"/>
    <w:unhideWhenUsed/>
    <w:rsid w:val="00DB167C"/>
    <w:pPr>
      <w:tabs>
        <w:tab w:val="center" w:pos="4680"/>
        <w:tab w:val="right" w:pos="9360"/>
      </w:tabs>
    </w:pPr>
  </w:style>
  <w:style w:type="character" w:customStyle="1" w:styleId="HeaderChar">
    <w:name w:val="Header Char"/>
    <w:basedOn w:val="DefaultParagraphFont"/>
    <w:link w:val="Header"/>
    <w:uiPriority w:val="99"/>
    <w:rsid w:val="00DB167C"/>
    <w:rPr>
      <w:sz w:val="24"/>
      <w:szCs w:val="24"/>
    </w:rPr>
  </w:style>
  <w:style w:type="paragraph" w:styleId="Footer">
    <w:name w:val="footer"/>
    <w:basedOn w:val="Normal"/>
    <w:link w:val="FooterChar"/>
    <w:uiPriority w:val="99"/>
    <w:unhideWhenUsed/>
    <w:rsid w:val="00DB167C"/>
    <w:pPr>
      <w:tabs>
        <w:tab w:val="center" w:pos="4680"/>
        <w:tab w:val="right" w:pos="9360"/>
      </w:tabs>
    </w:pPr>
  </w:style>
  <w:style w:type="character" w:customStyle="1" w:styleId="FooterChar">
    <w:name w:val="Footer Char"/>
    <w:basedOn w:val="DefaultParagraphFont"/>
    <w:link w:val="Footer"/>
    <w:uiPriority w:val="99"/>
    <w:rsid w:val="00DB167C"/>
    <w:rPr>
      <w:sz w:val="24"/>
      <w:szCs w:val="24"/>
    </w:rPr>
  </w:style>
  <w:style w:type="paragraph" w:styleId="BalloonText">
    <w:name w:val="Balloon Text"/>
    <w:basedOn w:val="Normal"/>
    <w:link w:val="BalloonTextChar"/>
    <w:uiPriority w:val="99"/>
    <w:semiHidden/>
    <w:unhideWhenUsed/>
    <w:rsid w:val="00DB167C"/>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167C"/>
    <w:rPr>
      <w:rFonts w:ascii="Tahoma" w:hAnsi="Tahoma" w:cs="Tahoma"/>
      <w:sz w:val="16"/>
      <w:szCs w:val="16"/>
    </w:rPr>
  </w:style>
  <w:style w:type="table" w:styleId="TableGrid">
    <w:name w:val="Table Grid"/>
    <w:basedOn w:val="TableNormal"/>
    <w:uiPriority w:val="59"/>
    <w:rsid w:val="005B517F"/>
    <w:rPr>
      <w:rFonts w:ascii="Calibri" w:eastAsia="Calibri" w:hAnsi="Calibri"/>
      <w:sz w:val="22"/>
      <w:szCs w:val="22"/>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apple-style-span">
    <w:name w:val="apple-style-span"/>
    <w:basedOn w:val="DefaultParagraphFont"/>
    <w:rsid w:val="006C1E69"/>
  </w:style>
  <w:style w:type="character" w:customStyle="1" w:styleId="frsourcelabel">
    <w:name w:val="fr_source_label"/>
    <w:basedOn w:val="DefaultParagraphFont"/>
    <w:rsid w:val="006C1E69"/>
  </w:style>
  <w:style w:type="character" w:customStyle="1" w:styleId="apple-converted-space">
    <w:name w:val="apple-converted-space"/>
    <w:basedOn w:val="DefaultParagraphFont"/>
    <w:rsid w:val="006C1E69"/>
  </w:style>
  <w:style w:type="character" w:styleId="FollowedHyperlink">
    <w:name w:val="FollowedHyperlink"/>
    <w:basedOn w:val="DefaultParagraphFont"/>
    <w:uiPriority w:val="99"/>
    <w:semiHidden/>
    <w:unhideWhenUsed/>
    <w:rsid w:val="007D6AE4"/>
    <w:rPr>
      <w:color w:val="800080" w:themeColor="followedHyperlink"/>
      <w:u w:val="single"/>
    </w:rPr>
  </w:style>
  <w:style w:type="character" w:customStyle="1" w:styleId="UnresolvedMention">
    <w:name w:val="Unresolved Mention"/>
    <w:basedOn w:val="DefaultParagraphFont"/>
    <w:uiPriority w:val="99"/>
    <w:semiHidden/>
    <w:unhideWhenUsed/>
    <w:rsid w:val="007D6AE4"/>
    <w:rPr>
      <w:color w:val="605E5C"/>
      <w:shd w:val="clear" w:color="auto" w:fill="E1DFDD"/>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Cambria" w:hAnsi="Cambria"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No Spacing" w:semiHidden="0"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uiPriority="70"/>
    <w:lsdException w:name="TOC Heading" w:uiPriority="71" w:qFormat="1"/>
  </w:latentStyles>
  <w:style w:type="paragraph" w:default="1" w:styleId="Normal">
    <w:name w:val="Normal"/>
    <w:qFormat/>
    <w:rsid w:val="00250F3B"/>
    <w:pPr>
      <w:spacing w:after="200"/>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93519"/>
    <w:rPr>
      <w:color w:val="0000FF"/>
      <w:u w:val="single"/>
    </w:rPr>
  </w:style>
  <w:style w:type="paragraph" w:styleId="Header">
    <w:name w:val="header"/>
    <w:basedOn w:val="Normal"/>
    <w:link w:val="HeaderChar"/>
    <w:uiPriority w:val="99"/>
    <w:unhideWhenUsed/>
    <w:rsid w:val="00DB167C"/>
    <w:pPr>
      <w:tabs>
        <w:tab w:val="center" w:pos="4680"/>
        <w:tab w:val="right" w:pos="9360"/>
      </w:tabs>
    </w:pPr>
  </w:style>
  <w:style w:type="character" w:customStyle="1" w:styleId="HeaderChar">
    <w:name w:val="Header Char"/>
    <w:basedOn w:val="DefaultParagraphFont"/>
    <w:link w:val="Header"/>
    <w:uiPriority w:val="99"/>
    <w:rsid w:val="00DB167C"/>
    <w:rPr>
      <w:sz w:val="24"/>
      <w:szCs w:val="24"/>
    </w:rPr>
  </w:style>
  <w:style w:type="paragraph" w:styleId="Footer">
    <w:name w:val="footer"/>
    <w:basedOn w:val="Normal"/>
    <w:link w:val="FooterChar"/>
    <w:uiPriority w:val="99"/>
    <w:unhideWhenUsed/>
    <w:rsid w:val="00DB167C"/>
    <w:pPr>
      <w:tabs>
        <w:tab w:val="center" w:pos="4680"/>
        <w:tab w:val="right" w:pos="9360"/>
      </w:tabs>
    </w:pPr>
  </w:style>
  <w:style w:type="character" w:customStyle="1" w:styleId="FooterChar">
    <w:name w:val="Footer Char"/>
    <w:basedOn w:val="DefaultParagraphFont"/>
    <w:link w:val="Footer"/>
    <w:uiPriority w:val="99"/>
    <w:rsid w:val="00DB167C"/>
    <w:rPr>
      <w:sz w:val="24"/>
      <w:szCs w:val="24"/>
    </w:rPr>
  </w:style>
  <w:style w:type="paragraph" w:styleId="BalloonText">
    <w:name w:val="Balloon Text"/>
    <w:basedOn w:val="Normal"/>
    <w:link w:val="BalloonTextChar"/>
    <w:uiPriority w:val="99"/>
    <w:semiHidden/>
    <w:unhideWhenUsed/>
    <w:rsid w:val="00DB167C"/>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167C"/>
    <w:rPr>
      <w:rFonts w:ascii="Tahoma" w:hAnsi="Tahoma" w:cs="Tahoma"/>
      <w:sz w:val="16"/>
      <w:szCs w:val="16"/>
    </w:rPr>
  </w:style>
  <w:style w:type="table" w:styleId="TableGrid">
    <w:name w:val="Table Grid"/>
    <w:basedOn w:val="TableNormal"/>
    <w:uiPriority w:val="59"/>
    <w:rsid w:val="005B517F"/>
    <w:rPr>
      <w:rFonts w:ascii="Calibri" w:eastAsia="Calibri" w:hAnsi="Calibri"/>
      <w:sz w:val="22"/>
      <w:szCs w:val="22"/>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apple-style-span">
    <w:name w:val="apple-style-span"/>
    <w:basedOn w:val="DefaultParagraphFont"/>
    <w:rsid w:val="006C1E69"/>
  </w:style>
  <w:style w:type="character" w:customStyle="1" w:styleId="frsourcelabel">
    <w:name w:val="fr_source_label"/>
    <w:basedOn w:val="DefaultParagraphFont"/>
    <w:rsid w:val="006C1E69"/>
  </w:style>
  <w:style w:type="character" w:customStyle="1" w:styleId="apple-converted-space">
    <w:name w:val="apple-converted-space"/>
    <w:basedOn w:val="DefaultParagraphFont"/>
    <w:rsid w:val="006C1E69"/>
  </w:style>
  <w:style w:type="character" w:styleId="FollowedHyperlink">
    <w:name w:val="FollowedHyperlink"/>
    <w:basedOn w:val="DefaultParagraphFont"/>
    <w:uiPriority w:val="99"/>
    <w:semiHidden/>
    <w:unhideWhenUsed/>
    <w:rsid w:val="007D6AE4"/>
    <w:rPr>
      <w:color w:val="800080" w:themeColor="followedHyperlink"/>
      <w:u w:val="single"/>
    </w:rPr>
  </w:style>
  <w:style w:type="character" w:customStyle="1" w:styleId="UnresolvedMention">
    <w:name w:val="Unresolved Mention"/>
    <w:basedOn w:val="DefaultParagraphFont"/>
    <w:uiPriority w:val="99"/>
    <w:semiHidden/>
    <w:unhideWhenUsed/>
    <w:rsid w:val="007D6AE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1786296">
      <w:bodyDiv w:val="1"/>
      <w:marLeft w:val="0"/>
      <w:marRight w:val="0"/>
      <w:marTop w:val="0"/>
      <w:marBottom w:val="0"/>
      <w:divBdr>
        <w:top w:val="none" w:sz="0" w:space="0" w:color="auto"/>
        <w:left w:val="none" w:sz="0" w:space="0" w:color="auto"/>
        <w:bottom w:val="none" w:sz="0" w:space="0" w:color="auto"/>
        <w:right w:val="none" w:sz="0" w:space="0" w:color="auto"/>
      </w:divBdr>
      <w:divsChild>
        <w:div w:id="323969870">
          <w:marLeft w:val="720"/>
          <w:marRight w:val="0"/>
          <w:marTop w:val="115"/>
          <w:marBottom w:val="0"/>
          <w:divBdr>
            <w:top w:val="none" w:sz="0" w:space="0" w:color="auto"/>
            <w:left w:val="none" w:sz="0" w:space="0" w:color="auto"/>
            <w:bottom w:val="none" w:sz="0" w:space="0" w:color="auto"/>
            <w:right w:val="none" w:sz="0" w:space="0" w:color="auto"/>
          </w:divBdr>
        </w:div>
        <w:div w:id="1537962026">
          <w:marLeft w:val="720"/>
          <w:marRight w:val="0"/>
          <w:marTop w:val="115"/>
          <w:marBottom w:val="0"/>
          <w:divBdr>
            <w:top w:val="none" w:sz="0" w:space="0" w:color="auto"/>
            <w:left w:val="none" w:sz="0" w:space="0" w:color="auto"/>
            <w:bottom w:val="none" w:sz="0" w:space="0" w:color="auto"/>
            <w:right w:val="none" w:sz="0" w:space="0" w:color="auto"/>
          </w:divBdr>
        </w:div>
      </w:divsChild>
    </w:div>
    <w:div w:id="1020199793">
      <w:bodyDiv w:val="1"/>
      <w:marLeft w:val="0"/>
      <w:marRight w:val="0"/>
      <w:marTop w:val="0"/>
      <w:marBottom w:val="0"/>
      <w:divBdr>
        <w:top w:val="none" w:sz="0" w:space="0" w:color="auto"/>
        <w:left w:val="none" w:sz="0" w:space="0" w:color="auto"/>
        <w:bottom w:val="none" w:sz="0" w:space="0" w:color="auto"/>
        <w:right w:val="none" w:sz="0" w:space="0" w:color="auto"/>
      </w:divBdr>
    </w:div>
    <w:div w:id="1263685722">
      <w:bodyDiv w:val="1"/>
      <w:marLeft w:val="0"/>
      <w:marRight w:val="0"/>
      <w:marTop w:val="0"/>
      <w:marBottom w:val="0"/>
      <w:divBdr>
        <w:top w:val="none" w:sz="0" w:space="0" w:color="auto"/>
        <w:left w:val="none" w:sz="0" w:space="0" w:color="auto"/>
        <w:bottom w:val="none" w:sz="0" w:space="0" w:color="auto"/>
        <w:right w:val="none" w:sz="0" w:space="0" w:color="auto"/>
      </w:divBdr>
    </w:div>
    <w:div w:id="1296451103">
      <w:bodyDiv w:val="1"/>
      <w:marLeft w:val="0"/>
      <w:marRight w:val="0"/>
      <w:marTop w:val="0"/>
      <w:marBottom w:val="0"/>
      <w:divBdr>
        <w:top w:val="none" w:sz="0" w:space="0" w:color="auto"/>
        <w:left w:val="none" w:sz="0" w:space="0" w:color="auto"/>
        <w:bottom w:val="none" w:sz="0" w:space="0" w:color="auto"/>
        <w:right w:val="none" w:sz="0" w:space="0" w:color="auto"/>
      </w:divBdr>
    </w:div>
    <w:div w:id="17374390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jennifer.guelfo@ttu.edu" TargetMode="Externa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498</Words>
  <Characters>2840</Characters>
  <Application>Microsoft Macintosh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Colorado School of Mines</Company>
  <LinksUpToDate>false</LinksUpToDate>
  <CharactersWithSpaces>3332</CharactersWithSpaces>
  <SharedDoc>false</SharedDoc>
  <HLinks>
    <vt:vector size="18" baseType="variant">
      <vt:variant>
        <vt:i4>1638401</vt:i4>
      </vt:variant>
      <vt:variant>
        <vt:i4>6</vt:i4>
      </vt:variant>
      <vt:variant>
        <vt:i4>0</vt:i4>
      </vt:variant>
      <vt:variant>
        <vt:i4>5</vt:i4>
      </vt:variant>
      <vt:variant>
        <vt:lpwstr>http://blackboard.mines.edu/</vt:lpwstr>
      </vt:variant>
      <vt:variant>
        <vt:lpwstr/>
      </vt:variant>
      <vt:variant>
        <vt:i4>1638493</vt:i4>
      </vt:variant>
      <vt:variant>
        <vt:i4>3</vt:i4>
      </vt:variant>
      <vt:variant>
        <vt:i4>0</vt:i4>
      </vt:variant>
      <vt:variant>
        <vt:i4>5</vt:i4>
      </vt:variant>
      <vt:variant>
        <vt:lpwstr>https://blackboard.mines.edu/</vt:lpwstr>
      </vt:variant>
      <vt:variant>
        <vt:lpwstr/>
      </vt:variant>
      <vt:variant>
        <vt:i4>6750282</vt:i4>
      </vt:variant>
      <vt:variant>
        <vt:i4>0</vt:i4>
      </vt:variant>
      <vt:variant>
        <vt:i4>0</vt:i4>
      </vt:variant>
      <vt:variant>
        <vt:i4>5</vt:i4>
      </vt:variant>
      <vt:variant>
        <vt:lpwstr>mailto:chiggins@mines.edu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 Higgins</dc:creator>
  <cp:lastModifiedBy>theodore cleveland</cp:lastModifiedBy>
  <cp:revision>5</cp:revision>
  <cp:lastPrinted>2018-08-28T13:57:00Z</cp:lastPrinted>
  <dcterms:created xsi:type="dcterms:W3CDTF">2020-10-05T20:03:00Z</dcterms:created>
  <dcterms:modified xsi:type="dcterms:W3CDTF">2020-10-07T22:48:00Z</dcterms:modified>
</cp:coreProperties>
</file>