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6FD8" w14:textId="77777777" w:rsidR="002F72C9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 xml:space="preserve">ENGR 1330 – Computational Thinking with Data Science </w:t>
      </w:r>
    </w:p>
    <w:p w14:paraId="4236C5F3" w14:textId="77777777" w:rsidR="002F72C9" w:rsidRDefault="002F72C9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</w:p>
    <w:p w14:paraId="482C2BF0" w14:textId="5440706A" w:rsidR="007C2CF5" w:rsidRPr="007C2CF5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>Final Project</w:t>
      </w:r>
      <w:r w:rsidR="002F72C9">
        <w:rPr>
          <w:rFonts w:ascii="Arial" w:hAnsi="Arial" w:cs="Arial"/>
          <w:b/>
          <w:bCs/>
          <w:szCs w:val="24"/>
          <w:lang w:eastAsia="en-US"/>
        </w:rPr>
        <w:t xml:space="preserve">: Dual Tone Multiple Frequency (DTMF) </w:t>
      </w:r>
      <w:r w:rsidR="00206AB9">
        <w:rPr>
          <w:rFonts w:ascii="Arial" w:hAnsi="Arial" w:cs="Arial"/>
          <w:b/>
          <w:bCs/>
          <w:szCs w:val="24"/>
          <w:lang w:eastAsia="en-US"/>
        </w:rPr>
        <w:t>Signaling</w:t>
      </w:r>
    </w:p>
    <w:p w14:paraId="1605F0AD" w14:textId="77777777" w:rsidR="007C2CF5" w:rsidRPr="007C2CF5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</w:p>
    <w:p w14:paraId="3FFD2FD2" w14:textId="619E6E9A" w:rsidR="00EE0608" w:rsidRPr="007C2CF5" w:rsidRDefault="00EE0608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>Objective:</w:t>
      </w:r>
    </w:p>
    <w:p w14:paraId="77CAB05D" w14:textId="579E1F2E" w:rsidR="00972CAF" w:rsidRDefault="00206AB9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 xml:space="preserve">Dual Tone Multiple Frequency (DTMF) signaling is used in </w:t>
      </w:r>
      <w:r w:rsidR="004F49D4">
        <w:rPr>
          <w:rFonts w:ascii="Arial" w:hAnsi="Arial" w:cs="Arial"/>
          <w:szCs w:val="24"/>
          <w:lang w:eastAsia="en-US"/>
        </w:rPr>
        <w:t xml:space="preserve">landline telephones to encore the number dialed. </w:t>
      </w:r>
      <w:r w:rsidR="00277642">
        <w:rPr>
          <w:rFonts w:ascii="Arial" w:hAnsi="Arial" w:cs="Arial"/>
          <w:szCs w:val="24"/>
          <w:lang w:eastAsia="en-US"/>
        </w:rPr>
        <w:t xml:space="preserve"> Based on the position of a digit on the </w:t>
      </w:r>
      <w:r w:rsidR="00103508">
        <w:rPr>
          <w:rFonts w:ascii="Arial" w:hAnsi="Arial" w:cs="Arial"/>
          <w:szCs w:val="24"/>
          <w:lang w:eastAsia="en-US"/>
        </w:rPr>
        <w:t xml:space="preserve">10-digit keypad (row and column), two frequencies are selected and </w:t>
      </w:r>
      <w:r w:rsidR="00972CAF">
        <w:rPr>
          <w:rFonts w:ascii="Arial" w:hAnsi="Arial" w:cs="Arial"/>
          <w:szCs w:val="24"/>
          <w:lang w:eastAsia="en-US"/>
        </w:rPr>
        <w:t>combined to a</w:t>
      </w:r>
      <w:r w:rsidR="00BA3F9A">
        <w:rPr>
          <w:rFonts w:ascii="Arial" w:hAnsi="Arial" w:cs="Arial"/>
          <w:szCs w:val="24"/>
          <w:lang w:eastAsia="en-US"/>
        </w:rPr>
        <w:t>n audible</w:t>
      </w:r>
      <w:r w:rsidR="00972CAF">
        <w:rPr>
          <w:rFonts w:ascii="Arial" w:hAnsi="Arial" w:cs="Arial"/>
          <w:szCs w:val="24"/>
          <w:lang w:eastAsia="en-US"/>
        </w:rPr>
        <w:t xml:space="preserve"> tone that encodes that digit. The </w:t>
      </w:r>
      <w:r w:rsidR="00BA3F9A">
        <w:rPr>
          <w:rFonts w:ascii="Arial" w:hAnsi="Arial" w:cs="Arial"/>
          <w:szCs w:val="24"/>
          <w:lang w:eastAsia="en-US"/>
        </w:rPr>
        <w:t xml:space="preserve">two frequencies used per digit are chosen in such a way that </w:t>
      </w:r>
      <w:r w:rsidR="00AA7714">
        <w:rPr>
          <w:rFonts w:ascii="Arial" w:hAnsi="Arial" w:cs="Arial"/>
          <w:szCs w:val="24"/>
          <w:lang w:eastAsia="en-US"/>
        </w:rPr>
        <w:t xml:space="preserve">the particular combination is unlikely to occur naturally.  The reason why the digits are encoded as audible sound is because the </w:t>
      </w:r>
      <w:r w:rsidR="000D2244">
        <w:rPr>
          <w:rFonts w:ascii="Arial" w:hAnsi="Arial" w:cs="Arial"/>
          <w:szCs w:val="24"/>
          <w:lang w:eastAsia="en-US"/>
        </w:rPr>
        <w:t>plain old telephone service (POTS) limited transmission of signals to audible tones in a range from 300 Hz to 3400 Hz.</w:t>
      </w:r>
    </w:p>
    <w:p w14:paraId="681F1B19" w14:textId="0C5F83CC" w:rsidR="00F35613" w:rsidRDefault="00F35613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</w:p>
    <w:p w14:paraId="474FEA4C" w14:textId="70024875" w:rsidR="00F35613" w:rsidRDefault="00F35613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 xml:space="preserve">For more information on DTMF, please refer to: </w:t>
      </w:r>
      <w:hyperlink r:id="rId8" w:history="1">
        <w:r w:rsidR="002F3A1E" w:rsidRPr="00B24F80">
          <w:rPr>
            <w:rStyle w:val="Hyperlink"/>
            <w:rFonts w:ascii="Arial" w:hAnsi="Arial" w:cs="Arial"/>
            <w:sz w:val="24"/>
            <w:szCs w:val="24"/>
            <w:lang w:eastAsia="en-US"/>
          </w:rPr>
          <w:t>https://en.wikipedia.org/wiki/Dual-tone_multi-frequency_signaling</w:t>
        </w:r>
      </w:hyperlink>
      <w:r w:rsidR="002F3A1E">
        <w:rPr>
          <w:rFonts w:ascii="Arial" w:hAnsi="Arial" w:cs="Arial"/>
          <w:szCs w:val="24"/>
          <w:lang w:eastAsia="en-US"/>
        </w:rPr>
        <w:t xml:space="preserve"> </w:t>
      </w:r>
    </w:p>
    <w:p w14:paraId="5E9C7CBB" w14:textId="346A0208" w:rsidR="00972CAF" w:rsidRDefault="00972CAF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</w:p>
    <w:p w14:paraId="516BD4DD" w14:textId="3C798154" w:rsidR="00EE0608" w:rsidRDefault="00B40CE9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>
        <w:rPr>
          <w:rFonts w:ascii="Arial" w:hAnsi="Arial" w:cs="Arial"/>
          <w:b/>
          <w:bCs/>
          <w:szCs w:val="24"/>
          <w:lang w:eastAsia="en-US"/>
        </w:rPr>
        <w:t>Tasks</w:t>
      </w:r>
      <w:r w:rsidR="00EE0608" w:rsidRPr="007C2CF5">
        <w:rPr>
          <w:rFonts w:ascii="Arial" w:hAnsi="Arial" w:cs="Arial"/>
          <w:b/>
          <w:bCs/>
          <w:szCs w:val="24"/>
          <w:lang w:eastAsia="en-US"/>
        </w:rPr>
        <w:t xml:space="preserve">: </w:t>
      </w:r>
    </w:p>
    <w:p w14:paraId="1C6349FC" w14:textId="77777777" w:rsidR="00D07926" w:rsidRPr="007C2CF5" w:rsidRDefault="00D07926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</w:p>
    <w:p w14:paraId="67D37201" w14:textId="77777777" w:rsidR="00F70CD3" w:rsidRPr="009B1067" w:rsidRDefault="00275BB0" w:rsidP="00F70CD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u w:val="single"/>
          <w:lang w:eastAsia="en-US"/>
        </w:rPr>
      </w:pPr>
      <w:r w:rsidRPr="009B1067">
        <w:rPr>
          <w:rFonts w:ascii="Arial" w:hAnsi="Arial" w:cs="Arial"/>
          <w:szCs w:val="24"/>
          <w:u w:val="single"/>
          <w:lang w:eastAsia="en-US"/>
        </w:rPr>
        <w:t xml:space="preserve">Literature </w:t>
      </w:r>
      <w:r w:rsidR="000304AF" w:rsidRPr="009B1067">
        <w:rPr>
          <w:rFonts w:ascii="Arial" w:hAnsi="Arial" w:cs="Arial"/>
          <w:szCs w:val="24"/>
          <w:u w:val="single"/>
          <w:lang w:eastAsia="en-US"/>
        </w:rPr>
        <w:t xml:space="preserve">Research: </w:t>
      </w:r>
    </w:p>
    <w:p w14:paraId="20069D69" w14:textId="363D46D7" w:rsidR="007C2CF5" w:rsidRPr="00F70CD3" w:rsidRDefault="00BB1C47" w:rsidP="00F70CD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 w:rsidRPr="00F70CD3">
        <w:rPr>
          <w:rFonts w:ascii="Arial" w:hAnsi="Arial" w:cs="Arial"/>
          <w:szCs w:val="24"/>
          <w:lang w:eastAsia="en-US"/>
        </w:rPr>
        <w:t>Describe the DTMF signaling standard</w:t>
      </w:r>
      <w:r w:rsidR="007544B5" w:rsidRPr="00F70CD3">
        <w:rPr>
          <w:rFonts w:ascii="Arial" w:hAnsi="Arial" w:cs="Arial"/>
          <w:szCs w:val="24"/>
          <w:lang w:eastAsia="en-US"/>
        </w:rPr>
        <w:t>. Address topics such as:</w:t>
      </w:r>
    </w:p>
    <w:p w14:paraId="4B3B5516" w14:textId="075FB38C" w:rsidR="007544B5" w:rsidRDefault="007544B5" w:rsidP="00F70C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>frequencies used for each keypad digit</w:t>
      </w:r>
    </w:p>
    <w:p w14:paraId="18501371" w14:textId="203EB6BA" w:rsidR="007544B5" w:rsidRDefault="00E27973" w:rsidP="00F70C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>duration of tone for each keypad digit</w:t>
      </w:r>
    </w:p>
    <w:p w14:paraId="20F4BE63" w14:textId="60EBA7CA" w:rsidR="00E27973" w:rsidRDefault="00E27973" w:rsidP="00F70C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>pause in-between digits</w:t>
      </w:r>
    </w:p>
    <w:p w14:paraId="4B90DC94" w14:textId="77BDFDA7" w:rsidR="001C1D46" w:rsidRDefault="001C1D46" w:rsidP="001C1D46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</w:p>
    <w:p w14:paraId="1A5ADA5E" w14:textId="77777777" w:rsidR="009B1067" w:rsidRDefault="001C1D46" w:rsidP="001C1D46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 w:rsidRPr="009B1067">
        <w:rPr>
          <w:rFonts w:ascii="Arial" w:hAnsi="Arial" w:cs="Arial"/>
          <w:szCs w:val="24"/>
          <w:u w:val="single"/>
          <w:lang w:eastAsia="en-US"/>
        </w:rPr>
        <w:t>DTMF Encoder:</w:t>
      </w:r>
      <w:r>
        <w:rPr>
          <w:rFonts w:ascii="Arial" w:hAnsi="Arial" w:cs="Arial"/>
          <w:szCs w:val="24"/>
          <w:lang w:eastAsia="en-US"/>
        </w:rPr>
        <w:t xml:space="preserve"> </w:t>
      </w:r>
    </w:p>
    <w:p w14:paraId="4EB8D93E" w14:textId="7BEBA661" w:rsidR="001C1D46" w:rsidRDefault="001C1D46" w:rsidP="001C1D46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 xml:space="preserve">Design and program a DTMF encoder. Your encoder should ask the user for a telephone number and then create </w:t>
      </w:r>
      <w:r w:rsidR="000C1199">
        <w:rPr>
          <w:rFonts w:ascii="Arial" w:hAnsi="Arial" w:cs="Arial"/>
          <w:szCs w:val="24"/>
          <w:lang w:eastAsia="en-US"/>
        </w:rPr>
        <w:t xml:space="preserve">the corresponding tone sequence and store it in an audible </w:t>
      </w:r>
      <w:r w:rsidR="009B1067">
        <w:rPr>
          <w:rFonts w:ascii="Arial" w:hAnsi="Arial" w:cs="Arial"/>
          <w:szCs w:val="24"/>
          <w:lang w:eastAsia="en-US"/>
        </w:rPr>
        <w:t>audio format (e.g. a .wav file)</w:t>
      </w:r>
    </w:p>
    <w:p w14:paraId="1ACFB6EC" w14:textId="6E4261F9" w:rsidR="0023425D" w:rsidRDefault="0023425D" w:rsidP="0023425D">
      <w:pPr>
        <w:jc w:val="left"/>
        <w:rPr>
          <w:rFonts w:ascii="Arial" w:hAnsi="Arial" w:cs="Arial"/>
          <w:szCs w:val="24"/>
          <w:lang w:eastAsia="en-US"/>
        </w:rPr>
      </w:pPr>
    </w:p>
    <w:p w14:paraId="03B57D54" w14:textId="0DF9FC16" w:rsidR="009B1067" w:rsidRPr="00F514F7" w:rsidRDefault="009B1067" w:rsidP="0023425D">
      <w:pPr>
        <w:jc w:val="left"/>
        <w:rPr>
          <w:rFonts w:ascii="Arial" w:hAnsi="Arial" w:cs="Arial"/>
          <w:szCs w:val="24"/>
          <w:u w:val="single"/>
          <w:lang w:eastAsia="en-US"/>
        </w:rPr>
      </w:pPr>
      <w:r w:rsidRPr="00F514F7">
        <w:rPr>
          <w:rFonts w:ascii="Arial" w:hAnsi="Arial" w:cs="Arial"/>
          <w:szCs w:val="24"/>
          <w:u w:val="single"/>
          <w:lang w:eastAsia="en-US"/>
        </w:rPr>
        <w:t>DTMF Decoder:</w:t>
      </w:r>
    </w:p>
    <w:p w14:paraId="6CA43C33" w14:textId="77777777" w:rsidR="002D2D1D" w:rsidRDefault="009B1067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t>Design a DTMF decoder that</w:t>
      </w:r>
      <w:r w:rsidR="008A244F">
        <w:rPr>
          <w:rFonts w:ascii="Arial" w:hAnsi="Arial" w:cs="Arial"/>
          <w:szCs w:val="24"/>
          <w:lang w:eastAsia="en-US"/>
        </w:rPr>
        <w:t xml:space="preserve"> reads in the audio file </w:t>
      </w:r>
      <w:r w:rsidR="00D50510">
        <w:rPr>
          <w:rFonts w:ascii="Arial" w:hAnsi="Arial" w:cs="Arial"/>
          <w:szCs w:val="24"/>
          <w:lang w:eastAsia="en-US"/>
        </w:rPr>
        <w:t xml:space="preserve">corresponding to a sequence of numbers being dialed.  </w:t>
      </w:r>
      <w:r w:rsidR="00961747">
        <w:rPr>
          <w:rFonts w:ascii="Arial" w:hAnsi="Arial" w:cs="Arial"/>
          <w:szCs w:val="24"/>
          <w:lang w:eastAsia="en-US"/>
        </w:rPr>
        <w:t xml:space="preserve">From the sound it should recover the number of digits that were dialed, i.e. </w:t>
      </w:r>
      <w:r w:rsidR="00D96A7F">
        <w:rPr>
          <w:rFonts w:ascii="Arial" w:hAnsi="Arial" w:cs="Arial"/>
          <w:szCs w:val="24"/>
          <w:lang w:eastAsia="en-US"/>
        </w:rPr>
        <w:t xml:space="preserve">the </w:t>
      </w:r>
      <w:r w:rsidR="00D96A7F" w:rsidRPr="002D2D1D">
        <w:rPr>
          <w:rFonts w:ascii="Arial" w:hAnsi="Arial" w:cs="Arial"/>
          <w:color w:val="000000" w:themeColor="text1"/>
          <w:szCs w:val="24"/>
          <w:lang w:eastAsia="en-US"/>
        </w:rPr>
        <w:t xml:space="preserve">decoder needs to </w:t>
      </w:r>
    </w:p>
    <w:p w14:paraId="4B05FD61" w14:textId="3FD64FF9" w:rsidR="002D2D1D" w:rsidRDefault="00C254C3" w:rsidP="002D2D1D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2D2D1D">
        <w:rPr>
          <w:rFonts w:ascii="Arial" w:hAnsi="Arial" w:cs="Arial"/>
          <w:color w:val="000000" w:themeColor="text1"/>
          <w:szCs w:val="24"/>
          <w:lang w:eastAsia="en-US"/>
        </w:rPr>
        <w:t xml:space="preserve">read in an audio file </w:t>
      </w:r>
    </w:p>
    <w:p w14:paraId="50C8A289" w14:textId="77777777" w:rsidR="002D2D1D" w:rsidRDefault="00D96A7F" w:rsidP="002D2D1D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2D2D1D">
        <w:rPr>
          <w:rFonts w:ascii="Arial" w:hAnsi="Arial" w:cs="Arial"/>
          <w:color w:val="000000" w:themeColor="text1"/>
          <w:szCs w:val="24"/>
          <w:lang w:eastAsia="en-US"/>
        </w:rPr>
        <w:t xml:space="preserve">separate the </w:t>
      </w:r>
      <w:r w:rsidR="00A05BE9" w:rsidRPr="002D2D1D">
        <w:rPr>
          <w:rFonts w:ascii="Arial" w:hAnsi="Arial" w:cs="Arial"/>
          <w:color w:val="000000" w:themeColor="text1"/>
          <w:szCs w:val="24"/>
          <w:lang w:eastAsia="en-US"/>
        </w:rPr>
        <w:t>sounds corresponding to the different digits</w:t>
      </w:r>
    </w:p>
    <w:p w14:paraId="29A74017" w14:textId="77777777" w:rsidR="002D2D1D" w:rsidRPr="002D2D1D" w:rsidRDefault="00C254C3" w:rsidP="002D2D1D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2D2D1D">
        <w:rPr>
          <w:rFonts w:ascii="Arial" w:hAnsi="Arial" w:cs="Arial"/>
          <w:color w:val="000000" w:themeColor="text1"/>
          <w:szCs w:val="24"/>
          <w:lang w:eastAsia="en-US"/>
        </w:rPr>
        <w:t xml:space="preserve">determine the </w:t>
      </w:r>
      <w:r w:rsidRPr="002D2D1D">
        <w:rPr>
          <w:rFonts w:ascii="Arial" w:hAnsi="Arial" w:cs="Arial"/>
          <w:szCs w:val="24"/>
          <w:lang w:eastAsia="en-US"/>
        </w:rPr>
        <w:t>digits they correspond to</w:t>
      </w:r>
    </w:p>
    <w:p w14:paraId="4A12A940" w14:textId="77777777" w:rsidR="002D2D1D" w:rsidRPr="002D2D1D" w:rsidRDefault="00F514F7" w:rsidP="002D2D1D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2D2D1D">
        <w:rPr>
          <w:rFonts w:ascii="Arial" w:hAnsi="Arial" w:cs="Arial"/>
          <w:szCs w:val="24"/>
          <w:lang w:eastAsia="en-US"/>
        </w:rPr>
        <w:t xml:space="preserve">output the sequence of numbers that was dialed.  </w:t>
      </w:r>
    </w:p>
    <w:p w14:paraId="4A48A1F2" w14:textId="568DB211" w:rsidR="009B1067" w:rsidRDefault="00F514F7" w:rsidP="002D2D1D">
      <w:pPr>
        <w:jc w:val="left"/>
        <w:rPr>
          <w:rFonts w:ascii="Arial" w:hAnsi="Arial" w:cs="Arial"/>
          <w:szCs w:val="24"/>
          <w:lang w:eastAsia="en-US"/>
        </w:rPr>
      </w:pPr>
      <w:r w:rsidRPr="002D2D1D">
        <w:rPr>
          <w:rFonts w:ascii="Arial" w:hAnsi="Arial" w:cs="Arial"/>
          <w:szCs w:val="24"/>
          <w:lang w:eastAsia="en-US"/>
        </w:rPr>
        <w:t xml:space="preserve">Once your decoder works on “clean” signals it </w:t>
      </w:r>
      <w:r w:rsidR="0079116A">
        <w:rPr>
          <w:rFonts w:ascii="Arial" w:hAnsi="Arial" w:cs="Arial"/>
          <w:szCs w:val="24"/>
          <w:lang w:eastAsia="en-US"/>
        </w:rPr>
        <w:t>will</w:t>
      </w:r>
      <w:r w:rsidRPr="002D2D1D">
        <w:rPr>
          <w:rFonts w:ascii="Arial" w:hAnsi="Arial" w:cs="Arial"/>
          <w:szCs w:val="24"/>
          <w:lang w:eastAsia="en-US"/>
        </w:rPr>
        <w:t xml:space="preserve"> be tested on signals containing varying </w:t>
      </w:r>
      <w:r w:rsidR="002D2D1D" w:rsidRPr="002D2D1D">
        <w:rPr>
          <w:rFonts w:ascii="Arial" w:hAnsi="Arial" w:cs="Arial"/>
          <w:szCs w:val="24"/>
          <w:lang w:eastAsia="en-US"/>
        </w:rPr>
        <w:t xml:space="preserve">sources </w:t>
      </w:r>
      <w:r w:rsidR="0079116A">
        <w:rPr>
          <w:rFonts w:ascii="Arial" w:hAnsi="Arial" w:cs="Arial"/>
          <w:szCs w:val="24"/>
          <w:lang w:eastAsia="en-US"/>
        </w:rPr>
        <w:t xml:space="preserve">of noise pollution </w:t>
      </w:r>
      <w:r w:rsidR="002D2D1D" w:rsidRPr="002D2D1D">
        <w:rPr>
          <w:rFonts w:ascii="Arial" w:hAnsi="Arial" w:cs="Arial"/>
          <w:szCs w:val="24"/>
          <w:lang w:eastAsia="en-US"/>
        </w:rPr>
        <w:t xml:space="preserve">(transmission noise, people speaking in the background, </w:t>
      </w:r>
      <w:r w:rsidR="0079116A">
        <w:rPr>
          <w:rFonts w:ascii="Arial" w:hAnsi="Arial" w:cs="Arial"/>
          <w:szCs w:val="24"/>
          <w:lang w:eastAsia="en-US"/>
        </w:rPr>
        <w:t xml:space="preserve">engine noise, </w:t>
      </w:r>
      <w:r w:rsidR="002D2D1D" w:rsidRPr="002D2D1D">
        <w:rPr>
          <w:rFonts w:ascii="Arial" w:hAnsi="Arial" w:cs="Arial"/>
          <w:szCs w:val="24"/>
          <w:lang w:eastAsia="en-US"/>
        </w:rPr>
        <w:t>etc.).  You will be given a set of sound files to work with</w:t>
      </w:r>
      <w:r w:rsidR="00622FA2">
        <w:rPr>
          <w:rFonts w:ascii="Arial" w:hAnsi="Arial" w:cs="Arial"/>
          <w:szCs w:val="24"/>
          <w:lang w:eastAsia="en-US"/>
        </w:rPr>
        <w:t xml:space="preserve"> for this task</w:t>
      </w:r>
      <w:r w:rsidR="002D2D1D" w:rsidRPr="002D2D1D">
        <w:rPr>
          <w:rFonts w:ascii="Arial" w:hAnsi="Arial" w:cs="Arial"/>
          <w:szCs w:val="24"/>
          <w:lang w:eastAsia="en-US"/>
        </w:rPr>
        <w:t>.</w:t>
      </w:r>
    </w:p>
    <w:p w14:paraId="14F52346" w14:textId="1B56F9E4" w:rsidR="00622FA2" w:rsidRDefault="00622FA2" w:rsidP="002D2D1D">
      <w:pPr>
        <w:jc w:val="left"/>
        <w:rPr>
          <w:rFonts w:ascii="Arial" w:hAnsi="Arial" w:cs="Arial"/>
          <w:szCs w:val="24"/>
          <w:lang w:eastAsia="en-US"/>
        </w:rPr>
      </w:pPr>
    </w:p>
    <w:p w14:paraId="01BBD8FC" w14:textId="77777777" w:rsidR="00622FA2" w:rsidRDefault="00622FA2">
      <w:pPr>
        <w:spacing w:before="0" w:after="0"/>
        <w:jc w:val="left"/>
        <w:rPr>
          <w:rFonts w:ascii="Arial" w:hAnsi="Arial" w:cs="Arial"/>
          <w:szCs w:val="24"/>
          <w:lang w:eastAsia="en-US"/>
        </w:rPr>
      </w:pPr>
      <w:r>
        <w:rPr>
          <w:rFonts w:ascii="Arial" w:hAnsi="Arial" w:cs="Arial"/>
          <w:szCs w:val="24"/>
          <w:lang w:eastAsia="en-US"/>
        </w:rPr>
        <w:br w:type="page"/>
      </w:r>
    </w:p>
    <w:p w14:paraId="72BD61EA" w14:textId="1E7FFE4F" w:rsidR="00622FA2" w:rsidRPr="00622FA2" w:rsidRDefault="00622FA2" w:rsidP="002D2D1D">
      <w:pPr>
        <w:jc w:val="left"/>
        <w:rPr>
          <w:rFonts w:ascii="Arial" w:hAnsi="Arial" w:cs="Arial"/>
          <w:b/>
          <w:bCs/>
          <w:szCs w:val="24"/>
          <w:lang w:eastAsia="en-US"/>
        </w:rPr>
      </w:pPr>
      <w:r w:rsidRPr="00622FA2">
        <w:rPr>
          <w:rFonts w:ascii="Arial" w:hAnsi="Arial" w:cs="Arial"/>
          <w:b/>
          <w:bCs/>
          <w:szCs w:val="24"/>
          <w:lang w:eastAsia="en-US"/>
        </w:rPr>
        <w:lastRenderedPageBreak/>
        <w:t>Deliverables:</w:t>
      </w:r>
    </w:p>
    <w:p w14:paraId="2F4BF079" w14:textId="30760673" w:rsidR="00622FA2" w:rsidRDefault="00622FA2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</w:p>
    <w:p w14:paraId="3AE244F7" w14:textId="7D6B7B69" w:rsidR="00990414" w:rsidRPr="00B27B7B" w:rsidRDefault="00990414" w:rsidP="002D2D1D">
      <w:pPr>
        <w:jc w:val="left"/>
        <w:rPr>
          <w:rFonts w:ascii="Arial" w:hAnsi="Arial" w:cs="Arial"/>
          <w:color w:val="000000" w:themeColor="text1"/>
          <w:szCs w:val="24"/>
          <w:u w:val="single"/>
          <w:lang w:eastAsia="en-US"/>
        </w:rPr>
      </w:pPr>
      <w:r w:rsidRPr="00B27B7B">
        <w:rPr>
          <w:rFonts w:ascii="Arial" w:hAnsi="Arial" w:cs="Arial"/>
          <w:color w:val="000000" w:themeColor="text1"/>
          <w:szCs w:val="24"/>
          <w:u w:val="single"/>
          <w:lang w:eastAsia="en-US"/>
        </w:rPr>
        <w:t>Part 1 (due November 24):</w:t>
      </w:r>
    </w:p>
    <w:p w14:paraId="28ACA505" w14:textId="1792A910" w:rsidR="00B27B7B" w:rsidRDefault="00990414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  <w:lang w:eastAsia="en-US"/>
        </w:rPr>
        <w:t>A report</w:t>
      </w:r>
      <w:r w:rsidR="00F37DBD">
        <w:rPr>
          <w:rFonts w:ascii="Arial" w:hAnsi="Arial" w:cs="Arial"/>
          <w:color w:val="000000" w:themeColor="text1"/>
          <w:szCs w:val="24"/>
          <w:lang w:eastAsia="en-US"/>
        </w:rPr>
        <w:t xml:space="preserve"> that briefly describes the DTMF standard and how you plan to solve the </w:t>
      </w:r>
      <w:r w:rsidR="00492113">
        <w:rPr>
          <w:rFonts w:ascii="Arial" w:hAnsi="Arial" w:cs="Arial"/>
          <w:color w:val="000000" w:themeColor="text1"/>
          <w:szCs w:val="24"/>
          <w:lang w:eastAsia="en-US"/>
        </w:rPr>
        <w:t xml:space="preserve">tasks of creating a DTMF encoder and decoder.  </w:t>
      </w:r>
      <w:r w:rsidR="006250A4">
        <w:rPr>
          <w:rFonts w:ascii="Arial" w:hAnsi="Arial" w:cs="Arial"/>
          <w:color w:val="000000" w:themeColor="text1"/>
          <w:szCs w:val="24"/>
          <w:lang w:eastAsia="en-US"/>
        </w:rPr>
        <w:t xml:space="preserve">You need to break down each task into manageable subtasks and describe how you intend to solve the subtasks and how you will </w:t>
      </w:r>
      <w:r w:rsidR="00F11593">
        <w:rPr>
          <w:rFonts w:ascii="Arial" w:hAnsi="Arial" w:cs="Arial"/>
          <w:color w:val="000000" w:themeColor="text1"/>
          <w:szCs w:val="24"/>
          <w:lang w:eastAsia="en-US"/>
        </w:rPr>
        <w:t xml:space="preserve">test each task. </w:t>
      </w:r>
      <w:r w:rsidR="00347CCE">
        <w:rPr>
          <w:rFonts w:ascii="Arial" w:hAnsi="Arial" w:cs="Arial"/>
          <w:color w:val="000000" w:themeColor="text1"/>
          <w:szCs w:val="24"/>
          <w:lang w:eastAsia="en-US"/>
        </w:rPr>
        <w:t>You also need to address the responsibilities of each team member for tasks completed and tasks to be completed until the end of the semester.</w:t>
      </w:r>
    </w:p>
    <w:p w14:paraId="71B2BD27" w14:textId="77777777" w:rsidR="00B27B7B" w:rsidRDefault="00B27B7B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</w:p>
    <w:p w14:paraId="1F6A54F2" w14:textId="710F72D5" w:rsidR="00990414" w:rsidRDefault="00F11593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  <w:lang w:eastAsia="en-US"/>
        </w:rPr>
        <w:t xml:space="preserve">Your report should be limited to 4 pages, 12 </w:t>
      </w:r>
      <w:proofErr w:type="spellStart"/>
      <w:r>
        <w:rPr>
          <w:rFonts w:ascii="Arial" w:hAnsi="Arial" w:cs="Arial"/>
          <w:color w:val="000000" w:themeColor="text1"/>
          <w:szCs w:val="24"/>
          <w:lang w:eastAsia="en-US"/>
        </w:rPr>
        <w:t>pt</w:t>
      </w:r>
      <w:proofErr w:type="spellEnd"/>
      <w:r>
        <w:rPr>
          <w:rFonts w:ascii="Arial" w:hAnsi="Arial" w:cs="Arial"/>
          <w:color w:val="000000" w:themeColor="text1"/>
          <w:szCs w:val="24"/>
          <w:lang w:eastAsia="en-US"/>
        </w:rPr>
        <w:t xml:space="preserve"> font size, </w:t>
      </w:r>
      <w:r w:rsidR="00B27B7B">
        <w:rPr>
          <w:rFonts w:ascii="Arial" w:hAnsi="Arial" w:cs="Arial"/>
          <w:color w:val="000000" w:themeColor="text1"/>
          <w:szCs w:val="24"/>
          <w:lang w:eastAsia="en-US"/>
        </w:rPr>
        <w:t>double linespacing.  You need to reference all sources you used.</w:t>
      </w:r>
    </w:p>
    <w:p w14:paraId="78B55B46" w14:textId="607B7D0C" w:rsidR="00B27B7B" w:rsidRDefault="00B27B7B" w:rsidP="002D2D1D">
      <w:pPr>
        <w:jc w:val="left"/>
        <w:rPr>
          <w:rFonts w:ascii="Arial" w:hAnsi="Arial" w:cs="Arial"/>
          <w:color w:val="000000" w:themeColor="text1"/>
          <w:szCs w:val="24"/>
          <w:lang w:eastAsia="en-US"/>
        </w:rPr>
      </w:pPr>
    </w:p>
    <w:p w14:paraId="7C790F7F" w14:textId="535A9039" w:rsidR="00B27B7B" w:rsidRPr="00EC247D" w:rsidRDefault="00B27B7B" w:rsidP="002D2D1D">
      <w:pPr>
        <w:jc w:val="left"/>
        <w:rPr>
          <w:rFonts w:ascii="Arial" w:hAnsi="Arial" w:cs="Arial"/>
          <w:color w:val="000000" w:themeColor="text1"/>
          <w:szCs w:val="24"/>
          <w:u w:val="single"/>
          <w:lang w:eastAsia="en-US"/>
        </w:rPr>
      </w:pPr>
      <w:r w:rsidRPr="00EC247D">
        <w:rPr>
          <w:rFonts w:ascii="Arial" w:hAnsi="Arial" w:cs="Arial"/>
          <w:color w:val="000000" w:themeColor="text1"/>
          <w:szCs w:val="24"/>
          <w:u w:val="single"/>
          <w:lang w:eastAsia="en-US"/>
        </w:rPr>
        <w:t>Part 2 (due on Final Exam day</w:t>
      </w:r>
      <w:r w:rsidR="00B56D85" w:rsidRPr="00EC247D">
        <w:rPr>
          <w:rFonts w:ascii="Arial" w:hAnsi="Arial" w:cs="Arial"/>
          <w:color w:val="000000" w:themeColor="text1"/>
          <w:szCs w:val="24"/>
          <w:u w:val="single"/>
          <w:lang w:eastAsia="en-US"/>
        </w:rPr>
        <w:t>):</w:t>
      </w:r>
    </w:p>
    <w:p w14:paraId="2989E135" w14:textId="77777777" w:rsidR="00651F53" w:rsidRDefault="00B56D85" w:rsidP="002D2D1D">
      <w:pPr>
        <w:pStyle w:val="ListParagraph"/>
        <w:numPr>
          <w:ilvl w:val="0"/>
          <w:numId w:val="12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651F53">
        <w:rPr>
          <w:rFonts w:ascii="Arial" w:hAnsi="Arial" w:cs="Arial"/>
          <w:color w:val="000000" w:themeColor="text1"/>
          <w:szCs w:val="24"/>
          <w:lang w:eastAsia="en-US"/>
        </w:rPr>
        <w:t>A well-documented Python implementation for the encoder and decoder.</w:t>
      </w:r>
    </w:p>
    <w:p w14:paraId="545BAB41" w14:textId="29916F71" w:rsidR="00B56D85" w:rsidRDefault="00651F53" w:rsidP="002D2D1D">
      <w:pPr>
        <w:pStyle w:val="ListParagraph"/>
        <w:numPr>
          <w:ilvl w:val="0"/>
          <w:numId w:val="12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 w:rsidRPr="00651F53">
        <w:rPr>
          <w:rFonts w:ascii="Arial" w:hAnsi="Arial" w:cs="Arial"/>
          <w:color w:val="000000" w:themeColor="text1"/>
          <w:szCs w:val="24"/>
          <w:lang w:eastAsia="en-US"/>
        </w:rPr>
        <w:t>A demonstration of correct performance or a description of problems that you were not able to solve.</w:t>
      </w:r>
    </w:p>
    <w:p w14:paraId="4B6D1CF0" w14:textId="0779B9C3" w:rsidR="00651F53" w:rsidRPr="00651F53" w:rsidRDefault="00651F53" w:rsidP="002D2D1D">
      <w:pPr>
        <w:pStyle w:val="ListParagraph"/>
        <w:numPr>
          <w:ilvl w:val="0"/>
          <w:numId w:val="12"/>
        </w:numPr>
        <w:jc w:val="left"/>
        <w:rPr>
          <w:rFonts w:ascii="Arial" w:hAnsi="Arial" w:cs="Arial"/>
          <w:color w:val="000000" w:themeColor="text1"/>
          <w:szCs w:val="24"/>
          <w:lang w:eastAsia="en-US"/>
        </w:rPr>
      </w:pPr>
      <w:r>
        <w:rPr>
          <w:rFonts w:ascii="Arial" w:hAnsi="Arial" w:cs="Arial"/>
          <w:color w:val="000000" w:themeColor="text1"/>
          <w:szCs w:val="24"/>
          <w:lang w:eastAsia="en-US"/>
        </w:rPr>
        <w:t xml:space="preserve">A </w:t>
      </w:r>
      <w:r w:rsidR="00347CCE">
        <w:rPr>
          <w:rFonts w:ascii="Arial" w:hAnsi="Arial" w:cs="Arial"/>
          <w:color w:val="000000" w:themeColor="text1"/>
          <w:szCs w:val="24"/>
          <w:lang w:eastAsia="en-US"/>
        </w:rPr>
        <w:t>video (up to 5 minutes) in which you explain how you solved the problem and h</w:t>
      </w:r>
      <w:r w:rsidR="00EC247D">
        <w:rPr>
          <w:rFonts w:ascii="Arial" w:hAnsi="Arial" w:cs="Arial"/>
          <w:color w:val="000000" w:themeColor="text1"/>
          <w:szCs w:val="24"/>
          <w:lang w:eastAsia="en-US"/>
        </w:rPr>
        <w:t>ow you worked as a team.</w:t>
      </w:r>
    </w:p>
    <w:sectPr w:rsidR="00651F53" w:rsidRPr="00651F53" w:rsidSect="00970936">
      <w:headerReference w:type="default" r:id="rId9"/>
      <w:footerReference w:type="default" r:id="rId10"/>
      <w:footerReference w:type="first" r:id="rId11"/>
      <w:pgSz w:w="12240" w:h="15840" w:code="1"/>
      <w:pgMar w:top="1152" w:right="1152" w:bottom="1152" w:left="1152" w:header="79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1EEBE" w14:textId="77777777" w:rsidR="00FD547D" w:rsidRDefault="00FD547D">
      <w:pPr>
        <w:spacing w:before="0" w:after="0"/>
      </w:pPr>
      <w:r>
        <w:separator/>
      </w:r>
    </w:p>
  </w:endnote>
  <w:endnote w:type="continuationSeparator" w:id="0">
    <w:p w14:paraId="0546A884" w14:textId="77777777" w:rsidR="00FD547D" w:rsidRDefault="00FD54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5901" w14:textId="77777777" w:rsidR="005C3B4B" w:rsidRPr="00366DE7" w:rsidRDefault="005C3B4B" w:rsidP="0009691E">
    <w:pPr>
      <w:pStyle w:val="Footer"/>
      <w:tabs>
        <w:tab w:val="clear" w:pos="4320"/>
        <w:tab w:val="clear" w:pos="8640"/>
        <w:tab w:val="center" w:pos="5040"/>
        <w:tab w:val="right" w:pos="10080"/>
      </w:tabs>
      <w:jc w:val="center"/>
      <w:rPr>
        <w:rFonts w:ascii="Times New Roman" w:hAnsi="Times New Roman"/>
        <w:sz w:val="24"/>
      </w:rPr>
    </w:pPr>
    <w:r w:rsidRPr="00366DE7">
      <w:rPr>
        <w:rStyle w:val="PageNumber"/>
        <w:rFonts w:ascii="Times New Roman" w:hAnsi="Times New Roman"/>
        <w:sz w:val="24"/>
      </w:rPr>
      <w:fldChar w:fldCharType="begin"/>
    </w:r>
    <w:r w:rsidRPr="00366DE7">
      <w:rPr>
        <w:rStyle w:val="PageNumber"/>
        <w:rFonts w:ascii="Times New Roman" w:hAnsi="Times New Roman"/>
        <w:sz w:val="24"/>
      </w:rPr>
      <w:instrText xml:space="preserve"> PAGE </w:instrText>
    </w:r>
    <w:r w:rsidRPr="00366DE7">
      <w:rPr>
        <w:rStyle w:val="PageNumber"/>
        <w:rFonts w:ascii="Times New Roman" w:hAnsi="Times New Roman"/>
        <w:sz w:val="24"/>
      </w:rPr>
      <w:fldChar w:fldCharType="separate"/>
    </w:r>
    <w:r w:rsidR="001A315D">
      <w:rPr>
        <w:rStyle w:val="PageNumber"/>
        <w:rFonts w:ascii="Times New Roman" w:hAnsi="Times New Roman"/>
        <w:noProof/>
        <w:sz w:val="24"/>
      </w:rPr>
      <w:t>7</w:t>
    </w:r>
    <w:r w:rsidRPr="00366DE7">
      <w:rPr>
        <w:rStyle w:val="PageNumber"/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C0FC" w14:textId="77777777" w:rsidR="005C3B4B" w:rsidRDefault="005C3B4B" w:rsidP="000969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C79FD" w14:textId="77777777" w:rsidR="00FD547D" w:rsidRDefault="00FD547D">
      <w:pPr>
        <w:spacing w:before="0" w:after="0"/>
      </w:pPr>
      <w:r>
        <w:separator/>
      </w:r>
    </w:p>
  </w:footnote>
  <w:footnote w:type="continuationSeparator" w:id="0">
    <w:p w14:paraId="637447EF" w14:textId="77777777" w:rsidR="00FD547D" w:rsidRDefault="00FD54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78FBA" w14:textId="42CE64C2" w:rsidR="00211662" w:rsidRDefault="005238F5" w:rsidP="00211662">
    <w:pPr>
      <w:pStyle w:val="Header"/>
      <w:jc w:val="left"/>
    </w:pPr>
    <w:r>
      <w:rPr>
        <w:noProof/>
      </w:rPr>
      <w:drawing>
        <wp:inline distT="0" distB="0" distL="0" distR="0" wp14:anchorId="2DC4D493" wp14:editId="2EFED3C4">
          <wp:extent cx="3162300" cy="6378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0746" cy="647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11662">
      <w:rPr>
        <w:noProof/>
      </w:rPr>
      <w:t xml:space="preserve"> </w:t>
    </w:r>
  </w:p>
  <w:p w14:paraId="2050AD42" w14:textId="736CEF15" w:rsidR="005C3B4B" w:rsidRPr="00366DE7" w:rsidRDefault="00AD24CA" w:rsidP="0089090B">
    <w:pPr>
      <w:pStyle w:val="Heading1"/>
      <w:pBdr>
        <w:bottom w:val="single" w:sz="18" w:space="3" w:color="auto"/>
      </w:pBdr>
      <w:tabs>
        <w:tab w:val="right" w:pos="9900"/>
      </w:tabs>
      <w:spacing w:after="240"/>
      <w:rPr>
        <w:rFonts w:ascii="Arial" w:hAnsi="Arial"/>
        <w:sz w:val="28"/>
      </w:rPr>
    </w:pPr>
    <w:r w:rsidRPr="00AD24CA">
      <w:rPr>
        <w:rFonts w:ascii="Times New Roman" w:hAnsi="Times New Roman"/>
        <w:caps w:val="0"/>
        <w:kern w:val="0"/>
        <w:sz w:val="28"/>
        <w:szCs w:val="28"/>
      </w:rPr>
      <w:t>ENGR 1330</w:t>
    </w:r>
    <w:r w:rsidR="00211662" w:rsidRPr="00211662">
      <w:rPr>
        <w:rFonts w:ascii="Times New Roman" w:hAnsi="Times New Roman"/>
        <w:caps w:val="0"/>
        <w:kern w:val="0"/>
        <w:sz w:val="28"/>
        <w:szCs w:val="28"/>
      </w:rPr>
      <w:tab/>
    </w:r>
    <w:r w:rsidRPr="00AD24CA">
      <w:rPr>
        <w:rFonts w:ascii="Times New Roman" w:hAnsi="Times New Roman"/>
        <w:caps w:val="0"/>
        <w:kern w:val="0"/>
        <w:sz w:val="28"/>
        <w:szCs w:val="28"/>
      </w:rPr>
      <w:t>Computational Thinking with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ECF"/>
    <w:multiLevelType w:val="singleLevel"/>
    <w:tmpl w:val="80D04822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45D3D"/>
    <w:multiLevelType w:val="hybridMultilevel"/>
    <w:tmpl w:val="FA90FAF6"/>
    <w:lvl w:ilvl="0" w:tplc="6A12D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C120B"/>
    <w:multiLevelType w:val="hybridMultilevel"/>
    <w:tmpl w:val="D47AC926"/>
    <w:lvl w:ilvl="0" w:tplc="C27CB9F8">
      <w:start w:val="1"/>
      <w:numFmt w:val="decimal"/>
      <w:pStyle w:val="ListNumber2Single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B6CA4"/>
    <w:multiLevelType w:val="hybridMultilevel"/>
    <w:tmpl w:val="3BF8F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472955"/>
    <w:multiLevelType w:val="singleLevel"/>
    <w:tmpl w:val="1A9C1F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0C1A12"/>
    <w:multiLevelType w:val="singleLevel"/>
    <w:tmpl w:val="39EEB764"/>
    <w:lvl w:ilvl="0">
      <w:start w:val="1"/>
      <w:numFmt w:val="bullet"/>
      <w:pStyle w:val="ListBullet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FCA5FB8"/>
    <w:multiLevelType w:val="hybridMultilevel"/>
    <w:tmpl w:val="C0A64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562F7A"/>
    <w:multiLevelType w:val="singleLevel"/>
    <w:tmpl w:val="A3D22D54"/>
    <w:lvl w:ilvl="0">
      <w:start w:val="1"/>
      <w:numFmt w:val="bullet"/>
      <w:pStyle w:val="ListBullet3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86B7CE9"/>
    <w:multiLevelType w:val="singleLevel"/>
    <w:tmpl w:val="70CCBF98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176347"/>
    <w:multiLevelType w:val="singleLevel"/>
    <w:tmpl w:val="ACACD82A"/>
    <w:lvl w:ilvl="0">
      <w:start w:val="1"/>
      <w:numFmt w:val="bullet"/>
      <w:pStyle w:val="ListBullet2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1551B1"/>
    <w:multiLevelType w:val="hybridMultilevel"/>
    <w:tmpl w:val="5B8465CC"/>
    <w:lvl w:ilvl="0" w:tplc="49B05ADA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A550B5"/>
    <w:multiLevelType w:val="hybridMultilevel"/>
    <w:tmpl w:val="DA34A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4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83"/>
    <w:rsid w:val="00006485"/>
    <w:rsid w:val="00010775"/>
    <w:rsid w:val="0002618B"/>
    <w:rsid w:val="000304AF"/>
    <w:rsid w:val="00037094"/>
    <w:rsid w:val="000426AE"/>
    <w:rsid w:val="00043C0F"/>
    <w:rsid w:val="00045476"/>
    <w:rsid w:val="000512CD"/>
    <w:rsid w:val="00074E9C"/>
    <w:rsid w:val="00075B8D"/>
    <w:rsid w:val="0009691E"/>
    <w:rsid w:val="000B2603"/>
    <w:rsid w:val="000C1199"/>
    <w:rsid w:val="000D0711"/>
    <w:rsid w:val="000D2244"/>
    <w:rsid w:val="000E7877"/>
    <w:rsid w:val="00103508"/>
    <w:rsid w:val="00103651"/>
    <w:rsid w:val="00120D83"/>
    <w:rsid w:val="0012557E"/>
    <w:rsid w:val="00135DDD"/>
    <w:rsid w:val="001407EE"/>
    <w:rsid w:val="00163C36"/>
    <w:rsid w:val="00167248"/>
    <w:rsid w:val="001A315D"/>
    <w:rsid w:val="001C1D46"/>
    <w:rsid w:val="001C4FC6"/>
    <w:rsid w:val="001C5B28"/>
    <w:rsid w:val="001F359A"/>
    <w:rsid w:val="001F4041"/>
    <w:rsid w:val="001F6CD6"/>
    <w:rsid w:val="00206AB9"/>
    <w:rsid w:val="00211662"/>
    <w:rsid w:val="00221C2C"/>
    <w:rsid w:val="0022581F"/>
    <w:rsid w:val="0023425D"/>
    <w:rsid w:val="00245F8A"/>
    <w:rsid w:val="002546DA"/>
    <w:rsid w:val="00256FD4"/>
    <w:rsid w:val="0027218A"/>
    <w:rsid w:val="00275BB0"/>
    <w:rsid w:val="00276A52"/>
    <w:rsid w:val="00277642"/>
    <w:rsid w:val="002816B1"/>
    <w:rsid w:val="0028613D"/>
    <w:rsid w:val="002A71EB"/>
    <w:rsid w:val="002B6A0B"/>
    <w:rsid w:val="002D00A0"/>
    <w:rsid w:val="002D14CA"/>
    <w:rsid w:val="002D2D1D"/>
    <w:rsid w:val="002D4F0D"/>
    <w:rsid w:val="002F3A1E"/>
    <w:rsid w:val="002F4CE9"/>
    <w:rsid w:val="002F72C9"/>
    <w:rsid w:val="003003BA"/>
    <w:rsid w:val="00313719"/>
    <w:rsid w:val="003157B7"/>
    <w:rsid w:val="00316779"/>
    <w:rsid w:val="00322C5C"/>
    <w:rsid w:val="00323428"/>
    <w:rsid w:val="00347CCE"/>
    <w:rsid w:val="00372602"/>
    <w:rsid w:val="003730C8"/>
    <w:rsid w:val="00390EC7"/>
    <w:rsid w:val="00392A8D"/>
    <w:rsid w:val="003A2289"/>
    <w:rsid w:val="003B49F2"/>
    <w:rsid w:val="003C3B88"/>
    <w:rsid w:val="003D2803"/>
    <w:rsid w:val="003D2977"/>
    <w:rsid w:val="003D53FB"/>
    <w:rsid w:val="004057A1"/>
    <w:rsid w:val="00421B6A"/>
    <w:rsid w:val="00443073"/>
    <w:rsid w:val="004473EF"/>
    <w:rsid w:val="004802C6"/>
    <w:rsid w:val="00492113"/>
    <w:rsid w:val="004B2942"/>
    <w:rsid w:val="004C19A8"/>
    <w:rsid w:val="004C297F"/>
    <w:rsid w:val="004D1D51"/>
    <w:rsid w:val="004E4828"/>
    <w:rsid w:val="004F49D4"/>
    <w:rsid w:val="005071F5"/>
    <w:rsid w:val="005238F5"/>
    <w:rsid w:val="00543334"/>
    <w:rsid w:val="00545E43"/>
    <w:rsid w:val="00584CE8"/>
    <w:rsid w:val="00586CF2"/>
    <w:rsid w:val="005B1506"/>
    <w:rsid w:val="005C3B4B"/>
    <w:rsid w:val="005D42AC"/>
    <w:rsid w:val="005E3919"/>
    <w:rsid w:val="005F753C"/>
    <w:rsid w:val="0060226E"/>
    <w:rsid w:val="00603E05"/>
    <w:rsid w:val="00622FA2"/>
    <w:rsid w:val="006250A4"/>
    <w:rsid w:val="006255C0"/>
    <w:rsid w:val="00635BB6"/>
    <w:rsid w:val="00650F55"/>
    <w:rsid w:val="00651F53"/>
    <w:rsid w:val="006545DA"/>
    <w:rsid w:val="00667F33"/>
    <w:rsid w:val="006940F3"/>
    <w:rsid w:val="006970A8"/>
    <w:rsid w:val="00697C6B"/>
    <w:rsid w:val="006B12A7"/>
    <w:rsid w:val="006B5443"/>
    <w:rsid w:val="006D5CDD"/>
    <w:rsid w:val="006F7B34"/>
    <w:rsid w:val="00701DAF"/>
    <w:rsid w:val="00701E28"/>
    <w:rsid w:val="00707A4B"/>
    <w:rsid w:val="007101BF"/>
    <w:rsid w:val="00727BE0"/>
    <w:rsid w:val="00753553"/>
    <w:rsid w:val="007544B5"/>
    <w:rsid w:val="00775AC9"/>
    <w:rsid w:val="00787EE4"/>
    <w:rsid w:val="0079116A"/>
    <w:rsid w:val="00793364"/>
    <w:rsid w:val="007A6126"/>
    <w:rsid w:val="007B1B59"/>
    <w:rsid w:val="007B692D"/>
    <w:rsid w:val="007C2CF5"/>
    <w:rsid w:val="007D2D61"/>
    <w:rsid w:val="007E0F69"/>
    <w:rsid w:val="007F2E82"/>
    <w:rsid w:val="008048BB"/>
    <w:rsid w:val="00822A2B"/>
    <w:rsid w:val="00832637"/>
    <w:rsid w:val="008363E4"/>
    <w:rsid w:val="00843718"/>
    <w:rsid w:val="00844BAD"/>
    <w:rsid w:val="0084531E"/>
    <w:rsid w:val="00851E46"/>
    <w:rsid w:val="0089090B"/>
    <w:rsid w:val="008928D5"/>
    <w:rsid w:val="008A1324"/>
    <w:rsid w:val="008A244F"/>
    <w:rsid w:val="008C2AC0"/>
    <w:rsid w:val="008F32A9"/>
    <w:rsid w:val="00906FDD"/>
    <w:rsid w:val="009147D3"/>
    <w:rsid w:val="00924029"/>
    <w:rsid w:val="00927320"/>
    <w:rsid w:val="00961747"/>
    <w:rsid w:val="009634AC"/>
    <w:rsid w:val="00970936"/>
    <w:rsid w:val="00972CAF"/>
    <w:rsid w:val="0097419A"/>
    <w:rsid w:val="009767CF"/>
    <w:rsid w:val="00990414"/>
    <w:rsid w:val="009B1067"/>
    <w:rsid w:val="009B3A85"/>
    <w:rsid w:val="009B6115"/>
    <w:rsid w:val="009C12CC"/>
    <w:rsid w:val="009C777E"/>
    <w:rsid w:val="009D298A"/>
    <w:rsid w:val="00A05BE9"/>
    <w:rsid w:val="00A07BAA"/>
    <w:rsid w:val="00A26319"/>
    <w:rsid w:val="00A43834"/>
    <w:rsid w:val="00A73CC8"/>
    <w:rsid w:val="00AA4357"/>
    <w:rsid w:val="00AA7714"/>
    <w:rsid w:val="00AC2D37"/>
    <w:rsid w:val="00AD24CA"/>
    <w:rsid w:val="00B05199"/>
    <w:rsid w:val="00B2091B"/>
    <w:rsid w:val="00B27B7B"/>
    <w:rsid w:val="00B40CE9"/>
    <w:rsid w:val="00B53E44"/>
    <w:rsid w:val="00B56D85"/>
    <w:rsid w:val="00B749FC"/>
    <w:rsid w:val="00B84A53"/>
    <w:rsid w:val="00BA0B6C"/>
    <w:rsid w:val="00BA3F9A"/>
    <w:rsid w:val="00BA6826"/>
    <w:rsid w:val="00BB1C47"/>
    <w:rsid w:val="00BC3352"/>
    <w:rsid w:val="00C15B1B"/>
    <w:rsid w:val="00C16547"/>
    <w:rsid w:val="00C254C3"/>
    <w:rsid w:val="00C62252"/>
    <w:rsid w:val="00C83151"/>
    <w:rsid w:val="00C95AD7"/>
    <w:rsid w:val="00CA588A"/>
    <w:rsid w:val="00CB519B"/>
    <w:rsid w:val="00CF35BF"/>
    <w:rsid w:val="00D077DA"/>
    <w:rsid w:val="00D07926"/>
    <w:rsid w:val="00D33AE8"/>
    <w:rsid w:val="00D36E5E"/>
    <w:rsid w:val="00D37850"/>
    <w:rsid w:val="00D50510"/>
    <w:rsid w:val="00D60B3F"/>
    <w:rsid w:val="00D64A0D"/>
    <w:rsid w:val="00D83715"/>
    <w:rsid w:val="00D96A7F"/>
    <w:rsid w:val="00DA1CAE"/>
    <w:rsid w:val="00DB4737"/>
    <w:rsid w:val="00DE0AA7"/>
    <w:rsid w:val="00DF4023"/>
    <w:rsid w:val="00DF4FAD"/>
    <w:rsid w:val="00DF5C60"/>
    <w:rsid w:val="00E03659"/>
    <w:rsid w:val="00E05415"/>
    <w:rsid w:val="00E11EDB"/>
    <w:rsid w:val="00E16847"/>
    <w:rsid w:val="00E27973"/>
    <w:rsid w:val="00E27FB2"/>
    <w:rsid w:val="00E431DA"/>
    <w:rsid w:val="00E45183"/>
    <w:rsid w:val="00E46E1A"/>
    <w:rsid w:val="00E5760B"/>
    <w:rsid w:val="00E70351"/>
    <w:rsid w:val="00E839BF"/>
    <w:rsid w:val="00E956D1"/>
    <w:rsid w:val="00EB5A5F"/>
    <w:rsid w:val="00EC0BCA"/>
    <w:rsid w:val="00EC247D"/>
    <w:rsid w:val="00ED0D26"/>
    <w:rsid w:val="00EE0608"/>
    <w:rsid w:val="00EE585C"/>
    <w:rsid w:val="00EF47EA"/>
    <w:rsid w:val="00F01083"/>
    <w:rsid w:val="00F03ADF"/>
    <w:rsid w:val="00F11593"/>
    <w:rsid w:val="00F16271"/>
    <w:rsid w:val="00F16A92"/>
    <w:rsid w:val="00F35613"/>
    <w:rsid w:val="00F37DBD"/>
    <w:rsid w:val="00F514F7"/>
    <w:rsid w:val="00F66796"/>
    <w:rsid w:val="00F70CD3"/>
    <w:rsid w:val="00F8338C"/>
    <w:rsid w:val="00F929B1"/>
    <w:rsid w:val="00FA366D"/>
    <w:rsid w:val="00FB08D9"/>
    <w:rsid w:val="00FB23D1"/>
    <w:rsid w:val="00FB28C1"/>
    <w:rsid w:val="00FC00A8"/>
    <w:rsid w:val="00FC2858"/>
    <w:rsid w:val="00FD210F"/>
    <w:rsid w:val="00FD547D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080C877"/>
  <w15:docId w15:val="{E5185077-1760-48B3-844A-64C95B5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5C05"/>
    <w:pPr>
      <w:spacing w:before="60" w:after="60"/>
      <w:jc w:val="both"/>
    </w:pPr>
    <w:rPr>
      <w:rFonts w:ascii="Garamond" w:hAnsi="Garamond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D6160"/>
    <w:pPr>
      <w:keepNext/>
      <w:widowControl w:val="0"/>
      <w:spacing w:before="120"/>
      <w:jc w:val="left"/>
      <w:outlineLvl w:val="0"/>
    </w:pPr>
    <w:rPr>
      <w:rFonts w:ascii="Corbel" w:hAnsi="Corbel"/>
      <w:b/>
      <w:caps/>
      <w:kern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CA52CD"/>
    <w:pPr>
      <w:numPr>
        <w:ilvl w:val="1"/>
      </w:numPr>
      <w:outlineLvl w:val="1"/>
    </w:pPr>
    <w:rPr>
      <w:b w:val="0"/>
      <w:i/>
    </w:rPr>
  </w:style>
  <w:style w:type="paragraph" w:styleId="Heading3">
    <w:name w:val="heading 3"/>
    <w:basedOn w:val="Heading1"/>
    <w:next w:val="Normal"/>
    <w:link w:val="Heading3Char"/>
    <w:qFormat/>
    <w:rsid w:val="00CA52CD"/>
    <w:pPr>
      <w:numPr>
        <w:ilvl w:val="2"/>
      </w:numPr>
      <w:outlineLvl w:val="2"/>
    </w:pPr>
    <w:rPr>
      <w:b w:val="0"/>
      <w:kern w:val="28"/>
      <w:u w:val="single"/>
    </w:rPr>
  </w:style>
  <w:style w:type="paragraph" w:styleId="Heading4">
    <w:name w:val="heading 4"/>
    <w:basedOn w:val="Heading1"/>
    <w:next w:val="Normal"/>
    <w:link w:val="Heading4Char"/>
    <w:qFormat/>
    <w:rsid w:val="00CA52CD"/>
    <w:pPr>
      <w:numPr>
        <w:ilvl w:val="3"/>
      </w:numPr>
      <w:outlineLvl w:val="3"/>
    </w:pPr>
    <w:rPr>
      <w:b w:val="0"/>
      <w:u w:val="single"/>
    </w:rPr>
  </w:style>
  <w:style w:type="paragraph" w:styleId="Heading5">
    <w:name w:val="heading 5"/>
    <w:basedOn w:val="Normal"/>
    <w:next w:val="Normal"/>
    <w:link w:val="Heading5Char"/>
    <w:rsid w:val="005D42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D6160"/>
    <w:rPr>
      <w:rFonts w:ascii="Corbel" w:eastAsia="SimSun" w:hAnsi="Corbel"/>
      <w:b/>
      <w:caps/>
      <w:kern w:val="36"/>
      <w:sz w:val="24"/>
      <w:lang w:eastAsia="en-US"/>
    </w:rPr>
  </w:style>
  <w:style w:type="character" w:customStyle="1" w:styleId="Heading2Char">
    <w:name w:val="Heading 2 Char"/>
    <w:link w:val="Heading2"/>
    <w:rsid w:val="00CA52CD"/>
    <w:rPr>
      <w:rFonts w:ascii="Corbel" w:eastAsia="SimSun" w:hAnsi="Corbel"/>
      <w:i/>
      <w:kern w:val="36"/>
      <w:sz w:val="24"/>
    </w:rPr>
  </w:style>
  <w:style w:type="paragraph" w:styleId="Caption">
    <w:name w:val="caption"/>
    <w:basedOn w:val="Normal"/>
    <w:next w:val="Normal"/>
    <w:qFormat/>
    <w:rsid w:val="00764CE9"/>
    <w:pPr>
      <w:spacing w:before="120" w:after="120"/>
      <w:jc w:val="center"/>
    </w:pPr>
    <w:rPr>
      <w:i/>
    </w:rPr>
  </w:style>
  <w:style w:type="paragraph" w:customStyle="1" w:styleId="Centered">
    <w:name w:val="Centered"/>
    <w:basedOn w:val="Normal"/>
    <w:rsid w:val="007E250C"/>
    <w:pPr>
      <w:spacing w:before="0" w:after="0"/>
      <w:jc w:val="center"/>
    </w:pPr>
  </w:style>
  <w:style w:type="paragraph" w:customStyle="1" w:styleId="Definition">
    <w:name w:val="Definition"/>
    <w:basedOn w:val="Normal"/>
    <w:rsid w:val="007E250C"/>
    <w:pPr>
      <w:widowControl w:val="0"/>
      <w:spacing w:before="100" w:after="100"/>
      <w:ind w:right="720"/>
    </w:pPr>
  </w:style>
  <w:style w:type="paragraph" w:customStyle="1" w:styleId="Equation">
    <w:name w:val="Equation"/>
    <w:basedOn w:val="Normal"/>
    <w:rsid w:val="007E250C"/>
    <w:pPr>
      <w:widowControl w:val="0"/>
      <w:tabs>
        <w:tab w:val="center" w:pos="4320"/>
        <w:tab w:val="right" w:pos="8640"/>
      </w:tabs>
      <w:jc w:val="left"/>
    </w:pPr>
  </w:style>
  <w:style w:type="paragraph" w:customStyle="1" w:styleId="Figure">
    <w:name w:val="Figure"/>
    <w:basedOn w:val="Centered"/>
    <w:rsid w:val="00764CE9"/>
    <w:pPr>
      <w:keepNext/>
      <w:widowControl w:val="0"/>
      <w:spacing w:before="100" w:after="100"/>
    </w:pPr>
  </w:style>
  <w:style w:type="paragraph" w:styleId="Footer">
    <w:name w:val="footer"/>
    <w:basedOn w:val="Normal"/>
    <w:link w:val="FooterChar"/>
    <w:rsid w:val="007E250C"/>
    <w:pPr>
      <w:widowControl w:val="0"/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FooterChar">
    <w:name w:val="Footer Char"/>
    <w:link w:val="Footer"/>
    <w:rsid w:val="007E250C"/>
    <w:rPr>
      <w:rFonts w:ascii="Garamond" w:eastAsia="SimSun" w:hAnsi="Garamond"/>
    </w:rPr>
  </w:style>
  <w:style w:type="character" w:styleId="FootnoteReference">
    <w:name w:val="footnote reference"/>
    <w:semiHidden/>
    <w:rsid w:val="007E250C"/>
    <w:rPr>
      <w:rFonts w:ascii="Garamond" w:hAnsi="Garamond"/>
      <w:vertAlign w:val="superscript"/>
    </w:rPr>
  </w:style>
  <w:style w:type="paragraph" w:styleId="FootnoteText">
    <w:name w:val="footnote text"/>
    <w:basedOn w:val="Normal"/>
    <w:link w:val="FootnoteTextChar"/>
    <w:semiHidden/>
    <w:rsid w:val="007E250C"/>
    <w:rPr>
      <w:sz w:val="20"/>
    </w:rPr>
  </w:style>
  <w:style w:type="character" w:customStyle="1" w:styleId="FootnoteTextChar">
    <w:name w:val="Footnote Text Char"/>
    <w:link w:val="FootnoteText"/>
    <w:semiHidden/>
    <w:rsid w:val="007E250C"/>
    <w:rPr>
      <w:rFonts w:ascii="Garamond" w:eastAsia="SimSun" w:hAnsi="Garamond"/>
    </w:rPr>
  </w:style>
  <w:style w:type="paragraph" w:styleId="Header">
    <w:name w:val="header"/>
    <w:basedOn w:val="Footer"/>
    <w:link w:val="HeaderChar"/>
    <w:uiPriority w:val="99"/>
    <w:rsid w:val="007E250C"/>
    <w:pPr>
      <w:jc w:val="right"/>
    </w:pPr>
    <w:rPr>
      <w:rFonts w:ascii="Corbel" w:hAnsi="Corbel"/>
      <w:snapToGrid w:val="0"/>
      <w:lang w:eastAsia="en-US"/>
    </w:rPr>
  </w:style>
  <w:style w:type="character" w:customStyle="1" w:styleId="HeaderChar">
    <w:name w:val="Header Char"/>
    <w:link w:val="Header"/>
    <w:uiPriority w:val="99"/>
    <w:rsid w:val="007E250C"/>
    <w:rPr>
      <w:rFonts w:ascii="Corbel" w:eastAsia="SimSun" w:hAnsi="Corbel"/>
      <w:snapToGrid w:val="0"/>
      <w:lang w:eastAsia="en-US"/>
    </w:rPr>
  </w:style>
  <w:style w:type="paragraph" w:styleId="Title">
    <w:name w:val="Title"/>
    <w:basedOn w:val="Normal"/>
    <w:link w:val="TitleChar"/>
    <w:qFormat/>
    <w:rsid w:val="00764CE9"/>
    <w:pPr>
      <w:tabs>
        <w:tab w:val="left" w:pos="450"/>
      </w:tabs>
      <w:spacing w:before="120" w:after="120"/>
      <w:jc w:val="center"/>
      <w:outlineLvl w:val="0"/>
    </w:pPr>
    <w:rPr>
      <w:b/>
      <w:color w:val="000000"/>
      <w:sz w:val="28"/>
    </w:rPr>
  </w:style>
  <w:style w:type="character" w:customStyle="1" w:styleId="TitleChar">
    <w:name w:val="Title Char"/>
    <w:link w:val="Title"/>
    <w:rsid w:val="00764CE9"/>
    <w:rPr>
      <w:rFonts w:ascii="Garamond" w:eastAsia="SimSun" w:hAnsi="Garamond"/>
      <w:b/>
      <w:color w:val="000000"/>
      <w:sz w:val="28"/>
    </w:rPr>
  </w:style>
  <w:style w:type="character" w:styleId="Hyperlink">
    <w:name w:val="Hyperlink"/>
    <w:rsid w:val="007E250C"/>
    <w:rPr>
      <w:rFonts w:ascii="Courier New" w:hAnsi="Courier New"/>
      <w:color w:val="0000FF"/>
      <w:sz w:val="20"/>
      <w:u w:val="single"/>
    </w:rPr>
  </w:style>
  <w:style w:type="character" w:customStyle="1" w:styleId="Heading3Char">
    <w:name w:val="Heading 3 Char"/>
    <w:link w:val="Heading3"/>
    <w:rsid w:val="00CA52CD"/>
    <w:rPr>
      <w:rFonts w:ascii="Corbel" w:eastAsia="SimSun" w:hAnsi="Corbel"/>
      <w:kern w:val="28"/>
      <w:sz w:val="24"/>
      <w:u w:val="single"/>
    </w:rPr>
  </w:style>
  <w:style w:type="character" w:customStyle="1" w:styleId="Heading4Char">
    <w:name w:val="Heading 4 Char"/>
    <w:link w:val="Heading4"/>
    <w:rsid w:val="00CA52CD"/>
    <w:rPr>
      <w:rFonts w:ascii="Corbel" w:eastAsia="SimSun" w:hAnsi="Corbel"/>
      <w:kern w:val="36"/>
      <w:sz w:val="24"/>
      <w:u w:val="single"/>
    </w:rPr>
  </w:style>
  <w:style w:type="paragraph" w:styleId="List">
    <w:name w:val="List"/>
    <w:basedOn w:val="Normal"/>
    <w:rsid w:val="007E250C"/>
    <w:pPr>
      <w:ind w:left="360" w:hanging="360"/>
    </w:pPr>
  </w:style>
  <w:style w:type="paragraph" w:styleId="List2">
    <w:name w:val="List 2"/>
    <w:basedOn w:val="List"/>
    <w:rsid w:val="00764CE9"/>
    <w:pPr>
      <w:ind w:left="720"/>
      <w:jc w:val="left"/>
    </w:pPr>
  </w:style>
  <w:style w:type="paragraph" w:customStyle="1" w:styleId="List2Single">
    <w:name w:val="List 2 Single"/>
    <w:basedOn w:val="List2"/>
    <w:rsid w:val="00764CE9"/>
    <w:pPr>
      <w:spacing w:before="0" w:after="0"/>
    </w:pPr>
  </w:style>
  <w:style w:type="paragraph" w:styleId="List3">
    <w:name w:val="List 3"/>
    <w:basedOn w:val="List"/>
    <w:rsid w:val="00764CE9"/>
    <w:pPr>
      <w:ind w:left="1080"/>
    </w:pPr>
  </w:style>
  <w:style w:type="paragraph" w:customStyle="1" w:styleId="List3Single">
    <w:name w:val="List 3 Single"/>
    <w:basedOn w:val="List3"/>
    <w:rsid w:val="00764CE9"/>
    <w:pPr>
      <w:widowControl w:val="0"/>
      <w:spacing w:before="0" w:after="0"/>
    </w:pPr>
  </w:style>
  <w:style w:type="paragraph" w:styleId="ListBullet">
    <w:name w:val="List Bullet"/>
    <w:basedOn w:val="List"/>
    <w:rsid w:val="00764CE9"/>
    <w:pPr>
      <w:numPr>
        <w:numId w:val="1"/>
      </w:numPr>
    </w:pPr>
  </w:style>
  <w:style w:type="paragraph" w:styleId="ListBullet2">
    <w:name w:val="List Bullet 2"/>
    <w:basedOn w:val="List2"/>
    <w:rsid w:val="00FA5CF4"/>
    <w:pPr>
      <w:numPr>
        <w:numId w:val="2"/>
      </w:numPr>
      <w:ind w:left="720"/>
      <w:jc w:val="both"/>
    </w:pPr>
  </w:style>
  <w:style w:type="paragraph" w:customStyle="1" w:styleId="ListBullet2Single">
    <w:name w:val="List Bullet 2 Single"/>
    <w:basedOn w:val="List2Single"/>
    <w:rsid w:val="00CF0D7E"/>
    <w:pPr>
      <w:numPr>
        <w:numId w:val="8"/>
      </w:numPr>
      <w:spacing w:line="320" w:lineRule="exact"/>
      <w:ind w:left="720"/>
    </w:pPr>
    <w:rPr>
      <w:lang w:eastAsia="en-US"/>
    </w:rPr>
  </w:style>
  <w:style w:type="paragraph" w:styleId="ListBullet3">
    <w:name w:val="List Bullet 3"/>
    <w:basedOn w:val="ListBullet"/>
    <w:rsid w:val="00FA5CF4"/>
    <w:pPr>
      <w:numPr>
        <w:numId w:val="3"/>
      </w:numPr>
      <w:ind w:left="1080"/>
    </w:pPr>
  </w:style>
  <w:style w:type="paragraph" w:customStyle="1" w:styleId="ListBullet3Single">
    <w:name w:val="List Bullet 3 Single"/>
    <w:basedOn w:val="ListBullet3"/>
    <w:rsid w:val="00FA5CF4"/>
    <w:pPr>
      <w:numPr>
        <w:numId w:val="4"/>
      </w:numPr>
      <w:spacing w:before="0" w:after="0"/>
      <w:ind w:left="1080"/>
      <w:jc w:val="left"/>
    </w:pPr>
  </w:style>
  <w:style w:type="paragraph" w:customStyle="1" w:styleId="ListBulletSingle">
    <w:name w:val="List Bullet Single"/>
    <w:basedOn w:val="List"/>
    <w:rsid w:val="00764CE9"/>
    <w:pPr>
      <w:numPr>
        <w:numId w:val="5"/>
      </w:numPr>
      <w:spacing w:before="0" w:after="0"/>
    </w:pPr>
  </w:style>
  <w:style w:type="paragraph" w:styleId="ListNumber">
    <w:name w:val="List Number"/>
    <w:basedOn w:val="List"/>
    <w:rsid w:val="00764CE9"/>
  </w:style>
  <w:style w:type="paragraph" w:styleId="ListNumber2">
    <w:name w:val="List Number 2"/>
    <w:basedOn w:val="List2"/>
    <w:rsid w:val="00B06AD9"/>
    <w:pPr>
      <w:numPr>
        <w:numId w:val="6"/>
      </w:numPr>
    </w:pPr>
    <w:rPr>
      <w:rFonts w:ascii="Cambria" w:hAnsi="Cambria"/>
    </w:rPr>
  </w:style>
  <w:style w:type="paragraph" w:customStyle="1" w:styleId="ListNumber2Single">
    <w:name w:val="List Number 2 Single"/>
    <w:basedOn w:val="ListNumber2"/>
    <w:rsid w:val="00B06AD9"/>
    <w:pPr>
      <w:numPr>
        <w:numId w:val="7"/>
      </w:numPr>
      <w:spacing w:before="0" w:after="0"/>
    </w:pPr>
  </w:style>
  <w:style w:type="paragraph" w:styleId="ListNumber3">
    <w:name w:val="List Number 3"/>
    <w:basedOn w:val="List"/>
    <w:rsid w:val="00764CE9"/>
    <w:pPr>
      <w:ind w:left="1080"/>
    </w:pPr>
  </w:style>
  <w:style w:type="paragraph" w:customStyle="1" w:styleId="ListNumberSingle">
    <w:name w:val="List Number Single"/>
    <w:basedOn w:val="ListNumber"/>
    <w:rsid w:val="00764CE9"/>
    <w:pPr>
      <w:spacing w:before="0" w:after="0"/>
    </w:pPr>
  </w:style>
  <w:style w:type="paragraph" w:customStyle="1" w:styleId="Passage">
    <w:name w:val="Passage"/>
    <w:basedOn w:val="Normal"/>
    <w:rsid w:val="00764CE9"/>
    <w:rPr>
      <w:rFonts w:eastAsia="Times New Roman"/>
      <w:lang w:eastAsia="en-US"/>
    </w:rPr>
  </w:style>
  <w:style w:type="paragraph" w:customStyle="1" w:styleId="References">
    <w:name w:val="References"/>
    <w:basedOn w:val="Normal"/>
    <w:rsid w:val="000B40BF"/>
    <w:pPr>
      <w:ind w:left="720" w:hanging="720"/>
      <w:jc w:val="left"/>
    </w:pPr>
  </w:style>
  <w:style w:type="paragraph" w:customStyle="1" w:styleId="Section">
    <w:name w:val="Section"/>
    <w:basedOn w:val="Heading1"/>
    <w:next w:val="Normal"/>
    <w:rsid w:val="00A2270B"/>
    <w:pPr>
      <w:widowControl/>
      <w:spacing w:before="100" w:after="0"/>
      <w:jc w:val="both"/>
      <w:outlineLvl w:val="9"/>
    </w:pPr>
    <w:rPr>
      <w:u w:val="single"/>
    </w:rPr>
  </w:style>
  <w:style w:type="paragraph" w:customStyle="1" w:styleId="Single">
    <w:name w:val="Single"/>
    <w:basedOn w:val="Normal"/>
    <w:rsid w:val="00764CE9"/>
    <w:pPr>
      <w:widowControl w:val="0"/>
      <w:spacing w:before="0" w:after="0"/>
    </w:pPr>
  </w:style>
  <w:style w:type="paragraph" w:customStyle="1" w:styleId="Sub-section">
    <w:name w:val="Sub-section"/>
    <w:basedOn w:val="Section"/>
    <w:rsid w:val="00A2270B"/>
    <w:rPr>
      <w:b w:val="0"/>
      <w:i/>
      <w:u w:val="none"/>
    </w:rPr>
  </w:style>
  <w:style w:type="paragraph" w:customStyle="1" w:styleId="Table">
    <w:name w:val="Table"/>
    <w:basedOn w:val="Single"/>
    <w:rsid w:val="00764CE9"/>
    <w:pPr>
      <w:spacing w:after="60"/>
      <w:jc w:val="left"/>
    </w:pPr>
    <w:rPr>
      <w:sz w:val="22"/>
    </w:rPr>
  </w:style>
  <w:style w:type="paragraph" w:customStyle="1" w:styleId="TableCaption">
    <w:name w:val="Table Caption"/>
    <w:basedOn w:val="Caption"/>
    <w:rsid w:val="00764CE9"/>
    <w:pPr>
      <w:keepNext/>
    </w:pPr>
    <w:rPr>
      <w:b/>
      <w:i w:val="0"/>
    </w:rPr>
  </w:style>
  <w:style w:type="paragraph" w:customStyle="1" w:styleId="TableCenter">
    <w:name w:val="Table Center"/>
    <w:basedOn w:val="Normal"/>
    <w:rsid w:val="00764CE9"/>
    <w:pPr>
      <w:tabs>
        <w:tab w:val="left" w:pos="450"/>
      </w:tabs>
      <w:spacing w:before="0" w:after="0" w:line="240" w:lineRule="exact"/>
      <w:ind w:firstLine="144"/>
    </w:pPr>
  </w:style>
  <w:style w:type="paragraph" w:customStyle="1" w:styleId="Eq-where">
    <w:name w:val="Eq-where"/>
    <w:basedOn w:val="Equation"/>
    <w:next w:val="Normal"/>
    <w:rsid w:val="009E5181"/>
    <w:pPr>
      <w:tabs>
        <w:tab w:val="clear" w:pos="4320"/>
        <w:tab w:val="clear" w:pos="8640"/>
        <w:tab w:val="left" w:pos="1440"/>
      </w:tabs>
      <w:ind w:left="1440" w:hanging="1440"/>
    </w:pPr>
    <w:rPr>
      <w:rFonts w:ascii="Cambria Math" w:hAnsi="Cambria Math"/>
    </w:rPr>
  </w:style>
  <w:style w:type="paragraph" w:styleId="Quote">
    <w:name w:val="Quote"/>
    <w:basedOn w:val="Normal"/>
    <w:next w:val="Normal"/>
    <w:link w:val="QuoteChar"/>
    <w:uiPriority w:val="29"/>
    <w:qFormat/>
    <w:rsid w:val="008A295D"/>
    <w:pPr>
      <w:ind w:left="720"/>
    </w:pPr>
    <w:rPr>
      <w:rFonts w:eastAsia="Times New Roman"/>
      <w:iCs/>
      <w:color w:val="000000"/>
      <w:lang w:eastAsia="en-US"/>
    </w:rPr>
  </w:style>
  <w:style w:type="character" w:customStyle="1" w:styleId="QuoteChar">
    <w:name w:val="Quote Char"/>
    <w:link w:val="Quote"/>
    <w:uiPriority w:val="29"/>
    <w:rsid w:val="008A295D"/>
    <w:rPr>
      <w:rFonts w:ascii="Garamond" w:eastAsia="Times New Roman" w:hAnsi="Garamond"/>
      <w:iCs/>
      <w:color w:val="00000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0E2808"/>
    <w:pPr>
      <w:ind w:left="720"/>
      <w:contextualSpacing/>
    </w:pPr>
  </w:style>
  <w:style w:type="table" w:styleId="TableGrid">
    <w:name w:val="Table Grid"/>
    <w:basedOn w:val="TableNormal"/>
    <w:uiPriority w:val="39"/>
    <w:rsid w:val="00075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A02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E71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A02E71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E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2E71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E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2E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unhideWhenUsed/>
    <w:rsid w:val="00366DE7"/>
  </w:style>
  <w:style w:type="paragraph" w:styleId="BodyTextIndent3">
    <w:name w:val="Body Text Indent 3"/>
    <w:basedOn w:val="Normal"/>
    <w:link w:val="BodyTextIndent3Char"/>
    <w:rsid w:val="00366DE7"/>
    <w:pPr>
      <w:spacing w:before="120" w:after="0"/>
      <w:ind w:left="1440"/>
      <w:jc w:val="left"/>
    </w:pPr>
    <w:rPr>
      <w:rFonts w:ascii="Times New Roman" w:eastAsia="Times New Roman" w:hAnsi="Times New Roman"/>
      <w:lang w:eastAsia="en-US"/>
    </w:rPr>
  </w:style>
  <w:style w:type="character" w:customStyle="1" w:styleId="BodyTextIndent3Char">
    <w:name w:val="Body Text Indent 3 Char"/>
    <w:link w:val="BodyTextIndent3"/>
    <w:rsid w:val="00366DE7"/>
    <w:rPr>
      <w:rFonts w:eastAsia="Times New Roman"/>
      <w:sz w:val="24"/>
    </w:rPr>
  </w:style>
  <w:style w:type="paragraph" w:customStyle="1" w:styleId="heading">
    <w:name w:val="heading"/>
    <w:basedOn w:val="Normal"/>
    <w:rsid w:val="00366DE7"/>
    <w:pPr>
      <w:tabs>
        <w:tab w:val="left" w:pos="1440"/>
      </w:tabs>
      <w:spacing w:before="120" w:after="0"/>
      <w:ind w:left="1440" w:hanging="1440"/>
      <w:jc w:val="left"/>
    </w:pPr>
    <w:rPr>
      <w:rFonts w:ascii="Times New Roman" w:eastAsia="Times New Roman" w:hAnsi="Times New Roman"/>
      <w:b/>
      <w:bCs/>
      <w:lang w:eastAsia="en-US"/>
    </w:rPr>
  </w:style>
  <w:style w:type="paragraph" w:customStyle="1" w:styleId="topic">
    <w:name w:val="topic"/>
    <w:basedOn w:val="Normal"/>
    <w:rsid w:val="00445DA5"/>
    <w:pPr>
      <w:spacing w:before="160" w:after="0"/>
      <w:ind w:left="1980" w:hanging="1980"/>
    </w:pPr>
    <w:rPr>
      <w:rFonts w:ascii="New Century Schlbk" w:eastAsia="Times New Roman" w:hAnsi="New Century Schlbk"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B2091B"/>
    <w:rPr>
      <w:b/>
      <w:bCs/>
    </w:rPr>
  </w:style>
  <w:style w:type="character" w:customStyle="1" w:styleId="apple-converted-space">
    <w:name w:val="apple-converted-space"/>
    <w:basedOn w:val="DefaultParagraphFont"/>
    <w:rsid w:val="00B2091B"/>
  </w:style>
  <w:style w:type="character" w:styleId="FollowedHyperlink">
    <w:name w:val="FollowedHyperlink"/>
    <w:basedOn w:val="DefaultParagraphFont"/>
    <w:semiHidden/>
    <w:unhideWhenUsed/>
    <w:rsid w:val="00B53E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D42AC"/>
    <w:rPr>
      <w:rFonts w:asciiTheme="majorHAnsi" w:eastAsiaTheme="majorEastAsia" w:hAnsiTheme="majorHAnsi" w:cstheme="majorBidi"/>
      <w:color w:val="365F91" w:themeColor="accent1" w:themeShade="BF"/>
      <w:sz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9709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70936"/>
    <w:rPr>
      <w:rFonts w:ascii="Garamond" w:hAnsi="Garamond"/>
      <w:sz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24C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147D3"/>
  </w:style>
  <w:style w:type="character" w:customStyle="1" w:styleId="eop">
    <w:name w:val="eop"/>
    <w:basedOn w:val="DefaultParagraphFont"/>
    <w:rsid w:val="009147D3"/>
  </w:style>
  <w:style w:type="paragraph" w:customStyle="1" w:styleId="Default">
    <w:name w:val="Default"/>
    <w:rsid w:val="009147D3"/>
    <w:pPr>
      <w:autoSpaceDE w:val="0"/>
      <w:autoSpaceDN w:val="0"/>
      <w:adjustRightInd w:val="0"/>
    </w:pPr>
    <w:rPr>
      <w:rFonts w:ascii="Tw Cen MT" w:eastAsiaTheme="minorHAnsi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58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39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0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41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2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3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17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8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ual-tone_multi-frequency_signal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s\Templates\Office2007\Word2007-us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A18F74-7775-434D-A64A-7F94F016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D:\Files\Templates\Office2007\Word2007-use.dotm</Template>
  <TotalTime>37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Links>
    <vt:vector size="6" baseType="variant"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mailto:timothy.maxwell@ttu.edu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 Tate</dc:creator>
  <cp:lastModifiedBy>Karp, Tanja</cp:lastModifiedBy>
  <cp:revision>45</cp:revision>
  <cp:lastPrinted>2020-08-24T03:41:00Z</cp:lastPrinted>
  <dcterms:created xsi:type="dcterms:W3CDTF">2020-10-27T21:58:00Z</dcterms:created>
  <dcterms:modified xsi:type="dcterms:W3CDTF">2020-10-27T22:39:00Z</dcterms:modified>
</cp:coreProperties>
</file>