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A1B37D" w14:textId="77777777" w:rsidR="00073988" w:rsidRPr="00073988" w:rsidRDefault="00073988" w:rsidP="00073988">
      <w:pPr>
        <w:shd w:val="clear" w:color="auto" w:fill="FFFFFF"/>
        <w:spacing w:before="150" w:after="150" w:line="240" w:lineRule="auto"/>
        <w:outlineLvl w:val="1"/>
        <w:rPr>
          <w:rFonts w:ascii="Arial" w:eastAsia="Times New Roman" w:hAnsi="Arial" w:cs="Arial"/>
          <w:color w:val="A83EA2"/>
          <w:sz w:val="36"/>
          <w:szCs w:val="36"/>
        </w:rPr>
      </w:pPr>
      <w:r w:rsidRPr="00073988">
        <w:rPr>
          <w:rFonts w:ascii="Arial" w:eastAsia="Times New Roman" w:hAnsi="Arial" w:cs="Arial"/>
          <w:color w:val="A83EA2"/>
          <w:sz w:val="36"/>
          <w:szCs w:val="36"/>
        </w:rPr>
        <w:t>Challenge Questions: CSS</w:t>
      </w:r>
    </w:p>
    <w:p w14:paraId="156FAB8A" w14:textId="77777777" w:rsidR="00073988" w:rsidRPr="00073988" w:rsidRDefault="00073988" w:rsidP="00073988">
      <w:pPr>
        <w:shd w:val="clear" w:color="auto" w:fill="FFFFFF"/>
        <w:spacing w:after="0" w:line="240" w:lineRule="auto"/>
        <w:rPr>
          <w:rFonts w:ascii="Arial" w:eastAsia="Times New Roman" w:hAnsi="Arial" w:cs="Arial"/>
          <w:color w:val="333333"/>
        </w:rPr>
      </w:pPr>
      <w:r w:rsidRPr="00073988">
        <w:rPr>
          <w:rFonts w:ascii="Arial" w:eastAsia="Times New Roman" w:hAnsi="Arial" w:cs="Arial"/>
          <w:b/>
          <w:bCs/>
          <w:color w:val="FFFFFF"/>
          <w:sz w:val="17"/>
          <w:szCs w:val="17"/>
          <w:shd w:val="clear" w:color="auto" w:fill="5CB85C"/>
        </w:rPr>
        <w:t>Done: </w:t>
      </w:r>
      <w:r w:rsidRPr="00073988">
        <w:rPr>
          <w:rFonts w:ascii="Arial" w:eastAsia="Times New Roman" w:hAnsi="Arial" w:cs="Arial"/>
          <w:color w:val="FFFFFF"/>
          <w:sz w:val="17"/>
          <w:szCs w:val="17"/>
          <w:shd w:val="clear" w:color="auto" w:fill="5CB85C"/>
        </w:rPr>
        <w:t>View</w:t>
      </w:r>
      <w:r w:rsidRPr="00073988">
        <w:rPr>
          <w:rFonts w:ascii="Arial" w:eastAsia="Times New Roman" w:hAnsi="Arial" w:cs="Arial"/>
          <w:color w:val="333333"/>
        </w:rPr>
        <w:t> </w:t>
      </w:r>
      <w:r w:rsidRPr="00073988">
        <w:rPr>
          <w:rFonts w:ascii="Arial" w:eastAsia="Times New Roman" w:hAnsi="Arial" w:cs="Arial"/>
          <w:b/>
          <w:bCs/>
          <w:color w:val="212529"/>
          <w:sz w:val="17"/>
          <w:szCs w:val="17"/>
          <w:shd w:val="clear" w:color="auto" w:fill="CED4DA"/>
        </w:rPr>
        <w:t>To do: </w:t>
      </w:r>
      <w:r w:rsidRPr="00073988">
        <w:rPr>
          <w:rFonts w:ascii="Arial" w:eastAsia="Times New Roman" w:hAnsi="Arial" w:cs="Arial"/>
          <w:color w:val="212529"/>
          <w:sz w:val="17"/>
          <w:szCs w:val="17"/>
          <w:shd w:val="clear" w:color="auto" w:fill="CED4DA"/>
        </w:rPr>
        <w:t>Make forum posts: 1</w:t>
      </w:r>
    </w:p>
    <w:p w14:paraId="78147A89" w14:textId="77777777" w:rsidR="00073988" w:rsidRPr="00073988" w:rsidRDefault="00073988" w:rsidP="00073988">
      <w:pPr>
        <w:shd w:val="clear" w:color="auto" w:fill="FFFFFF"/>
        <w:spacing w:after="100" w:afterAutospacing="1" w:line="240" w:lineRule="auto"/>
        <w:rPr>
          <w:rFonts w:ascii="Arial" w:eastAsia="Times New Roman" w:hAnsi="Arial" w:cs="Arial"/>
          <w:color w:val="333333"/>
        </w:rPr>
      </w:pPr>
    </w:p>
    <w:p w14:paraId="44ADDCD2" w14:textId="77777777" w:rsidR="00073988" w:rsidRPr="00073988" w:rsidRDefault="00073988" w:rsidP="00073988">
      <w:pPr>
        <w:shd w:val="clear" w:color="auto" w:fill="FFFFFF"/>
        <w:spacing w:after="100" w:afterAutospacing="1" w:line="240" w:lineRule="auto"/>
        <w:rPr>
          <w:rFonts w:ascii="Arial" w:eastAsia="Times New Roman" w:hAnsi="Arial" w:cs="Arial"/>
          <w:color w:val="333333"/>
        </w:rPr>
      </w:pPr>
      <w:r w:rsidRPr="00073988">
        <w:rPr>
          <w:rFonts w:ascii="Arial" w:eastAsia="Times New Roman" w:hAnsi="Arial" w:cs="Arial"/>
          <w:color w:val="333333"/>
        </w:rPr>
        <w:t>Choose</w:t>
      </w:r>
      <w:r w:rsidRPr="00073988">
        <w:rPr>
          <w:rFonts w:ascii="Arial" w:eastAsia="Times New Roman" w:hAnsi="Arial" w:cs="Arial"/>
          <w:b/>
          <w:bCs/>
          <w:color w:val="333333"/>
        </w:rPr>
        <w:t> between 1-3</w:t>
      </w:r>
      <w:r w:rsidRPr="00073988">
        <w:rPr>
          <w:rFonts w:ascii="Arial" w:eastAsia="Times New Roman" w:hAnsi="Arial" w:cs="Arial"/>
          <w:color w:val="333333"/>
        </w:rPr>
        <w:t> of the following Challenge Questions to research on your own and answer. You can research all of the questions, but only submit answers to a max of three.</w:t>
      </w:r>
    </w:p>
    <w:p w14:paraId="5CFD324A" w14:textId="77777777" w:rsidR="00073988" w:rsidRPr="00073988" w:rsidRDefault="00073988" w:rsidP="00073988">
      <w:pPr>
        <w:shd w:val="clear" w:color="auto" w:fill="FFFFFF"/>
        <w:spacing w:after="100" w:afterAutospacing="1" w:line="240" w:lineRule="auto"/>
        <w:rPr>
          <w:rFonts w:ascii="Arial" w:eastAsia="Times New Roman" w:hAnsi="Arial" w:cs="Arial"/>
          <w:color w:val="333333"/>
        </w:rPr>
      </w:pPr>
      <w:r w:rsidRPr="00073988">
        <w:rPr>
          <w:rFonts w:ascii="Arial" w:eastAsia="Times New Roman" w:hAnsi="Arial" w:cs="Arial"/>
          <w:color w:val="333333"/>
        </w:rPr>
        <w:t>The answers are </w:t>
      </w:r>
      <w:r w:rsidRPr="00073988">
        <w:rPr>
          <w:rFonts w:ascii="Arial" w:eastAsia="Times New Roman" w:hAnsi="Arial" w:cs="Arial"/>
          <w:i/>
          <w:iCs/>
          <w:color w:val="333333"/>
        </w:rPr>
        <w:t>not</w:t>
      </w:r>
      <w:r w:rsidRPr="00073988">
        <w:rPr>
          <w:rFonts w:ascii="Arial" w:eastAsia="Times New Roman" w:hAnsi="Arial" w:cs="Arial"/>
          <w:color w:val="333333"/>
        </w:rPr>
        <w:t> in your lessons. These questions are intended to have you conduct additional research on your own to gain experience in finding answers for yourself. Don't look for answers in the lessons!</w:t>
      </w:r>
    </w:p>
    <w:p w14:paraId="787F1E17" w14:textId="77777777" w:rsidR="00073988" w:rsidRPr="00073988" w:rsidRDefault="00073988" w:rsidP="00073988">
      <w:pPr>
        <w:shd w:val="clear" w:color="auto" w:fill="FFFFFF"/>
        <w:spacing w:after="100" w:afterAutospacing="1" w:line="240" w:lineRule="auto"/>
        <w:rPr>
          <w:rFonts w:ascii="Arial" w:eastAsia="Times New Roman" w:hAnsi="Arial" w:cs="Arial"/>
          <w:color w:val="333333"/>
        </w:rPr>
      </w:pPr>
      <w:r w:rsidRPr="00073988">
        <w:rPr>
          <w:rFonts w:ascii="Arial" w:eastAsia="Times New Roman" w:hAnsi="Arial" w:cs="Arial"/>
          <w:color w:val="333333"/>
        </w:rPr>
        <w:t>If some of your classmates have already submitted answers, try to choose a question/questions that have not already been answered. If they have all been answered, try to find additional information that has not yet been presented by your classmates.</w:t>
      </w:r>
    </w:p>
    <w:p w14:paraId="37C2BA49" w14:textId="77777777" w:rsidR="00073988" w:rsidRPr="00073988" w:rsidRDefault="00073988" w:rsidP="00073988">
      <w:pPr>
        <w:shd w:val="clear" w:color="auto" w:fill="FFFFFF"/>
        <w:spacing w:after="0" w:line="240" w:lineRule="auto"/>
        <w:rPr>
          <w:rFonts w:ascii="Arial" w:eastAsia="Times New Roman" w:hAnsi="Arial" w:cs="Arial"/>
          <w:color w:val="333333"/>
        </w:rPr>
      </w:pPr>
      <w:r w:rsidRPr="00073988">
        <w:rPr>
          <w:rFonts w:ascii="Arial" w:eastAsia="Times New Roman" w:hAnsi="Arial" w:cs="Arial"/>
          <w:color w:val="333333"/>
        </w:rPr>
        <w:pict w14:anchorId="765C3D1F">
          <v:rect id="_x0000_i1025" style="width:0;height:0" o:hralign="center" o:hrstd="t" o:hr="t" fillcolor="#a0a0a0" stroked="f"/>
        </w:pict>
      </w:r>
    </w:p>
    <w:p w14:paraId="44714235" w14:textId="77777777" w:rsidR="00073988" w:rsidRPr="00073988" w:rsidRDefault="00073988" w:rsidP="00073988">
      <w:pPr>
        <w:shd w:val="clear" w:color="auto" w:fill="FFFFFF"/>
        <w:spacing w:before="150" w:after="150" w:line="240" w:lineRule="auto"/>
        <w:jc w:val="center"/>
        <w:outlineLvl w:val="2"/>
        <w:rPr>
          <w:rFonts w:ascii="Arial" w:eastAsia="Times New Roman" w:hAnsi="Arial" w:cs="Arial"/>
          <w:color w:val="A83EA2"/>
          <w:sz w:val="27"/>
          <w:szCs w:val="27"/>
        </w:rPr>
      </w:pPr>
      <w:r w:rsidRPr="00073988">
        <w:rPr>
          <w:rFonts w:ascii="Arial" w:eastAsia="Times New Roman" w:hAnsi="Arial" w:cs="Arial"/>
          <w:color w:val="A83EA2"/>
          <w:sz w:val="27"/>
          <w:szCs w:val="27"/>
        </w:rPr>
        <w:t>Challenge Questions</w:t>
      </w:r>
    </w:p>
    <w:p w14:paraId="4805D43A" w14:textId="77777777" w:rsidR="00073988" w:rsidRPr="00073988" w:rsidRDefault="00073988" w:rsidP="00073988">
      <w:pPr>
        <w:shd w:val="clear" w:color="auto" w:fill="FFFFFF"/>
        <w:spacing w:after="100" w:afterAutospacing="1" w:line="240" w:lineRule="auto"/>
        <w:rPr>
          <w:rFonts w:ascii="Arial" w:eastAsia="Times New Roman" w:hAnsi="Arial" w:cs="Arial"/>
          <w:color w:val="333333"/>
        </w:rPr>
      </w:pPr>
    </w:p>
    <w:p w14:paraId="22ABA145" w14:textId="77777777" w:rsidR="00073988" w:rsidRPr="00073988" w:rsidRDefault="00073988" w:rsidP="00073988">
      <w:pPr>
        <w:shd w:val="clear" w:color="auto" w:fill="FFFFFF"/>
        <w:spacing w:before="150" w:after="150" w:line="240" w:lineRule="auto"/>
        <w:outlineLvl w:val="4"/>
        <w:rPr>
          <w:rFonts w:ascii="Arial" w:eastAsia="Times New Roman" w:hAnsi="Arial" w:cs="Arial"/>
          <w:color w:val="A83EA2"/>
          <w:sz w:val="20"/>
          <w:szCs w:val="20"/>
        </w:rPr>
      </w:pPr>
      <w:r w:rsidRPr="00073988">
        <w:rPr>
          <w:rFonts w:ascii="Arial" w:eastAsia="Times New Roman" w:hAnsi="Arial" w:cs="Arial"/>
          <w:b/>
          <w:bCs/>
          <w:color w:val="A83EA2"/>
          <w:sz w:val="20"/>
          <w:szCs w:val="20"/>
        </w:rPr>
        <w:t>Question #1: </w:t>
      </w:r>
    </w:p>
    <w:p w14:paraId="2D5692A2" w14:textId="4C45882B" w:rsidR="00073988" w:rsidRDefault="00073988" w:rsidP="00073988">
      <w:pPr>
        <w:numPr>
          <w:ilvl w:val="0"/>
          <w:numId w:val="1"/>
        </w:numPr>
        <w:shd w:val="clear" w:color="auto" w:fill="FFFFFF"/>
        <w:spacing w:before="100" w:beforeAutospacing="1" w:after="100" w:afterAutospacing="1" w:line="420" w:lineRule="atLeast"/>
        <w:rPr>
          <w:rFonts w:ascii="Arial" w:eastAsia="Times New Roman" w:hAnsi="Arial" w:cs="Arial"/>
          <w:color w:val="333333"/>
        </w:rPr>
      </w:pPr>
      <w:r w:rsidRPr="00073988">
        <w:rPr>
          <w:rFonts w:ascii="Arial" w:eastAsia="Times New Roman" w:hAnsi="Arial" w:cs="Arial"/>
          <w:color w:val="333333"/>
        </w:rPr>
        <w:t>Aside from color names and hex color codes, what is another way to encode a CSS color value? Give an example.</w:t>
      </w:r>
    </w:p>
    <w:p w14:paraId="2285C12D" w14:textId="72067BD2" w:rsidR="00FE291E" w:rsidRDefault="00FE291E" w:rsidP="00FE291E">
      <w:pPr>
        <w:numPr>
          <w:ilvl w:val="1"/>
          <w:numId w:val="1"/>
        </w:numPr>
        <w:shd w:val="clear" w:color="auto" w:fill="FFFFFF"/>
        <w:spacing w:before="100" w:beforeAutospacing="1" w:after="100" w:afterAutospacing="1" w:line="420" w:lineRule="atLeast"/>
        <w:rPr>
          <w:rFonts w:ascii="Arial" w:eastAsia="Times New Roman" w:hAnsi="Arial" w:cs="Arial"/>
          <w:color w:val="333333"/>
        </w:rPr>
      </w:pPr>
      <w:r>
        <w:rPr>
          <w:rFonts w:ascii="Arial" w:eastAsia="Times New Roman" w:hAnsi="Arial" w:cs="Arial"/>
          <w:color w:val="333333"/>
        </w:rPr>
        <w:t>You can use the RGB method.  RGB stands for red, green, blue.  To get the color you want you would specify a quantity (0 to 255) or a percent (0% to 100%) of each of the three colors.  A quantity or percent of 0 for all three colors(red, green, blue) would produce black.  A quantity of 255 or a 100% of all three colors would produce white.  Listed below is how the code for these would look as well as the code for purple.  All three examples demonstrate making a paragraph the associated color.</w:t>
      </w:r>
    </w:p>
    <w:p w14:paraId="5DF152E4" w14:textId="0006F83C" w:rsidR="00FE291E" w:rsidRPr="00FB12F4" w:rsidRDefault="000D1AB0" w:rsidP="00FE291E">
      <w:pPr>
        <w:numPr>
          <w:ilvl w:val="2"/>
          <w:numId w:val="1"/>
        </w:numPr>
        <w:shd w:val="clear" w:color="auto" w:fill="FFFFFF"/>
        <w:spacing w:before="100" w:beforeAutospacing="1" w:after="100" w:afterAutospacing="1" w:line="420" w:lineRule="atLeast"/>
        <w:rPr>
          <w:rFonts w:ascii="Arial" w:eastAsia="Times New Roman" w:hAnsi="Arial" w:cs="Arial"/>
          <w:color w:val="4472C4" w:themeColor="accent1"/>
        </w:rPr>
      </w:pPr>
      <w:r w:rsidRPr="00FB12F4">
        <w:rPr>
          <w:rFonts w:ascii="Arial" w:eastAsia="Times New Roman" w:hAnsi="Arial" w:cs="Arial"/>
          <w:color w:val="4472C4" w:themeColor="accent1"/>
        </w:rPr>
        <w:t>Code for black</w:t>
      </w:r>
    </w:p>
    <w:p w14:paraId="2CA90577" w14:textId="6EBEC46F" w:rsidR="000D1AB0" w:rsidRPr="00FB12F4" w:rsidRDefault="000D1AB0" w:rsidP="002F1B03">
      <w:pPr>
        <w:numPr>
          <w:ilvl w:val="3"/>
          <w:numId w:val="1"/>
        </w:numPr>
        <w:shd w:val="clear" w:color="auto" w:fill="FFFFFF"/>
        <w:spacing w:before="100" w:beforeAutospacing="1" w:after="100" w:afterAutospacing="1" w:line="420" w:lineRule="atLeast"/>
        <w:rPr>
          <w:rFonts w:ascii="Arial" w:eastAsia="Times New Roman" w:hAnsi="Arial" w:cs="Arial"/>
          <w:color w:val="4472C4" w:themeColor="accent1"/>
        </w:rPr>
      </w:pPr>
      <w:r w:rsidRPr="00FB12F4">
        <w:rPr>
          <w:rFonts w:ascii="Arial" w:eastAsia="Times New Roman" w:hAnsi="Arial" w:cs="Arial"/>
          <w:color w:val="4472C4" w:themeColor="accent1"/>
        </w:rPr>
        <w:t xml:space="preserve">P { color: </w:t>
      </w:r>
      <w:proofErr w:type="spellStart"/>
      <w:r w:rsidRPr="00FB12F4">
        <w:rPr>
          <w:rFonts w:ascii="Arial" w:eastAsia="Times New Roman" w:hAnsi="Arial" w:cs="Arial"/>
          <w:color w:val="4472C4" w:themeColor="accent1"/>
        </w:rPr>
        <w:t>rgb</w:t>
      </w:r>
      <w:proofErr w:type="spellEnd"/>
      <w:r w:rsidRPr="00FB12F4">
        <w:rPr>
          <w:rFonts w:ascii="Arial" w:eastAsia="Times New Roman" w:hAnsi="Arial" w:cs="Arial"/>
          <w:color w:val="4472C4" w:themeColor="accent1"/>
        </w:rPr>
        <w:t xml:space="preserve"> (0, 0, 0); }</w:t>
      </w:r>
    </w:p>
    <w:p w14:paraId="59E1231D" w14:textId="6C022727" w:rsidR="000D1AB0" w:rsidRPr="00FB12F4" w:rsidRDefault="000D1AB0" w:rsidP="00FE291E">
      <w:pPr>
        <w:numPr>
          <w:ilvl w:val="2"/>
          <w:numId w:val="1"/>
        </w:numPr>
        <w:shd w:val="clear" w:color="auto" w:fill="FFFFFF"/>
        <w:spacing w:before="100" w:beforeAutospacing="1" w:after="100" w:afterAutospacing="1" w:line="420" w:lineRule="atLeast"/>
        <w:rPr>
          <w:rFonts w:ascii="Arial" w:eastAsia="Times New Roman" w:hAnsi="Arial" w:cs="Arial"/>
          <w:color w:val="4472C4" w:themeColor="accent1"/>
        </w:rPr>
      </w:pPr>
      <w:r w:rsidRPr="00FB12F4">
        <w:rPr>
          <w:rFonts w:ascii="Arial" w:eastAsia="Times New Roman" w:hAnsi="Arial" w:cs="Arial"/>
          <w:color w:val="4472C4" w:themeColor="accent1"/>
        </w:rPr>
        <w:t>Code for white</w:t>
      </w:r>
    </w:p>
    <w:p w14:paraId="37DE8386" w14:textId="778BB9A5" w:rsidR="000D1AB0" w:rsidRPr="00FB12F4" w:rsidRDefault="000D1AB0" w:rsidP="000D1AB0">
      <w:pPr>
        <w:numPr>
          <w:ilvl w:val="3"/>
          <w:numId w:val="1"/>
        </w:numPr>
        <w:shd w:val="clear" w:color="auto" w:fill="FFFFFF"/>
        <w:spacing w:before="100" w:beforeAutospacing="1" w:after="100" w:afterAutospacing="1" w:line="420" w:lineRule="atLeast"/>
        <w:rPr>
          <w:rFonts w:ascii="Arial" w:eastAsia="Times New Roman" w:hAnsi="Arial" w:cs="Arial"/>
          <w:color w:val="4472C4" w:themeColor="accent1"/>
        </w:rPr>
      </w:pPr>
      <w:r w:rsidRPr="00FB12F4">
        <w:rPr>
          <w:rFonts w:ascii="Arial" w:eastAsia="Times New Roman" w:hAnsi="Arial" w:cs="Arial"/>
          <w:color w:val="4472C4" w:themeColor="accent1"/>
        </w:rPr>
        <w:t xml:space="preserve">P { color: </w:t>
      </w:r>
      <w:proofErr w:type="spellStart"/>
      <w:r w:rsidRPr="00FB12F4">
        <w:rPr>
          <w:rFonts w:ascii="Arial" w:eastAsia="Times New Roman" w:hAnsi="Arial" w:cs="Arial"/>
          <w:color w:val="4472C4" w:themeColor="accent1"/>
        </w:rPr>
        <w:t>rgb</w:t>
      </w:r>
      <w:proofErr w:type="spellEnd"/>
      <w:r w:rsidRPr="00FB12F4">
        <w:rPr>
          <w:rFonts w:ascii="Arial" w:eastAsia="Times New Roman" w:hAnsi="Arial" w:cs="Arial"/>
          <w:color w:val="4472C4" w:themeColor="accent1"/>
        </w:rPr>
        <w:t xml:space="preserve"> (</w:t>
      </w:r>
      <w:r w:rsidRPr="00FB12F4">
        <w:rPr>
          <w:rFonts w:ascii="Arial" w:eastAsia="Times New Roman" w:hAnsi="Arial" w:cs="Arial"/>
          <w:color w:val="4472C4" w:themeColor="accent1"/>
        </w:rPr>
        <w:t>255</w:t>
      </w:r>
      <w:r w:rsidRPr="00FB12F4">
        <w:rPr>
          <w:rFonts w:ascii="Arial" w:eastAsia="Times New Roman" w:hAnsi="Arial" w:cs="Arial"/>
          <w:color w:val="4472C4" w:themeColor="accent1"/>
        </w:rPr>
        <w:t>,</w:t>
      </w:r>
      <w:r w:rsidRPr="00FB12F4">
        <w:rPr>
          <w:rFonts w:ascii="Arial" w:eastAsia="Times New Roman" w:hAnsi="Arial" w:cs="Arial"/>
          <w:color w:val="4472C4" w:themeColor="accent1"/>
        </w:rPr>
        <w:t xml:space="preserve"> 255</w:t>
      </w:r>
      <w:r w:rsidRPr="00FB12F4">
        <w:rPr>
          <w:rFonts w:ascii="Arial" w:eastAsia="Times New Roman" w:hAnsi="Arial" w:cs="Arial"/>
          <w:color w:val="4472C4" w:themeColor="accent1"/>
        </w:rPr>
        <w:t>,</w:t>
      </w:r>
      <w:r w:rsidRPr="00FB12F4">
        <w:rPr>
          <w:rFonts w:ascii="Arial" w:eastAsia="Times New Roman" w:hAnsi="Arial" w:cs="Arial"/>
          <w:color w:val="4472C4" w:themeColor="accent1"/>
        </w:rPr>
        <w:t xml:space="preserve"> 255</w:t>
      </w:r>
      <w:r w:rsidRPr="00FB12F4">
        <w:rPr>
          <w:rFonts w:ascii="Arial" w:eastAsia="Times New Roman" w:hAnsi="Arial" w:cs="Arial"/>
          <w:color w:val="4472C4" w:themeColor="accent1"/>
        </w:rPr>
        <w:t>); }</w:t>
      </w:r>
    </w:p>
    <w:p w14:paraId="3A2F8508" w14:textId="6E686AEB" w:rsidR="000D1AB0" w:rsidRPr="00FB12F4" w:rsidRDefault="000D1AB0" w:rsidP="00FE291E">
      <w:pPr>
        <w:numPr>
          <w:ilvl w:val="2"/>
          <w:numId w:val="1"/>
        </w:numPr>
        <w:shd w:val="clear" w:color="auto" w:fill="FFFFFF"/>
        <w:spacing w:before="100" w:beforeAutospacing="1" w:after="100" w:afterAutospacing="1" w:line="420" w:lineRule="atLeast"/>
        <w:rPr>
          <w:rFonts w:ascii="Arial" w:eastAsia="Times New Roman" w:hAnsi="Arial" w:cs="Arial"/>
          <w:color w:val="4472C4" w:themeColor="accent1"/>
        </w:rPr>
      </w:pPr>
      <w:r w:rsidRPr="00FB12F4">
        <w:rPr>
          <w:rFonts w:ascii="Arial" w:eastAsia="Times New Roman" w:hAnsi="Arial" w:cs="Arial"/>
          <w:color w:val="4472C4" w:themeColor="accent1"/>
        </w:rPr>
        <w:t>Code for purple</w:t>
      </w:r>
    </w:p>
    <w:p w14:paraId="36DA9EE6" w14:textId="70AFB0B7" w:rsidR="000D1AB0" w:rsidRPr="00073988" w:rsidRDefault="000D1AB0" w:rsidP="000D1AB0">
      <w:pPr>
        <w:numPr>
          <w:ilvl w:val="3"/>
          <w:numId w:val="1"/>
        </w:numPr>
        <w:shd w:val="clear" w:color="auto" w:fill="FFFFFF"/>
        <w:spacing w:before="100" w:beforeAutospacing="1" w:after="100" w:afterAutospacing="1" w:line="420" w:lineRule="atLeast"/>
        <w:rPr>
          <w:rFonts w:ascii="Arial" w:eastAsia="Times New Roman" w:hAnsi="Arial" w:cs="Arial"/>
          <w:color w:val="4472C4" w:themeColor="accent1"/>
        </w:rPr>
      </w:pPr>
      <w:r w:rsidRPr="00FB12F4">
        <w:rPr>
          <w:rFonts w:ascii="Arial" w:eastAsia="Times New Roman" w:hAnsi="Arial" w:cs="Arial"/>
          <w:color w:val="4472C4" w:themeColor="accent1"/>
        </w:rPr>
        <w:t xml:space="preserve">P { color: </w:t>
      </w:r>
      <w:proofErr w:type="spellStart"/>
      <w:r w:rsidRPr="00FB12F4">
        <w:rPr>
          <w:rFonts w:ascii="Arial" w:eastAsia="Times New Roman" w:hAnsi="Arial" w:cs="Arial"/>
          <w:color w:val="4472C4" w:themeColor="accent1"/>
        </w:rPr>
        <w:t>rgb</w:t>
      </w:r>
      <w:proofErr w:type="spellEnd"/>
      <w:r w:rsidRPr="00FB12F4">
        <w:rPr>
          <w:rFonts w:ascii="Arial" w:eastAsia="Times New Roman" w:hAnsi="Arial" w:cs="Arial"/>
          <w:color w:val="4472C4" w:themeColor="accent1"/>
        </w:rPr>
        <w:t xml:space="preserve"> (</w:t>
      </w:r>
      <w:r w:rsidRPr="00FB12F4">
        <w:rPr>
          <w:rFonts w:ascii="Arial" w:eastAsia="Times New Roman" w:hAnsi="Arial" w:cs="Arial"/>
          <w:color w:val="4472C4" w:themeColor="accent1"/>
        </w:rPr>
        <w:t>128</w:t>
      </w:r>
      <w:r w:rsidRPr="00FB12F4">
        <w:rPr>
          <w:rFonts w:ascii="Arial" w:eastAsia="Times New Roman" w:hAnsi="Arial" w:cs="Arial"/>
          <w:color w:val="4472C4" w:themeColor="accent1"/>
        </w:rPr>
        <w:t>,</w:t>
      </w:r>
      <w:r w:rsidRPr="00FB12F4">
        <w:rPr>
          <w:rFonts w:ascii="Arial" w:eastAsia="Times New Roman" w:hAnsi="Arial" w:cs="Arial"/>
          <w:color w:val="4472C4" w:themeColor="accent1"/>
        </w:rPr>
        <w:t xml:space="preserve"> 80</w:t>
      </w:r>
      <w:r w:rsidRPr="00FB12F4">
        <w:rPr>
          <w:rFonts w:ascii="Arial" w:eastAsia="Times New Roman" w:hAnsi="Arial" w:cs="Arial"/>
          <w:color w:val="4472C4" w:themeColor="accent1"/>
        </w:rPr>
        <w:t>,</w:t>
      </w:r>
      <w:r w:rsidRPr="00FB12F4">
        <w:rPr>
          <w:rFonts w:ascii="Arial" w:eastAsia="Times New Roman" w:hAnsi="Arial" w:cs="Arial"/>
          <w:color w:val="4472C4" w:themeColor="accent1"/>
        </w:rPr>
        <w:t xml:space="preserve"> 200</w:t>
      </w:r>
      <w:r w:rsidRPr="00FB12F4">
        <w:rPr>
          <w:rFonts w:ascii="Arial" w:eastAsia="Times New Roman" w:hAnsi="Arial" w:cs="Arial"/>
          <w:color w:val="4472C4" w:themeColor="accent1"/>
        </w:rPr>
        <w:t>); }</w:t>
      </w:r>
    </w:p>
    <w:p w14:paraId="6D441E06" w14:textId="77777777" w:rsidR="00073988" w:rsidRPr="00073988" w:rsidRDefault="00073988" w:rsidP="00073988">
      <w:pPr>
        <w:shd w:val="clear" w:color="auto" w:fill="FFFFFF"/>
        <w:spacing w:after="100" w:afterAutospacing="1" w:line="240" w:lineRule="auto"/>
        <w:rPr>
          <w:rFonts w:ascii="Arial" w:eastAsia="Times New Roman" w:hAnsi="Arial" w:cs="Arial"/>
          <w:color w:val="333333"/>
        </w:rPr>
      </w:pPr>
    </w:p>
    <w:p w14:paraId="6940CFD4" w14:textId="77777777" w:rsidR="00073988" w:rsidRPr="00073988" w:rsidRDefault="00073988" w:rsidP="00073988">
      <w:pPr>
        <w:shd w:val="clear" w:color="auto" w:fill="FFFFFF"/>
        <w:spacing w:before="150" w:after="150" w:line="240" w:lineRule="auto"/>
        <w:outlineLvl w:val="4"/>
        <w:rPr>
          <w:rFonts w:ascii="Arial" w:eastAsia="Times New Roman" w:hAnsi="Arial" w:cs="Arial"/>
          <w:color w:val="A83EA2"/>
          <w:sz w:val="20"/>
          <w:szCs w:val="20"/>
        </w:rPr>
      </w:pPr>
      <w:r w:rsidRPr="00073988">
        <w:rPr>
          <w:rFonts w:ascii="Arial" w:eastAsia="Times New Roman" w:hAnsi="Arial" w:cs="Arial"/>
          <w:b/>
          <w:bCs/>
          <w:color w:val="A83EA2"/>
          <w:sz w:val="20"/>
          <w:szCs w:val="20"/>
        </w:rPr>
        <w:t>Question #2:</w:t>
      </w:r>
    </w:p>
    <w:p w14:paraId="7671D765" w14:textId="77777777" w:rsidR="00073988" w:rsidRPr="00073988" w:rsidRDefault="00073988" w:rsidP="00073988">
      <w:pPr>
        <w:numPr>
          <w:ilvl w:val="0"/>
          <w:numId w:val="2"/>
        </w:numPr>
        <w:shd w:val="clear" w:color="auto" w:fill="FFFFFF"/>
        <w:spacing w:before="100" w:beforeAutospacing="1" w:after="100" w:afterAutospacing="1" w:line="420" w:lineRule="atLeast"/>
        <w:rPr>
          <w:rFonts w:ascii="Arial" w:eastAsia="Times New Roman" w:hAnsi="Arial" w:cs="Arial"/>
          <w:color w:val="333333"/>
        </w:rPr>
      </w:pPr>
      <w:r w:rsidRPr="00073988">
        <w:rPr>
          <w:rFonts w:ascii="Arial" w:eastAsia="Times New Roman" w:hAnsi="Arial" w:cs="Arial"/>
          <w:color w:val="333333"/>
        </w:rPr>
        <w:t>Hex color codes typically have 6 characters that follow the #, with each set of 2 representing R (red), G (green), or B (blue), such as </w:t>
      </w:r>
      <w:r w:rsidRPr="00073988">
        <w:rPr>
          <w:rFonts w:ascii="Arial" w:eastAsia="Times New Roman" w:hAnsi="Arial" w:cs="Arial"/>
          <w:b/>
          <w:bCs/>
          <w:color w:val="333333"/>
        </w:rPr>
        <w:t>#ffffff</w:t>
      </w:r>
      <w:r w:rsidRPr="00073988">
        <w:rPr>
          <w:rFonts w:ascii="Arial" w:eastAsia="Times New Roman" w:hAnsi="Arial" w:cs="Arial"/>
          <w:color w:val="333333"/>
        </w:rPr>
        <w:t>. However, these two example hex codes are also valid:</w:t>
      </w:r>
    </w:p>
    <w:p w14:paraId="086146AA" w14:textId="77777777" w:rsidR="00073988" w:rsidRPr="00073988" w:rsidRDefault="00073988" w:rsidP="000739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rPr>
      </w:pPr>
      <w:r w:rsidRPr="00073988">
        <w:rPr>
          <w:rFonts w:ascii="Consolas" w:eastAsia="Times New Roman" w:hAnsi="Consolas" w:cs="Courier New"/>
          <w:color w:val="1D2125"/>
          <w:sz w:val="19"/>
          <w:szCs w:val="19"/>
        </w:rPr>
        <w:t>#fff</w:t>
      </w:r>
    </w:p>
    <w:p w14:paraId="16E09CBC" w14:textId="77777777" w:rsidR="00073988" w:rsidRPr="00073988" w:rsidRDefault="00073988" w:rsidP="000739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rPr>
      </w:pPr>
      <w:r w:rsidRPr="00073988">
        <w:rPr>
          <w:rFonts w:ascii="Consolas" w:eastAsia="Times New Roman" w:hAnsi="Consolas" w:cs="Courier New"/>
          <w:color w:val="1D2125"/>
          <w:sz w:val="19"/>
          <w:szCs w:val="19"/>
        </w:rPr>
        <w:t>#ffffff44</w:t>
      </w:r>
    </w:p>
    <w:p w14:paraId="41E99BE2" w14:textId="3D9662A3" w:rsidR="00073988" w:rsidRDefault="00073988" w:rsidP="00073988">
      <w:pPr>
        <w:shd w:val="clear" w:color="auto" w:fill="FFFFFF"/>
        <w:spacing w:after="100" w:afterAutospacing="1" w:line="240" w:lineRule="auto"/>
        <w:rPr>
          <w:rFonts w:ascii="Arial" w:eastAsia="Times New Roman" w:hAnsi="Arial" w:cs="Arial"/>
          <w:color w:val="333333"/>
        </w:rPr>
      </w:pPr>
      <w:r w:rsidRPr="00073988">
        <w:rPr>
          <w:rFonts w:ascii="Arial" w:eastAsia="Times New Roman" w:hAnsi="Arial" w:cs="Arial"/>
          <w:color w:val="333333"/>
        </w:rPr>
        <w:t>Why is this, and what do the two hex codes above mean?</w:t>
      </w:r>
    </w:p>
    <w:p w14:paraId="4D52D61D" w14:textId="508DBED8" w:rsidR="00FB12F4" w:rsidRPr="00FB12F4" w:rsidRDefault="00FB12F4" w:rsidP="00FB12F4">
      <w:pPr>
        <w:pStyle w:val="ListParagraph"/>
        <w:numPr>
          <w:ilvl w:val="0"/>
          <w:numId w:val="8"/>
        </w:numPr>
        <w:shd w:val="clear" w:color="auto" w:fill="FFFFFF"/>
        <w:spacing w:after="100" w:afterAutospacing="1" w:line="240" w:lineRule="auto"/>
        <w:rPr>
          <w:rFonts w:ascii="Arial" w:eastAsia="Times New Roman" w:hAnsi="Arial" w:cs="Arial"/>
          <w:color w:val="333333"/>
        </w:rPr>
      </w:pPr>
      <w:r>
        <w:rPr>
          <w:rFonts w:ascii="Arial" w:eastAsia="Times New Roman" w:hAnsi="Arial" w:cs="Arial"/>
          <w:color w:val="4472C4" w:themeColor="accent1"/>
        </w:rPr>
        <w:t>Both of these are the color white</w:t>
      </w:r>
    </w:p>
    <w:p w14:paraId="68DF4AAB" w14:textId="375244DA" w:rsidR="00FB12F4" w:rsidRPr="00FB12F4" w:rsidRDefault="00FB12F4" w:rsidP="00FB12F4">
      <w:pPr>
        <w:pStyle w:val="ListParagraph"/>
        <w:numPr>
          <w:ilvl w:val="0"/>
          <w:numId w:val="8"/>
        </w:numPr>
        <w:shd w:val="clear" w:color="auto" w:fill="FFFFFF"/>
        <w:spacing w:after="100" w:afterAutospacing="1" w:line="240" w:lineRule="auto"/>
        <w:rPr>
          <w:rFonts w:ascii="Arial" w:eastAsia="Times New Roman" w:hAnsi="Arial" w:cs="Arial"/>
          <w:color w:val="333333"/>
        </w:rPr>
      </w:pPr>
      <w:r>
        <w:rPr>
          <w:rFonts w:ascii="Arial" w:eastAsia="Times New Roman" w:hAnsi="Arial" w:cs="Arial"/>
          <w:color w:val="4472C4" w:themeColor="accent1"/>
        </w:rPr>
        <w:t>The 3 digit RGB notation (#rgb) is converted to 6 six digit form by replicating the digits (#rrggbb).  This means #fff (white) replicated is #fffff.</w:t>
      </w:r>
    </w:p>
    <w:p w14:paraId="6A2840C0" w14:textId="2DD8160F" w:rsidR="00FB12F4" w:rsidRPr="00FB12F4" w:rsidRDefault="00FB12F4" w:rsidP="00FB12F4">
      <w:pPr>
        <w:pStyle w:val="ListParagraph"/>
        <w:numPr>
          <w:ilvl w:val="0"/>
          <w:numId w:val="8"/>
        </w:numPr>
        <w:shd w:val="clear" w:color="auto" w:fill="FFFFFF"/>
        <w:spacing w:after="100" w:afterAutospacing="1" w:line="240" w:lineRule="auto"/>
        <w:rPr>
          <w:rFonts w:ascii="Arial" w:eastAsia="Times New Roman" w:hAnsi="Arial" w:cs="Arial"/>
          <w:color w:val="333333"/>
        </w:rPr>
      </w:pPr>
      <w:r>
        <w:rPr>
          <w:rFonts w:ascii="Arial" w:eastAsia="Times New Roman" w:hAnsi="Arial" w:cs="Arial"/>
          <w:color w:val="4472C4" w:themeColor="accent1"/>
        </w:rPr>
        <w:t xml:space="preserve">In 8 digit hex code the last two digits are the alpha channel.  These last two digits determine how transparent or opaque the color will be.  00 would be fully transparent.  FF would be fully opaque.  Thus #ffffff44 is a </w:t>
      </w:r>
      <w:r w:rsidR="0047094E">
        <w:rPr>
          <w:rFonts w:ascii="Arial" w:eastAsia="Times New Roman" w:hAnsi="Arial" w:cs="Arial"/>
          <w:color w:val="4472C4" w:themeColor="accent1"/>
        </w:rPr>
        <w:t>fairly transparent white.</w:t>
      </w:r>
    </w:p>
    <w:p w14:paraId="3A0E00CC" w14:textId="77777777" w:rsidR="00073988" w:rsidRPr="00073988" w:rsidRDefault="00073988" w:rsidP="00073988">
      <w:pPr>
        <w:shd w:val="clear" w:color="auto" w:fill="FFFFFF"/>
        <w:spacing w:after="100" w:afterAutospacing="1" w:line="240" w:lineRule="auto"/>
        <w:rPr>
          <w:rFonts w:ascii="Arial" w:eastAsia="Times New Roman" w:hAnsi="Arial" w:cs="Arial"/>
          <w:color w:val="333333"/>
        </w:rPr>
      </w:pPr>
    </w:p>
    <w:p w14:paraId="464167D4" w14:textId="77777777" w:rsidR="00073988" w:rsidRPr="00073988" w:rsidRDefault="00073988" w:rsidP="00073988">
      <w:pPr>
        <w:shd w:val="clear" w:color="auto" w:fill="FFFFFF"/>
        <w:spacing w:after="0" w:line="240" w:lineRule="auto"/>
        <w:rPr>
          <w:rFonts w:ascii="Arial" w:eastAsia="Times New Roman" w:hAnsi="Arial" w:cs="Arial"/>
          <w:color w:val="333333"/>
        </w:rPr>
      </w:pPr>
      <w:r w:rsidRPr="00073988">
        <w:rPr>
          <w:rFonts w:ascii="Arial" w:eastAsia="Times New Roman" w:hAnsi="Arial" w:cs="Arial"/>
          <w:b/>
          <w:bCs/>
          <w:color w:val="333333"/>
          <w:sz w:val="24"/>
          <w:szCs w:val="24"/>
        </w:rPr>
        <w:t>Question #3</w:t>
      </w:r>
      <w:r w:rsidRPr="00073988">
        <w:rPr>
          <w:rFonts w:ascii="Arial" w:eastAsia="Times New Roman" w:hAnsi="Arial" w:cs="Arial"/>
          <w:color w:val="333333"/>
        </w:rPr>
        <w:br/>
      </w:r>
    </w:p>
    <w:p w14:paraId="56390210" w14:textId="77777777" w:rsidR="00073988" w:rsidRPr="00073988" w:rsidRDefault="00073988" w:rsidP="00073988">
      <w:pPr>
        <w:numPr>
          <w:ilvl w:val="0"/>
          <w:numId w:val="3"/>
        </w:numPr>
        <w:shd w:val="clear" w:color="auto" w:fill="FFFFFF"/>
        <w:spacing w:before="100" w:beforeAutospacing="1" w:after="100" w:afterAutospacing="1" w:line="420" w:lineRule="atLeast"/>
        <w:rPr>
          <w:rFonts w:ascii="Arial" w:eastAsia="Times New Roman" w:hAnsi="Arial" w:cs="Arial"/>
          <w:color w:val="333333"/>
        </w:rPr>
      </w:pPr>
      <w:r w:rsidRPr="00073988">
        <w:rPr>
          <w:rFonts w:ascii="Arial" w:eastAsia="Times New Roman" w:hAnsi="Arial" w:cs="Arial"/>
          <w:color w:val="333333"/>
        </w:rPr>
        <w:t>What does this declaration do to an element? </w:t>
      </w:r>
    </w:p>
    <w:p w14:paraId="6410F5AE" w14:textId="52850196" w:rsidR="00073988" w:rsidRDefault="00073988" w:rsidP="000739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rPr>
      </w:pPr>
      <w:r w:rsidRPr="00073988">
        <w:rPr>
          <w:rFonts w:ascii="Consolas" w:eastAsia="Times New Roman" w:hAnsi="Consolas" w:cs="Courier New"/>
          <w:color w:val="1D2125"/>
          <w:sz w:val="19"/>
          <w:szCs w:val="19"/>
        </w:rPr>
        <w:t>margin: 10px 20px 5px;</w:t>
      </w:r>
    </w:p>
    <w:p w14:paraId="539AB48D" w14:textId="710D75FD" w:rsidR="00790D13" w:rsidRDefault="00790D13" w:rsidP="000739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rPr>
      </w:pPr>
    </w:p>
    <w:p w14:paraId="2C7452EA" w14:textId="43AE8947" w:rsidR="00790D13" w:rsidRPr="00790D13" w:rsidRDefault="00EA617F" w:rsidP="00790D13">
      <w:pPr>
        <w:pStyle w:val="ListParagraph"/>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rPr>
      </w:pPr>
      <w:r>
        <w:rPr>
          <w:rFonts w:ascii="Consolas" w:eastAsia="Times New Roman" w:hAnsi="Consolas" w:cs="Courier New"/>
          <w:color w:val="4472C4" w:themeColor="accent1"/>
          <w:sz w:val="19"/>
          <w:szCs w:val="19"/>
        </w:rPr>
        <w:t>Your top margin will be 10px, right &amp; left margin will be 20px, and bottom margin will be 5pm</w:t>
      </w:r>
    </w:p>
    <w:p w14:paraId="79ADF431" w14:textId="77777777" w:rsidR="00073988" w:rsidRPr="00073988" w:rsidRDefault="00073988" w:rsidP="00073988">
      <w:pPr>
        <w:shd w:val="clear" w:color="auto" w:fill="FFFFFF"/>
        <w:spacing w:after="0" w:line="240" w:lineRule="auto"/>
        <w:rPr>
          <w:rFonts w:ascii="Arial" w:eastAsia="Times New Roman" w:hAnsi="Arial" w:cs="Arial"/>
          <w:color w:val="333333"/>
        </w:rPr>
      </w:pPr>
    </w:p>
    <w:p w14:paraId="217DEFCB" w14:textId="77777777" w:rsidR="00073988" w:rsidRPr="00073988" w:rsidRDefault="00073988" w:rsidP="00073988">
      <w:pPr>
        <w:shd w:val="clear" w:color="auto" w:fill="FFFFFF"/>
        <w:spacing w:before="150" w:after="150" w:line="240" w:lineRule="auto"/>
        <w:outlineLvl w:val="4"/>
        <w:rPr>
          <w:rFonts w:ascii="Arial" w:eastAsia="Times New Roman" w:hAnsi="Arial" w:cs="Arial"/>
          <w:color w:val="A83EA2"/>
          <w:sz w:val="20"/>
          <w:szCs w:val="20"/>
        </w:rPr>
      </w:pPr>
      <w:r w:rsidRPr="00073988">
        <w:rPr>
          <w:rFonts w:ascii="Arial" w:eastAsia="Times New Roman" w:hAnsi="Arial" w:cs="Arial"/>
          <w:b/>
          <w:bCs/>
          <w:color w:val="A83EA2"/>
          <w:sz w:val="20"/>
          <w:szCs w:val="20"/>
        </w:rPr>
        <w:t>Question #4</w:t>
      </w:r>
    </w:p>
    <w:p w14:paraId="7764F91D" w14:textId="77777777" w:rsidR="00073988" w:rsidRPr="00073988" w:rsidRDefault="00073988" w:rsidP="00073988">
      <w:pPr>
        <w:numPr>
          <w:ilvl w:val="0"/>
          <w:numId w:val="4"/>
        </w:numPr>
        <w:shd w:val="clear" w:color="auto" w:fill="FFFFFF"/>
        <w:spacing w:before="100" w:beforeAutospacing="1" w:after="100" w:afterAutospacing="1" w:line="420" w:lineRule="atLeast"/>
        <w:rPr>
          <w:rFonts w:ascii="Arial" w:eastAsia="Times New Roman" w:hAnsi="Arial" w:cs="Arial"/>
          <w:color w:val="333333"/>
        </w:rPr>
      </w:pPr>
      <w:r w:rsidRPr="00073988">
        <w:rPr>
          <w:rFonts w:ascii="Arial" w:eastAsia="Times New Roman" w:hAnsi="Arial" w:cs="Arial"/>
          <w:color w:val="333333"/>
        </w:rPr>
        <w:t>Two other common units for CSS lengths, aside from </w:t>
      </w:r>
      <w:proofErr w:type="spellStart"/>
      <w:r w:rsidRPr="00073988">
        <w:rPr>
          <w:rFonts w:ascii="Arial" w:eastAsia="Times New Roman" w:hAnsi="Arial" w:cs="Arial"/>
          <w:b/>
          <w:bCs/>
          <w:color w:val="333333"/>
        </w:rPr>
        <w:t>px</w:t>
      </w:r>
      <w:proofErr w:type="spellEnd"/>
      <w:r w:rsidRPr="00073988">
        <w:rPr>
          <w:rFonts w:ascii="Arial" w:eastAsia="Times New Roman" w:hAnsi="Arial" w:cs="Arial"/>
          <w:color w:val="333333"/>
        </w:rPr>
        <w:t>, are </w:t>
      </w:r>
      <w:proofErr w:type="spellStart"/>
      <w:r w:rsidRPr="00073988">
        <w:rPr>
          <w:rFonts w:ascii="Arial" w:eastAsia="Times New Roman" w:hAnsi="Arial" w:cs="Arial"/>
          <w:b/>
          <w:bCs/>
          <w:color w:val="333333"/>
        </w:rPr>
        <w:t>em</w:t>
      </w:r>
      <w:proofErr w:type="spellEnd"/>
      <w:r w:rsidRPr="00073988">
        <w:rPr>
          <w:rFonts w:ascii="Arial" w:eastAsia="Times New Roman" w:hAnsi="Arial" w:cs="Arial"/>
          <w:color w:val="333333"/>
        </w:rPr>
        <w:t> and </w:t>
      </w:r>
      <w:r w:rsidRPr="00073988">
        <w:rPr>
          <w:rFonts w:ascii="Arial" w:eastAsia="Times New Roman" w:hAnsi="Arial" w:cs="Arial"/>
          <w:b/>
          <w:bCs/>
          <w:color w:val="333333"/>
        </w:rPr>
        <w:t>rem</w:t>
      </w:r>
      <w:r w:rsidRPr="00073988">
        <w:rPr>
          <w:rFonts w:ascii="Arial" w:eastAsia="Times New Roman" w:hAnsi="Arial" w:cs="Arial"/>
          <w:color w:val="333333"/>
        </w:rPr>
        <w:t>. Briefly describe the meaning of each. </w:t>
      </w:r>
    </w:p>
    <w:p w14:paraId="77B5BA7A" w14:textId="2CB5140C" w:rsidR="00073988" w:rsidRDefault="0047179D" w:rsidP="00073988">
      <w:pPr>
        <w:shd w:val="clear" w:color="auto" w:fill="FFFFFF"/>
        <w:spacing w:after="100" w:afterAutospacing="1" w:line="240" w:lineRule="auto"/>
        <w:rPr>
          <w:rFonts w:ascii="Arial" w:eastAsia="Times New Roman" w:hAnsi="Arial" w:cs="Arial"/>
          <w:color w:val="333333"/>
        </w:rPr>
      </w:pPr>
      <w:hyperlink r:id="rId5" w:history="1">
        <w:r w:rsidRPr="005B11B6">
          <w:rPr>
            <w:rStyle w:val="Hyperlink"/>
            <w:rFonts w:ascii="Arial" w:eastAsia="Times New Roman" w:hAnsi="Arial" w:cs="Arial"/>
          </w:rPr>
          <w:t>https://developer.mozilla.org/en-US/docs/Learn/CSS/Building_blocks/Values_and_units#lengths</w:t>
        </w:r>
      </w:hyperlink>
    </w:p>
    <w:p w14:paraId="3F6E5E94" w14:textId="77777777" w:rsidR="0047179D" w:rsidRPr="0047179D" w:rsidRDefault="0047179D" w:rsidP="0047179D">
      <w:pPr>
        <w:shd w:val="clear" w:color="auto" w:fill="FFFFFF"/>
        <w:spacing w:before="100" w:beforeAutospacing="1" w:after="100" w:afterAutospacing="1" w:line="240" w:lineRule="auto"/>
        <w:outlineLvl w:val="2"/>
        <w:rPr>
          <w:rFonts w:ascii="Segoe UI" w:eastAsia="Times New Roman" w:hAnsi="Segoe UI" w:cs="Segoe UI"/>
          <w:b/>
          <w:bCs/>
          <w:color w:val="1B1B1B"/>
          <w:sz w:val="27"/>
          <w:szCs w:val="27"/>
        </w:rPr>
      </w:pPr>
      <w:hyperlink r:id="rId6" w:anchor="lengths" w:tooltip="Permalink to Lengths" w:history="1">
        <w:r w:rsidRPr="0047179D">
          <w:rPr>
            <w:rFonts w:ascii="Segoe UI" w:eastAsia="Times New Roman" w:hAnsi="Segoe UI" w:cs="Segoe UI"/>
            <w:b/>
            <w:bCs/>
            <w:color w:val="0000FF"/>
            <w:sz w:val="27"/>
            <w:szCs w:val="27"/>
          </w:rPr>
          <w:t>Lengths</w:t>
        </w:r>
      </w:hyperlink>
    </w:p>
    <w:p w14:paraId="082F24D7" w14:textId="77777777" w:rsidR="0047179D" w:rsidRPr="0047179D" w:rsidRDefault="0047179D" w:rsidP="0047179D">
      <w:pPr>
        <w:shd w:val="clear" w:color="auto" w:fill="FFFFFF"/>
        <w:spacing w:before="100" w:beforeAutospacing="1" w:after="100" w:afterAutospacing="1" w:line="240" w:lineRule="auto"/>
        <w:rPr>
          <w:rFonts w:ascii="Segoe UI" w:eastAsia="Times New Roman" w:hAnsi="Segoe UI" w:cs="Segoe UI"/>
          <w:color w:val="1B1B1B"/>
          <w:sz w:val="24"/>
          <w:szCs w:val="24"/>
        </w:rPr>
      </w:pPr>
      <w:r w:rsidRPr="0047179D">
        <w:rPr>
          <w:rFonts w:ascii="Segoe UI" w:eastAsia="Times New Roman" w:hAnsi="Segoe UI" w:cs="Segoe UI"/>
          <w:color w:val="1B1B1B"/>
          <w:sz w:val="24"/>
          <w:szCs w:val="24"/>
        </w:rPr>
        <w:t>The numeric type you will come across most frequently is </w:t>
      </w:r>
      <w:hyperlink r:id="rId7" w:history="1">
        <w:r w:rsidRPr="0047179D">
          <w:rPr>
            <w:rFonts w:ascii="Courier New" w:eastAsia="Times New Roman" w:hAnsi="Courier New" w:cs="Courier New"/>
            <w:color w:val="0000FF"/>
            <w:sz w:val="20"/>
            <w:szCs w:val="20"/>
            <w:u w:val="single"/>
          </w:rPr>
          <w:t>&lt;length&gt;</w:t>
        </w:r>
      </w:hyperlink>
      <w:r w:rsidRPr="0047179D">
        <w:rPr>
          <w:rFonts w:ascii="Segoe UI" w:eastAsia="Times New Roman" w:hAnsi="Segoe UI" w:cs="Segoe UI"/>
          <w:color w:val="1B1B1B"/>
          <w:sz w:val="24"/>
          <w:szCs w:val="24"/>
        </w:rPr>
        <w:t>. For example, </w:t>
      </w:r>
      <w:r w:rsidRPr="0047179D">
        <w:rPr>
          <w:rFonts w:ascii="Courier New" w:eastAsia="Times New Roman" w:hAnsi="Courier New" w:cs="Courier New"/>
          <w:color w:val="1B1B1B"/>
          <w:sz w:val="20"/>
          <w:szCs w:val="20"/>
        </w:rPr>
        <w:t>10px</w:t>
      </w:r>
      <w:r w:rsidRPr="0047179D">
        <w:rPr>
          <w:rFonts w:ascii="Segoe UI" w:eastAsia="Times New Roman" w:hAnsi="Segoe UI" w:cs="Segoe UI"/>
          <w:color w:val="1B1B1B"/>
          <w:sz w:val="24"/>
          <w:szCs w:val="24"/>
        </w:rPr>
        <w:t> (pixels) or </w:t>
      </w:r>
      <w:r w:rsidRPr="0047179D">
        <w:rPr>
          <w:rFonts w:ascii="Courier New" w:eastAsia="Times New Roman" w:hAnsi="Courier New" w:cs="Courier New"/>
          <w:color w:val="1B1B1B"/>
          <w:sz w:val="20"/>
          <w:szCs w:val="20"/>
        </w:rPr>
        <w:t>30em</w:t>
      </w:r>
      <w:r w:rsidRPr="0047179D">
        <w:rPr>
          <w:rFonts w:ascii="Segoe UI" w:eastAsia="Times New Roman" w:hAnsi="Segoe UI" w:cs="Segoe UI"/>
          <w:color w:val="1B1B1B"/>
          <w:sz w:val="24"/>
          <w:szCs w:val="24"/>
        </w:rPr>
        <w:t>. There are two types of lengths used in CSS — relative and absolute. It's important to know the difference in order to understand how big things will become.</w:t>
      </w:r>
    </w:p>
    <w:p w14:paraId="13A5141D" w14:textId="77777777" w:rsidR="0047179D" w:rsidRPr="0047179D" w:rsidRDefault="0047179D" w:rsidP="0047179D">
      <w:pPr>
        <w:shd w:val="clear" w:color="auto" w:fill="FFFFFF"/>
        <w:spacing w:before="100" w:beforeAutospacing="1" w:after="100" w:afterAutospacing="1" w:line="240" w:lineRule="auto"/>
        <w:outlineLvl w:val="3"/>
        <w:rPr>
          <w:rFonts w:ascii="Segoe UI" w:eastAsia="Times New Roman" w:hAnsi="Segoe UI" w:cs="Segoe UI"/>
          <w:b/>
          <w:bCs/>
          <w:color w:val="1B1B1B"/>
          <w:spacing w:val="8"/>
          <w:sz w:val="24"/>
          <w:szCs w:val="24"/>
        </w:rPr>
      </w:pPr>
      <w:r w:rsidRPr="0047179D">
        <w:rPr>
          <w:rFonts w:ascii="Segoe UI" w:eastAsia="Times New Roman" w:hAnsi="Segoe UI" w:cs="Segoe UI"/>
          <w:b/>
          <w:bCs/>
          <w:color w:val="1B1B1B"/>
          <w:spacing w:val="8"/>
          <w:sz w:val="24"/>
          <w:szCs w:val="24"/>
        </w:rPr>
        <w:lastRenderedPageBreak/>
        <w:t>Absolute length units</w:t>
      </w:r>
    </w:p>
    <w:p w14:paraId="3F01655E" w14:textId="77777777" w:rsidR="0047179D" w:rsidRPr="0047179D" w:rsidRDefault="0047179D" w:rsidP="0047179D">
      <w:pPr>
        <w:shd w:val="clear" w:color="auto" w:fill="FFFFFF"/>
        <w:spacing w:before="100" w:beforeAutospacing="1" w:after="100" w:afterAutospacing="1" w:line="240" w:lineRule="auto"/>
        <w:rPr>
          <w:rFonts w:ascii="Segoe UI" w:eastAsia="Times New Roman" w:hAnsi="Segoe UI" w:cs="Segoe UI"/>
          <w:color w:val="1B1B1B"/>
          <w:sz w:val="24"/>
          <w:szCs w:val="24"/>
        </w:rPr>
      </w:pPr>
      <w:r w:rsidRPr="0047179D">
        <w:rPr>
          <w:rFonts w:ascii="Segoe UI" w:eastAsia="Times New Roman" w:hAnsi="Segoe UI" w:cs="Segoe UI"/>
          <w:color w:val="1B1B1B"/>
          <w:sz w:val="24"/>
          <w:szCs w:val="24"/>
        </w:rPr>
        <w:t>The following are all </w:t>
      </w:r>
      <w:r w:rsidRPr="0047179D">
        <w:rPr>
          <w:rFonts w:ascii="Segoe UI" w:eastAsia="Times New Roman" w:hAnsi="Segoe UI" w:cs="Segoe UI"/>
          <w:b/>
          <w:bCs/>
          <w:color w:val="1B1B1B"/>
          <w:sz w:val="24"/>
          <w:szCs w:val="24"/>
        </w:rPr>
        <w:t>absolute</w:t>
      </w:r>
      <w:r w:rsidRPr="0047179D">
        <w:rPr>
          <w:rFonts w:ascii="Segoe UI" w:eastAsia="Times New Roman" w:hAnsi="Segoe UI" w:cs="Segoe UI"/>
          <w:color w:val="1B1B1B"/>
          <w:sz w:val="24"/>
          <w:szCs w:val="24"/>
        </w:rPr>
        <w:t> length units — they are not relative to anything else, and are generally considered to always be the same size.</w:t>
      </w:r>
    </w:p>
    <w:tbl>
      <w:tblPr>
        <w:tblW w:w="11486" w:type="dxa"/>
        <w:tblCellMar>
          <w:top w:w="15" w:type="dxa"/>
          <w:left w:w="15" w:type="dxa"/>
          <w:bottom w:w="15" w:type="dxa"/>
          <w:right w:w="15" w:type="dxa"/>
        </w:tblCellMar>
        <w:tblLook w:val="04A0" w:firstRow="1" w:lastRow="0" w:firstColumn="1" w:lastColumn="0" w:noHBand="0" w:noVBand="1"/>
      </w:tblPr>
      <w:tblGrid>
        <w:gridCol w:w="1124"/>
        <w:gridCol w:w="4494"/>
        <w:gridCol w:w="5868"/>
      </w:tblGrid>
      <w:tr w:rsidR="0047179D" w:rsidRPr="0047179D" w14:paraId="42879A50" w14:textId="77777777" w:rsidTr="0047179D">
        <w:trPr>
          <w:tblHeader/>
        </w:trPr>
        <w:tc>
          <w:tcPr>
            <w:tcW w:w="0" w:type="auto"/>
            <w:vAlign w:val="center"/>
            <w:hideMark/>
          </w:tcPr>
          <w:p w14:paraId="339A8FE8" w14:textId="77777777" w:rsidR="0047179D" w:rsidRPr="0047179D" w:rsidRDefault="0047179D" w:rsidP="0047179D">
            <w:pPr>
              <w:spacing w:after="0" w:line="240" w:lineRule="auto"/>
              <w:rPr>
                <w:rFonts w:ascii="Times New Roman" w:eastAsia="Times New Roman" w:hAnsi="Times New Roman" w:cs="Times New Roman"/>
                <w:b/>
                <w:bCs/>
                <w:sz w:val="24"/>
                <w:szCs w:val="24"/>
              </w:rPr>
            </w:pPr>
            <w:r w:rsidRPr="0047179D">
              <w:rPr>
                <w:rFonts w:ascii="Times New Roman" w:eastAsia="Times New Roman" w:hAnsi="Times New Roman" w:cs="Times New Roman"/>
                <w:b/>
                <w:bCs/>
                <w:sz w:val="24"/>
                <w:szCs w:val="24"/>
              </w:rPr>
              <w:t>Unit</w:t>
            </w:r>
          </w:p>
        </w:tc>
        <w:tc>
          <w:tcPr>
            <w:tcW w:w="0" w:type="auto"/>
            <w:vAlign w:val="center"/>
            <w:hideMark/>
          </w:tcPr>
          <w:p w14:paraId="4B8F7911" w14:textId="77777777" w:rsidR="0047179D" w:rsidRPr="0047179D" w:rsidRDefault="0047179D" w:rsidP="0047179D">
            <w:pPr>
              <w:spacing w:after="0" w:line="240" w:lineRule="auto"/>
              <w:rPr>
                <w:rFonts w:ascii="Times New Roman" w:eastAsia="Times New Roman" w:hAnsi="Times New Roman" w:cs="Times New Roman"/>
                <w:b/>
                <w:bCs/>
                <w:sz w:val="24"/>
                <w:szCs w:val="24"/>
              </w:rPr>
            </w:pPr>
            <w:r w:rsidRPr="0047179D">
              <w:rPr>
                <w:rFonts w:ascii="Times New Roman" w:eastAsia="Times New Roman" w:hAnsi="Times New Roman" w:cs="Times New Roman"/>
                <w:b/>
                <w:bCs/>
                <w:sz w:val="24"/>
                <w:szCs w:val="24"/>
              </w:rPr>
              <w:t>Name</w:t>
            </w:r>
          </w:p>
        </w:tc>
        <w:tc>
          <w:tcPr>
            <w:tcW w:w="0" w:type="auto"/>
            <w:vAlign w:val="center"/>
            <w:hideMark/>
          </w:tcPr>
          <w:p w14:paraId="5A246D72" w14:textId="77777777" w:rsidR="0047179D" w:rsidRPr="0047179D" w:rsidRDefault="0047179D" w:rsidP="0047179D">
            <w:pPr>
              <w:spacing w:after="0" w:line="240" w:lineRule="auto"/>
              <w:rPr>
                <w:rFonts w:ascii="Times New Roman" w:eastAsia="Times New Roman" w:hAnsi="Times New Roman" w:cs="Times New Roman"/>
                <w:b/>
                <w:bCs/>
                <w:sz w:val="24"/>
                <w:szCs w:val="24"/>
              </w:rPr>
            </w:pPr>
            <w:r w:rsidRPr="0047179D">
              <w:rPr>
                <w:rFonts w:ascii="Times New Roman" w:eastAsia="Times New Roman" w:hAnsi="Times New Roman" w:cs="Times New Roman"/>
                <w:b/>
                <w:bCs/>
                <w:sz w:val="24"/>
                <w:szCs w:val="24"/>
              </w:rPr>
              <w:t>Equivalent to</w:t>
            </w:r>
          </w:p>
        </w:tc>
      </w:tr>
      <w:tr w:rsidR="0047179D" w:rsidRPr="0047179D" w14:paraId="76D772B0" w14:textId="77777777" w:rsidTr="0047179D">
        <w:tc>
          <w:tcPr>
            <w:tcW w:w="0" w:type="auto"/>
            <w:vAlign w:val="center"/>
            <w:hideMark/>
          </w:tcPr>
          <w:p w14:paraId="6737B81E" w14:textId="77777777" w:rsidR="0047179D" w:rsidRPr="0047179D" w:rsidRDefault="0047179D" w:rsidP="0047179D">
            <w:pPr>
              <w:spacing w:after="0" w:line="240" w:lineRule="auto"/>
              <w:rPr>
                <w:rFonts w:ascii="Times New Roman" w:eastAsia="Times New Roman" w:hAnsi="Times New Roman" w:cs="Times New Roman"/>
                <w:sz w:val="24"/>
                <w:szCs w:val="24"/>
              </w:rPr>
            </w:pPr>
            <w:r w:rsidRPr="0047179D">
              <w:rPr>
                <w:rFonts w:ascii="Courier New" w:eastAsia="Times New Roman" w:hAnsi="Courier New" w:cs="Courier New"/>
                <w:sz w:val="20"/>
                <w:szCs w:val="20"/>
              </w:rPr>
              <w:t>cm</w:t>
            </w:r>
          </w:p>
        </w:tc>
        <w:tc>
          <w:tcPr>
            <w:tcW w:w="0" w:type="auto"/>
            <w:vAlign w:val="center"/>
            <w:hideMark/>
          </w:tcPr>
          <w:p w14:paraId="5F9F348F" w14:textId="77777777" w:rsidR="0047179D" w:rsidRPr="0047179D" w:rsidRDefault="0047179D" w:rsidP="0047179D">
            <w:pPr>
              <w:spacing w:after="0" w:line="240" w:lineRule="auto"/>
              <w:rPr>
                <w:rFonts w:ascii="Times New Roman" w:eastAsia="Times New Roman" w:hAnsi="Times New Roman" w:cs="Times New Roman"/>
                <w:sz w:val="24"/>
                <w:szCs w:val="24"/>
              </w:rPr>
            </w:pPr>
            <w:r w:rsidRPr="0047179D">
              <w:rPr>
                <w:rFonts w:ascii="Times New Roman" w:eastAsia="Times New Roman" w:hAnsi="Times New Roman" w:cs="Times New Roman"/>
                <w:sz w:val="24"/>
                <w:szCs w:val="24"/>
              </w:rPr>
              <w:t>Centimeters</w:t>
            </w:r>
          </w:p>
        </w:tc>
        <w:tc>
          <w:tcPr>
            <w:tcW w:w="0" w:type="auto"/>
            <w:vAlign w:val="center"/>
            <w:hideMark/>
          </w:tcPr>
          <w:p w14:paraId="79B02DBC" w14:textId="77777777" w:rsidR="0047179D" w:rsidRPr="0047179D" w:rsidRDefault="0047179D" w:rsidP="0047179D">
            <w:pPr>
              <w:spacing w:after="0" w:line="240" w:lineRule="auto"/>
              <w:rPr>
                <w:rFonts w:ascii="Times New Roman" w:eastAsia="Times New Roman" w:hAnsi="Times New Roman" w:cs="Times New Roman"/>
                <w:sz w:val="24"/>
                <w:szCs w:val="24"/>
              </w:rPr>
            </w:pPr>
            <w:r w:rsidRPr="0047179D">
              <w:rPr>
                <w:rFonts w:ascii="Times New Roman" w:eastAsia="Times New Roman" w:hAnsi="Times New Roman" w:cs="Times New Roman"/>
                <w:sz w:val="24"/>
                <w:szCs w:val="24"/>
              </w:rPr>
              <w:t>1cm = 37.8px = 25.2/64in</w:t>
            </w:r>
          </w:p>
        </w:tc>
      </w:tr>
      <w:tr w:rsidR="0047179D" w:rsidRPr="0047179D" w14:paraId="3B920C79" w14:textId="77777777" w:rsidTr="0047179D">
        <w:tc>
          <w:tcPr>
            <w:tcW w:w="0" w:type="auto"/>
            <w:vAlign w:val="center"/>
            <w:hideMark/>
          </w:tcPr>
          <w:p w14:paraId="4257D1A2" w14:textId="77777777" w:rsidR="0047179D" w:rsidRPr="0047179D" w:rsidRDefault="0047179D" w:rsidP="0047179D">
            <w:pPr>
              <w:spacing w:after="0" w:line="240" w:lineRule="auto"/>
              <w:rPr>
                <w:rFonts w:ascii="Times New Roman" w:eastAsia="Times New Roman" w:hAnsi="Times New Roman" w:cs="Times New Roman"/>
                <w:sz w:val="24"/>
                <w:szCs w:val="24"/>
              </w:rPr>
            </w:pPr>
            <w:r w:rsidRPr="0047179D">
              <w:rPr>
                <w:rFonts w:ascii="Courier New" w:eastAsia="Times New Roman" w:hAnsi="Courier New" w:cs="Courier New"/>
                <w:sz w:val="20"/>
                <w:szCs w:val="20"/>
              </w:rPr>
              <w:t>mm</w:t>
            </w:r>
          </w:p>
        </w:tc>
        <w:tc>
          <w:tcPr>
            <w:tcW w:w="0" w:type="auto"/>
            <w:vAlign w:val="center"/>
            <w:hideMark/>
          </w:tcPr>
          <w:p w14:paraId="3E120BE5" w14:textId="77777777" w:rsidR="0047179D" w:rsidRPr="0047179D" w:rsidRDefault="0047179D" w:rsidP="0047179D">
            <w:pPr>
              <w:spacing w:after="0" w:line="240" w:lineRule="auto"/>
              <w:rPr>
                <w:rFonts w:ascii="Times New Roman" w:eastAsia="Times New Roman" w:hAnsi="Times New Roman" w:cs="Times New Roman"/>
                <w:sz w:val="24"/>
                <w:szCs w:val="24"/>
              </w:rPr>
            </w:pPr>
            <w:r w:rsidRPr="0047179D">
              <w:rPr>
                <w:rFonts w:ascii="Times New Roman" w:eastAsia="Times New Roman" w:hAnsi="Times New Roman" w:cs="Times New Roman"/>
                <w:sz w:val="24"/>
                <w:szCs w:val="24"/>
              </w:rPr>
              <w:t>Millimeters</w:t>
            </w:r>
          </w:p>
        </w:tc>
        <w:tc>
          <w:tcPr>
            <w:tcW w:w="0" w:type="auto"/>
            <w:vAlign w:val="center"/>
            <w:hideMark/>
          </w:tcPr>
          <w:p w14:paraId="555F1413" w14:textId="77777777" w:rsidR="0047179D" w:rsidRPr="0047179D" w:rsidRDefault="0047179D" w:rsidP="0047179D">
            <w:pPr>
              <w:spacing w:after="0" w:line="240" w:lineRule="auto"/>
              <w:rPr>
                <w:rFonts w:ascii="Times New Roman" w:eastAsia="Times New Roman" w:hAnsi="Times New Roman" w:cs="Times New Roman"/>
                <w:sz w:val="24"/>
                <w:szCs w:val="24"/>
              </w:rPr>
            </w:pPr>
            <w:r w:rsidRPr="0047179D">
              <w:rPr>
                <w:rFonts w:ascii="Times New Roman" w:eastAsia="Times New Roman" w:hAnsi="Times New Roman" w:cs="Times New Roman"/>
                <w:sz w:val="24"/>
                <w:szCs w:val="24"/>
              </w:rPr>
              <w:t>1mm = 1/10th of 1cm</w:t>
            </w:r>
          </w:p>
        </w:tc>
      </w:tr>
      <w:tr w:rsidR="0047179D" w:rsidRPr="0047179D" w14:paraId="05BC0AB3" w14:textId="77777777" w:rsidTr="0047179D">
        <w:tc>
          <w:tcPr>
            <w:tcW w:w="0" w:type="auto"/>
            <w:vAlign w:val="center"/>
            <w:hideMark/>
          </w:tcPr>
          <w:p w14:paraId="6CF54330" w14:textId="77777777" w:rsidR="0047179D" w:rsidRPr="0047179D" w:rsidRDefault="0047179D" w:rsidP="0047179D">
            <w:pPr>
              <w:spacing w:after="0" w:line="240" w:lineRule="auto"/>
              <w:rPr>
                <w:rFonts w:ascii="Times New Roman" w:eastAsia="Times New Roman" w:hAnsi="Times New Roman" w:cs="Times New Roman"/>
                <w:sz w:val="24"/>
                <w:szCs w:val="24"/>
              </w:rPr>
            </w:pPr>
            <w:r w:rsidRPr="0047179D">
              <w:rPr>
                <w:rFonts w:ascii="Courier New" w:eastAsia="Times New Roman" w:hAnsi="Courier New" w:cs="Courier New"/>
                <w:sz w:val="20"/>
                <w:szCs w:val="20"/>
              </w:rPr>
              <w:t>Q</w:t>
            </w:r>
          </w:p>
        </w:tc>
        <w:tc>
          <w:tcPr>
            <w:tcW w:w="0" w:type="auto"/>
            <w:vAlign w:val="center"/>
            <w:hideMark/>
          </w:tcPr>
          <w:p w14:paraId="181F8259" w14:textId="77777777" w:rsidR="0047179D" w:rsidRPr="0047179D" w:rsidRDefault="0047179D" w:rsidP="0047179D">
            <w:pPr>
              <w:spacing w:after="0" w:line="240" w:lineRule="auto"/>
              <w:rPr>
                <w:rFonts w:ascii="Times New Roman" w:eastAsia="Times New Roman" w:hAnsi="Times New Roman" w:cs="Times New Roman"/>
                <w:sz w:val="24"/>
                <w:szCs w:val="24"/>
              </w:rPr>
            </w:pPr>
            <w:r w:rsidRPr="0047179D">
              <w:rPr>
                <w:rFonts w:ascii="Times New Roman" w:eastAsia="Times New Roman" w:hAnsi="Times New Roman" w:cs="Times New Roman"/>
                <w:sz w:val="24"/>
                <w:szCs w:val="24"/>
              </w:rPr>
              <w:t>Quarter-millimeters</w:t>
            </w:r>
          </w:p>
        </w:tc>
        <w:tc>
          <w:tcPr>
            <w:tcW w:w="0" w:type="auto"/>
            <w:vAlign w:val="center"/>
            <w:hideMark/>
          </w:tcPr>
          <w:p w14:paraId="0BD85831" w14:textId="77777777" w:rsidR="0047179D" w:rsidRPr="0047179D" w:rsidRDefault="0047179D" w:rsidP="0047179D">
            <w:pPr>
              <w:spacing w:after="0" w:line="240" w:lineRule="auto"/>
              <w:rPr>
                <w:rFonts w:ascii="Times New Roman" w:eastAsia="Times New Roman" w:hAnsi="Times New Roman" w:cs="Times New Roman"/>
                <w:sz w:val="24"/>
                <w:szCs w:val="24"/>
              </w:rPr>
            </w:pPr>
            <w:r w:rsidRPr="0047179D">
              <w:rPr>
                <w:rFonts w:ascii="Times New Roman" w:eastAsia="Times New Roman" w:hAnsi="Times New Roman" w:cs="Times New Roman"/>
                <w:sz w:val="24"/>
                <w:szCs w:val="24"/>
              </w:rPr>
              <w:t>1Q = 1/40th of 1cm</w:t>
            </w:r>
          </w:p>
        </w:tc>
      </w:tr>
      <w:tr w:rsidR="0047179D" w:rsidRPr="0047179D" w14:paraId="38B7D632" w14:textId="77777777" w:rsidTr="0047179D">
        <w:tc>
          <w:tcPr>
            <w:tcW w:w="0" w:type="auto"/>
            <w:vAlign w:val="center"/>
            <w:hideMark/>
          </w:tcPr>
          <w:p w14:paraId="19F31FAA" w14:textId="77777777" w:rsidR="0047179D" w:rsidRPr="0047179D" w:rsidRDefault="0047179D" w:rsidP="0047179D">
            <w:pPr>
              <w:spacing w:after="0" w:line="240" w:lineRule="auto"/>
              <w:rPr>
                <w:rFonts w:ascii="Times New Roman" w:eastAsia="Times New Roman" w:hAnsi="Times New Roman" w:cs="Times New Roman"/>
                <w:sz w:val="24"/>
                <w:szCs w:val="24"/>
              </w:rPr>
            </w:pPr>
            <w:r w:rsidRPr="0047179D">
              <w:rPr>
                <w:rFonts w:ascii="Courier New" w:eastAsia="Times New Roman" w:hAnsi="Courier New" w:cs="Courier New"/>
                <w:sz w:val="20"/>
                <w:szCs w:val="20"/>
              </w:rPr>
              <w:t>in</w:t>
            </w:r>
          </w:p>
        </w:tc>
        <w:tc>
          <w:tcPr>
            <w:tcW w:w="0" w:type="auto"/>
            <w:vAlign w:val="center"/>
            <w:hideMark/>
          </w:tcPr>
          <w:p w14:paraId="1F127DCC" w14:textId="77777777" w:rsidR="0047179D" w:rsidRPr="0047179D" w:rsidRDefault="0047179D" w:rsidP="0047179D">
            <w:pPr>
              <w:spacing w:after="0" w:line="240" w:lineRule="auto"/>
              <w:rPr>
                <w:rFonts w:ascii="Times New Roman" w:eastAsia="Times New Roman" w:hAnsi="Times New Roman" w:cs="Times New Roman"/>
                <w:sz w:val="24"/>
                <w:szCs w:val="24"/>
              </w:rPr>
            </w:pPr>
            <w:r w:rsidRPr="0047179D">
              <w:rPr>
                <w:rFonts w:ascii="Times New Roman" w:eastAsia="Times New Roman" w:hAnsi="Times New Roman" w:cs="Times New Roman"/>
                <w:sz w:val="24"/>
                <w:szCs w:val="24"/>
              </w:rPr>
              <w:t>Inches</w:t>
            </w:r>
          </w:p>
        </w:tc>
        <w:tc>
          <w:tcPr>
            <w:tcW w:w="0" w:type="auto"/>
            <w:vAlign w:val="center"/>
            <w:hideMark/>
          </w:tcPr>
          <w:p w14:paraId="2370C810" w14:textId="77777777" w:rsidR="0047179D" w:rsidRPr="0047179D" w:rsidRDefault="0047179D" w:rsidP="0047179D">
            <w:pPr>
              <w:spacing w:after="0" w:line="240" w:lineRule="auto"/>
              <w:rPr>
                <w:rFonts w:ascii="Times New Roman" w:eastAsia="Times New Roman" w:hAnsi="Times New Roman" w:cs="Times New Roman"/>
                <w:sz w:val="24"/>
                <w:szCs w:val="24"/>
              </w:rPr>
            </w:pPr>
            <w:r w:rsidRPr="0047179D">
              <w:rPr>
                <w:rFonts w:ascii="Times New Roman" w:eastAsia="Times New Roman" w:hAnsi="Times New Roman" w:cs="Times New Roman"/>
                <w:sz w:val="24"/>
                <w:szCs w:val="24"/>
              </w:rPr>
              <w:t>1in = 2.54cm = 96px</w:t>
            </w:r>
          </w:p>
        </w:tc>
      </w:tr>
      <w:tr w:rsidR="0047179D" w:rsidRPr="0047179D" w14:paraId="54A89A10" w14:textId="77777777" w:rsidTr="0047179D">
        <w:tc>
          <w:tcPr>
            <w:tcW w:w="0" w:type="auto"/>
            <w:vAlign w:val="center"/>
            <w:hideMark/>
          </w:tcPr>
          <w:p w14:paraId="7FA10178" w14:textId="77777777" w:rsidR="0047179D" w:rsidRPr="0047179D" w:rsidRDefault="0047179D" w:rsidP="0047179D">
            <w:pPr>
              <w:spacing w:after="0" w:line="240" w:lineRule="auto"/>
              <w:rPr>
                <w:rFonts w:ascii="Times New Roman" w:eastAsia="Times New Roman" w:hAnsi="Times New Roman" w:cs="Times New Roman"/>
                <w:sz w:val="24"/>
                <w:szCs w:val="24"/>
              </w:rPr>
            </w:pPr>
            <w:r w:rsidRPr="0047179D">
              <w:rPr>
                <w:rFonts w:ascii="Courier New" w:eastAsia="Times New Roman" w:hAnsi="Courier New" w:cs="Courier New"/>
                <w:sz w:val="20"/>
                <w:szCs w:val="20"/>
              </w:rPr>
              <w:t>pc</w:t>
            </w:r>
          </w:p>
        </w:tc>
        <w:tc>
          <w:tcPr>
            <w:tcW w:w="0" w:type="auto"/>
            <w:vAlign w:val="center"/>
            <w:hideMark/>
          </w:tcPr>
          <w:p w14:paraId="5EC25978" w14:textId="77777777" w:rsidR="0047179D" w:rsidRPr="0047179D" w:rsidRDefault="0047179D" w:rsidP="0047179D">
            <w:pPr>
              <w:spacing w:after="0" w:line="240" w:lineRule="auto"/>
              <w:rPr>
                <w:rFonts w:ascii="Times New Roman" w:eastAsia="Times New Roman" w:hAnsi="Times New Roman" w:cs="Times New Roman"/>
                <w:sz w:val="24"/>
                <w:szCs w:val="24"/>
              </w:rPr>
            </w:pPr>
            <w:r w:rsidRPr="0047179D">
              <w:rPr>
                <w:rFonts w:ascii="Times New Roman" w:eastAsia="Times New Roman" w:hAnsi="Times New Roman" w:cs="Times New Roman"/>
                <w:sz w:val="24"/>
                <w:szCs w:val="24"/>
              </w:rPr>
              <w:t>Picas</w:t>
            </w:r>
          </w:p>
        </w:tc>
        <w:tc>
          <w:tcPr>
            <w:tcW w:w="0" w:type="auto"/>
            <w:vAlign w:val="center"/>
            <w:hideMark/>
          </w:tcPr>
          <w:p w14:paraId="60EF3A9E" w14:textId="77777777" w:rsidR="0047179D" w:rsidRPr="0047179D" w:rsidRDefault="0047179D" w:rsidP="0047179D">
            <w:pPr>
              <w:spacing w:after="0" w:line="240" w:lineRule="auto"/>
              <w:rPr>
                <w:rFonts w:ascii="Times New Roman" w:eastAsia="Times New Roman" w:hAnsi="Times New Roman" w:cs="Times New Roman"/>
                <w:sz w:val="24"/>
                <w:szCs w:val="24"/>
              </w:rPr>
            </w:pPr>
            <w:r w:rsidRPr="0047179D">
              <w:rPr>
                <w:rFonts w:ascii="Times New Roman" w:eastAsia="Times New Roman" w:hAnsi="Times New Roman" w:cs="Times New Roman"/>
                <w:sz w:val="24"/>
                <w:szCs w:val="24"/>
              </w:rPr>
              <w:t>1pc = 1/6th of 1in</w:t>
            </w:r>
          </w:p>
        </w:tc>
      </w:tr>
      <w:tr w:rsidR="0047179D" w:rsidRPr="0047179D" w14:paraId="5AAA358E" w14:textId="77777777" w:rsidTr="0047179D">
        <w:tc>
          <w:tcPr>
            <w:tcW w:w="0" w:type="auto"/>
            <w:vAlign w:val="center"/>
            <w:hideMark/>
          </w:tcPr>
          <w:p w14:paraId="632B2968" w14:textId="77777777" w:rsidR="0047179D" w:rsidRPr="0047179D" w:rsidRDefault="0047179D" w:rsidP="0047179D">
            <w:pPr>
              <w:spacing w:after="0" w:line="240" w:lineRule="auto"/>
              <w:rPr>
                <w:rFonts w:ascii="Times New Roman" w:eastAsia="Times New Roman" w:hAnsi="Times New Roman" w:cs="Times New Roman"/>
                <w:sz w:val="24"/>
                <w:szCs w:val="24"/>
              </w:rPr>
            </w:pPr>
            <w:proofErr w:type="spellStart"/>
            <w:r w:rsidRPr="0047179D">
              <w:rPr>
                <w:rFonts w:ascii="Courier New" w:eastAsia="Times New Roman" w:hAnsi="Courier New" w:cs="Courier New"/>
                <w:sz w:val="20"/>
                <w:szCs w:val="20"/>
              </w:rPr>
              <w:t>pt</w:t>
            </w:r>
            <w:proofErr w:type="spellEnd"/>
          </w:p>
        </w:tc>
        <w:tc>
          <w:tcPr>
            <w:tcW w:w="0" w:type="auto"/>
            <w:vAlign w:val="center"/>
            <w:hideMark/>
          </w:tcPr>
          <w:p w14:paraId="09E07392" w14:textId="77777777" w:rsidR="0047179D" w:rsidRPr="0047179D" w:rsidRDefault="0047179D" w:rsidP="0047179D">
            <w:pPr>
              <w:spacing w:after="0" w:line="240" w:lineRule="auto"/>
              <w:rPr>
                <w:rFonts w:ascii="Times New Roman" w:eastAsia="Times New Roman" w:hAnsi="Times New Roman" w:cs="Times New Roman"/>
                <w:sz w:val="24"/>
                <w:szCs w:val="24"/>
              </w:rPr>
            </w:pPr>
            <w:r w:rsidRPr="0047179D">
              <w:rPr>
                <w:rFonts w:ascii="Times New Roman" w:eastAsia="Times New Roman" w:hAnsi="Times New Roman" w:cs="Times New Roman"/>
                <w:sz w:val="24"/>
                <w:szCs w:val="24"/>
              </w:rPr>
              <w:t>Points</w:t>
            </w:r>
          </w:p>
        </w:tc>
        <w:tc>
          <w:tcPr>
            <w:tcW w:w="0" w:type="auto"/>
            <w:vAlign w:val="center"/>
            <w:hideMark/>
          </w:tcPr>
          <w:p w14:paraId="02BE5407" w14:textId="77777777" w:rsidR="0047179D" w:rsidRPr="0047179D" w:rsidRDefault="0047179D" w:rsidP="0047179D">
            <w:pPr>
              <w:spacing w:after="0" w:line="240" w:lineRule="auto"/>
              <w:rPr>
                <w:rFonts w:ascii="Times New Roman" w:eastAsia="Times New Roman" w:hAnsi="Times New Roman" w:cs="Times New Roman"/>
                <w:sz w:val="24"/>
                <w:szCs w:val="24"/>
              </w:rPr>
            </w:pPr>
            <w:r w:rsidRPr="0047179D">
              <w:rPr>
                <w:rFonts w:ascii="Times New Roman" w:eastAsia="Times New Roman" w:hAnsi="Times New Roman" w:cs="Times New Roman"/>
                <w:sz w:val="24"/>
                <w:szCs w:val="24"/>
              </w:rPr>
              <w:t>1pt = 1/72nd of 1in</w:t>
            </w:r>
          </w:p>
        </w:tc>
      </w:tr>
      <w:tr w:rsidR="0047179D" w:rsidRPr="0047179D" w14:paraId="61027825" w14:textId="77777777" w:rsidTr="0047179D">
        <w:tc>
          <w:tcPr>
            <w:tcW w:w="0" w:type="auto"/>
            <w:vAlign w:val="center"/>
            <w:hideMark/>
          </w:tcPr>
          <w:p w14:paraId="4ED57E73" w14:textId="77777777" w:rsidR="0047179D" w:rsidRPr="0047179D" w:rsidRDefault="0047179D" w:rsidP="0047179D">
            <w:pPr>
              <w:spacing w:after="0" w:line="240" w:lineRule="auto"/>
              <w:rPr>
                <w:rFonts w:ascii="Times New Roman" w:eastAsia="Times New Roman" w:hAnsi="Times New Roman" w:cs="Times New Roman"/>
                <w:sz w:val="24"/>
                <w:szCs w:val="24"/>
              </w:rPr>
            </w:pPr>
            <w:proofErr w:type="spellStart"/>
            <w:r w:rsidRPr="0047179D">
              <w:rPr>
                <w:rFonts w:ascii="Courier New" w:eastAsia="Times New Roman" w:hAnsi="Courier New" w:cs="Courier New"/>
                <w:sz w:val="20"/>
                <w:szCs w:val="20"/>
              </w:rPr>
              <w:t>px</w:t>
            </w:r>
            <w:proofErr w:type="spellEnd"/>
          </w:p>
        </w:tc>
        <w:tc>
          <w:tcPr>
            <w:tcW w:w="0" w:type="auto"/>
            <w:vAlign w:val="center"/>
            <w:hideMark/>
          </w:tcPr>
          <w:p w14:paraId="6F60E7E7" w14:textId="77777777" w:rsidR="0047179D" w:rsidRPr="0047179D" w:rsidRDefault="0047179D" w:rsidP="0047179D">
            <w:pPr>
              <w:spacing w:after="0" w:line="240" w:lineRule="auto"/>
              <w:rPr>
                <w:rFonts w:ascii="Times New Roman" w:eastAsia="Times New Roman" w:hAnsi="Times New Roman" w:cs="Times New Roman"/>
                <w:sz w:val="24"/>
                <w:szCs w:val="24"/>
              </w:rPr>
            </w:pPr>
            <w:r w:rsidRPr="0047179D">
              <w:rPr>
                <w:rFonts w:ascii="Times New Roman" w:eastAsia="Times New Roman" w:hAnsi="Times New Roman" w:cs="Times New Roman"/>
                <w:sz w:val="24"/>
                <w:szCs w:val="24"/>
              </w:rPr>
              <w:t>Pixels</w:t>
            </w:r>
          </w:p>
        </w:tc>
        <w:tc>
          <w:tcPr>
            <w:tcW w:w="0" w:type="auto"/>
            <w:vAlign w:val="center"/>
            <w:hideMark/>
          </w:tcPr>
          <w:p w14:paraId="73AD78DC" w14:textId="77777777" w:rsidR="0047179D" w:rsidRPr="0047179D" w:rsidRDefault="0047179D" w:rsidP="0047179D">
            <w:pPr>
              <w:spacing w:after="0" w:line="240" w:lineRule="auto"/>
              <w:rPr>
                <w:rFonts w:ascii="Times New Roman" w:eastAsia="Times New Roman" w:hAnsi="Times New Roman" w:cs="Times New Roman"/>
                <w:sz w:val="24"/>
                <w:szCs w:val="24"/>
              </w:rPr>
            </w:pPr>
            <w:r w:rsidRPr="0047179D">
              <w:rPr>
                <w:rFonts w:ascii="Times New Roman" w:eastAsia="Times New Roman" w:hAnsi="Times New Roman" w:cs="Times New Roman"/>
                <w:sz w:val="24"/>
                <w:szCs w:val="24"/>
              </w:rPr>
              <w:t>1px = 1/96th of 1in</w:t>
            </w:r>
          </w:p>
        </w:tc>
      </w:tr>
    </w:tbl>
    <w:p w14:paraId="36C816C2" w14:textId="77777777" w:rsidR="0047179D" w:rsidRPr="0047179D" w:rsidRDefault="0047179D" w:rsidP="0047179D">
      <w:pPr>
        <w:shd w:val="clear" w:color="auto" w:fill="FFFFFF"/>
        <w:spacing w:before="100" w:beforeAutospacing="1" w:after="100" w:afterAutospacing="1" w:line="240" w:lineRule="auto"/>
        <w:rPr>
          <w:rFonts w:ascii="Segoe UI" w:eastAsia="Times New Roman" w:hAnsi="Segoe UI" w:cs="Segoe UI"/>
          <w:color w:val="1B1B1B"/>
          <w:sz w:val="24"/>
          <w:szCs w:val="24"/>
        </w:rPr>
      </w:pPr>
      <w:r w:rsidRPr="0047179D">
        <w:rPr>
          <w:rFonts w:ascii="Segoe UI" w:eastAsia="Times New Roman" w:hAnsi="Segoe UI" w:cs="Segoe UI"/>
          <w:color w:val="1B1B1B"/>
          <w:sz w:val="24"/>
          <w:szCs w:val="24"/>
        </w:rPr>
        <w:t>Most of these units are more useful when used for print, rather than screen output. For example, we don't typically use </w:t>
      </w:r>
      <w:r w:rsidRPr="0047179D">
        <w:rPr>
          <w:rFonts w:ascii="Courier New" w:eastAsia="Times New Roman" w:hAnsi="Courier New" w:cs="Courier New"/>
          <w:color w:val="1B1B1B"/>
          <w:sz w:val="20"/>
          <w:szCs w:val="20"/>
        </w:rPr>
        <w:t>cm</w:t>
      </w:r>
      <w:r w:rsidRPr="0047179D">
        <w:rPr>
          <w:rFonts w:ascii="Segoe UI" w:eastAsia="Times New Roman" w:hAnsi="Segoe UI" w:cs="Segoe UI"/>
          <w:color w:val="1B1B1B"/>
          <w:sz w:val="24"/>
          <w:szCs w:val="24"/>
        </w:rPr>
        <w:t> (centimeters) on screen. The only value that you will commonly use is </w:t>
      </w:r>
      <w:proofErr w:type="spellStart"/>
      <w:r w:rsidRPr="0047179D">
        <w:rPr>
          <w:rFonts w:ascii="Courier New" w:eastAsia="Times New Roman" w:hAnsi="Courier New" w:cs="Courier New"/>
          <w:color w:val="1B1B1B"/>
          <w:sz w:val="20"/>
          <w:szCs w:val="20"/>
        </w:rPr>
        <w:t>px</w:t>
      </w:r>
      <w:proofErr w:type="spellEnd"/>
      <w:r w:rsidRPr="0047179D">
        <w:rPr>
          <w:rFonts w:ascii="Segoe UI" w:eastAsia="Times New Roman" w:hAnsi="Segoe UI" w:cs="Segoe UI"/>
          <w:color w:val="1B1B1B"/>
          <w:sz w:val="24"/>
          <w:szCs w:val="24"/>
        </w:rPr>
        <w:t> (pixels).</w:t>
      </w:r>
    </w:p>
    <w:p w14:paraId="351DD8DC" w14:textId="77777777" w:rsidR="0047179D" w:rsidRPr="0047179D" w:rsidRDefault="0047179D" w:rsidP="0047179D">
      <w:pPr>
        <w:shd w:val="clear" w:color="auto" w:fill="FFFFFF"/>
        <w:spacing w:before="100" w:beforeAutospacing="1" w:after="100" w:afterAutospacing="1" w:line="240" w:lineRule="auto"/>
        <w:outlineLvl w:val="3"/>
        <w:rPr>
          <w:rFonts w:ascii="Segoe UI" w:eastAsia="Times New Roman" w:hAnsi="Segoe UI" w:cs="Segoe UI"/>
          <w:b/>
          <w:bCs/>
          <w:color w:val="1B1B1B"/>
          <w:spacing w:val="8"/>
          <w:sz w:val="24"/>
          <w:szCs w:val="24"/>
        </w:rPr>
      </w:pPr>
      <w:r w:rsidRPr="0047179D">
        <w:rPr>
          <w:rFonts w:ascii="Segoe UI" w:eastAsia="Times New Roman" w:hAnsi="Segoe UI" w:cs="Segoe UI"/>
          <w:b/>
          <w:bCs/>
          <w:color w:val="1B1B1B"/>
          <w:spacing w:val="8"/>
          <w:sz w:val="24"/>
          <w:szCs w:val="24"/>
        </w:rPr>
        <w:t>Relative length units</w:t>
      </w:r>
    </w:p>
    <w:p w14:paraId="5515353B" w14:textId="77777777" w:rsidR="0047179D" w:rsidRPr="0047179D" w:rsidRDefault="0047179D" w:rsidP="0047179D">
      <w:pPr>
        <w:shd w:val="clear" w:color="auto" w:fill="FFFFFF"/>
        <w:spacing w:before="100" w:beforeAutospacing="1" w:after="100" w:afterAutospacing="1" w:line="240" w:lineRule="auto"/>
        <w:rPr>
          <w:rFonts w:ascii="Segoe UI" w:eastAsia="Times New Roman" w:hAnsi="Segoe UI" w:cs="Segoe UI"/>
          <w:color w:val="1B1B1B"/>
          <w:sz w:val="24"/>
          <w:szCs w:val="24"/>
        </w:rPr>
      </w:pPr>
      <w:r w:rsidRPr="0047179D">
        <w:rPr>
          <w:rFonts w:ascii="Segoe UI" w:eastAsia="Times New Roman" w:hAnsi="Segoe UI" w:cs="Segoe UI"/>
          <w:color w:val="1B1B1B"/>
          <w:sz w:val="24"/>
          <w:szCs w:val="24"/>
        </w:rPr>
        <w:t>Relative length units are relative to something else, perhaps the size of the parent element's font, or the size of the viewport. The benefit of using relative units is that with some careful planning you can make it so the size of text or other elements scales relative to everything else on the page. Some of the most useful units for web development are listed in the table below.</w:t>
      </w:r>
    </w:p>
    <w:tbl>
      <w:tblPr>
        <w:tblW w:w="11486" w:type="dxa"/>
        <w:tblCellMar>
          <w:top w:w="15" w:type="dxa"/>
          <w:left w:w="15" w:type="dxa"/>
          <w:bottom w:w="15" w:type="dxa"/>
          <w:right w:w="15" w:type="dxa"/>
        </w:tblCellMar>
        <w:tblLook w:val="04A0" w:firstRow="1" w:lastRow="0" w:firstColumn="1" w:lastColumn="0" w:noHBand="0" w:noVBand="1"/>
      </w:tblPr>
      <w:tblGrid>
        <w:gridCol w:w="834"/>
        <w:gridCol w:w="10652"/>
      </w:tblGrid>
      <w:tr w:rsidR="0047179D" w:rsidRPr="0047179D" w14:paraId="09432CDB" w14:textId="77777777" w:rsidTr="0047179D">
        <w:trPr>
          <w:tblHeader/>
        </w:trPr>
        <w:tc>
          <w:tcPr>
            <w:tcW w:w="0" w:type="auto"/>
            <w:vAlign w:val="center"/>
            <w:hideMark/>
          </w:tcPr>
          <w:p w14:paraId="29A7F2F3" w14:textId="77777777" w:rsidR="0047179D" w:rsidRPr="0047179D" w:rsidRDefault="0047179D" w:rsidP="0047179D">
            <w:pPr>
              <w:spacing w:after="0" w:line="240" w:lineRule="auto"/>
              <w:rPr>
                <w:rFonts w:ascii="Times New Roman" w:eastAsia="Times New Roman" w:hAnsi="Times New Roman" w:cs="Times New Roman"/>
                <w:b/>
                <w:bCs/>
                <w:sz w:val="24"/>
                <w:szCs w:val="24"/>
              </w:rPr>
            </w:pPr>
            <w:r w:rsidRPr="0047179D">
              <w:rPr>
                <w:rFonts w:ascii="Times New Roman" w:eastAsia="Times New Roman" w:hAnsi="Times New Roman" w:cs="Times New Roman"/>
                <w:b/>
                <w:bCs/>
                <w:sz w:val="24"/>
                <w:szCs w:val="24"/>
              </w:rPr>
              <w:t>Unit</w:t>
            </w:r>
          </w:p>
        </w:tc>
        <w:tc>
          <w:tcPr>
            <w:tcW w:w="0" w:type="auto"/>
            <w:vAlign w:val="center"/>
            <w:hideMark/>
          </w:tcPr>
          <w:p w14:paraId="2B2017F0" w14:textId="77777777" w:rsidR="0047179D" w:rsidRPr="0047179D" w:rsidRDefault="0047179D" w:rsidP="0047179D">
            <w:pPr>
              <w:spacing w:after="0" w:line="240" w:lineRule="auto"/>
              <w:rPr>
                <w:rFonts w:ascii="Times New Roman" w:eastAsia="Times New Roman" w:hAnsi="Times New Roman" w:cs="Times New Roman"/>
                <w:b/>
                <w:bCs/>
                <w:sz w:val="24"/>
                <w:szCs w:val="24"/>
              </w:rPr>
            </w:pPr>
            <w:r w:rsidRPr="0047179D">
              <w:rPr>
                <w:rFonts w:ascii="Times New Roman" w:eastAsia="Times New Roman" w:hAnsi="Times New Roman" w:cs="Times New Roman"/>
                <w:b/>
                <w:bCs/>
                <w:sz w:val="24"/>
                <w:szCs w:val="24"/>
              </w:rPr>
              <w:t>Relative to</w:t>
            </w:r>
          </w:p>
        </w:tc>
      </w:tr>
      <w:tr w:rsidR="0047179D" w:rsidRPr="0047179D" w14:paraId="40EF01F8" w14:textId="77777777" w:rsidTr="0047179D">
        <w:tc>
          <w:tcPr>
            <w:tcW w:w="0" w:type="auto"/>
            <w:vAlign w:val="center"/>
            <w:hideMark/>
          </w:tcPr>
          <w:p w14:paraId="711C78CA" w14:textId="77777777" w:rsidR="0047179D" w:rsidRPr="0047179D" w:rsidRDefault="0047179D" w:rsidP="0047179D">
            <w:pPr>
              <w:spacing w:after="0" w:line="240" w:lineRule="auto"/>
              <w:rPr>
                <w:rFonts w:ascii="Times New Roman" w:eastAsia="Times New Roman" w:hAnsi="Times New Roman" w:cs="Times New Roman"/>
                <w:sz w:val="24"/>
                <w:szCs w:val="24"/>
              </w:rPr>
            </w:pPr>
            <w:proofErr w:type="spellStart"/>
            <w:r w:rsidRPr="0047179D">
              <w:rPr>
                <w:rFonts w:ascii="Courier New" w:eastAsia="Times New Roman" w:hAnsi="Courier New" w:cs="Courier New"/>
                <w:sz w:val="20"/>
                <w:szCs w:val="20"/>
              </w:rPr>
              <w:t>em</w:t>
            </w:r>
            <w:proofErr w:type="spellEnd"/>
          </w:p>
        </w:tc>
        <w:tc>
          <w:tcPr>
            <w:tcW w:w="0" w:type="auto"/>
            <w:vAlign w:val="center"/>
            <w:hideMark/>
          </w:tcPr>
          <w:p w14:paraId="6C52D62A" w14:textId="77777777" w:rsidR="0047179D" w:rsidRPr="0047179D" w:rsidRDefault="0047179D" w:rsidP="0047179D">
            <w:pPr>
              <w:spacing w:after="0" w:line="240" w:lineRule="auto"/>
              <w:rPr>
                <w:rFonts w:ascii="Times New Roman" w:eastAsia="Times New Roman" w:hAnsi="Times New Roman" w:cs="Times New Roman"/>
                <w:sz w:val="24"/>
                <w:szCs w:val="24"/>
              </w:rPr>
            </w:pPr>
            <w:r w:rsidRPr="0047179D">
              <w:rPr>
                <w:rFonts w:ascii="Times New Roman" w:eastAsia="Times New Roman" w:hAnsi="Times New Roman" w:cs="Times New Roman"/>
                <w:sz w:val="24"/>
                <w:szCs w:val="24"/>
              </w:rPr>
              <w:t>Font size of the parent, in the case of typographical properties like </w:t>
            </w:r>
            <w:hyperlink r:id="rId8" w:history="1">
              <w:r w:rsidRPr="0047179D">
                <w:rPr>
                  <w:rFonts w:ascii="Courier New" w:eastAsia="Times New Roman" w:hAnsi="Courier New" w:cs="Courier New"/>
                  <w:color w:val="0000FF"/>
                  <w:sz w:val="20"/>
                  <w:szCs w:val="20"/>
                  <w:u w:val="single"/>
                </w:rPr>
                <w:t>font-size</w:t>
              </w:r>
            </w:hyperlink>
            <w:r w:rsidRPr="0047179D">
              <w:rPr>
                <w:rFonts w:ascii="Times New Roman" w:eastAsia="Times New Roman" w:hAnsi="Times New Roman" w:cs="Times New Roman"/>
                <w:sz w:val="24"/>
                <w:szCs w:val="24"/>
              </w:rPr>
              <w:t>, and font size of the element itself, in the case of other properties like </w:t>
            </w:r>
            <w:hyperlink r:id="rId9" w:history="1">
              <w:r w:rsidRPr="0047179D">
                <w:rPr>
                  <w:rFonts w:ascii="Courier New" w:eastAsia="Times New Roman" w:hAnsi="Courier New" w:cs="Courier New"/>
                  <w:color w:val="0000FF"/>
                  <w:sz w:val="20"/>
                  <w:szCs w:val="20"/>
                  <w:u w:val="single"/>
                </w:rPr>
                <w:t>width</w:t>
              </w:r>
            </w:hyperlink>
            <w:r w:rsidRPr="0047179D">
              <w:rPr>
                <w:rFonts w:ascii="Times New Roman" w:eastAsia="Times New Roman" w:hAnsi="Times New Roman" w:cs="Times New Roman"/>
                <w:sz w:val="24"/>
                <w:szCs w:val="24"/>
              </w:rPr>
              <w:t>.</w:t>
            </w:r>
          </w:p>
        </w:tc>
      </w:tr>
      <w:tr w:rsidR="0047179D" w:rsidRPr="0047179D" w14:paraId="52F5B085" w14:textId="77777777" w:rsidTr="0047179D">
        <w:tc>
          <w:tcPr>
            <w:tcW w:w="0" w:type="auto"/>
            <w:vAlign w:val="center"/>
            <w:hideMark/>
          </w:tcPr>
          <w:p w14:paraId="2C2B528C" w14:textId="77777777" w:rsidR="0047179D" w:rsidRPr="0047179D" w:rsidRDefault="0047179D" w:rsidP="0047179D">
            <w:pPr>
              <w:spacing w:after="0" w:line="240" w:lineRule="auto"/>
              <w:rPr>
                <w:rFonts w:ascii="Times New Roman" w:eastAsia="Times New Roman" w:hAnsi="Times New Roman" w:cs="Times New Roman"/>
                <w:sz w:val="24"/>
                <w:szCs w:val="24"/>
              </w:rPr>
            </w:pPr>
            <w:r w:rsidRPr="0047179D">
              <w:rPr>
                <w:rFonts w:ascii="Courier New" w:eastAsia="Times New Roman" w:hAnsi="Courier New" w:cs="Courier New"/>
                <w:sz w:val="20"/>
                <w:szCs w:val="20"/>
              </w:rPr>
              <w:t>ex</w:t>
            </w:r>
          </w:p>
        </w:tc>
        <w:tc>
          <w:tcPr>
            <w:tcW w:w="0" w:type="auto"/>
            <w:vAlign w:val="center"/>
            <w:hideMark/>
          </w:tcPr>
          <w:p w14:paraId="150A9B54" w14:textId="77777777" w:rsidR="0047179D" w:rsidRPr="0047179D" w:rsidRDefault="0047179D" w:rsidP="0047179D">
            <w:pPr>
              <w:spacing w:after="0" w:line="240" w:lineRule="auto"/>
              <w:rPr>
                <w:rFonts w:ascii="Times New Roman" w:eastAsia="Times New Roman" w:hAnsi="Times New Roman" w:cs="Times New Roman"/>
                <w:sz w:val="24"/>
                <w:szCs w:val="24"/>
              </w:rPr>
            </w:pPr>
            <w:r w:rsidRPr="0047179D">
              <w:rPr>
                <w:rFonts w:ascii="Times New Roman" w:eastAsia="Times New Roman" w:hAnsi="Times New Roman" w:cs="Times New Roman"/>
                <w:sz w:val="24"/>
                <w:szCs w:val="24"/>
              </w:rPr>
              <w:t>x-height of the element's font.</w:t>
            </w:r>
          </w:p>
        </w:tc>
      </w:tr>
      <w:tr w:rsidR="0047179D" w:rsidRPr="0047179D" w14:paraId="6174083A" w14:textId="77777777" w:rsidTr="0047179D">
        <w:tc>
          <w:tcPr>
            <w:tcW w:w="0" w:type="auto"/>
            <w:vAlign w:val="center"/>
            <w:hideMark/>
          </w:tcPr>
          <w:p w14:paraId="3681B156" w14:textId="77777777" w:rsidR="0047179D" w:rsidRPr="0047179D" w:rsidRDefault="0047179D" w:rsidP="0047179D">
            <w:pPr>
              <w:spacing w:after="0" w:line="240" w:lineRule="auto"/>
              <w:rPr>
                <w:rFonts w:ascii="Times New Roman" w:eastAsia="Times New Roman" w:hAnsi="Times New Roman" w:cs="Times New Roman"/>
                <w:sz w:val="24"/>
                <w:szCs w:val="24"/>
              </w:rPr>
            </w:pPr>
            <w:proofErr w:type="spellStart"/>
            <w:r w:rsidRPr="0047179D">
              <w:rPr>
                <w:rFonts w:ascii="Courier New" w:eastAsia="Times New Roman" w:hAnsi="Courier New" w:cs="Courier New"/>
                <w:sz w:val="20"/>
                <w:szCs w:val="20"/>
              </w:rPr>
              <w:t>ch</w:t>
            </w:r>
            <w:proofErr w:type="spellEnd"/>
          </w:p>
        </w:tc>
        <w:tc>
          <w:tcPr>
            <w:tcW w:w="0" w:type="auto"/>
            <w:vAlign w:val="center"/>
            <w:hideMark/>
          </w:tcPr>
          <w:p w14:paraId="287D13F9" w14:textId="77777777" w:rsidR="0047179D" w:rsidRPr="0047179D" w:rsidRDefault="0047179D" w:rsidP="0047179D">
            <w:pPr>
              <w:spacing w:after="0" w:line="240" w:lineRule="auto"/>
              <w:rPr>
                <w:rFonts w:ascii="Times New Roman" w:eastAsia="Times New Roman" w:hAnsi="Times New Roman" w:cs="Times New Roman"/>
                <w:sz w:val="24"/>
                <w:szCs w:val="24"/>
              </w:rPr>
            </w:pPr>
            <w:r w:rsidRPr="0047179D">
              <w:rPr>
                <w:rFonts w:ascii="Times New Roman" w:eastAsia="Times New Roman" w:hAnsi="Times New Roman" w:cs="Times New Roman"/>
                <w:sz w:val="24"/>
                <w:szCs w:val="24"/>
              </w:rPr>
              <w:t>The advance measure (width) of the glyph "0" of the element's font.</w:t>
            </w:r>
          </w:p>
        </w:tc>
      </w:tr>
      <w:tr w:rsidR="0047179D" w:rsidRPr="0047179D" w14:paraId="2D87098D" w14:textId="77777777" w:rsidTr="0047179D">
        <w:tc>
          <w:tcPr>
            <w:tcW w:w="0" w:type="auto"/>
            <w:vAlign w:val="center"/>
            <w:hideMark/>
          </w:tcPr>
          <w:p w14:paraId="3B6C91EE" w14:textId="77777777" w:rsidR="0047179D" w:rsidRPr="0047179D" w:rsidRDefault="0047179D" w:rsidP="0047179D">
            <w:pPr>
              <w:spacing w:after="0" w:line="240" w:lineRule="auto"/>
              <w:rPr>
                <w:rFonts w:ascii="Times New Roman" w:eastAsia="Times New Roman" w:hAnsi="Times New Roman" w:cs="Times New Roman"/>
                <w:sz w:val="24"/>
                <w:szCs w:val="24"/>
              </w:rPr>
            </w:pPr>
            <w:r w:rsidRPr="0047179D">
              <w:rPr>
                <w:rFonts w:ascii="Courier New" w:eastAsia="Times New Roman" w:hAnsi="Courier New" w:cs="Courier New"/>
                <w:sz w:val="20"/>
                <w:szCs w:val="20"/>
              </w:rPr>
              <w:t>rem</w:t>
            </w:r>
          </w:p>
        </w:tc>
        <w:tc>
          <w:tcPr>
            <w:tcW w:w="0" w:type="auto"/>
            <w:vAlign w:val="center"/>
            <w:hideMark/>
          </w:tcPr>
          <w:p w14:paraId="4F2730C6" w14:textId="77777777" w:rsidR="0047179D" w:rsidRPr="0047179D" w:rsidRDefault="0047179D" w:rsidP="0047179D">
            <w:pPr>
              <w:spacing w:after="0" w:line="240" w:lineRule="auto"/>
              <w:rPr>
                <w:rFonts w:ascii="Times New Roman" w:eastAsia="Times New Roman" w:hAnsi="Times New Roman" w:cs="Times New Roman"/>
                <w:sz w:val="24"/>
                <w:szCs w:val="24"/>
              </w:rPr>
            </w:pPr>
            <w:r w:rsidRPr="0047179D">
              <w:rPr>
                <w:rFonts w:ascii="Times New Roman" w:eastAsia="Times New Roman" w:hAnsi="Times New Roman" w:cs="Times New Roman"/>
                <w:sz w:val="24"/>
                <w:szCs w:val="24"/>
              </w:rPr>
              <w:t>Font size of the root element.</w:t>
            </w:r>
          </w:p>
        </w:tc>
      </w:tr>
      <w:tr w:rsidR="0047179D" w:rsidRPr="0047179D" w14:paraId="5DE3A5FA" w14:textId="77777777" w:rsidTr="0047179D">
        <w:tc>
          <w:tcPr>
            <w:tcW w:w="0" w:type="auto"/>
            <w:vAlign w:val="center"/>
            <w:hideMark/>
          </w:tcPr>
          <w:p w14:paraId="30863619" w14:textId="77777777" w:rsidR="0047179D" w:rsidRPr="0047179D" w:rsidRDefault="0047179D" w:rsidP="0047179D">
            <w:pPr>
              <w:spacing w:after="0" w:line="240" w:lineRule="auto"/>
              <w:rPr>
                <w:rFonts w:ascii="Times New Roman" w:eastAsia="Times New Roman" w:hAnsi="Times New Roman" w:cs="Times New Roman"/>
                <w:sz w:val="24"/>
                <w:szCs w:val="24"/>
              </w:rPr>
            </w:pPr>
            <w:proofErr w:type="spellStart"/>
            <w:r w:rsidRPr="0047179D">
              <w:rPr>
                <w:rFonts w:ascii="Courier New" w:eastAsia="Times New Roman" w:hAnsi="Courier New" w:cs="Courier New"/>
                <w:sz w:val="20"/>
                <w:szCs w:val="20"/>
              </w:rPr>
              <w:t>lh</w:t>
            </w:r>
            <w:proofErr w:type="spellEnd"/>
          </w:p>
        </w:tc>
        <w:tc>
          <w:tcPr>
            <w:tcW w:w="0" w:type="auto"/>
            <w:vAlign w:val="center"/>
            <w:hideMark/>
          </w:tcPr>
          <w:p w14:paraId="27D628B0" w14:textId="77777777" w:rsidR="0047179D" w:rsidRPr="0047179D" w:rsidRDefault="0047179D" w:rsidP="0047179D">
            <w:pPr>
              <w:spacing w:after="0" w:line="240" w:lineRule="auto"/>
              <w:rPr>
                <w:rFonts w:ascii="Times New Roman" w:eastAsia="Times New Roman" w:hAnsi="Times New Roman" w:cs="Times New Roman"/>
                <w:sz w:val="24"/>
                <w:szCs w:val="24"/>
              </w:rPr>
            </w:pPr>
            <w:r w:rsidRPr="0047179D">
              <w:rPr>
                <w:rFonts w:ascii="Times New Roman" w:eastAsia="Times New Roman" w:hAnsi="Times New Roman" w:cs="Times New Roman"/>
                <w:sz w:val="24"/>
                <w:szCs w:val="24"/>
              </w:rPr>
              <w:t>Line height of the element.</w:t>
            </w:r>
          </w:p>
        </w:tc>
      </w:tr>
      <w:tr w:rsidR="0047179D" w:rsidRPr="0047179D" w14:paraId="5E704143" w14:textId="77777777" w:rsidTr="0047179D">
        <w:tc>
          <w:tcPr>
            <w:tcW w:w="0" w:type="auto"/>
            <w:vAlign w:val="center"/>
            <w:hideMark/>
          </w:tcPr>
          <w:p w14:paraId="016350F3" w14:textId="77777777" w:rsidR="0047179D" w:rsidRPr="0047179D" w:rsidRDefault="0047179D" w:rsidP="0047179D">
            <w:pPr>
              <w:spacing w:after="0" w:line="240" w:lineRule="auto"/>
              <w:rPr>
                <w:rFonts w:ascii="Times New Roman" w:eastAsia="Times New Roman" w:hAnsi="Times New Roman" w:cs="Times New Roman"/>
                <w:sz w:val="24"/>
                <w:szCs w:val="24"/>
              </w:rPr>
            </w:pPr>
            <w:proofErr w:type="spellStart"/>
            <w:r w:rsidRPr="0047179D">
              <w:rPr>
                <w:rFonts w:ascii="Courier New" w:eastAsia="Times New Roman" w:hAnsi="Courier New" w:cs="Courier New"/>
                <w:sz w:val="20"/>
                <w:szCs w:val="20"/>
              </w:rPr>
              <w:t>rlh</w:t>
            </w:r>
            <w:proofErr w:type="spellEnd"/>
          </w:p>
        </w:tc>
        <w:tc>
          <w:tcPr>
            <w:tcW w:w="0" w:type="auto"/>
            <w:vAlign w:val="center"/>
            <w:hideMark/>
          </w:tcPr>
          <w:p w14:paraId="5A2527AF" w14:textId="77777777" w:rsidR="0047179D" w:rsidRPr="0047179D" w:rsidRDefault="0047179D" w:rsidP="0047179D">
            <w:pPr>
              <w:spacing w:after="0" w:line="240" w:lineRule="auto"/>
              <w:rPr>
                <w:rFonts w:ascii="Times New Roman" w:eastAsia="Times New Roman" w:hAnsi="Times New Roman" w:cs="Times New Roman"/>
                <w:sz w:val="24"/>
                <w:szCs w:val="24"/>
              </w:rPr>
            </w:pPr>
            <w:r w:rsidRPr="0047179D">
              <w:rPr>
                <w:rFonts w:ascii="Times New Roman" w:eastAsia="Times New Roman" w:hAnsi="Times New Roman" w:cs="Times New Roman"/>
                <w:sz w:val="24"/>
                <w:szCs w:val="24"/>
              </w:rPr>
              <w:t>Line height of the root element. When used on the </w:t>
            </w:r>
            <w:hyperlink r:id="rId10" w:history="1">
              <w:r w:rsidRPr="0047179D">
                <w:rPr>
                  <w:rFonts w:ascii="Courier New" w:eastAsia="Times New Roman" w:hAnsi="Courier New" w:cs="Courier New"/>
                  <w:color w:val="0000FF"/>
                  <w:sz w:val="20"/>
                  <w:szCs w:val="20"/>
                  <w:u w:val="single"/>
                </w:rPr>
                <w:t>font-size</w:t>
              </w:r>
            </w:hyperlink>
            <w:r w:rsidRPr="0047179D">
              <w:rPr>
                <w:rFonts w:ascii="Times New Roman" w:eastAsia="Times New Roman" w:hAnsi="Times New Roman" w:cs="Times New Roman"/>
                <w:sz w:val="24"/>
                <w:szCs w:val="24"/>
              </w:rPr>
              <w:t> or </w:t>
            </w:r>
            <w:hyperlink r:id="rId11" w:history="1">
              <w:r w:rsidRPr="0047179D">
                <w:rPr>
                  <w:rFonts w:ascii="Courier New" w:eastAsia="Times New Roman" w:hAnsi="Courier New" w:cs="Courier New"/>
                  <w:color w:val="0000FF"/>
                  <w:sz w:val="20"/>
                  <w:szCs w:val="20"/>
                  <w:u w:val="single"/>
                </w:rPr>
                <w:t>line-height</w:t>
              </w:r>
            </w:hyperlink>
            <w:r w:rsidRPr="0047179D">
              <w:rPr>
                <w:rFonts w:ascii="Times New Roman" w:eastAsia="Times New Roman" w:hAnsi="Times New Roman" w:cs="Times New Roman"/>
                <w:sz w:val="24"/>
                <w:szCs w:val="24"/>
              </w:rPr>
              <w:t> properties of the root element, it refers to the properties' initial value.</w:t>
            </w:r>
          </w:p>
        </w:tc>
      </w:tr>
      <w:tr w:rsidR="0047179D" w:rsidRPr="0047179D" w14:paraId="2DE874A6" w14:textId="77777777" w:rsidTr="0047179D">
        <w:tc>
          <w:tcPr>
            <w:tcW w:w="0" w:type="auto"/>
            <w:vAlign w:val="center"/>
            <w:hideMark/>
          </w:tcPr>
          <w:p w14:paraId="138480BB" w14:textId="77777777" w:rsidR="0047179D" w:rsidRPr="0047179D" w:rsidRDefault="0047179D" w:rsidP="0047179D">
            <w:pPr>
              <w:spacing w:after="0" w:line="240" w:lineRule="auto"/>
              <w:rPr>
                <w:rFonts w:ascii="Times New Roman" w:eastAsia="Times New Roman" w:hAnsi="Times New Roman" w:cs="Times New Roman"/>
                <w:sz w:val="24"/>
                <w:szCs w:val="24"/>
              </w:rPr>
            </w:pPr>
            <w:proofErr w:type="spellStart"/>
            <w:r w:rsidRPr="0047179D">
              <w:rPr>
                <w:rFonts w:ascii="Courier New" w:eastAsia="Times New Roman" w:hAnsi="Courier New" w:cs="Courier New"/>
                <w:sz w:val="20"/>
                <w:szCs w:val="20"/>
              </w:rPr>
              <w:t>vw</w:t>
            </w:r>
            <w:proofErr w:type="spellEnd"/>
          </w:p>
        </w:tc>
        <w:tc>
          <w:tcPr>
            <w:tcW w:w="0" w:type="auto"/>
            <w:vAlign w:val="center"/>
            <w:hideMark/>
          </w:tcPr>
          <w:p w14:paraId="5D4B5428" w14:textId="77777777" w:rsidR="0047179D" w:rsidRPr="0047179D" w:rsidRDefault="0047179D" w:rsidP="0047179D">
            <w:pPr>
              <w:spacing w:after="0" w:line="240" w:lineRule="auto"/>
              <w:rPr>
                <w:rFonts w:ascii="Times New Roman" w:eastAsia="Times New Roman" w:hAnsi="Times New Roman" w:cs="Times New Roman"/>
                <w:sz w:val="24"/>
                <w:szCs w:val="24"/>
              </w:rPr>
            </w:pPr>
            <w:r w:rsidRPr="0047179D">
              <w:rPr>
                <w:rFonts w:ascii="Times New Roman" w:eastAsia="Times New Roman" w:hAnsi="Times New Roman" w:cs="Times New Roman"/>
                <w:sz w:val="24"/>
                <w:szCs w:val="24"/>
              </w:rPr>
              <w:t>1% of the viewport's width.</w:t>
            </w:r>
          </w:p>
        </w:tc>
      </w:tr>
      <w:tr w:rsidR="0047179D" w:rsidRPr="0047179D" w14:paraId="06C3C328" w14:textId="77777777" w:rsidTr="0047179D">
        <w:tc>
          <w:tcPr>
            <w:tcW w:w="0" w:type="auto"/>
            <w:vAlign w:val="center"/>
            <w:hideMark/>
          </w:tcPr>
          <w:p w14:paraId="49CFD048" w14:textId="77777777" w:rsidR="0047179D" w:rsidRPr="0047179D" w:rsidRDefault="0047179D" w:rsidP="0047179D">
            <w:pPr>
              <w:spacing w:after="0" w:line="240" w:lineRule="auto"/>
              <w:rPr>
                <w:rFonts w:ascii="Times New Roman" w:eastAsia="Times New Roman" w:hAnsi="Times New Roman" w:cs="Times New Roman"/>
                <w:sz w:val="24"/>
                <w:szCs w:val="24"/>
              </w:rPr>
            </w:pPr>
            <w:proofErr w:type="spellStart"/>
            <w:r w:rsidRPr="0047179D">
              <w:rPr>
                <w:rFonts w:ascii="Courier New" w:eastAsia="Times New Roman" w:hAnsi="Courier New" w:cs="Courier New"/>
                <w:sz w:val="20"/>
                <w:szCs w:val="20"/>
              </w:rPr>
              <w:t>vh</w:t>
            </w:r>
            <w:proofErr w:type="spellEnd"/>
          </w:p>
        </w:tc>
        <w:tc>
          <w:tcPr>
            <w:tcW w:w="0" w:type="auto"/>
            <w:vAlign w:val="center"/>
            <w:hideMark/>
          </w:tcPr>
          <w:p w14:paraId="44763B0A" w14:textId="77777777" w:rsidR="0047179D" w:rsidRPr="0047179D" w:rsidRDefault="0047179D" w:rsidP="0047179D">
            <w:pPr>
              <w:spacing w:after="0" w:line="240" w:lineRule="auto"/>
              <w:rPr>
                <w:rFonts w:ascii="Times New Roman" w:eastAsia="Times New Roman" w:hAnsi="Times New Roman" w:cs="Times New Roman"/>
                <w:sz w:val="24"/>
                <w:szCs w:val="24"/>
              </w:rPr>
            </w:pPr>
            <w:r w:rsidRPr="0047179D">
              <w:rPr>
                <w:rFonts w:ascii="Times New Roman" w:eastAsia="Times New Roman" w:hAnsi="Times New Roman" w:cs="Times New Roman"/>
                <w:sz w:val="24"/>
                <w:szCs w:val="24"/>
              </w:rPr>
              <w:t>1% of the viewport's height.</w:t>
            </w:r>
          </w:p>
        </w:tc>
      </w:tr>
      <w:tr w:rsidR="0047179D" w:rsidRPr="0047179D" w14:paraId="6A2F6F91" w14:textId="77777777" w:rsidTr="0047179D">
        <w:tc>
          <w:tcPr>
            <w:tcW w:w="0" w:type="auto"/>
            <w:vAlign w:val="center"/>
            <w:hideMark/>
          </w:tcPr>
          <w:p w14:paraId="1F2284D0" w14:textId="77777777" w:rsidR="0047179D" w:rsidRPr="0047179D" w:rsidRDefault="0047179D" w:rsidP="0047179D">
            <w:pPr>
              <w:spacing w:after="0" w:line="240" w:lineRule="auto"/>
              <w:rPr>
                <w:rFonts w:ascii="Times New Roman" w:eastAsia="Times New Roman" w:hAnsi="Times New Roman" w:cs="Times New Roman"/>
                <w:sz w:val="24"/>
                <w:szCs w:val="24"/>
              </w:rPr>
            </w:pPr>
            <w:proofErr w:type="spellStart"/>
            <w:r w:rsidRPr="0047179D">
              <w:rPr>
                <w:rFonts w:ascii="Courier New" w:eastAsia="Times New Roman" w:hAnsi="Courier New" w:cs="Courier New"/>
                <w:sz w:val="20"/>
                <w:szCs w:val="20"/>
              </w:rPr>
              <w:t>vmin</w:t>
            </w:r>
            <w:proofErr w:type="spellEnd"/>
          </w:p>
        </w:tc>
        <w:tc>
          <w:tcPr>
            <w:tcW w:w="0" w:type="auto"/>
            <w:vAlign w:val="center"/>
            <w:hideMark/>
          </w:tcPr>
          <w:p w14:paraId="0A4DEAA5" w14:textId="77777777" w:rsidR="0047179D" w:rsidRPr="0047179D" w:rsidRDefault="0047179D" w:rsidP="0047179D">
            <w:pPr>
              <w:spacing w:after="0" w:line="240" w:lineRule="auto"/>
              <w:rPr>
                <w:rFonts w:ascii="Times New Roman" w:eastAsia="Times New Roman" w:hAnsi="Times New Roman" w:cs="Times New Roman"/>
                <w:sz w:val="24"/>
                <w:szCs w:val="24"/>
              </w:rPr>
            </w:pPr>
            <w:r w:rsidRPr="0047179D">
              <w:rPr>
                <w:rFonts w:ascii="Times New Roman" w:eastAsia="Times New Roman" w:hAnsi="Times New Roman" w:cs="Times New Roman"/>
                <w:sz w:val="24"/>
                <w:szCs w:val="24"/>
              </w:rPr>
              <w:t>1% of the viewport's smaller dimension.</w:t>
            </w:r>
          </w:p>
        </w:tc>
      </w:tr>
      <w:tr w:rsidR="0047179D" w:rsidRPr="0047179D" w14:paraId="57EFA118" w14:textId="77777777" w:rsidTr="0047179D">
        <w:tc>
          <w:tcPr>
            <w:tcW w:w="0" w:type="auto"/>
            <w:vAlign w:val="center"/>
            <w:hideMark/>
          </w:tcPr>
          <w:p w14:paraId="38D7ED49" w14:textId="77777777" w:rsidR="0047179D" w:rsidRPr="0047179D" w:rsidRDefault="0047179D" w:rsidP="0047179D">
            <w:pPr>
              <w:spacing w:after="0" w:line="240" w:lineRule="auto"/>
              <w:rPr>
                <w:rFonts w:ascii="Times New Roman" w:eastAsia="Times New Roman" w:hAnsi="Times New Roman" w:cs="Times New Roman"/>
                <w:sz w:val="24"/>
                <w:szCs w:val="24"/>
              </w:rPr>
            </w:pPr>
            <w:proofErr w:type="spellStart"/>
            <w:r w:rsidRPr="0047179D">
              <w:rPr>
                <w:rFonts w:ascii="Courier New" w:eastAsia="Times New Roman" w:hAnsi="Courier New" w:cs="Courier New"/>
                <w:sz w:val="20"/>
                <w:szCs w:val="20"/>
              </w:rPr>
              <w:t>vmax</w:t>
            </w:r>
            <w:proofErr w:type="spellEnd"/>
          </w:p>
        </w:tc>
        <w:tc>
          <w:tcPr>
            <w:tcW w:w="0" w:type="auto"/>
            <w:vAlign w:val="center"/>
            <w:hideMark/>
          </w:tcPr>
          <w:p w14:paraId="4EB6DAAB" w14:textId="77777777" w:rsidR="0047179D" w:rsidRPr="0047179D" w:rsidRDefault="0047179D" w:rsidP="0047179D">
            <w:pPr>
              <w:spacing w:after="0" w:line="240" w:lineRule="auto"/>
              <w:rPr>
                <w:rFonts w:ascii="Times New Roman" w:eastAsia="Times New Roman" w:hAnsi="Times New Roman" w:cs="Times New Roman"/>
                <w:sz w:val="24"/>
                <w:szCs w:val="24"/>
              </w:rPr>
            </w:pPr>
            <w:r w:rsidRPr="0047179D">
              <w:rPr>
                <w:rFonts w:ascii="Times New Roman" w:eastAsia="Times New Roman" w:hAnsi="Times New Roman" w:cs="Times New Roman"/>
                <w:sz w:val="24"/>
                <w:szCs w:val="24"/>
              </w:rPr>
              <w:t>1% of the viewport's larger dimension.</w:t>
            </w:r>
          </w:p>
        </w:tc>
      </w:tr>
      <w:tr w:rsidR="0047179D" w:rsidRPr="0047179D" w14:paraId="31BC5A01" w14:textId="77777777" w:rsidTr="0047179D">
        <w:tc>
          <w:tcPr>
            <w:tcW w:w="0" w:type="auto"/>
            <w:vAlign w:val="center"/>
            <w:hideMark/>
          </w:tcPr>
          <w:p w14:paraId="1F0400CB" w14:textId="77777777" w:rsidR="0047179D" w:rsidRPr="0047179D" w:rsidRDefault="0047179D" w:rsidP="0047179D">
            <w:pPr>
              <w:spacing w:after="0" w:line="240" w:lineRule="auto"/>
              <w:rPr>
                <w:rFonts w:ascii="Times New Roman" w:eastAsia="Times New Roman" w:hAnsi="Times New Roman" w:cs="Times New Roman"/>
                <w:sz w:val="24"/>
                <w:szCs w:val="24"/>
              </w:rPr>
            </w:pPr>
            <w:proofErr w:type="spellStart"/>
            <w:r w:rsidRPr="0047179D">
              <w:rPr>
                <w:rFonts w:ascii="Courier New" w:eastAsia="Times New Roman" w:hAnsi="Courier New" w:cs="Courier New"/>
                <w:sz w:val="20"/>
                <w:szCs w:val="20"/>
              </w:rPr>
              <w:t>vb</w:t>
            </w:r>
            <w:proofErr w:type="spellEnd"/>
          </w:p>
        </w:tc>
        <w:tc>
          <w:tcPr>
            <w:tcW w:w="0" w:type="auto"/>
            <w:vAlign w:val="center"/>
            <w:hideMark/>
          </w:tcPr>
          <w:p w14:paraId="779F34DF" w14:textId="77777777" w:rsidR="0047179D" w:rsidRPr="0047179D" w:rsidRDefault="0047179D" w:rsidP="0047179D">
            <w:pPr>
              <w:spacing w:after="0" w:line="240" w:lineRule="auto"/>
              <w:rPr>
                <w:rFonts w:ascii="Times New Roman" w:eastAsia="Times New Roman" w:hAnsi="Times New Roman" w:cs="Times New Roman"/>
                <w:sz w:val="24"/>
                <w:szCs w:val="24"/>
              </w:rPr>
            </w:pPr>
            <w:r w:rsidRPr="0047179D">
              <w:rPr>
                <w:rFonts w:ascii="Times New Roman" w:eastAsia="Times New Roman" w:hAnsi="Times New Roman" w:cs="Times New Roman"/>
                <w:sz w:val="24"/>
                <w:szCs w:val="24"/>
              </w:rPr>
              <w:t>1% of the size of the initial containing block in the direction of the root element's </w:t>
            </w:r>
            <w:hyperlink r:id="rId12" w:anchor="block_vs._inline" w:history="1">
              <w:r w:rsidRPr="0047179D">
                <w:rPr>
                  <w:rFonts w:ascii="Times New Roman" w:eastAsia="Times New Roman" w:hAnsi="Times New Roman" w:cs="Times New Roman"/>
                  <w:color w:val="0000FF"/>
                  <w:sz w:val="24"/>
                  <w:szCs w:val="24"/>
                  <w:u w:val="single"/>
                </w:rPr>
                <w:t>block axis</w:t>
              </w:r>
            </w:hyperlink>
            <w:r w:rsidRPr="0047179D">
              <w:rPr>
                <w:rFonts w:ascii="Times New Roman" w:eastAsia="Times New Roman" w:hAnsi="Times New Roman" w:cs="Times New Roman"/>
                <w:sz w:val="24"/>
                <w:szCs w:val="24"/>
              </w:rPr>
              <w:t>.</w:t>
            </w:r>
          </w:p>
        </w:tc>
      </w:tr>
      <w:tr w:rsidR="0047179D" w:rsidRPr="0047179D" w14:paraId="144646C4" w14:textId="77777777" w:rsidTr="0047179D">
        <w:tc>
          <w:tcPr>
            <w:tcW w:w="0" w:type="auto"/>
            <w:vAlign w:val="center"/>
            <w:hideMark/>
          </w:tcPr>
          <w:p w14:paraId="21D5B01B" w14:textId="77777777" w:rsidR="0047179D" w:rsidRPr="0047179D" w:rsidRDefault="0047179D" w:rsidP="0047179D">
            <w:pPr>
              <w:spacing w:after="0" w:line="240" w:lineRule="auto"/>
              <w:rPr>
                <w:rFonts w:ascii="Times New Roman" w:eastAsia="Times New Roman" w:hAnsi="Times New Roman" w:cs="Times New Roman"/>
                <w:sz w:val="24"/>
                <w:szCs w:val="24"/>
              </w:rPr>
            </w:pPr>
            <w:r w:rsidRPr="0047179D">
              <w:rPr>
                <w:rFonts w:ascii="Courier New" w:eastAsia="Times New Roman" w:hAnsi="Courier New" w:cs="Courier New"/>
                <w:sz w:val="20"/>
                <w:szCs w:val="20"/>
              </w:rPr>
              <w:t>vi</w:t>
            </w:r>
          </w:p>
        </w:tc>
        <w:tc>
          <w:tcPr>
            <w:tcW w:w="0" w:type="auto"/>
            <w:vAlign w:val="center"/>
            <w:hideMark/>
          </w:tcPr>
          <w:p w14:paraId="1DD1CA30" w14:textId="77777777" w:rsidR="0047179D" w:rsidRPr="0047179D" w:rsidRDefault="0047179D" w:rsidP="0047179D">
            <w:pPr>
              <w:spacing w:after="0" w:line="240" w:lineRule="auto"/>
              <w:rPr>
                <w:rFonts w:ascii="Times New Roman" w:eastAsia="Times New Roman" w:hAnsi="Times New Roman" w:cs="Times New Roman"/>
                <w:sz w:val="24"/>
                <w:szCs w:val="24"/>
              </w:rPr>
            </w:pPr>
            <w:r w:rsidRPr="0047179D">
              <w:rPr>
                <w:rFonts w:ascii="Times New Roman" w:eastAsia="Times New Roman" w:hAnsi="Times New Roman" w:cs="Times New Roman"/>
                <w:sz w:val="24"/>
                <w:szCs w:val="24"/>
              </w:rPr>
              <w:t>1% of the size of the initial containing block in the direction of the root element's </w:t>
            </w:r>
            <w:hyperlink r:id="rId13" w:anchor="block_vs._inline" w:history="1">
              <w:r w:rsidRPr="0047179D">
                <w:rPr>
                  <w:rFonts w:ascii="Times New Roman" w:eastAsia="Times New Roman" w:hAnsi="Times New Roman" w:cs="Times New Roman"/>
                  <w:color w:val="0000FF"/>
                  <w:sz w:val="24"/>
                  <w:szCs w:val="24"/>
                  <w:u w:val="single"/>
                </w:rPr>
                <w:t>inline axis</w:t>
              </w:r>
            </w:hyperlink>
            <w:r w:rsidRPr="0047179D">
              <w:rPr>
                <w:rFonts w:ascii="Times New Roman" w:eastAsia="Times New Roman" w:hAnsi="Times New Roman" w:cs="Times New Roman"/>
                <w:sz w:val="24"/>
                <w:szCs w:val="24"/>
              </w:rPr>
              <w:t>.</w:t>
            </w:r>
          </w:p>
        </w:tc>
      </w:tr>
      <w:tr w:rsidR="0047179D" w:rsidRPr="0047179D" w14:paraId="0738CDC5" w14:textId="77777777" w:rsidTr="0047179D">
        <w:tc>
          <w:tcPr>
            <w:tcW w:w="0" w:type="auto"/>
            <w:vAlign w:val="center"/>
            <w:hideMark/>
          </w:tcPr>
          <w:p w14:paraId="671590F0" w14:textId="77777777" w:rsidR="0047179D" w:rsidRPr="0047179D" w:rsidRDefault="0047179D" w:rsidP="0047179D">
            <w:pPr>
              <w:spacing w:after="0" w:line="240" w:lineRule="auto"/>
              <w:rPr>
                <w:rFonts w:ascii="Times New Roman" w:eastAsia="Times New Roman" w:hAnsi="Times New Roman" w:cs="Times New Roman"/>
                <w:sz w:val="24"/>
                <w:szCs w:val="24"/>
              </w:rPr>
            </w:pPr>
            <w:proofErr w:type="spellStart"/>
            <w:r w:rsidRPr="0047179D">
              <w:rPr>
                <w:rFonts w:ascii="Courier New" w:eastAsia="Times New Roman" w:hAnsi="Courier New" w:cs="Courier New"/>
                <w:sz w:val="20"/>
                <w:szCs w:val="20"/>
              </w:rPr>
              <w:lastRenderedPageBreak/>
              <w:t>svw</w:t>
            </w:r>
            <w:proofErr w:type="spellEnd"/>
            <w:r w:rsidRPr="0047179D">
              <w:rPr>
                <w:rFonts w:ascii="Courier New" w:eastAsia="Times New Roman" w:hAnsi="Courier New" w:cs="Courier New"/>
                <w:sz w:val="20"/>
                <w:szCs w:val="20"/>
              </w:rPr>
              <w:t xml:space="preserve">, </w:t>
            </w:r>
            <w:proofErr w:type="spellStart"/>
            <w:r w:rsidRPr="0047179D">
              <w:rPr>
                <w:rFonts w:ascii="Courier New" w:eastAsia="Times New Roman" w:hAnsi="Courier New" w:cs="Courier New"/>
                <w:sz w:val="20"/>
                <w:szCs w:val="20"/>
              </w:rPr>
              <w:t>svh</w:t>
            </w:r>
            <w:proofErr w:type="spellEnd"/>
          </w:p>
        </w:tc>
        <w:tc>
          <w:tcPr>
            <w:tcW w:w="0" w:type="auto"/>
            <w:vAlign w:val="center"/>
            <w:hideMark/>
          </w:tcPr>
          <w:p w14:paraId="416628D2" w14:textId="77777777" w:rsidR="0047179D" w:rsidRPr="0047179D" w:rsidRDefault="0047179D" w:rsidP="0047179D">
            <w:pPr>
              <w:spacing w:after="0" w:line="240" w:lineRule="auto"/>
              <w:rPr>
                <w:rFonts w:ascii="Times New Roman" w:eastAsia="Times New Roman" w:hAnsi="Times New Roman" w:cs="Times New Roman"/>
                <w:sz w:val="24"/>
                <w:szCs w:val="24"/>
              </w:rPr>
            </w:pPr>
            <w:r w:rsidRPr="0047179D">
              <w:rPr>
                <w:rFonts w:ascii="Times New Roman" w:eastAsia="Times New Roman" w:hAnsi="Times New Roman" w:cs="Times New Roman"/>
                <w:sz w:val="24"/>
                <w:szCs w:val="24"/>
              </w:rPr>
              <w:t>1% of the </w:t>
            </w:r>
            <w:hyperlink r:id="rId14" w:anchor="relative_length_units_based_on_viewport" w:history="1">
              <w:r w:rsidRPr="0047179D">
                <w:rPr>
                  <w:rFonts w:ascii="Times New Roman" w:eastAsia="Times New Roman" w:hAnsi="Times New Roman" w:cs="Times New Roman"/>
                  <w:color w:val="0000FF"/>
                  <w:sz w:val="24"/>
                  <w:szCs w:val="24"/>
                  <w:u w:val="single"/>
                </w:rPr>
                <w:t>small viewport</w:t>
              </w:r>
            </w:hyperlink>
            <w:r w:rsidRPr="0047179D">
              <w:rPr>
                <w:rFonts w:ascii="Times New Roman" w:eastAsia="Times New Roman" w:hAnsi="Times New Roman" w:cs="Times New Roman"/>
                <w:sz w:val="24"/>
                <w:szCs w:val="24"/>
              </w:rPr>
              <w:t>'s width and height, respectively.</w:t>
            </w:r>
          </w:p>
        </w:tc>
      </w:tr>
      <w:tr w:rsidR="0047179D" w:rsidRPr="0047179D" w14:paraId="19B694CA" w14:textId="77777777" w:rsidTr="0047179D">
        <w:tc>
          <w:tcPr>
            <w:tcW w:w="0" w:type="auto"/>
            <w:vAlign w:val="center"/>
            <w:hideMark/>
          </w:tcPr>
          <w:p w14:paraId="293AAB00" w14:textId="77777777" w:rsidR="0047179D" w:rsidRPr="0047179D" w:rsidRDefault="0047179D" w:rsidP="0047179D">
            <w:pPr>
              <w:spacing w:after="0" w:line="240" w:lineRule="auto"/>
              <w:rPr>
                <w:rFonts w:ascii="Times New Roman" w:eastAsia="Times New Roman" w:hAnsi="Times New Roman" w:cs="Times New Roman"/>
                <w:sz w:val="24"/>
                <w:szCs w:val="24"/>
              </w:rPr>
            </w:pPr>
            <w:proofErr w:type="spellStart"/>
            <w:r w:rsidRPr="0047179D">
              <w:rPr>
                <w:rFonts w:ascii="Courier New" w:eastAsia="Times New Roman" w:hAnsi="Courier New" w:cs="Courier New"/>
                <w:sz w:val="20"/>
                <w:szCs w:val="20"/>
              </w:rPr>
              <w:t>lvw</w:t>
            </w:r>
            <w:proofErr w:type="spellEnd"/>
            <w:r w:rsidRPr="0047179D">
              <w:rPr>
                <w:rFonts w:ascii="Courier New" w:eastAsia="Times New Roman" w:hAnsi="Courier New" w:cs="Courier New"/>
                <w:sz w:val="20"/>
                <w:szCs w:val="20"/>
              </w:rPr>
              <w:t xml:space="preserve">, </w:t>
            </w:r>
            <w:proofErr w:type="spellStart"/>
            <w:r w:rsidRPr="0047179D">
              <w:rPr>
                <w:rFonts w:ascii="Courier New" w:eastAsia="Times New Roman" w:hAnsi="Courier New" w:cs="Courier New"/>
                <w:sz w:val="20"/>
                <w:szCs w:val="20"/>
              </w:rPr>
              <w:t>lvh</w:t>
            </w:r>
            <w:proofErr w:type="spellEnd"/>
          </w:p>
        </w:tc>
        <w:tc>
          <w:tcPr>
            <w:tcW w:w="0" w:type="auto"/>
            <w:vAlign w:val="center"/>
            <w:hideMark/>
          </w:tcPr>
          <w:p w14:paraId="4ABEEDD3" w14:textId="77777777" w:rsidR="0047179D" w:rsidRPr="0047179D" w:rsidRDefault="0047179D" w:rsidP="0047179D">
            <w:pPr>
              <w:spacing w:after="0" w:line="240" w:lineRule="auto"/>
              <w:rPr>
                <w:rFonts w:ascii="Times New Roman" w:eastAsia="Times New Roman" w:hAnsi="Times New Roman" w:cs="Times New Roman"/>
                <w:sz w:val="24"/>
                <w:szCs w:val="24"/>
              </w:rPr>
            </w:pPr>
            <w:r w:rsidRPr="0047179D">
              <w:rPr>
                <w:rFonts w:ascii="Times New Roman" w:eastAsia="Times New Roman" w:hAnsi="Times New Roman" w:cs="Times New Roman"/>
                <w:sz w:val="24"/>
                <w:szCs w:val="24"/>
              </w:rPr>
              <w:t>1% of the </w:t>
            </w:r>
            <w:hyperlink r:id="rId15" w:anchor="relative_length_units_based_on_viewport" w:history="1">
              <w:r w:rsidRPr="0047179D">
                <w:rPr>
                  <w:rFonts w:ascii="Times New Roman" w:eastAsia="Times New Roman" w:hAnsi="Times New Roman" w:cs="Times New Roman"/>
                  <w:color w:val="0000FF"/>
                  <w:sz w:val="24"/>
                  <w:szCs w:val="24"/>
                  <w:u w:val="single"/>
                </w:rPr>
                <w:t>large viewport</w:t>
              </w:r>
            </w:hyperlink>
            <w:r w:rsidRPr="0047179D">
              <w:rPr>
                <w:rFonts w:ascii="Times New Roman" w:eastAsia="Times New Roman" w:hAnsi="Times New Roman" w:cs="Times New Roman"/>
                <w:sz w:val="24"/>
                <w:szCs w:val="24"/>
              </w:rPr>
              <w:t>'s width and height, respectively.</w:t>
            </w:r>
          </w:p>
        </w:tc>
      </w:tr>
      <w:tr w:rsidR="0047179D" w:rsidRPr="0047179D" w14:paraId="5C604BFB" w14:textId="77777777" w:rsidTr="0047179D">
        <w:tc>
          <w:tcPr>
            <w:tcW w:w="0" w:type="auto"/>
            <w:vAlign w:val="center"/>
            <w:hideMark/>
          </w:tcPr>
          <w:p w14:paraId="0C76DAC2" w14:textId="77777777" w:rsidR="0047179D" w:rsidRPr="0047179D" w:rsidRDefault="0047179D" w:rsidP="0047179D">
            <w:pPr>
              <w:spacing w:after="0" w:line="240" w:lineRule="auto"/>
              <w:rPr>
                <w:rFonts w:ascii="Times New Roman" w:eastAsia="Times New Roman" w:hAnsi="Times New Roman" w:cs="Times New Roman"/>
                <w:sz w:val="24"/>
                <w:szCs w:val="24"/>
              </w:rPr>
            </w:pPr>
            <w:proofErr w:type="spellStart"/>
            <w:r w:rsidRPr="0047179D">
              <w:rPr>
                <w:rFonts w:ascii="Courier New" w:eastAsia="Times New Roman" w:hAnsi="Courier New" w:cs="Courier New"/>
                <w:sz w:val="20"/>
                <w:szCs w:val="20"/>
              </w:rPr>
              <w:t>dvw</w:t>
            </w:r>
            <w:proofErr w:type="spellEnd"/>
            <w:r w:rsidRPr="0047179D">
              <w:rPr>
                <w:rFonts w:ascii="Courier New" w:eastAsia="Times New Roman" w:hAnsi="Courier New" w:cs="Courier New"/>
                <w:sz w:val="20"/>
                <w:szCs w:val="20"/>
              </w:rPr>
              <w:t xml:space="preserve">, </w:t>
            </w:r>
            <w:proofErr w:type="spellStart"/>
            <w:r w:rsidRPr="0047179D">
              <w:rPr>
                <w:rFonts w:ascii="Courier New" w:eastAsia="Times New Roman" w:hAnsi="Courier New" w:cs="Courier New"/>
                <w:sz w:val="20"/>
                <w:szCs w:val="20"/>
              </w:rPr>
              <w:t>dvh</w:t>
            </w:r>
            <w:proofErr w:type="spellEnd"/>
          </w:p>
        </w:tc>
        <w:tc>
          <w:tcPr>
            <w:tcW w:w="0" w:type="auto"/>
            <w:vAlign w:val="center"/>
            <w:hideMark/>
          </w:tcPr>
          <w:p w14:paraId="46B301FE" w14:textId="77777777" w:rsidR="0047179D" w:rsidRPr="0047179D" w:rsidRDefault="0047179D" w:rsidP="0047179D">
            <w:pPr>
              <w:spacing w:after="0" w:line="240" w:lineRule="auto"/>
              <w:rPr>
                <w:rFonts w:ascii="Times New Roman" w:eastAsia="Times New Roman" w:hAnsi="Times New Roman" w:cs="Times New Roman"/>
                <w:sz w:val="24"/>
                <w:szCs w:val="24"/>
              </w:rPr>
            </w:pPr>
            <w:r w:rsidRPr="0047179D">
              <w:rPr>
                <w:rFonts w:ascii="Times New Roman" w:eastAsia="Times New Roman" w:hAnsi="Times New Roman" w:cs="Times New Roman"/>
                <w:sz w:val="24"/>
                <w:szCs w:val="24"/>
              </w:rPr>
              <w:t>1% of the </w:t>
            </w:r>
            <w:hyperlink r:id="rId16" w:anchor="relative_length_units_based_on_viewport" w:history="1">
              <w:r w:rsidRPr="0047179D">
                <w:rPr>
                  <w:rFonts w:ascii="Times New Roman" w:eastAsia="Times New Roman" w:hAnsi="Times New Roman" w:cs="Times New Roman"/>
                  <w:color w:val="0000FF"/>
                  <w:sz w:val="24"/>
                  <w:szCs w:val="24"/>
                  <w:u w:val="single"/>
                </w:rPr>
                <w:t>dynamic viewport</w:t>
              </w:r>
            </w:hyperlink>
            <w:r w:rsidRPr="0047179D">
              <w:rPr>
                <w:rFonts w:ascii="Times New Roman" w:eastAsia="Times New Roman" w:hAnsi="Times New Roman" w:cs="Times New Roman"/>
                <w:sz w:val="24"/>
                <w:szCs w:val="24"/>
              </w:rPr>
              <w:t>'s width and height, respectively.</w:t>
            </w:r>
          </w:p>
        </w:tc>
      </w:tr>
    </w:tbl>
    <w:p w14:paraId="376DD4A1" w14:textId="77777777" w:rsidR="0047179D" w:rsidRPr="00073988" w:rsidRDefault="0047179D" w:rsidP="00073988">
      <w:pPr>
        <w:shd w:val="clear" w:color="auto" w:fill="FFFFFF"/>
        <w:spacing w:after="100" w:afterAutospacing="1" w:line="240" w:lineRule="auto"/>
        <w:rPr>
          <w:rFonts w:ascii="Arial" w:eastAsia="Times New Roman" w:hAnsi="Arial" w:cs="Arial"/>
          <w:color w:val="333333"/>
        </w:rPr>
      </w:pPr>
    </w:p>
    <w:p w14:paraId="11BFDEB9" w14:textId="77777777" w:rsidR="00073988" w:rsidRPr="00073988" w:rsidRDefault="00073988" w:rsidP="00073988">
      <w:pPr>
        <w:shd w:val="clear" w:color="auto" w:fill="FFFFFF"/>
        <w:spacing w:before="150" w:after="150" w:line="240" w:lineRule="auto"/>
        <w:outlineLvl w:val="4"/>
        <w:rPr>
          <w:rFonts w:ascii="Arial" w:eastAsia="Times New Roman" w:hAnsi="Arial" w:cs="Arial"/>
          <w:color w:val="A83EA2"/>
          <w:sz w:val="20"/>
          <w:szCs w:val="20"/>
        </w:rPr>
      </w:pPr>
      <w:r w:rsidRPr="00073988">
        <w:rPr>
          <w:rFonts w:ascii="Arial" w:eastAsia="Times New Roman" w:hAnsi="Arial" w:cs="Arial"/>
          <w:b/>
          <w:bCs/>
          <w:color w:val="A83EA2"/>
          <w:sz w:val="20"/>
          <w:szCs w:val="20"/>
        </w:rPr>
        <w:t>Question #5</w:t>
      </w:r>
    </w:p>
    <w:p w14:paraId="08D01130" w14:textId="77777777" w:rsidR="00073988" w:rsidRPr="00073988" w:rsidRDefault="00073988" w:rsidP="00073988">
      <w:pPr>
        <w:numPr>
          <w:ilvl w:val="0"/>
          <w:numId w:val="5"/>
        </w:numPr>
        <w:shd w:val="clear" w:color="auto" w:fill="FFFFFF"/>
        <w:spacing w:before="100" w:beforeAutospacing="1" w:after="100" w:afterAutospacing="1" w:line="420" w:lineRule="atLeast"/>
        <w:rPr>
          <w:rFonts w:ascii="Arial" w:eastAsia="Times New Roman" w:hAnsi="Arial" w:cs="Arial"/>
          <w:color w:val="333333"/>
        </w:rPr>
      </w:pPr>
      <w:r w:rsidRPr="00073988">
        <w:rPr>
          <w:rFonts w:ascii="Arial" w:eastAsia="Times New Roman" w:hAnsi="Arial" w:cs="Arial"/>
          <w:color w:val="333333"/>
        </w:rPr>
        <w:t>How do you use the </w:t>
      </w:r>
      <w:r w:rsidRPr="00073988">
        <w:rPr>
          <w:rFonts w:ascii="Arial" w:eastAsia="Times New Roman" w:hAnsi="Arial" w:cs="Arial"/>
          <w:b/>
          <w:bCs/>
          <w:color w:val="333333"/>
        </w:rPr>
        <w:t>list-style </w:t>
      </w:r>
      <w:r w:rsidRPr="00073988">
        <w:rPr>
          <w:rFonts w:ascii="Arial" w:eastAsia="Times New Roman" w:hAnsi="Arial" w:cs="Arial"/>
          <w:color w:val="333333"/>
        </w:rPr>
        <w:t>property? Give an example to illustrate.</w:t>
      </w:r>
    </w:p>
    <w:p w14:paraId="313017D5" w14:textId="4957FACD" w:rsidR="00073988" w:rsidRDefault="00073988" w:rsidP="00073988">
      <w:pPr>
        <w:shd w:val="clear" w:color="auto" w:fill="FFFFFF"/>
        <w:spacing w:after="100" w:afterAutospacing="1" w:line="240" w:lineRule="auto"/>
        <w:rPr>
          <w:rFonts w:ascii="Arial" w:eastAsia="Times New Roman" w:hAnsi="Arial" w:cs="Arial"/>
          <w:color w:val="333333"/>
        </w:rPr>
      </w:pPr>
      <w:r w:rsidRPr="00073988">
        <w:rPr>
          <w:rFonts w:ascii="Arial" w:eastAsia="Times New Roman" w:hAnsi="Arial" w:cs="Arial"/>
          <w:color w:val="333333"/>
        </w:rPr>
        <w:br/>
      </w:r>
      <w:hyperlink r:id="rId17" w:history="1">
        <w:r w:rsidR="007F2A33" w:rsidRPr="005B11B6">
          <w:rPr>
            <w:rStyle w:val="Hyperlink"/>
            <w:rFonts w:ascii="Arial" w:eastAsia="Times New Roman" w:hAnsi="Arial" w:cs="Arial"/>
          </w:rPr>
          <w:t>https://developer.mozilla.org/en-US/docs/Web/CSS/list-style-type</w:t>
        </w:r>
      </w:hyperlink>
    </w:p>
    <w:p w14:paraId="4308E7F3" w14:textId="77777777" w:rsidR="007F2A33" w:rsidRPr="00073988" w:rsidRDefault="007F2A33" w:rsidP="00073988">
      <w:pPr>
        <w:shd w:val="clear" w:color="auto" w:fill="FFFFFF"/>
        <w:spacing w:after="100" w:afterAutospacing="1" w:line="240" w:lineRule="auto"/>
        <w:rPr>
          <w:rFonts w:ascii="Arial" w:eastAsia="Times New Roman" w:hAnsi="Arial" w:cs="Arial"/>
          <w:color w:val="333333"/>
        </w:rPr>
      </w:pPr>
    </w:p>
    <w:p w14:paraId="1D0F2577" w14:textId="77777777" w:rsidR="00073988" w:rsidRPr="00073988" w:rsidRDefault="00073988" w:rsidP="00073988">
      <w:pPr>
        <w:shd w:val="clear" w:color="auto" w:fill="FFFFFF"/>
        <w:spacing w:before="150" w:after="150" w:line="240" w:lineRule="auto"/>
        <w:outlineLvl w:val="4"/>
        <w:rPr>
          <w:rFonts w:ascii="Arial" w:eastAsia="Times New Roman" w:hAnsi="Arial" w:cs="Arial"/>
          <w:color w:val="A83EA2"/>
          <w:sz w:val="20"/>
          <w:szCs w:val="20"/>
        </w:rPr>
      </w:pPr>
      <w:r w:rsidRPr="00073988">
        <w:rPr>
          <w:rFonts w:ascii="Arial" w:eastAsia="Times New Roman" w:hAnsi="Arial" w:cs="Arial"/>
          <w:b/>
          <w:bCs/>
          <w:color w:val="A83EA2"/>
          <w:sz w:val="20"/>
          <w:szCs w:val="20"/>
        </w:rPr>
        <w:t>Question #6</w:t>
      </w:r>
    </w:p>
    <w:p w14:paraId="691D0CF6" w14:textId="77777777" w:rsidR="00073988" w:rsidRPr="00073988" w:rsidRDefault="00073988" w:rsidP="00073988">
      <w:pPr>
        <w:numPr>
          <w:ilvl w:val="0"/>
          <w:numId w:val="6"/>
        </w:numPr>
        <w:shd w:val="clear" w:color="auto" w:fill="FFFFFF"/>
        <w:spacing w:before="100" w:beforeAutospacing="1" w:after="100" w:afterAutospacing="1" w:line="420" w:lineRule="atLeast"/>
        <w:rPr>
          <w:rFonts w:ascii="Arial" w:eastAsia="Times New Roman" w:hAnsi="Arial" w:cs="Arial"/>
          <w:color w:val="333333"/>
        </w:rPr>
      </w:pPr>
      <w:r w:rsidRPr="00073988">
        <w:rPr>
          <w:rFonts w:ascii="Arial" w:eastAsia="Times New Roman" w:hAnsi="Arial" w:cs="Arial"/>
          <w:color w:val="333333"/>
        </w:rPr>
        <w:t>What is a pseudo-element selector? This is not the same as a pseudo-class selector. Give an example to illustrate.</w:t>
      </w:r>
    </w:p>
    <w:p w14:paraId="1A872531" w14:textId="77777777" w:rsidR="00073988" w:rsidRPr="00073988" w:rsidRDefault="00073988" w:rsidP="00073988">
      <w:pPr>
        <w:shd w:val="clear" w:color="auto" w:fill="FFFFFF"/>
        <w:spacing w:after="100" w:afterAutospacing="1" w:line="240" w:lineRule="auto"/>
        <w:rPr>
          <w:rFonts w:ascii="Arial" w:eastAsia="Times New Roman" w:hAnsi="Arial" w:cs="Arial"/>
          <w:color w:val="333333"/>
        </w:rPr>
      </w:pPr>
    </w:p>
    <w:p w14:paraId="4DAA8AE3" w14:textId="77777777" w:rsidR="00073988" w:rsidRPr="00073988" w:rsidRDefault="00073988" w:rsidP="00073988">
      <w:pPr>
        <w:shd w:val="clear" w:color="auto" w:fill="FFFFFF"/>
        <w:spacing w:before="150" w:after="150" w:line="240" w:lineRule="auto"/>
        <w:outlineLvl w:val="4"/>
        <w:rPr>
          <w:rFonts w:ascii="Arial" w:eastAsia="Times New Roman" w:hAnsi="Arial" w:cs="Arial"/>
          <w:color w:val="A83EA2"/>
          <w:sz w:val="20"/>
          <w:szCs w:val="20"/>
        </w:rPr>
      </w:pPr>
      <w:r w:rsidRPr="00073988">
        <w:rPr>
          <w:rFonts w:ascii="Arial" w:eastAsia="Times New Roman" w:hAnsi="Arial" w:cs="Arial"/>
          <w:b/>
          <w:bCs/>
          <w:color w:val="A83EA2"/>
          <w:sz w:val="20"/>
          <w:szCs w:val="20"/>
        </w:rPr>
        <w:t>Question #7</w:t>
      </w:r>
    </w:p>
    <w:p w14:paraId="229F0840" w14:textId="77777777" w:rsidR="00073988" w:rsidRPr="00073988" w:rsidRDefault="00073988" w:rsidP="00073988">
      <w:pPr>
        <w:numPr>
          <w:ilvl w:val="0"/>
          <w:numId w:val="7"/>
        </w:numPr>
        <w:shd w:val="clear" w:color="auto" w:fill="FFFFFF"/>
        <w:spacing w:before="100" w:beforeAutospacing="1" w:after="100" w:afterAutospacing="1" w:line="420" w:lineRule="atLeast"/>
        <w:rPr>
          <w:rFonts w:ascii="Arial" w:eastAsia="Times New Roman" w:hAnsi="Arial" w:cs="Arial"/>
          <w:color w:val="333333"/>
        </w:rPr>
      </w:pPr>
      <w:r w:rsidRPr="00073988">
        <w:rPr>
          <w:rFonts w:ascii="Arial" w:eastAsia="Times New Roman" w:hAnsi="Arial" w:cs="Arial"/>
          <w:color w:val="333333"/>
        </w:rPr>
        <w:t>What is the !important rule in CSS, and why should you generally avoid it?</w:t>
      </w:r>
    </w:p>
    <w:p w14:paraId="3E596945" w14:textId="77777777" w:rsidR="008C3194" w:rsidRDefault="00000000"/>
    <w:sectPr w:rsidR="008C31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71FCB"/>
    <w:multiLevelType w:val="multilevel"/>
    <w:tmpl w:val="EEDAB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0C6C19"/>
    <w:multiLevelType w:val="hybridMultilevel"/>
    <w:tmpl w:val="940280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961EA3"/>
    <w:multiLevelType w:val="hybridMultilevel"/>
    <w:tmpl w:val="22406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8F1943"/>
    <w:multiLevelType w:val="multilevel"/>
    <w:tmpl w:val="AB2A0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EC25469"/>
    <w:multiLevelType w:val="multilevel"/>
    <w:tmpl w:val="01487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24829D3"/>
    <w:multiLevelType w:val="multilevel"/>
    <w:tmpl w:val="64963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8CA6D17"/>
    <w:multiLevelType w:val="multilevel"/>
    <w:tmpl w:val="CA8AA1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E5B7825"/>
    <w:multiLevelType w:val="multilevel"/>
    <w:tmpl w:val="0B422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1BD384D"/>
    <w:multiLevelType w:val="multilevel"/>
    <w:tmpl w:val="43628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42255678">
    <w:abstractNumId w:val="6"/>
  </w:num>
  <w:num w:numId="2" w16cid:durableId="23600283">
    <w:abstractNumId w:val="5"/>
  </w:num>
  <w:num w:numId="3" w16cid:durableId="740492471">
    <w:abstractNumId w:val="3"/>
  </w:num>
  <w:num w:numId="4" w16cid:durableId="2101944089">
    <w:abstractNumId w:val="7"/>
  </w:num>
  <w:num w:numId="5" w16cid:durableId="755900972">
    <w:abstractNumId w:val="4"/>
  </w:num>
  <w:num w:numId="6" w16cid:durableId="707488058">
    <w:abstractNumId w:val="8"/>
  </w:num>
  <w:num w:numId="7" w16cid:durableId="358548407">
    <w:abstractNumId w:val="0"/>
  </w:num>
  <w:num w:numId="8" w16cid:durableId="356002882">
    <w:abstractNumId w:val="1"/>
  </w:num>
  <w:num w:numId="9" w16cid:durableId="16037577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988"/>
    <w:rsid w:val="00073988"/>
    <w:rsid w:val="000D1AB0"/>
    <w:rsid w:val="0012173A"/>
    <w:rsid w:val="00290A39"/>
    <w:rsid w:val="0047094E"/>
    <w:rsid w:val="0047179D"/>
    <w:rsid w:val="005D5212"/>
    <w:rsid w:val="00790D13"/>
    <w:rsid w:val="00792478"/>
    <w:rsid w:val="007F2A33"/>
    <w:rsid w:val="0092431D"/>
    <w:rsid w:val="00EA617F"/>
    <w:rsid w:val="00FB12F4"/>
    <w:rsid w:val="00FE29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CAB313"/>
  <w15:chartTrackingRefBased/>
  <w15:docId w15:val="{53E42E09-75D1-4C6E-868B-A91487B4AE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12F4"/>
    <w:pPr>
      <w:ind w:left="720"/>
      <w:contextualSpacing/>
    </w:pPr>
  </w:style>
  <w:style w:type="character" w:styleId="Hyperlink">
    <w:name w:val="Hyperlink"/>
    <w:basedOn w:val="DefaultParagraphFont"/>
    <w:uiPriority w:val="99"/>
    <w:unhideWhenUsed/>
    <w:rsid w:val="0047179D"/>
    <w:rPr>
      <w:color w:val="0563C1" w:themeColor="hyperlink"/>
      <w:u w:val="single"/>
    </w:rPr>
  </w:style>
  <w:style w:type="character" w:styleId="UnresolvedMention">
    <w:name w:val="Unresolved Mention"/>
    <w:basedOn w:val="DefaultParagraphFont"/>
    <w:uiPriority w:val="99"/>
    <w:semiHidden/>
    <w:unhideWhenUsed/>
    <w:rsid w:val="0047179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9038261">
      <w:bodyDiv w:val="1"/>
      <w:marLeft w:val="0"/>
      <w:marRight w:val="0"/>
      <w:marTop w:val="0"/>
      <w:marBottom w:val="0"/>
      <w:divBdr>
        <w:top w:val="none" w:sz="0" w:space="0" w:color="auto"/>
        <w:left w:val="none" w:sz="0" w:space="0" w:color="auto"/>
        <w:bottom w:val="none" w:sz="0" w:space="0" w:color="auto"/>
        <w:right w:val="none" w:sz="0" w:space="0" w:color="auto"/>
      </w:divBdr>
      <w:divsChild>
        <w:div w:id="721633092">
          <w:marLeft w:val="0"/>
          <w:marRight w:val="0"/>
          <w:marTop w:val="0"/>
          <w:marBottom w:val="0"/>
          <w:divBdr>
            <w:top w:val="none" w:sz="0" w:space="0" w:color="auto"/>
            <w:left w:val="none" w:sz="0" w:space="0" w:color="auto"/>
            <w:bottom w:val="none" w:sz="0" w:space="0" w:color="auto"/>
            <w:right w:val="none" w:sz="0" w:space="0" w:color="auto"/>
          </w:divBdr>
          <w:divsChild>
            <w:div w:id="206072315">
              <w:marLeft w:val="0"/>
              <w:marRight w:val="0"/>
              <w:marTop w:val="0"/>
              <w:marBottom w:val="0"/>
              <w:divBdr>
                <w:top w:val="none" w:sz="0" w:space="0" w:color="auto"/>
                <w:left w:val="none" w:sz="0" w:space="0" w:color="auto"/>
                <w:bottom w:val="none" w:sz="0" w:space="0" w:color="auto"/>
                <w:right w:val="none" w:sz="0" w:space="0" w:color="auto"/>
              </w:divBdr>
            </w:div>
            <w:div w:id="1970476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505104">
      <w:bodyDiv w:val="1"/>
      <w:marLeft w:val="0"/>
      <w:marRight w:val="0"/>
      <w:marTop w:val="0"/>
      <w:marBottom w:val="0"/>
      <w:divBdr>
        <w:top w:val="none" w:sz="0" w:space="0" w:color="auto"/>
        <w:left w:val="none" w:sz="0" w:space="0" w:color="auto"/>
        <w:bottom w:val="none" w:sz="0" w:space="0" w:color="auto"/>
        <w:right w:val="none" w:sz="0" w:space="0" w:color="auto"/>
      </w:divBdr>
      <w:divsChild>
        <w:div w:id="190071275">
          <w:marLeft w:val="0"/>
          <w:marRight w:val="0"/>
          <w:marTop w:val="0"/>
          <w:marBottom w:val="0"/>
          <w:divBdr>
            <w:top w:val="none" w:sz="0" w:space="0" w:color="auto"/>
            <w:left w:val="none" w:sz="0" w:space="0" w:color="auto"/>
            <w:bottom w:val="none" w:sz="0" w:space="0" w:color="auto"/>
            <w:right w:val="none" w:sz="0" w:space="0" w:color="auto"/>
          </w:divBdr>
          <w:divsChild>
            <w:div w:id="1622346383">
              <w:marLeft w:val="0"/>
              <w:marRight w:val="0"/>
              <w:marTop w:val="0"/>
              <w:marBottom w:val="0"/>
              <w:divBdr>
                <w:top w:val="none" w:sz="0" w:space="0" w:color="auto"/>
                <w:left w:val="none" w:sz="0" w:space="0" w:color="auto"/>
                <w:bottom w:val="none" w:sz="0" w:space="0" w:color="auto"/>
                <w:right w:val="none" w:sz="0" w:space="0" w:color="auto"/>
              </w:divBdr>
            </w:div>
          </w:divsChild>
        </w:div>
        <w:div w:id="1272662924">
          <w:marLeft w:val="0"/>
          <w:marRight w:val="0"/>
          <w:marTop w:val="225"/>
          <w:marBottom w:val="0"/>
          <w:divBdr>
            <w:top w:val="none" w:sz="0" w:space="0" w:color="auto"/>
            <w:left w:val="none" w:sz="0" w:space="0" w:color="auto"/>
            <w:bottom w:val="none" w:sz="0" w:space="0" w:color="auto"/>
            <w:right w:val="none" w:sz="0" w:space="0" w:color="auto"/>
          </w:divBdr>
          <w:divsChild>
            <w:div w:id="1770468127">
              <w:marLeft w:val="0"/>
              <w:marRight w:val="0"/>
              <w:marTop w:val="0"/>
              <w:marBottom w:val="0"/>
              <w:divBdr>
                <w:top w:val="none" w:sz="0" w:space="0" w:color="auto"/>
                <w:left w:val="none" w:sz="0" w:space="0" w:color="auto"/>
                <w:bottom w:val="none" w:sz="0" w:space="0" w:color="auto"/>
                <w:right w:val="none" w:sz="0" w:space="0" w:color="auto"/>
              </w:divBdr>
              <w:divsChild>
                <w:div w:id="58943175">
                  <w:marLeft w:val="450"/>
                  <w:marRight w:val="0"/>
                  <w:marTop w:val="0"/>
                  <w:marBottom w:val="0"/>
                  <w:divBdr>
                    <w:top w:val="none" w:sz="0" w:space="0" w:color="auto"/>
                    <w:left w:val="none" w:sz="0" w:space="0" w:color="auto"/>
                    <w:bottom w:val="none" w:sz="0" w:space="0" w:color="auto"/>
                    <w:right w:val="none" w:sz="0" w:space="0" w:color="auto"/>
                  </w:divBdr>
                  <w:divsChild>
                    <w:div w:id="1023286944">
                      <w:marLeft w:val="0"/>
                      <w:marRight w:val="0"/>
                      <w:marTop w:val="0"/>
                      <w:marBottom w:val="0"/>
                      <w:divBdr>
                        <w:top w:val="none" w:sz="0" w:space="0" w:color="auto"/>
                        <w:left w:val="none" w:sz="0" w:space="0" w:color="auto"/>
                        <w:bottom w:val="none" w:sz="0" w:space="0" w:color="auto"/>
                        <w:right w:val="none" w:sz="0" w:space="0" w:color="auto"/>
                      </w:divBdr>
                    </w:div>
                  </w:divsChild>
                </w:div>
                <w:div w:id="904148648">
                  <w:marLeft w:val="450"/>
                  <w:marRight w:val="0"/>
                  <w:marTop w:val="0"/>
                  <w:marBottom w:val="0"/>
                  <w:divBdr>
                    <w:top w:val="none" w:sz="0" w:space="0" w:color="auto"/>
                    <w:left w:val="none" w:sz="0" w:space="0" w:color="auto"/>
                    <w:bottom w:val="none" w:sz="0" w:space="0" w:color="auto"/>
                    <w:right w:val="none" w:sz="0" w:space="0" w:color="auto"/>
                  </w:divBdr>
                  <w:divsChild>
                    <w:div w:id="309864248">
                      <w:marLeft w:val="0"/>
                      <w:marRight w:val="0"/>
                      <w:marTop w:val="0"/>
                      <w:marBottom w:val="0"/>
                      <w:divBdr>
                        <w:top w:val="none" w:sz="0" w:space="0" w:color="auto"/>
                        <w:left w:val="none" w:sz="0" w:space="0" w:color="auto"/>
                        <w:bottom w:val="none" w:sz="0" w:space="0" w:color="auto"/>
                        <w:right w:val="none" w:sz="0" w:space="0" w:color="auto"/>
                      </w:divBdr>
                    </w:div>
                  </w:divsChild>
                </w:div>
                <w:div w:id="1591155495">
                  <w:marLeft w:val="450"/>
                  <w:marRight w:val="0"/>
                  <w:marTop w:val="0"/>
                  <w:marBottom w:val="0"/>
                  <w:divBdr>
                    <w:top w:val="none" w:sz="0" w:space="0" w:color="auto"/>
                    <w:left w:val="none" w:sz="0" w:space="0" w:color="auto"/>
                    <w:bottom w:val="none" w:sz="0" w:space="0" w:color="auto"/>
                    <w:right w:val="none" w:sz="0" w:space="0" w:color="auto"/>
                  </w:divBdr>
                  <w:divsChild>
                    <w:div w:id="1380596092">
                      <w:marLeft w:val="0"/>
                      <w:marRight w:val="0"/>
                      <w:marTop w:val="0"/>
                      <w:marBottom w:val="0"/>
                      <w:divBdr>
                        <w:top w:val="none" w:sz="0" w:space="0" w:color="auto"/>
                        <w:left w:val="none" w:sz="0" w:space="0" w:color="auto"/>
                        <w:bottom w:val="none" w:sz="0" w:space="0" w:color="auto"/>
                        <w:right w:val="none" w:sz="0" w:space="0" w:color="auto"/>
                      </w:divBdr>
                    </w:div>
                  </w:divsChild>
                </w:div>
                <w:div w:id="432356866">
                  <w:marLeft w:val="450"/>
                  <w:marRight w:val="0"/>
                  <w:marTop w:val="0"/>
                  <w:marBottom w:val="0"/>
                  <w:divBdr>
                    <w:top w:val="none" w:sz="0" w:space="0" w:color="auto"/>
                    <w:left w:val="none" w:sz="0" w:space="0" w:color="auto"/>
                    <w:bottom w:val="none" w:sz="0" w:space="0" w:color="auto"/>
                    <w:right w:val="none" w:sz="0" w:space="0" w:color="auto"/>
                  </w:divBdr>
                  <w:divsChild>
                    <w:div w:id="430391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n-US/docs/Web/CSS/font-size" TargetMode="External"/><Relationship Id="rId13" Type="http://schemas.openxmlformats.org/officeDocument/2006/relationships/hyperlink" Target="https://developer.mozilla.org/en-US/docs/Web/CSS/CSS_Logical_Properties"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eveloper.mozilla.org/en-US/docs/Web/CSS/length" TargetMode="External"/><Relationship Id="rId12" Type="http://schemas.openxmlformats.org/officeDocument/2006/relationships/hyperlink" Target="https://developer.mozilla.org/en-US/docs/Web/CSS/CSS_Logical_Properties" TargetMode="External"/><Relationship Id="rId17" Type="http://schemas.openxmlformats.org/officeDocument/2006/relationships/hyperlink" Target="https://developer.mozilla.org/en-US/docs/Web/CSS/list-style-type" TargetMode="External"/><Relationship Id="rId2" Type="http://schemas.openxmlformats.org/officeDocument/2006/relationships/styles" Target="styles.xml"/><Relationship Id="rId16" Type="http://schemas.openxmlformats.org/officeDocument/2006/relationships/hyperlink" Target="https://developer.mozilla.org/en-US/docs/Web/CSS/length" TargetMode="External"/><Relationship Id="rId1" Type="http://schemas.openxmlformats.org/officeDocument/2006/relationships/numbering" Target="numbering.xml"/><Relationship Id="rId6" Type="http://schemas.openxmlformats.org/officeDocument/2006/relationships/hyperlink" Target="https://developer.mozilla.org/en-US/docs/Learn/CSS/Building_blocks/Values_and_units" TargetMode="External"/><Relationship Id="rId11" Type="http://schemas.openxmlformats.org/officeDocument/2006/relationships/hyperlink" Target="https://developer.mozilla.org/en-US/docs/Web/CSS/line-height" TargetMode="External"/><Relationship Id="rId5" Type="http://schemas.openxmlformats.org/officeDocument/2006/relationships/hyperlink" Target="https://developer.mozilla.org/en-US/docs/Learn/CSS/Building_blocks/Values_and_units#lengths" TargetMode="External"/><Relationship Id="rId15" Type="http://schemas.openxmlformats.org/officeDocument/2006/relationships/hyperlink" Target="https://developer.mozilla.org/en-US/docs/Web/CSS/length" TargetMode="External"/><Relationship Id="rId10" Type="http://schemas.openxmlformats.org/officeDocument/2006/relationships/hyperlink" Target="https://developer.mozilla.org/en-US/docs/Web/CSS/font-size"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developer.mozilla.org/en-US/docs/Web/CSS/width" TargetMode="External"/><Relationship Id="rId14" Type="http://schemas.openxmlformats.org/officeDocument/2006/relationships/hyperlink" Target="https://developer.mozilla.org/en-US/docs/Web/CSS/lengt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4</Pages>
  <Words>988</Words>
  <Characters>5633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Dustin Piercy</dc:creator>
  <cp:keywords/>
  <dc:description/>
  <cp:lastModifiedBy>Dustin Piercy</cp:lastModifiedBy>
  <cp:revision>7</cp:revision>
  <dcterms:created xsi:type="dcterms:W3CDTF">2022-08-02T22:26:00Z</dcterms:created>
  <dcterms:modified xsi:type="dcterms:W3CDTF">2022-08-02T23:25:00Z</dcterms:modified>
</cp:coreProperties>
</file>